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4"/>
        <w:tblW w:w="16018" w:type="dxa"/>
        <w:tblInd w:w="-459" w:type="dxa"/>
        <w:tblLayout w:type="fixed"/>
        <w:tblLook w:val="04A0" w:firstRow="1" w:lastRow="0" w:firstColumn="1" w:lastColumn="0" w:noHBand="0" w:noVBand="1"/>
        <w:tblDescription w:val="Макет буклета — внешний"/>
      </w:tblPr>
      <w:tblGrid>
        <w:gridCol w:w="4678"/>
        <w:gridCol w:w="284"/>
        <w:gridCol w:w="283"/>
        <w:gridCol w:w="5279"/>
        <w:gridCol w:w="249"/>
        <w:gridCol w:w="284"/>
        <w:gridCol w:w="4961"/>
      </w:tblGrid>
      <w:tr w:rsidR="005F4D70" w:rsidRPr="004915D8" w:rsidTr="00F555C9">
        <w:trPr>
          <w:trHeight w:hRule="exact" w:val="10800"/>
        </w:trPr>
        <w:tc>
          <w:tcPr>
            <w:tcW w:w="4678" w:type="dxa"/>
            <w:tcBorders>
              <w:top w:val="nil"/>
              <w:left w:val="nil"/>
              <w:bottom w:val="nil"/>
              <w:right w:val="nil"/>
            </w:tcBorders>
          </w:tcPr>
          <w:tbl>
            <w:tblPr>
              <w:tblStyle w:val="a4"/>
              <w:tblpPr w:leftFromText="180" w:rightFromText="180" w:horzAnchor="margin" w:tblpY="-1876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187"/>
              <w:gridCol w:w="2188"/>
            </w:tblGrid>
            <w:tr w:rsidR="00095CB2" w:rsidTr="008A0CAD">
              <w:tc>
                <w:tcPr>
                  <w:tcW w:w="2187" w:type="dxa"/>
                </w:tcPr>
                <w:p w:rsidR="00095CB2" w:rsidRDefault="00095CB2" w:rsidP="006D7B89">
                  <w:pPr>
                    <w:rPr>
                      <w:rFonts w:asciiTheme="majorHAnsi" w:hAnsiTheme="majorHAnsi"/>
                      <w:sz w:val="22"/>
                      <w:szCs w:val="22"/>
                      <w:lang w:eastAsia="ru-RU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noProof/>
                      <w:color w:val="000000"/>
                      <w:sz w:val="24"/>
                      <w:lang w:eastAsia="ru-RU"/>
                    </w:rPr>
                    <w:drawing>
                      <wp:inline distT="0" distB="0" distL="0" distR="0" wp14:anchorId="279616EE" wp14:editId="43FA7470">
                        <wp:extent cx="1123950" cy="818515"/>
                        <wp:effectExtent l="0" t="0" r="0" b="635"/>
                        <wp:docPr id="16" name="Рисунок 16" descr="H:\desktop_a\ПРОЕКТЫ В РАБОТЕ\7. ГОСКОНТРАКТЫ\2021\Бизнес-инкубатор Профстандарты\Брендбук Мой бизнес\лого нацпроект красн МСП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:\desktop_a\ПРОЕКТЫ В РАБОТЕ\7. ГОСКОНТРАКТЫ\2021\Бизнес-инкубатор Профстандарты\Брендбук Мой бизнес\лого нацпроект красн МСП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5178" t="20993" r="27383" b="12178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123950" cy="8185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8" w:type="dxa"/>
                </w:tcPr>
                <w:p w:rsidR="00095CB2" w:rsidRDefault="00095CB2" w:rsidP="008A0CAD">
                  <w:pPr>
                    <w:rPr>
                      <w:rFonts w:asciiTheme="majorHAnsi" w:hAnsiTheme="majorHAnsi"/>
                      <w:sz w:val="22"/>
                      <w:szCs w:val="22"/>
                      <w:lang w:eastAsia="ru-RU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noProof/>
                      <w:color w:val="000000"/>
                      <w:sz w:val="24"/>
                      <w:lang w:eastAsia="ru-RU"/>
                    </w:rPr>
                    <w:drawing>
                      <wp:inline distT="0" distB="0" distL="0" distR="0" wp14:anchorId="7A51CD91" wp14:editId="2F482E8F">
                        <wp:extent cx="1297172" cy="740293"/>
                        <wp:effectExtent l="0" t="0" r="0" b="3175"/>
                        <wp:docPr id="17" name="Рисунок 17" descr="H:\desktop_a\ПРОЕКТЫ В РАБОТЕ\7. ГОСКОНТРАКТЫ\2021\Бизнес-инкубатор (ИП Чижова, вебинары)\Брендбук Мой бизнес\ДИиП Я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H:\desktop_a\ПРОЕКТЫ В РАБОТЕ\7. ГОСКОНТРАКТЫ\2021\Бизнес-инкубатор (ИП Чижова, вебинары)\Брендбук Мой бизнес\ДИиП Я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818" t="21213" r="3648" b="24848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305798" cy="74521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095CB2" w:rsidTr="008A0CAD">
              <w:tc>
                <w:tcPr>
                  <w:tcW w:w="2187" w:type="dxa"/>
                  <w:vAlign w:val="center"/>
                </w:tcPr>
                <w:p w:rsidR="00095CB2" w:rsidRDefault="00095CB2" w:rsidP="008A0CAD">
                  <w:pPr>
                    <w:ind w:left="-113" w:right="99"/>
                    <w:jc w:val="both"/>
                    <w:rPr>
                      <w:rFonts w:ascii="Arial" w:eastAsia="Times New Roman" w:hAnsi="Arial" w:cs="Arial"/>
                      <w:b/>
                      <w:bCs/>
                      <w:noProof/>
                      <w:color w:val="000000"/>
                      <w:sz w:val="24"/>
                      <w:lang w:eastAsia="ru-RU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noProof/>
                      <w:color w:val="000000"/>
                      <w:sz w:val="24"/>
                      <w:lang w:eastAsia="ru-RU"/>
                    </w:rPr>
                    <w:drawing>
                      <wp:inline distT="0" distB="0" distL="0" distR="0" wp14:anchorId="7F2EF997" wp14:editId="482A074C">
                        <wp:extent cx="1376114" cy="404037"/>
                        <wp:effectExtent l="0" t="0" r="0" b="0"/>
                        <wp:docPr id="26" name="Рисунок 26" descr="H:\desktop_a\ПРОЕКТЫ В РАБОТЕ\7. ГОСКОНТРАКТЫ\2022 ПРОФСТАНДАРТЫ\Брендбук\МБ для соц сеетй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:\desktop_a\ПРОЕКТЫ В РАБОТЕ\7. ГОСКОНТРАКТЫ\2022 ПРОФСТАНДАРТЫ\Брендбук\МБ для соц сеетй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8176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390650" cy="40830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88" w:type="dxa"/>
                </w:tcPr>
                <w:p w:rsidR="00095CB2" w:rsidRDefault="00095CB2" w:rsidP="008A0CAD">
                  <w:pPr>
                    <w:jc w:val="center"/>
                    <w:rPr>
                      <w:rFonts w:ascii="Arial" w:eastAsia="Times New Roman" w:hAnsi="Arial" w:cs="Arial"/>
                      <w:b/>
                      <w:bCs/>
                      <w:noProof/>
                      <w:color w:val="000000"/>
                      <w:sz w:val="24"/>
                      <w:lang w:eastAsia="ru-RU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noProof/>
                      <w:color w:val="000000"/>
                      <w:sz w:val="24"/>
                      <w:lang w:eastAsia="ru-RU"/>
                    </w:rPr>
                    <w:drawing>
                      <wp:inline distT="0" distB="0" distL="0" distR="0" wp14:anchorId="0F66C8C0" wp14:editId="753034EE">
                        <wp:extent cx="1056640" cy="754380"/>
                        <wp:effectExtent l="0" t="0" r="0" b="0"/>
                        <wp:docPr id="27" name="Рисунок 27" descr="H:\desktop_a\ПРОЕКТЫ В РАБОТЕ\7. ГОСКОНТРАКТЫ\2021\Бизнес-инкубатор Профстандарты\Брендбук Мой бизнес\Логотип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H:\desktop_a\ПРОЕКТЫ В РАБОТЕ\7. ГОСКОНТРАКТЫ\2021\Бизнес-инкубатор Профстандарты\Брендбук Мой бизнес\Логотип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1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8035" t="28659" r="16385" b="24498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056640" cy="7543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8A0CAD" w:rsidRDefault="008A0CAD" w:rsidP="006D7B89">
            <w:pPr>
              <w:spacing w:before="240" w:after="240" w:line="0" w:lineRule="atLeast"/>
              <w:ind w:right="204"/>
              <w:rPr>
                <w:rFonts w:asciiTheme="majorHAnsi" w:hAnsiTheme="majorHAnsi"/>
                <w:b/>
                <w:color w:val="000000"/>
                <w:sz w:val="28"/>
                <w:szCs w:val="22"/>
                <w:shd w:val="clear" w:color="auto" w:fill="FFFFFF"/>
              </w:rPr>
            </w:pPr>
          </w:p>
          <w:p w:rsidR="008A0CAD" w:rsidRDefault="008A0CAD" w:rsidP="006D7B89">
            <w:pPr>
              <w:spacing w:before="240" w:after="240" w:line="0" w:lineRule="atLeast"/>
              <w:ind w:right="204"/>
              <w:rPr>
                <w:rFonts w:asciiTheme="majorHAnsi" w:hAnsiTheme="majorHAnsi"/>
                <w:b/>
                <w:color w:val="000000"/>
                <w:sz w:val="28"/>
                <w:szCs w:val="22"/>
                <w:shd w:val="clear" w:color="auto" w:fill="FFFFFF"/>
              </w:rPr>
            </w:pPr>
          </w:p>
          <w:p w:rsidR="00E558BE" w:rsidRPr="00095CB2" w:rsidRDefault="00E558BE" w:rsidP="006D7B89">
            <w:pPr>
              <w:spacing w:before="240" w:after="240" w:line="0" w:lineRule="atLeast"/>
              <w:ind w:right="204"/>
              <w:rPr>
                <w:rFonts w:asciiTheme="majorHAnsi" w:hAnsiTheme="majorHAnsi"/>
                <w:b/>
                <w:color w:val="000000"/>
                <w:sz w:val="28"/>
                <w:szCs w:val="22"/>
                <w:shd w:val="clear" w:color="auto" w:fill="FFFFFF"/>
              </w:rPr>
            </w:pPr>
            <w:r w:rsidRPr="00095CB2">
              <w:rPr>
                <w:rFonts w:asciiTheme="majorHAnsi" w:hAnsiTheme="majorHAnsi"/>
                <w:b/>
                <w:color w:val="000000"/>
                <w:sz w:val="28"/>
                <w:szCs w:val="22"/>
                <w:shd w:val="clear" w:color="auto" w:fill="FFFFFF"/>
              </w:rPr>
              <w:t>Организаторы:</w:t>
            </w:r>
          </w:p>
          <w:p w:rsidR="00E558BE" w:rsidRPr="00095CB2" w:rsidRDefault="00E558BE" w:rsidP="006D7B89">
            <w:pPr>
              <w:spacing w:before="240" w:after="240" w:line="0" w:lineRule="atLeast"/>
              <w:ind w:right="204"/>
              <w:rPr>
                <w:rFonts w:asciiTheme="majorHAnsi" w:hAnsiTheme="majorHAnsi"/>
                <w:noProof/>
                <w:color w:val="000000" w:themeColor="text1"/>
                <w:sz w:val="24"/>
                <w:szCs w:val="22"/>
                <w:lang w:eastAsia="ru-RU"/>
              </w:rPr>
            </w:pPr>
            <w:r w:rsidRPr="00095CB2">
              <w:rPr>
                <w:rFonts w:asciiTheme="majorHAnsi" w:hAnsiTheme="majorHAnsi"/>
                <w:noProof/>
                <w:color w:val="000000" w:themeColor="text1"/>
                <w:sz w:val="24"/>
                <w:szCs w:val="22"/>
                <w:lang w:eastAsia="ru-RU"/>
              </w:rPr>
              <w:drawing>
                <wp:inline distT="0" distB="0" distL="0" distR="0" wp14:anchorId="556B7DBA" wp14:editId="17C33EBC">
                  <wp:extent cx="148590" cy="148590"/>
                  <wp:effectExtent l="0" t="0" r="3810" b="3810"/>
                  <wp:docPr id="20" name="Рисунок 20" descr="▫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▫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95CB2">
              <w:rPr>
                <w:rFonts w:asciiTheme="majorHAnsi" w:hAnsiTheme="majorHAnsi"/>
                <w:noProof/>
                <w:color w:val="000000" w:themeColor="text1"/>
                <w:sz w:val="24"/>
                <w:szCs w:val="22"/>
                <w:lang w:eastAsia="ru-RU"/>
              </w:rPr>
              <w:t>Департамент инвестиций и промышленности Ярославской области</w:t>
            </w:r>
          </w:p>
          <w:p w:rsidR="00E558BE" w:rsidRPr="00095CB2" w:rsidRDefault="00E558BE" w:rsidP="006D7B89">
            <w:pPr>
              <w:spacing w:before="240" w:after="240" w:line="0" w:lineRule="atLeast"/>
              <w:ind w:right="204"/>
              <w:rPr>
                <w:rFonts w:asciiTheme="majorHAnsi" w:hAnsiTheme="majorHAnsi"/>
                <w:noProof/>
                <w:color w:val="000000" w:themeColor="text1"/>
                <w:sz w:val="24"/>
                <w:szCs w:val="22"/>
                <w:lang w:eastAsia="ru-RU"/>
              </w:rPr>
            </w:pPr>
            <w:r w:rsidRPr="00095CB2">
              <w:rPr>
                <w:rFonts w:asciiTheme="majorHAnsi" w:hAnsiTheme="majorHAnsi"/>
                <w:noProof/>
                <w:color w:val="000000" w:themeColor="text1"/>
                <w:sz w:val="24"/>
                <w:szCs w:val="22"/>
                <w:lang w:eastAsia="ru-RU"/>
              </w:rPr>
              <w:drawing>
                <wp:inline distT="0" distB="0" distL="0" distR="0" wp14:anchorId="384A76EF" wp14:editId="1BC170FD">
                  <wp:extent cx="148590" cy="148590"/>
                  <wp:effectExtent l="0" t="0" r="3810" b="3810"/>
                  <wp:docPr id="21" name="Рисунок 21" descr="▫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▫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95CB2">
              <w:rPr>
                <w:rFonts w:asciiTheme="majorHAnsi" w:hAnsiTheme="majorHAnsi"/>
                <w:noProof/>
                <w:color w:val="000000" w:themeColor="text1"/>
                <w:sz w:val="24"/>
                <w:szCs w:val="22"/>
                <w:lang w:eastAsia="ru-RU"/>
              </w:rPr>
              <w:t>ГБУ ЯО «Корпорация развития МСП» (бизнес-инкубатор)</w:t>
            </w:r>
          </w:p>
          <w:p w:rsidR="00AC344A" w:rsidRPr="00095CB2" w:rsidRDefault="00E558BE" w:rsidP="006D7B89">
            <w:pPr>
              <w:spacing w:before="240" w:after="240" w:line="0" w:lineRule="atLeast"/>
              <w:ind w:right="204"/>
              <w:rPr>
                <w:rFonts w:asciiTheme="majorHAnsi" w:hAnsiTheme="majorHAnsi"/>
                <w:noProof/>
                <w:color w:val="000000" w:themeColor="text1"/>
                <w:sz w:val="24"/>
                <w:szCs w:val="22"/>
                <w:lang w:eastAsia="ru-RU"/>
              </w:rPr>
            </w:pPr>
            <w:r w:rsidRPr="00095CB2">
              <w:rPr>
                <w:rFonts w:asciiTheme="majorHAnsi" w:hAnsiTheme="majorHAnsi"/>
                <w:noProof/>
                <w:color w:val="000000" w:themeColor="text1"/>
                <w:sz w:val="24"/>
                <w:szCs w:val="22"/>
                <w:lang w:eastAsia="ru-RU"/>
              </w:rPr>
              <w:drawing>
                <wp:inline distT="0" distB="0" distL="0" distR="0" wp14:anchorId="67185C4B" wp14:editId="2C99A6E7">
                  <wp:extent cx="148590" cy="148590"/>
                  <wp:effectExtent l="0" t="0" r="3810" b="3810"/>
                  <wp:docPr id="23" name="Рисунок 23" descr="▫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▫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95CB2">
              <w:rPr>
                <w:rFonts w:asciiTheme="majorHAnsi" w:hAnsiTheme="majorHAnsi"/>
                <w:noProof/>
                <w:color w:val="000000" w:themeColor="text1"/>
                <w:sz w:val="24"/>
                <w:szCs w:val="22"/>
                <w:lang w:eastAsia="ru-RU"/>
              </w:rPr>
              <w:t>центр «Мой бизнес»</w:t>
            </w:r>
          </w:p>
          <w:p w:rsidR="008A0CAD" w:rsidRDefault="008A0CAD" w:rsidP="008A0CAD">
            <w:pPr>
              <w:shd w:val="clear" w:color="auto" w:fill="FFFFFF"/>
              <w:spacing w:before="100" w:beforeAutospacing="1" w:after="100" w:afterAutospacing="1"/>
              <w:rPr>
                <w:rFonts w:ascii="Century Gothic" w:eastAsia="Times New Roman" w:hAnsi="Century Gothic" w:cs="Arial"/>
                <w:iCs/>
                <w:color w:val="000000" w:themeColor="text1"/>
                <w:sz w:val="22"/>
                <w:lang w:eastAsia="ru-RU"/>
              </w:rPr>
            </w:pPr>
          </w:p>
          <w:p w:rsidR="008A0CAD" w:rsidRPr="008A0CAD" w:rsidRDefault="008A0CAD" w:rsidP="008A0CAD">
            <w:pPr>
              <w:shd w:val="clear" w:color="auto" w:fill="FFFFFF"/>
              <w:spacing w:before="100" w:beforeAutospacing="1" w:after="100" w:afterAutospacing="1"/>
              <w:ind w:right="-146"/>
              <w:rPr>
                <w:rFonts w:ascii="Century Gothic" w:eastAsia="Times New Roman" w:hAnsi="Century Gothic" w:cs="Arial"/>
                <w:iCs/>
                <w:color w:val="000000" w:themeColor="text1"/>
                <w:sz w:val="22"/>
                <w:lang w:eastAsia="ru-RU"/>
              </w:rPr>
            </w:pPr>
            <w:r w:rsidRPr="008A0CAD">
              <w:rPr>
                <w:rFonts w:ascii="Century Gothic" w:eastAsia="Times New Roman" w:hAnsi="Century Gothic" w:cs="Arial"/>
                <w:iCs/>
                <w:color w:val="000000" w:themeColor="text1"/>
                <w:sz w:val="22"/>
                <w:lang w:eastAsia="ru-RU"/>
              </w:rPr>
              <w:t>Мероприятие проходит в рамках реализации национального проекта «</w:t>
            </w:r>
            <w:r w:rsidRPr="008A0CAD">
              <w:rPr>
                <w:rFonts w:ascii="Century Gothic" w:eastAsia="Times New Roman" w:hAnsi="Century Gothic" w:cs="Arial"/>
                <w:b/>
                <w:iCs/>
                <w:color w:val="000000" w:themeColor="text1"/>
                <w:sz w:val="22"/>
                <w:lang w:eastAsia="ru-RU"/>
              </w:rPr>
              <w:t>Малое и среднее предпринимательство и поддержка индивидуальной предпринимательской инициативы</w:t>
            </w:r>
            <w:r w:rsidRPr="008A0CAD">
              <w:rPr>
                <w:rFonts w:ascii="Century Gothic" w:eastAsia="Times New Roman" w:hAnsi="Century Gothic" w:cs="Arial"/>
                <w:iCs/>
                <w:color w:val="000000" w:themeColor="text1"/>
                <w:sz w:val="22"/>
                <w:lang w:eastAsia="ru-RU"/>
              </w:rPr>
              <w:t>».</w:t>
            </w:r>
          </w:p>
          <w:p w:rsidR="00FC64E7" w:rsidRPr="00FC64E7" w:rsidRDefault="00FC64E7" w:rsidP="006D7B89">
            <w:pPr>
              <w:rPr>
                <w:rFonts w:asciiTheme="majorHAnsi" w:hAnsiTheme="majorHAnsi"/>
                <w:sz w:val="22"/>
                <w:szCs w:val="22"/>
                <w:lang w:eastAsia="ru-RU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1C31F6" w:rsidRPr="00335A6A" w:rsidRDefault="001C31F6">
            <w:pPr>
              <w:spacing w:after="160" w:line="259" w:lineRule="auto"/>
              <w:rPr>
                <w:color w:val="000000" w:themeColor="text1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:rsidR="001C31F6" w:rsidRPr="00335A6A" w:rsidRDefault="001C31F6">
            <w:pPr>
              <w:spacing w:after="160" w:line="259" w:lineRule="auto"/>
              <w:rPr>
                <w:color w:val="000000" w:themeColor="text1"/>
              </w:rPr>
            </w:pPr>
          </w:p>
        </w:tc>
        <w:tc>
          <w:tcPr>
            <w:tcW w:w="5279" w:type="dxa"/>
            <w:tcBorders>
              <w:top w:val="nil"/>
              <w:left w:val="nil"/>
              <w:bottom w:val="nil"/>
              <w:right w:val="nil"/>
            </w:tcBorders>
          </w:tcPr>
          <w:p w:rsidR="00BF1E00" w:rsidRDefault="00BF1E00" w:rsidP="00412DF7">
            <w:pPr>
              <w:spacing w:after="160" w:line="259" w:lineRule="auto"/>
              <w:ind w:right="204"/>
              <w:jc w:val="center"/>
              <w:rPr>
                <w:rFonts w:asciiTheme="majorHAnsi" w:hAnsiTheme="majorHAnsi" w:cs="Arial"/>
                <w:b/>
                <w:color w:val="000000"/>
                <w:sz w:val="28"/>
                <w:szCs w:val="44"/>
                <w:shd w:val="clear" w:color="auto" w:fill="FFFFFF"/>
              </w:rPr>
            </w:pPr>
          </w:p>
          <w:p w:rsidR="00BF1E00" w:rsidRDefault="00BF1E00" w:rsidP="00412DF7">
            <w:pPr>
              <w:spacing w:after="160" w:line="259" w:lineRule="auto"/>
              <w:ind w:right="204"/>
              <w:jc w:val="center"/>
              <w:rPr>
                <w:rFonts w:asciiTheme="majorHAnsi" w:hAnsiTheme="majorHAnsi" w:cs="Arial"/>
                <w:b/>
                <w:color w:val="000000"/>
                <w:sz w:val="28"/>
                <w:szCs w:val="44"/>
                <w:shd w:val="clear" w:color="auto" w:fill="FFFFFF"/>
              </w:rPr>
            </w:pPr>
          </w:p>
          <w:p w:rsidR="00BF1E00" w:rsidRDefault="00BF1E00" w:rsidP="00412DF7">
            <w:pPr>
              <w:spacing w:after="160" w:line="259" w:lineRule="auto"/>
              <w:ind w:right="204"/>
              <w:jc w:val="center"/>
              <w:rPr>
                <w:rFonts w:asciiTheme="majorHAnsi" w:hAnsiTheme="majorHAnsi" w:cs="Arial"/>
                <w:b/>
                <w:color w:val="000000"/>
                <w:sz w:val="28"/>
                <w:szCs w:val="44"/>
                <w:shd w:val="clear" w:color="auto" w:fill="FFFFFF"/>
              </w:rPr>
            </w:pPr>
          </w:p>
          <w:p w:rsidR="00BF1E00" w:rsidRDefault="00BF1E00" w:rsidP="00412DF7">
            <w:pPr>
              <w:spacing w:after="160" w:line="259" w:lineRule="auto"/>
              <w:ind w:right="204"/>
              <w:jc w:val="center"/>
              <w:rPr>
                <w:rFonts w:asciiTheme="majorHAnsi" w:hAnsiTheme="majorHAnsi" w:cs="Arial"/>
                <w:b/>
                <w:color w:val="000000"/>
                <w:sz w:val="28"/>
                <w:szCs w:val="44"/>
                <w:shd w:val="clear" w:color="auto" w:fill="FFFFFF"/>
              </w:rPr>
            </w:pPr>
          </w:p>
          <w:p w:rsidR="00BF1E00" w:rsidRDefault="00BF1E00" w:rsidP="00412DF7">
            <w:pPr>
              <w:spacing w:after="160" w:line="259" w:lineRule="auto"/>
              <w:ind w:right="204"/>
              <w:jc w:val="center"/>
              <w:rPr>
                <w:rFonts w:asciiTheme="majorHAnsi" w:hAnsiTheme="majorHAnsi" w:cs="Arial"/>
                <w:b/>
                <w:color w:val="000000"/>
                <w:sz w:val="28"/>
                <w:szCs w:val="44"/>
                <w:shd w:val="clear" w:color="auto" w:fill="FFFFFF"/>
              </w:rPr>
            </w:pPr>
            <w:r w:rsidRPr="006F750D">
              <w:rPr>
                <w:rFonts w:ascii="Century Gothic" w:eastAsia="Times New Roman" w:hAnsi="Century Gothic" w:cs="Arial"/>
                <w:b/>
                <w:bCs/>
                <w:noProof/>
                <w:color w:val="000000"/>
                <w:lang w:eastAsia="ru-RU"/>
              </w:rPr>
              <w:drawing>
                <wp:inline distT="0" distB="0" distL="0" distR="0" wp14:anchorId="1DA4B6D9" wp14:editId="53076EE2">
                  <wp:extent cx="2488019" cy="727318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пектр на прозрачном фоне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4127" cy="7407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F1E00" w:rsidRDefault="00BF1E00" w:rsidP="00412DF7">
            <w:pPr>
              <w:spacing w:after="160" w:line="259" w:lineRule="auto"/>
              <w:ind w:right="204"/>
              <w:jc w:val="center"/>
              <w:rPr>
                <w:rFonts w:asciiTheme="majorHAnsi" w:hAnsiTheme="majorHAnsi" w:cs="Arial"/>
                <w:b/>
                <w:color w:val="000000"/>
                <w:sz w:val="28"/>
                <w:szCs w:val="44"/>
                <w:shd w:val="clear" w:color="auto" w:fill="FFFFFF"/>
              </w:rPr>
            </w:pPr>
          </w:p>
          <w:p w:rsidR="001145FF" w:rsidRDefault="001145FF" w:rsidP="00BF1E00">
            <w:pPr>
              <w:spacing w:after="160" w:line="259" w:lineRule="auto"/>
              <w:ind w:right="204"/>
              <w:rPr>
                <w:rFonts w:asciiTheme="majorHAnsi" w:hAnsiTheme="majorHAnsi" w:cs="Arial"/>
                <w:b/>
                <w:color w:val="000000"/>
                <w:sz w:val="28"/>
                <w:szCs w:val="44"/>
                <w:shd w:val="clear" w:color="auto" w:fill="FFFFFF"/>
              </w:rPr>
            </w:pPr>
            <w:proofErr w:type="gramStart"/>
            <w:r w:rsidRPr="001145FF">
              <w:rPr>
                <w:rFonts w:asciiTheme="majorHAnsi" w:hAnsiTheme="majorHAnsi" w:cs="Arial"/>
                <w:b/>
                <w:color w:val="000000"/>
                <w:sz w:val="28"/>
                <w:szCs w:val="44"/>
                <w:shd w:val="clear" w:color="auto" w:fill="FFFFFF"/>
              </w:rPr>
              <w:t>ЧУ</w:t>
            </w:r>
            <w:proofErr w:type="gramEnd"/>
            <w:r w:rsidRPr="001145FF">
              <w:rPr>
                <w:rFonts w:asciiTheme="majorHAnsi" w:hAnsiTheme="majorHAnsi" w:cs="Arial"/>
                <w:b/>
                <w:color w:val="000000"/>
                <w:sz w:val="28"/>
                <w:szCs w:val="44"/>
                <w:shd w:val="clear" w:color="auto" w:fill="FFFFFF"/>
              </w:rPr>
              <w:t xml:space="preserve"> ДПО </w:t>
            </w:r>
            <w:r w:rsidR="00412DF7">
              <w:rPr>
                <w:rFonts w:asciiTheme="majorHAnsi" w:hAnsiTheme="majorHAnsi" w:cs="Arial"/>
                <w:b/>
                <w:color w:val="000000"/>
                <w:sz w:val="28"/>
                <w:szCs w:val="44"/>
                <w:shd w:val="clear" w:color="auto" w:fill="FFFFFF"/>
              </w:rPr>
              <w:t>«</w:t>
            </w:r>
            <w:r w:rsidRPr="001145FF">
              <w:rPr>
                <w:rFonts w:asciiTheme="majorHAnsi" w:hAnsiTheme="majorHAnsi" w:cs="Arial"/>
                <w:b/>
                <w:color w:val="000000"/>
                <w:sz w:val="28"/>
                <w:szCs w:val="44"/>
                <w:shd w:val="clear" w:color="auto" w:fill="FFFFFF"/>
              </w:rPr>
              <w:t xml:space="preserve">Институт Бизнеса </w:t>
            </w:r>
            <w:r w:rsidR="00412DF7">
              <w:rPr>
                <w:rFonts w:asciiTheme="majorHAnsi" w:hAnsiTheme="majorHAnsi" w:cs="Arial"/>
                <w:b/>
                <w:color w:val="000000"/>
                <w:sz w:val="28"/>
                <w:szCs w:val="44"/>
                <w:shd w:val="clear" w:color="auto" w:fill="FFFFFF"/>
              </w:rPr>
              <w:t>«</w:t>
            </w:r>
            <w:r w:rsidRPr="001145FF">
              <w:rPr>
                <w:rFonts w:asciiTheme="majorHAnsi" w:hAnsiTheme="majorHAnsi" w:cs="Arial"/>
                <w:b/>
                <w:color w:val="000000"/>
                <w:sz w:val="28"/>
                <w:szCs w:val="44"/>
                <w:shd w:val="clear" w:color="auto" w:fill="FFFFFF"/>
              </w:rPr>
              <w:t xml:space="preserve">ИПГ </w:t>
            </w:r>
            <w:r w:rsidR="00412DF7">
              <w:rPr>
                <w:rFonts w:asciiTheme="majorHAnsi" w:hAnsiTheme="majorHAnsi" w:cs="Arial"/>
                <w:b/>
                <w:color w:val="000000"/>
                <w:sz w:val="28"/>
                <w:szCs w:val="44"/>
                <w:shd w:val="clear" w:color="auto" w:fill="FFFFFF"/>
              </w:rPr>
              <w:t>«</w:t>
            </w:r>
            <w:r w:rsidRPr="001145FF">
              <w:rPr>
                <w:rFonts w:asciiTheme="majorHAnsi" w:hAnsiTheme="majorHAnsi" w:cs="Arial"/>
                <w:b/>
                <w:color w:val="000000"/>
                <w:sz w:val="28"/>
                <w:szCs w:val="44"/>
                <w:shd w:val="clear" w:color="auto" w:fill="FFFFFF"/>
              </w:rPr>
              <w:t>Спектр</w:t>
            </w:r>
            <w:r w:rsidR="00412DF7">
              <w:rPr>
                <w:rFonts w:asciiTheme="majorHAnsi" w:hAnsiTheme="majorHAnsi" w:cs="Arial"/>
                <w:b/>
                <w:color w:val="000000"/>
                <w:sz w:val="28"/>
                <w:szCs w:val="44"/>
                <w:shd w:val="clear" w:color="auto" w:fill="FFFFFF"/>
              </w:rPr>
              <w:t>»</w:t>
            </w:r>
            <w:r w:rsidRPr="001145FF">
              <w:rPr>
                <w:rFonts w:asciiTheme="majorHAnsi" w:hAnsiTheme="majorHAnsi" w:cs="Arial"/>
                <w:b/>
                <w:color w:val="000000"/>
                <w:sz w:val="28"/>
                <w:szCs w:val="44"/>
                <w:shd w:val="clear" w:color="auto" w:fill="FFFFFF"/>
              </w:rPr>
              <w:t xml:space="preserve"> </w:t>
            </w:r>
          </w:p>
          <w:p w:rsidR="0079355B" w:rsidRPr="00BF1E00" w:rsidRDefault="0079355B" w:rsidP="00BF1E00">
            <w:pPr>
              <w:spacing w:after="240"/>
              <w:rPr>
                <w:rFonts w:asciiTheme="majorHAnsi" w:hAnsiTheme="majorHAnsi"/>
                <w:color w:val="000000" w:themeColor="text1"/>
                <w:sz w:val="24"/>
              </w:rPr>
            </w:pPr>
            <w:r w:rsidRPr="00BF1E00">
              <w:rPr>
                <w:rFonts w:asciiTheme="majorHAnsi" w:hAnsiTheme="majorHAnsi"/>
                <w:color w:val="000000" w:themeColor="text1"/>
                <w:sz w:val="24"/>
              </w:rPr>
              <w:t xml:space="preserve">Запросить подробную программу и задать вопросы можно по тел.: </w:t>
            </w:r>
          </w:p>
          <w:p w:rsidR="0079355B" w:rsidRPr="00EA3D87" w:rsidRDefault="0079355B" w:rsidP="0079355B">
            <w:pPr>
              <w:rPr>
                <w:rFonts w:asciiTheme="majorHAnsi" w:hAnsiTheme="majorHAnsi"/>
                <w:color w:val="000000" w:themeColor="text1"/>
                <w:sz w:val="24"/>
                <w:lang w:val="en-US"/>
              </w:rPr>
            </w:pPr>
            <w:r w:rsidRPr="00EA3D87">
              <w:rPr>
                <w:rFonts w:asciiTheme="majorHAnsi" w:hAnsiTheme="majorHAnsi"/>
                <w:color w:val="000000" w:themeColor="text1"/>
                <w:sz w:val="24"/>
                <w:lang w:val="en-US"/>
              </w:rPr>
              <w:t xml:space="preserve">(4852) 64-99-83 </w:t>
            </w:r>
          </w:p>
          <w:p w:rsidR="0079355B" w:rsidRPr="00FB6F0F" w:rsidRDefault="0079355B" w:rsidP="0079355B">
            <w:pPr>
              <w:rPr>
                <w:rFonts w:asciiTheme="majorHAnsi" w:hAnsiTheme="majorHAnsi"/>
                <w:color w:val="000000" w:themeColor="text1"/>
                <w:sz w:val="24"/>
                <w:lang w:val="en-US"/>
              </w:rPr>
            </w:pPr>
            <w:r w:rsidRPr="00FB6F0F">
              <w:rPr>
                <w:rFonts w:asciiTheme="majorHAnsi" w:hAnsiTheme="majorHAnsi"/>
                <w:color w:val="000000" w:themeColor="text1"/>
                <w:sz w:val="24"/>
                <w:lang w:val="en-US"/>
              </w:rPr>
              <w:t>(4852) 60-74-94</w:t>
            </w:r>
          </w:p>
          <w:p w:rsidR="0079355B" w:rsidRPr="009F6180" w:rsidRDefault="009F6180" w:rsidP="0079355B">
            <w:pPr>
              <w:rPr>
                <w:rFonts w:asciiTheme="majorHAnsi" w:hAnsiTheme="majorHAnsi"/>
                <w:color w:val="000000" w:themeColor="text1"/>
                <w:lang w:val="en-US"/>
              </w:rPr>
            </w:pPr>
            <w:r w:rsidRPr="009F6180">
              <w:rPr>
                <w:rFonts w:asciiTheme="majorHAnsi" w:hAnsiTheme="majorHAnsi"/>
                <w:color w:val="000000" w:themeColor="text1"/>
                <w:sz w:val="24"/>
                <w:lang w:val="en-US"/>
              </w:rPr>
              <w:t>email</w:t>
            </w:r>
            <w:r w:rsidRPr="008C5169">
              <w:rPr>
                <w:rFonts w:asciiTheme="majorHAnsi" w:hAnsiTheme="majorHAnsi"/>
                <w:color w:val="000000" w:themeColor="text1"/>
                <w:sz w:val="24"/>
                <w:lang w:val="en-US"/>
              </w:rPr>
              <w:t xml:space="preserve">: </w:t>
            </w:r>
            <w:r>
              <w:rPr>
                <w:lang w:val="en-US"/>
              </w:rPr>
              <w:t xml:space="preserve"> </w:t>
            </w:r>
            <w:hyperlink r:id="rId15" w:history="1">
              <w:r w:rsidR="0079355B" w:rsidRPr="009F6180">
                <w:rPr>
                  <w:rStyle w:val="af3"/>
                  <w:rFonts w:asciiTheme="majorHAnsi" w:hAnsiTheme="majorHAnsi"/>
                  <w:color w:val="000000" w:themeColor="text1"/>
                  <w:sz w:val="24"/>
                  <w:u w:val="none"/>
                  <w:lang w:val="en-US"/>
                </w:rPr>
                <w:t>ibspectr@ibspectr.ru</w:t>
              </w:r>
            </w:hyperlink>
          </w:p>
          <w:p w:rsidR="0079355B" w:rsidRPr="00BF1E00" w:rsidRDefault="0079355B" w:rsidP="0079355B">
            <w:pPr>
              <w:spacing w:after="160" w:line="259" w:lineRule="auto"/>
              <w:ind w:right="204"/>
              <w:rPr>
                <w:rFonts w:asciiTheme="majorHAnsi" w:hAnsiTheme="majorHAnsi"/>
                <w:color w:val="000000" w:themeColor="text1"/>
                <w:sz w:val="24"/>
                <w:lang w:val="en-US"/>
              </w:rPr>
            </w:pPr>
            <w:proofErr w:type="spellStart"/>
            <w:r w:rsidRPr="00BF1E00">
              <w:rPr>
                <w:rFonts w:asciiTheme="majorHAnsi" w:hAnsiTheme="majorHAnsi"/>
                <w:color w:val="000000" w:themeColor="text1"/>
                <w:sz w:val="24"/>
                <w:lang w:val="en-US"/>
              </w:rPr>
              <w:t>сайт</w:t>
            </w:r>
            <w:proofErr w:type="spellEnd"/>
            <w:r w:rsidRPr="00BF1E00">
              <w:rPr>
                <w:rFonts w:asciiTheme="majorHAnsi" w:hAnsiTheme="majorHAnsi"/>
                <w:color w:val="000000" w:themeColor="text1"/>
                <w:sz w:val="24"/>
                <w:lang w:val="en-US"/>
              </w:rPr>
              <w:t xml:space="preserve">: </w:t>
            </w:r>
            <w:r w:rsidR="009F6180" w:rsidRPr="008C5169">
              <w:rPr>
                <w:rFonts w:asciiTheme="majorHAnsi" w:hAnsiTheme="majorHAnsi"/>
                <w:color w:val="000000" w:themeColor="text1"/>
                <w:sz w:val="24"/>
                <w:lang w:val="en-US"/>
              </w:rPr>
              <w:t xml:space="preserve">  </w:t>
            </w:r>
            <w:r w:rsidRPr="009F6180">
              <w:rPr>
                <w:rFonts w:asciiTheme="majorHAnsi" w:hAnsiTheme="majorHAnsi"/>
                <w:color w:val="000000" w:themeColor="text1"/>
                <w:sz w:val="24"/>
                <w:lang w:val="en-US"/>
              </w:rPr>
              <w:t>ibspectr.ru</w:t>
            </w:r>
          </w:p>
          <w:p w:rsidR="0079355B" w:rsidRPr="00FB6F0F" w:rsidRDefault="0079355B" w:rsidP="0079355B">
            <w:pPr>
              <w:rPr>
                <w:rFonts w:asciiTheme="majorHAnsi" w:hAnsiTheme="majorHAnsi"/>
                <w:b/>
                <w:color w:val="000000" w:themeColor="text1"/>
                <w:sz w:val="24"/>
                <w:lang w:val="en-US"/>
              </w:rPr>
            </w:pPr>
            <w:r w:rsidRPr="00335A6A">
              <w:rPr>
                <w:rFonts w:asciiTheme="majorHAnsi" w:hAnsiTheme="majorHAnsi"/>
                <w:b/>
                <w:color w:val="000000" w:themeColor="text1"/>
                <w:sz w:val="24"/>
              </w:rPr>
              <w:t>Мессенджеры</w:t>
            </w:r>
            <w:r w:rsidRPr="00335A6A">
              <w:rPr>
                <w:rFonts w:asciiTheme="majorHAnsi" w:hAnsiTheme="majorHAnsi"/>
                <w:b/>
                <w:color w:val="000000" w:themeColor="text1"/>
                <w:sz w:val="24"/>
                <w:lang w:val="en-US"/>
              </w:rPr>
              <w:t>:</w:t>
            </w:r>
          </w:p>
          <w:p w:rsidR="0079355B" w:rsidRPr="00FB6F0F" w:rsidRDefault="0079355B" w:rsidP="0079355B">
            <w:pPr>
              <w:rPr>
                <w:rFonts w:asciiTheme="majorHAnsi" w:hAnsiTheme="majorHAnsi"/>
                <w:b/>
                <w:color w:val="000000" w:themeColor="text1"/>
                <w:sz w:val="24"/>
                <w:lang w:val="en-US"/>
              </w:rPr>
            </w:pPr>
          </w:p>
          <w:p w:rsidR="0079355B" w:rsidRPr="00335A6A" w:rsidRDefault="0079355B" w:rsidP="0079355B">
            <w:pPr>
              <w:rPr>
                <w:rFonts w:asciiTheme="majorHAnsi" w:hAnsiTheme="majorHAnsi"/>
                <w:color w:val="000000" w:themeColor="text1"/>
                <w:sz w:val="24"/>
                <w:lang w:val="en-US"/>
              </w:rPr>
            </w:pPr>
            <w:r w:rsidRPr="00335A6A">
              <w:rPr>
                <w:rFonts w:asciiTheme="majorHAnsi" w:hAnsiTheme="majorHAnsi"/>
                <w:color w:val="000000" w:themeColor="text1"/>
                <w:sz w:val="24"/>
                <w:lang w:val="en-US"/>
              </w:rPr>
              <w:t>Telegram   @</w:t>
            </w:r>
            <w:proofErr w:type="spellStart"/>
            <w:r w:rsidRPr="00335A6A">
              <w:rPr>
                <w:rFonts w:asciiTheme="majorHAnsi" w:hAnsiTheme="majorHAnsi"/>
                <w:color w:val="000000" w:themeColor="text1"/>
                <w:sz w:val="24"/>
                <w:lang w:val="en-US"/>
              </w:rPr>
              <w:t>instityt_biznesa_spectr</w:t>
            </w:r>
            <w:proofErr w:type="spellEnd"/>
          </w:p>
          <w:p w:rsidR="0079355B" w:rsidRPr="00335A6A" w:rsidRDefault="0079355B" w:rsidP="0079355B">
            <w:pPr>
              <w:rPr>
                <w:rFonts w:asciiTheme="majorHAnsi" w:hAnsiTheme="majorHAnsi"/>
                <w:color w:val="000000" w:themeColor="text1"/>
                <w:sz w:val="24"/>
                <w:lang w:val="en-US"/>
              </w:rPr>
            </w:pPr>
            <w:r w:rsidRPr="00335A6A">
              <w:rPr>
                <w:rFonts w:asciiTheme="majorHAnsi" w:hAnsiTheme="majorHAnsi"/>
                <w:color w:val="000000" w:themeColor="text1"/>
                <w:sz w:val="24"/>
                <w:lang w:val="en-US"/>
              </w:rPr>
              <w:t>WhatsApp  +7 (901) 058-78-37</w:t>
            </w:r>
          </w:p>
          <w:p w:rsidR="00BF1E00" w:rsidRPr="009F6180" w:rsidRDefault="0079355B" w:rsidP="009F6180">
            <w:pPr>
              <w:rPr>
                <w:rFonts w:asciiTheme="majorHAnsi" w:hAnsiTheme="majorHAnsi"/>
                <w:color w:val="000000" w:themeColor="text1"/>
                <w:sz w:val="24"/>
              </w:rPr>
            </w:pPr>
            <w:r w:rsidRPr="00335A6A">
              <w:rPr>
                <w:rFonts w:asciiTheme="majorHAnsi" w:hAnsiTheme="majorHAnsi"/>
                <w:color w:val="000000" w:themeColor="text1"/>
                <w:sz w:val="24"/>
                <w:lang w:val="en-US"/>
              </w:rPr>
              <w:t xml:space="preserve">VK                </w:t>
            </w:r>
            <w:r w:rsidRPr="009F6180">
              <w:rPr>
                <w:rFonts w:asciiTheme="majorHAnsi" w:hAnsiTheme="majorHAnsi"/>
                <w:color w:val="000000" w:themeColor="text1"/>
                <w:sz w:val="24"/>
                <w:lang w:val="en-US"/>
              </w:rPr>
              <w:t>vk.com/ibs2002</w:t>
            </w:r>
          </w:p>
        </w:tc>
        <w:tc>
          <w:tcPr>
            <w:tcW w:w="249" w:type="dxa"/>
            <w:tcBorders>
              <w:top w:val="nil"/>
              <w:left w:val="nil"/>
              <w:bottom w:val="nil"/>
              <w:right w:val="nil"/>
            </w:tcBorders>
          </w:tcPr>
          <w:p w:rsidR="001C31F6" w:rsidRPr="00D41A59" w:rsidRDefault="001C31F6">
            <w:pPr>
              <w:spacing w:after="160" w:line="259" w:lineRule="auto"/>
              <w:rPr>
                <w:lang w:val="en-US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1C31F6" w:rsidRPr="00D41A59" w:rsidRDefault="001C31F6">
            <w:pPr>
              <w:spacing w:after="160" w:line="259" w:lineRule="auto"/>
              <w:rPr>
                <w:lang w:val="en-US"/>
              </w:rPr>
            </w:pPr>
          </w:p>
        </w:tc>
        <w:tc>
          <w:tcPr>
            <w:tcW w:w="4961" w:type="dxa"/>
            <w:tcBorders>
              <w:top w:val="nil"/>
              <w:left w:val="nil"/>
              <w:bottom w:val="nil"/>
              <w:right w:val="nil"/>
            </w:tcBorders>
          </w:tcPr>
          <w:tbl>
            <w:tblPr>
              <w:tblStyle w:val="a5"/>
              <w:tblW w:w="4427" w:type="dxa"/>
              <w:tblInd w:w="142" w:type="dxa"/>
              <w:tblLayout w:type="fixed"/>
              <w:tblLook w:val="04A0" w:firstRow="1" w:lastRow="0" w:firstColumn="1" w:lastColumn="0" w:noHBand="0" w:noVBand="1"/>
            </w:tblPr>
            <w:tblGrid>
              <w:gridCol w:w="28"/>
              <w:gridCol w:w="4399"/>
            </w:tblGrid>
            <w:tr w:rsidR="001C31F6" w:rsidRPr="004915D8" w:rsidTr="00796EB1">
              <w:trPr>
                <w:trHeight w:hRule="exact" w:val="3600"/>
              </w:trPr>
              <w:tc>
                <w:tcPr>
                  <w:tcW w:w="5000" w:type="pct"/>
                  <w:gridSpan w:val="2"/>
                  <w:vAlign w:val="bottom"/>
                </w:tcPr>
                <w:p w:rsidR="00306EBA" w:rsidRPr="00796EB1" w:rsidRDefault="00D840AE" w:rsidP="00796EB1">
                  <w:pPr>
                    <w:pStyle w:val="2"/>
                    <w:spacing w:before="0" w:after="0" w:line="0" w:lineRule="atLeast"/>
                    <w:rPr>
                      <w:rFonts w:eastAsiaTheme="minorHAnsi" w:cs="Times New Roman"/>
                      <w:b/>
                      <w:color w:val="3D45EB"/>
                      <w:sz w:val="72"/>
                      <w:szCs w:val="72"/>
                      <w:shd w:val="clear" w:color="auto" w:fill="FFFFFF"/>
                    </w:rPr>
                  </w:pPr>
                  <w:r w:rsidRPr="00796EB1">
                    <w:rPr>
                      <w:rFonts w:eastAsiaTheme="minorHAnsi" w:cs="Times New Roman"/>
                      <w:b/>
                      <w:color w:val="3D45EB"/>
                      <w:sz w:val="72"/>
                      <w:szCs w:val="72"/>
                      <w:shd w:val="clear" w:color="auto" w:fill="FFFFFF"/>
                    </w:rPr>
                    <w:t xml:space="preserve">Бесплатное </w:t>
                  </w:r>
                </w:p>
                <w:p w:rsidR="001C31F6" w:rsidRPr="00A41B60" w:rsidRDefault="00D840AE" w:rsidP="00796EB1">
                  <w:pPr>
                    <w:pStyle w:val="2"/>
                    <w:spacing w:before="0" w:after="0" w:line="0" w:lineRule="atLeast"/>
                    <w:rPr>
                      <w:sz w:val="24"/>
                      <w:szCs w:val="24"/>
                    </w:rPr>
                  </w:pPr>
                  <w:r w:rsidRPr="00796EB1">
                    <w:rPr>
                      <w:rFonts w:eastAsiaTheme="minorHAnsi" w:cs="Times New Roman"/>
                      <w:b/>
                      <w:color w:val="3D45EB"/>
                      <w:sz w:val="72"/>
                      <w:szCs w:val="72"/>
                      <w:shd w:val="clear" w:color="auto" w:fill="FFFFFF"/>
                    </w:rPr>
                    <w:t>обучение</w:t>
                  </w:r>
                </w:p>
              </w:tc>
            </w:tr>
            <w:tr w:rsidR="001C31F6" w:rsidRPr="004915D8" w:rsidTr="00796EB1">
              <w:trPr>
                <w:gridBefore w:val="1"/>
                <w:wBefore w:w="32" w:type="pct"/>
                <w:trHeight w:hRule="exact" w:val="5220"/>
              </w:trPr>
              <w:tc>
                <w:tcPr>
                  <w:tcW w:w="4968" w:type="pct"/>
                </w:tcPr>
                <w:p w:rsidR="005D59D4" w:rsidRPr="00EA3D87" w:rsidRDefault="00EA3D87" w:rsidP="006E5976">
                  <w:pPr>
                    <w:spacing w:before="240"/>
                    <w:jc w:val="center"/>
                    <w:rPr>
                      <w:rFonts w:asciiTheme="majorHAnsi" w:hAnsiTheme="majorHAnsi"/>
                      <w:color w:val="auto"/>
                      <w:sz w:val="24"/>
                      <w:szCs w:val="26"/>
                    </w:rPr>
                  </w:pPr>
                  <w:r>
                    <w:rPr>
                      <w:rFonts w:asciiTheme="majorHAnsi" w:hAnsiTheme="majorHAnsi"/>
                      <w:color w:val="auto"/>
                      <w:sz w:val="24"/>
                      <w:szCs w:val="26"/>
                    </w:rPr>
                    <w:t>д</w:t>
                  </w:r>
                  <w:r w:rsidR="00E33A30" w:rsidRPr="00EA3D87">
                    <w:rPr>
                      <w:rFonts w:asciiTheme="majorHAnsi" w:hAnsiTheme="majorHAnsi"/>
                      <w:color w:val="auto"/>
                      <w:sz w:val="24"/>
                      <w:szCs w:val="26"/>
                    </w:rPr>
                    <w:t xml:space="preserve">ля индивидуальных предпринимателей, </w:t>
                  </w:r>
                  <w:r w:rsidR="006E5976">
                    <w:rPr>
                      <w:rFonts w:asciiTheme="majorHAnsi" w:hAnsiTheme="majorHAnsi"/>
                      <w:color w:val="auto"/>
                      <w:sz w:val="24"/>
                      <w:szCs w:val="26"/>
                    </w:rPr>
                    <w:br/>
                  </w:r>
                  <w:r w:rsidR="00E33A30" w:rsidRPr="00EA3D87">
                    <w:rPr>
                      <w:rFonts w:asciiTheme="majorHAnsi" w:hAnsiTheme="majorHAnsi"/>
                      <w:color w:val="auto"/>
                      <w:sz w:val="24"/>
                      <w:szCs w:val="26"/>
                    </w:rPr>
                    <w:t>руководителей малого и среднего предпринимательства</w:t>
                  </w:r>
                </w:p>
                <w:p w:rsidR="005D59D4" w:rsidRPr="004915D8" w:rsidRDefault="005D59D4" w:rsidP="005D59D4">
                  <w:pPr>
                    <w:rPr>
                      <w:rFonts w:asciiTheme="majorHAnsi" w:hAnsiTheme="majorHAnsi"/>
                    </w:rPr>
                  </w:pPr>
                </w:p>
                <w:p w:rsidR="001C31F6" w:rsidRPr="004915D8" w:rsidRDefault="0077558D" w:rsidP="0077558D">
                  <w:pPr>
                    <w:tabs>
                      <w:tab w:val="left" w:pos="1155"/>
                    </w:tabs>
                    <w:ind w:left="-143"/>
                    <w:rPr>
                      <w:rFonts w:asciiTheme="majorHAnsi" w:hAnsiTheme="majorHAnsi"/>
                    </w:rPr>
                  </w:pPr>
                  <w:r>
                    <w:rPr>
                      <w:rFonts w:asciiTheme="majorHAnsi" w:hAnsiTheme="majorHAnsi"/>
                      <w:noProof/>
                      <w:lang w:eastAsia="ru-RU"/>
                    </w:rPr>
                    <w:drawing>
                      <wp:inline distT="0" distB="0" distL="0" distR="0" wp14:anchorId="5F35BBF3" wp14:editId="2B78500A">
                        <wp:extent cx="3082501" cy="2073349"/>
                        <wp:effectExtent l="0" t="0" r="3810" b="3175"/>
                        <wp:docPr id="13" name="Рисунок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(9).png"/>
                                <pic:cNvPicPr/>
                              </pic:nvPicPr>
                              <pic:blipFill>
                                <a:blip r:embed="rId1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086297" cy="207590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1C31F6" w:rsidRPr="004915D8" w:rsidTr="00796EB1">
              <w:trPr>
                <w:gridBefore w:val="1"/>
                <w:wBefore w:w="32" w:type="pct"/>
                <w:trHeight w:hRule="exact" w:val="3456"/>
              </w:trPr>
              <w:tc>
                <w:tcPr>
                  <w:tcW w:w="4968" w:type="pct"/>
                  <w:vAlign w:val="center"/>
                </w:tcPr>
                <w:p w:rsidR="001C31F6" w:rsidRPr="004915D8" w:rsidRDefault="001C31F6" w:rsidP="009142EC">
                  <w:pPr>
                    <w:spacing w:after="160" w:line="264" w:lineRule="auto"/>
                    <w:rPr>
                      <w:rFonts w:asciiTheme="majorHAnsi" w:hAnsiTheme="majorHAnsi"/>
                    </w:rPr>
                  </w:pPr>
                </w:p>
              </w:tc>
            </w:tr>
            <w:tr w:rsidR="001C31F6" w:rsidRPr="004915D8" w:rsidTr="00796EB1">
              <w:trPr>
                <w:gridBefore w:val="1"/>
                <w:wBefore w:w="32" w:type="pct"/>
                <w:trHeight w:hRule="exact" w:val="144"/>
              </w:trPr>
              <w:tc>
                <w:tcPr>
                  <w:tcW w:w="4968" w:type="pct"/>
                  <w:shd w:val="clear" w:color="auto" w:fill="F24F4F" w:themeFill="accent1"/>
                </w:tcPr>
                <w:p w:rsidR="001C31F6" w:rsidRPr="004915D8" w:rsidRDefault="001C31F6">
                  <w:pPr>
                    <w:spacing w:after="200" w:line="264" w:lineRule="auto"/>
                    <w:rPr>
                      <w:rFonts w:asciiTheme="majorHAnsi" w:hAnsiTheme="majorHAnsi"/>
                    </w:rPr>
                  </w:pPr>
                </w:p>
              </w:tc>
            </w:tr>
          </w:tbl>
          <w:p w:rsidR="001C31F6" w:rsidRPr="004915D8" w:rsidRDefault="001C31F6">
            <w:pPr>
              <w:spacing w:after="160" w:line="259" w:lineRule="auto"/>
              <w:rPr>
                <w:rFonts w:asciiTheme="majorHAnsi" w:hAnsiTheme="majorHAnsi"/>
              </w:rPr>
            </w:pPr>
          </w:p>
        </w:tc>
      </w:tr>
    </w:tbl>
    <w:p w:rsidR="001C31F6" w:rsidRPr="00B83A3A" w:rsidRDefault="001C31F6">
      <w:pPr>
        <w:pStyle w:val="a6"/>
      </w:pPr>
    </w:p>
    <w:tbl>
      <w:tblPr>
        <w:tblStyle w:val="a4"/>
        <w:tblW w:w="16018" w:type="dxa"/>
        <w:tblInd w:w="-4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  <w:tblDescription w:val="Макет буклета — внутренний"/>
      </w:tblPr>
      <w:tblGrid>
        <w:gridCol w:w="4678"/>
        <w:gridCol w:w="284"/>
        <w:gridCol w:w="283"/>
        <w:gridCol w:w="5279"/>
        <w:gridCol w:w="249"/>
        <w:gridCol w:w="284"/>
        <w:gridCol w:w="4961"/>
      </w:tblGrid>
      <w:tr w:rsidR="001C31F6" w:rsidRPr="00880733" w:rsidTr="00F555C9">
        <w:trPr>
          <w:trHeight w:hRule="exact" w:val="11065"/>
        </w:trPr>
        <w:tc>
          <w:tcPr>
            <w:tcW w:w="4678" w:type="dxa"/>
          </w:tcPr>
          <w:p w:rsidR="008940A6" w:rsidRPr="00B1270C" w:rsidRDefault="008940A6" w:rsidP="00B1270C">
            <w:pPr>
              <w:shd w:val="clear" w:color="auto" w:fill="FFFFFF"/>
              <w:spacing w:after="240"/>
              <w:jc w:val="both"/>
              <w:rPr>
                <w:rFonts w:asciiTheme="majorHAnsi" w:hAnsiTheme="majorHAnsi" w:cs="Times New Roman"/>
                <w:b/>
                <w:color w:val="3D45EB"/>
                <w:sz w:val="28"/>
                <w:szCs w:val="30"/>
                <w:shd w:val="clear" w:color="auto" w:fill="FFFFFF"/>
              </w:rPr>
            </w:pPr>
            <w:r w:rsidRPr="00B1270C">
              <w:rPr>
                <w:rFonts w:asciiTheme="majorHAnsi" w:hAnsiTheme="majorHAnsi" w:cs="Times New Roman"/>
                <w:b/>
                <w:color w:val="3D45EB"/>
                <w:sz w:val="28"/>
                <w:szCs w:val="30"/>
                <w:shd w:val="clear" w:color="auto" w:fill="FFFFFF"/>
              </w:rPr>
              <w:lastRenderedPageBreak/>
              <w:t>Курс предназначен</w:t>
            </w:r>
            <w:r w:rsidR="00B42F3B" w:rsidRPr="00B1270C">
              <w:rPr>
                <w:rFonts w:asciiTheme="majorHAnsi" w:hAnsiTheme="majorHAnsi" w:cs="Times New Roman"/>
                <w:b/>
                <w:color w:val="3D45EB"/>
                <w:sz w:val="28"/>
                <w:szCs w:val="30"/>
                <w:shd w:val="clear" w:color="auto" w:fill="FFFFFF"/>
              </w:rPr>
              <w:t xml:space="preserve"> </w:t>
            </w:r>
            <w:proofErr w:type="gramStart"/>
            <w:r w:rsidR="00B42F3B" w:rsidRPr="00B1270C">
              <w:rPr>
                <w:rFonts w:asciiTheme="majorHAnsi" w:hAnsiTheme="majorHAnsi" w:cs="Times New Roman"/>
                <w:b/>
                <w:color w:val="3D45EB"/>
                <w:sz w:val="28"/>
                <w:szCs w:val="30"/>
                <w:shd w:val="clear" w:color="auto" w:fill="FFFFFF"/>
              </w:rPr>
              <w:t>для</w:t>
            </w:r>
            <w:proofErr w:type="gramEnd"/>
            <w:r w:rsidR="00B42F3B" w:rsidRPr="00B1270C">
              <w:rPr>
                <w:rFonts w:asciiTheme="majorHAnsi" w:hAnsiTheme="majorHAnsi" w:cs="Times New Roman"/>
                <w:b/>
                <w:color w:val="3D45EB"/>
                <w:sz w:val="28"/>
                <w:szCs w:val="30"/>
                <w:shd w:val="clear" w:color="auto" w:fill="FFFFFF"/>
              </w:rPr>
              <w:t>:</w:t>
            </w:r>
          </w:p>
          <w:p w:rsidR="00B42F3B" w:rsidRPr="008C5169" w:rsidRDefault="008C5169" w:rsidP="008C5169">
            <w:pPr>
              <w:shd w:val="clear" w:color="auto" w:fill="FFFFFF"/>
              <w:spacing w:before="120" w:after="120"/>
              <w:rPr>
                <w:rFonts w:asciiTheme="majorHAnsi" w:hAnsiTheme="majorHAnsi"/>
                <w:noProof/>
                <w:color w:val="000000" w:themeColor="text1"/>
                <w:sz w:val="22"/>
                <w:lang w:eastAsia="ru-RU"/>
              </w:rPr>
            </w:pPr>
            <w:r w:rsidRPr="00FB0B1B">
              <w:rPr>
                <w:noProof/>
                <w:lang w:eastAsia="ru-RU"/>
              </w:rPr>
              <w:drawing>
                <wp:inline distT="0" distB="0" distL="0" distR="0" wp14:anchorId="441A2516" wp14:editId="3A0DA8BD">
                  <wp:extent cx="152400" cy="152400"/>
                  <wp:effectExtent l="0" t="0" r="0" b="0"/>
                  <wp:docPr id="7" name="Рисунок 7" descr="✅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✅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Theme="majorHAnsi" w:hAnsiTheme="majorHAnsi"/>
                <w:noProof/>
                <w:color w:val="000000" w:themeColor="text1"/>
                <w:sz w:val="22"/>
                <w:lang w:eastAsia="ru-RU"/>
              </w:rPr>
              <w:t xml:space="preserve"> </w:t>
            </w:r>
            <w:r w:rsidR="008940A6" w:rsidRPr="008C5169">
              <w:rPr>
                <w:rFonts w:asciiTheme="majorHAnsi" w:hAnsiTheme="majorHAnsi"/>
                <w:noProof/>
                <w:color w:val="000000" w:themeColor="text1"/>
                <w:sz w:val="22"/>
                <w:lang w:eastAsia="ru-RU"/>
              </w:rPr>
              <w:t xml:space="preserve">специалистов кадровых служб и HR-подразделений, </w:t>
            </w:r>
          </w:p>
          <w:p w:rsidR="00B42F3B" w:rsidRPr="008C5169" w:rsidRDefault="008C5169" w:rsidP="008C5169">
            <w:pPr>
              <w:shd w:val="clear" w:color="auto" w:fill="FFFFFF"/>
              <w:spacing w:before="120" w:after="120"/>
              <w:rPr>
                <w:rFonts w:asciiTheme="majorHAnsi" w:hAnsiTheme="majorHAnsi"/>
                <w:noProof/>
                <w:color w:val="000000" w:themeColor="text1"/>
                <w:sz w:val="22"/>
                <w:lang w:eastAsia="ru-RU"/>
              </w:rPr>
            </w:pPr>
            <w:r w:rsidRPr="00FB0B1B">
              <w:rPr>
                <w:noProof/>
                <w:lang w:eastAsia="ru-RU"/>
              </w:rPr>
              <w:drawing>
                <wp:inline distT="0" distB="0" distL="0" distR="0" wp14:anchorId="390F3C25" wp14:editId="188316FC">
                  <wp:extent cx="152400" cy="152400"/>
                  <wp:effectExtent l="0" t="0" r="0" b="0"/>
                  <wp:docPr id="9" name="Рисунок 9" descr="✅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✅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Theme="majorHAnsi" w:hAnsiTheme="majorHAnsi"/>
                <w:noProof/>
                <w:color w:val="000000" w:themeColor="text1"/>
                <w:sz w:val="22"/>
                <w:lang w:eastAsia="ru-RU"/>
              </w:rPr>
              <w:t xml:space="preserve"> </w:t>
            </w:r>
            <w:r w:rsidR="008940A6" w:rsidRPr="008C5169">
              <w:rPr>
                <w:rFonts w:asciiTheme="majorHAnsi" w:hAnsiTheme="majorHAnsi"/>
                <w:noProof/>
                <w:color w:val="000000" w:themeColor="text1"/>
                <w:sz w:val="22"/>
                <w:lang w:eastAsia="ru-RU"/>
              </w:rPr>
              <w:t xml:space="preserve">руководителей малого и среднего предпринимательства, </w:t>
            </w:r>
          </w:p>
          <w:p w:rsidR="000F1188" w:rsidRPr="008C5169" w:rsidRDefault="008C5169" w:rsidP="008C5169">
            <w:pPr>
              <w:shd w:val="clear" w:color="auto" w:fill="FFFFFF"/>
              <w:spacing w:before="120" w:after="120"/>
              <w:rPr>
                <w:rFonts w:asciiTheme="majorHAnsi" w:hAnsiTheme="majorHAnsi"/>
                <w:noProof/>
                <w:color w:val="000000" w:themeColor="text1"/>
                <w:sz w:val="22"/>
                <w:lang w:eastAsia="ru-RU"/>
              </w:rPr>
            </w:pPr>
            <w:r w:rsidRPr="00FB0B1B">
              <w:rPr>
                <w:noProof/>
                <w:lang w:eastAsia="ru-RU"/>
              </w:rPr>
              <w:drawing>
                <wp:inline distT="0" distB="0" distL="0" distR="0" wp14:anchorId="78157638" wp14:editId="6A6536C8">
                  <wp:extent cx="152400" cy="152400"/>
                  <wp:effectExtent l="0" t="0" r="0" b="0"/>
                  <wp:docPr id="12" name="Рисунок 12" descr="✅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✅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Theme="majorHAnsi" w:hAnsiTheme="majorHAnsi"/>
                <w:noProof/>
                <w:color w:val="000000" w:themeColor="text1"/>
                <w:sz w:val="22"/>
                <w:lang w:eastAsia="ru-RU"/>
              </w:rPr>
              <w:t xml:space="preserve"> </w:t>
            </w:r>
            <w:r w:rsidR="008940A6" w:rsidRPr="008C5169">
              <w:rPr>
                <w:rFonts w:asciiTheme="majorHAnsi" w:hAnsiTheme="majorHAnsi"/>
                <w:noProof/>
                <w:color w:val="000000" w:themeColor="text1"/>
                <w:sz w:val="22"/>
                <w:lang w:eastAsia="ru-RU"/>
              </w:rPr>
              <w:t>индивидуальных предпринимателей.</w:t>
            </w:r>
          </w:p>
          <w:p w:rsidR="008940A6" w:rsidRDefault="008940A6" w:rsidP="000F1188">
            <w:pPr>
              <w:shd w:val="clear" w:color="auto" w:fill="FFFFFF"/>
              <w:rPr>
                <w:rFonts w:asciiTheme="majorHAnsi" w:hAnsiTheme="majorHAnsi" w:cs="Times New Roman"/>
                <w:b/>
                <w:color w:val="3D45EB"/>
                <w:sz w:val="24"/>
                <w:szCs w:val="30"/>
                <w:shd w:val="clear" w:color="auto" w:fill="FFFFFF"/>
              </w:rPr>
            </w:pPr>
          </w:p>
          <w:p w:rsidR="000F1188" w:rsidRPr="00B1270C" w:rsidRDefault="000F1188" w:rsidP="00B1270C">
            <w:pPr>
              <w:shd w:val="clear" w:color="auto" w:fill="FFFFFF"/>
              <w:spacing w:after="240"/>
              <w:rPr>
                <w:rFonts w:asciiTheme="majorHAnsi" w:hAnsiTheme="majorHAnsi" w:cs="Times New Roman"/>
                <w:b/>
                <w:color w:val="3D45EB"/>
                <w:sz w:val="28"/>
                <w:szCs w:val="30"/>
                <w:shd w:val="clear" w:color="auto" w:fill="FFFFFF"/>
              </w:rPr>
            </w:pPr>
            <w:r w:rsidRPr="00B1270C">
              <w:rPr>
                <w:rFonts w:asciiTheme="majorHAnsi" w:hAnsiTheme="majorHAnsi" w:cs="Times New Roman"/>
                <w:b/>
                <w:color w:val="3D45EB"/>
                <w:sz w:val="28"/>
                <w:szCs w:val="30"/>
                <w:shd w:val="clear" w:color="auto" w:fill="FFFFFF"/>
              </w:rPr>
              <w:t xml:space="preserve">Чем полезен курс по </w:t>
            </w:r>
            <w:proofErr w:type="spellStart"/>
            <w:r w:rsidRPr="00B1270C">
              <w:rPr>
                <w:rFonts w:asciiTheme="majorHAnsi" w:hAnsiTheme="majorHAnsi" w:cs="Times New Roman"/>
                <w:b/>
                <w:color w:val="3D45EB"/>
                <w:sz w:val="28"/>
                <w:szCs w:val="30"/>
                <w:shd w:val="clear" w:color="auto" w:fill="FFFFFF"/>
              </w:rPr>
              <w:t>профстандартам</w:t>
            </w:r>
            <w:proofErr w:type="spellEnd"/>
            <w:r w:rsidRPr="00B1270C">
              <w:rPr>
                <w:rFonts w:asciiTheme="majorHAnsi" w:hAnsiTheme="majorHAnsi" w:cs="Times New Roman"/>
                <w:b/>
                <w:color w:val="3D45EB"/>
                <w:sz w:val="28"/>
                <w:szCs w:val="30"/>
                <w:shd w:val="clear" w:color="auto" w:fill="FFFFFF"/>
              </w:rPr>
              <w:t>:</w:t>
            </w:r>
          </w:p>
          <w:p w:rsidR="000F1188" w:rsidRPr="008A4278" w:rsidRDefault="000F1188" w:rsidP="00B42F3B">
            <w:pPr>
              <w:pStyle w:val="af2"/>
              <w:numPr>
                <w:ilvl w:val="0"/>
                <w:numId w:val="22"/>
              </w:numPr>
              <w:shd w:val="clear" w:color="auto" w:fill="FFFFFF"/>
              <w:spacing w:before="120" w:after="120"/>
              <w:ind w:left="499" w:hanging="357"/>
              <w:contextualSpacing w:val="0"/>
              <w:rPr>
                <w:rFonts w:asciiTheme="majorHAnsi" w:hAnsiTheme="majorHAnsi"/>
                <w:noProof/>
                <w:color w:val="000000" w:themeColor="text1"/>
                <w:sz w:val="22"/>
                <w:lang w:eastAsia="ru-RU"/>
              </w:rPr>
            </w:pPr>
            <w:r w:rsidRPr="008A4278">
              <w:rPr>
                <w:rFonts w:asciiTheme="majorHAnsi" w:hAnsiTheme="majorHAnsi"/>
                <w:noProof/>
                <w:color w:val="000000" w:themeColor="text1"/>
                <w:sz w:val="22"/>
                <w:lang w:eastAsia="ru-RU"/>
              </w:rPr>
              <w:t xml:space="preserve">С помощью профстандарта можно определить, какой именно специалист требуется вашей компании на конкретную должность: что он должен уметь, делать и знать, какой уровень образования необходим кандидату, чтобы он смог успешно выполнять трудовые обязанности. </w:t>
            </w:r>
          </w:p>
          <w:p w:rsidR="000F1188" w:rsidRPr="008A4278" w:rsidRDefault="000F1188" w:rsidP="00B42F3B">
            <w:pPr>
              <w:pStyle w:val="af2"/>
              <w:numPr>
                <w:ilvl w:val="0"/>
                <w:numId w:val="22"/>
              </w:numPr>
              <w:shd w:val="clear" w:color="auto" w:fill="FFFFFF"/>
              <w:spacing w:before="120" w:after="120"/>
              <w:ind w:left="499" w:hanging="357"/>
              <w:contextualSpacing w:val="0"/>
              <w:rPr>
                <w:rFonts w:asciiTheme="majorHAnsi" w:hAnsiTheme="majorHAnsi"/>
                <w:noProof/>
                <w:color w:val="000000" w:themeColor="text1"/>
                <w:sz w:val="22"/>
                <w:lang w:eastAsia="ru-RU"/>
              </w:rPr>
            </w:pPr>
            <w:r w:rsidRPr="008A4278">
              <w:rPr>
                <w:rFonts w:asciiTheme="majorHAnsi" w:hAnsiTheme="majorHAnsi"/>
                <w:noProof/>
                <w:color w:val="000000" w:themeColor="text1"/>
                <w:sz w:val="22"/>
                <w:lang w:eastAsia="ru-RU"/>
              </w:rPr>
              <w:t>Профстандарт поможет разработать грамотную и актуальную должностную инструкцию.</w:t>
            </w:r>
          </w:p>
          <w:p w:rsidR="001C31F6" w:rsidRPr="008A4278" w:rsidRDefault="000F1188" w:rsidP="00412DF7">
            <w:pPr>
              <w:pStyle w:val="af2"/>
              <w:numPr>
                <w:ilvl w:val="0"/>
                <w:numId w:val="22"/>
              </w:numPr>
              <w:shd w:val="clear" w:color="auto" w:fill="FFFFFF"/>
              <w:spacing w:before="120" w:after="120"/>
              <w:ind w:left="499" w:hanging="357"/>
              <w:contextualSpacing w:val="0"/>
              <w:rPr>
                <w:b/>
                <w:color w:val="000000" w:themeColor="text1"/>
              </w:rPr>
            </w:pPr>
            <w:r w:rsidRPr="008A4278">
              <w:rPr>
                <w:rFonts w:asciiTheme="majorHAnsi" w:hAnsiTheme="majorHAnsi"/>
                <w:noProof/>
                <w:color w:val="000000" w:themeColor="text1"/>
                <w:sz w:val="22"/>
                <w:lang w:eastAsia="ru-RU"/>
              </w:rPr>
              <w:t>На основе профстандарта легко провести диагностику (оценку или аттестацию) навыков и знаний по конкретным должностям и определить вектор дальнейшего развития сотрудников под задачи организации.</w:t>
            </w:r>
          </w:p>
          <w:p w:rsidR="00627024" w:rsidRPr="00627024" w:rsidRDefault="008C5169" w:rsidP="008A4278">
            <w:pPr>
              <w:shd w:val="clear" w:color="auto" w:fill="FFFFFF"/>
              <w:spacing w:before="240" w:after="240" w:line="0" w:lineRule="atLeast"/>
              <w:outlineLvl w:val="1"/>
              <w:rPr>
                <w:rFonts w:ascii="Century Gothic" w:eastAsia="Times New Roman" w:hAnsi="Century Gothic" w:cs="Arial"/>
                <w:bCs/>
                <w:color w:val="000000" w:themeColor="text1"/>
                <w:sz w:val="22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7F37AFC" wp14:editId="62C1F7B3">
                  <wp:extent cx="152400" cy="152400"/>
                  <wp:effectExtent l="0" t="0" r="0" b="0"/>
                  <wp:docPr id="22" name="Рисунок 22" descr="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❗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627024" w:rsidRPr="003D4BAF">
              <w:rPr>
                <w:rFonts w:ascii="Century Gothic" w:eastAsia="Times New Roman" w:hAnsi="Century Gothic" w:cs="Arial"/>
                <w:b/>
                <w:bCs/>
                <w:color w:val="000000" w:themeColor="text1"/>
                <w:sz w:val="22"/>
                <w:lang w:eastAsia="ru-RU"/>
              </w:rPr>
              <w:t>Профстандарты помогут</w:t>
            </w:r>
            <w:r w:rsidR="00627024" w:rsidRPr="00627024">
              <w:rPr>
                <w:rFonts w:ascii="Century Gothic" w:eastAsia="Times New Roman" w:hAnsi="Century Gothic" w:cs="Arial"/>
                <w:bCs/>
                <w:color w:val="000000" w:themeColor="text1"/>
                <w:sz w:val="22"/>
                <w:lang w:eastAsia="ru-RU"/>
              </w:rPr>
              <w:t xml:space="preserve"> </w:t>
            </w:r>
            <w:proofErr w:type="gramStart"/>
            <w:r w:rsidR="00627024" w:rsidRPr="00627024">
              <w:rPr>
                <w:rFonts w:ascii="Century Gothic" w:eastAsia="Times New Roman" w:hAnsi="Century Gothic" w:cs="Arial"/>
                <w:b/>
                <w:bCs/>
                <w:color w:val="000000" w:themeColor="text1"/>
                <w:sz w:val="22"/>
                <w:lang w:eastAsia="ru-RU"/>
              </w:rPr>
              <w:t>алгоритмизировать</w:t>
            </w:r>
            <w:r w:rsidR="00627024" w:rsidRPr="00627024">
              <w:rPr>
                <w:rFonts w:ascii="Century Gothic" w:eastAsia="Times New Roman" w:hAnsi="Century Gothic" w:cs="Arial"/>
                <w:bCs/>
                <w:color w:val="000000" w:themeColor="text1"/>
                <w:sz w:val="22"/>
                <w:lang w:eastAsia="ru-RU"/>
              </w:rPr>
              <w:t xml:space="preserve"> и </w:t>
            </w:r>
            <w:r w:rsidR="00627024" w:rsidRPr="00627024">
              <w:rPr>
                <w:rFonts w:ascii="Century Gothic" w:eastAsia="Times New Roman" w:hAnsi="Century Gothic" w:cs="Arial"/>
                <w:b/>
                <w:bCs/>
                <w:color w:val="000000" w:themeColor="text1"/>
                <w:sz w:val="22"/>
                <w:lang w:eastAsia="ru-RU"/>
              </w:rPr>
              <w:t>оцифровать</w:t>
            </w:r>
            <w:proofErr w:type="gramEnd"/>
            <w:r w:rsidR="00627024" w:rsidRPr="00627024">
              <w:rPr>
                <w:rFonts w:ascii="Century Gothic" w:eastAsia="Times New Roman" w:hAnsi="Century Gothic" w:cs="Arial"/>
                <w:b/>
                <w:bCs/>
                <w:color w:val="000000" w:themeColor="text1"/>
                <w:sz w:val="22"/>
                <w:lang w:eastAsia="ru-RU"/>
              </w:rPr>
              <w:t xml:space="preserve"> процессы</w:t>
            </w:r>
            <w:r w:rsidR="00627024" w:rsidRPr="00627024">
              <w:rPr>
                <w:rFonts w:ascii="Century Gothic" w:eastAsia="Times New Roman" w:hAnsi="Century Gothic" w:cs="Arial"/>
                <w:bCs/>
                <w:color w:val="000000" w:themeColor="text1"/>
                <w:sz w:val="22"/>
                <w:lang w:eastAsia="ru-RU"/>
              </w:rPr>
              <w:t>, связанные с деятельностью ваших сотрудников</w:t>
            </w:r>
          </w:p>
        </w:tc>
        <w:tc>
          <w:tcPr>
            <w:tcW w:w="284" w:type="dxa"/>
          </w:tcPr>
          <w:p w:rsidR="001C31F6" w:rsidRPr="0040370A" w:rsidRDefault="001C31F6">
            <w:pPr>
              <w:spacing w:after="160" w:line="259" w:lineRule="auto"/>
              <w:rPr>
                <w:b/>
              </w:rPr>
            </w:pPr>
          </w:p>
        </w:tc>
        <w:tc>
          <w:tcPr>
            <w:tcW w:w="283" w:type="dxa"/>
          </w:tcPr>
          <w:p w:rsidR="001C31F6" w:rsidRPr="00B83A3A" w:rsidRDefault="001C31F6">
            <w:pPr>
              <w:spacing w:after="160" w:line="259" w:lineRule="auto"/>
            </w:pPr>
          </w:p>
        </w:tc>
        <w:tc>
          <w:tcPr>
            <w:tcW w:w="5279" w:type="dxa"/>
          </w:tcPr>
          <w:p w:rsidR="000F1188" w:rsidRPr="00B1270C" w:rsidRDefault="000F1188" w:rsidP="00B1270C">
            <w:pPr>
              <w:shd w:val="clear" w:color="auto" w:fill="FFFFFF"/>
              <w:spacing w:after="240"/>
              <w:rPr>
                <w:rFonts w:asciiTheme="majorHAnsi" w:hAnsiTheme="majorHAnsi" w:cs="Times New Roman"/>
                <w:b/>
                <w:color w:val="3D45EB"/>
                <w:sz w:val="28"/>
                <w:szCs w:val="30"/>
                <w:shd w:val="clear" w:color="auto" w:fill="FFFFFF"/>
              </w:rPr>
            </w:pPr>
            <w:r w:rsidRPr="00B1270C">
              <w:rPr>
                <w:rFonts w:asciiTheme="majorHAnsi" w:hAnsiTheme="majorHAnsi" w:cs="Times New Roman"/>
                <w:b/>
                <w:color w:val="3D45EB"/>
                <w:sz w:val="28"/>
                <w:szCs w:val="30"/>
                <w:shd w:val="clear" w:color="auto" w:fill="FFFFFF"/>
              </w:rPr>
              <w:t>Сферы применения профстандартов при работе с персоналом</w:t>
            </w:r>
            <w:r w:rsidRPr="00B1270C">
              <w:rPr>
                <w:rFonts w:asciiTheme="majorHAnsi" w:hAnsiTheme="majorHAnsi" w:cs="Times New Roman"/>
                <w:b/>
                <w:color w:val="3D45EB"/>
                <w:sz w:val="28"/>
                <w:szCs w:val="30"/>
                <w:shd w:val="clear" w:color="auto" w:fill="FFFFFF"/>
              </w:rPr>
              <w:t>:</w:t>
            </w:r>
          </w:p>
          <w:p w:rsidR="000F1188" w:rsidRPr="008A4278" w:rsidRDefault="00B1270C" w:rsidP="004016D5">
            <w:pPr>
              <w:pStyle w:val="af2"/>
              <w:numPr>
                <w:ilvl w:val="0"/>
                <w:numId w:val="22"/>
              </w:numPr>
              <w:shd w:val="clear" w:color="auto" w:fill="FFFFFF"/>
              <w:spacing w:before="120" w:after="120"/>
              <w:ind w:left="499" w:hanging="357"/>
              <w:contextualSpacing w:val="0"/>
              <w:rPr>
                <w:rFonts w:asciiTheme="majorHAnsi" w:hAnsiTheme="majorHAnsi"/>
                <w:noProof/>
                <w:color w:val="000000" w:themeColor="text1"/>
                <w:sz w:val="22"/>
                <w:lang w:eastAsia="ru-RU"/>
              </w:rPr>
            </w:pPr>
            <w:r w:rsidRPr="008A4278">
              <w:rPr>
                <w:rFonts w:asciiTheme="majorHAnsi" w:hAnsiTheme="majorHAnsi"/>
                <w:noProof/>
                <w:color w:val="000000" w:themeColor="text1"/>
                <w:sz w:val="22"/>
                <w:lang w:eastAsia="ru-RU"/>
              </w:rPr>
              <w:t>Поиск</w:t>
            </w:r>
            <w:r w:rsidR="000F1188" w:rsidRPr="008A4278">
              <w:rPr>
                <w:rFonts w:asciiTheme="majorHAnsi" w:hAnsiTheme="majorHAnsi"/>
                <w:noProof/>
                <w:color w:val="000000" w:themeColor="text1"/>
                <w:sz w:val="22"/>
                <w:lang w:eastAsia="ru-RU"/>
              </w:rPr>
              <w:t>, отбор и адаптация новых сотрудников</w:t>
            </w:r>
          </w:p>
          <w:p w:rsidR="000F1188" w:rsidRPr="008A4278" w:rsidRDefault="00B1270C" w:rsidP="004016D5">
            <w:pPr>
              <w:pStyle w:val="af2"/>
              <w:numPr>
                <w:ilvl w:val="0"/>
                <w:numId w:val="22"/>
              </w:numPr>
              <w:shd w:val="clear" w:color="auto" w:fill="FFFFFF"/>
              <w:spacing w:before="120" w:after="120"/>
              <w:ind w:left="499" w:hanging="357"/>
              <w:contextualSpacing w:val="0"/>
              <w:rPr>
                <w:rFonts w:asciiTheme="majorHAnsi" w:hAnsiTheme="majorHAnsi"/>
                <w:noProof/>
                <w:color w:val="000000" w:themeColor="text1"/>
                <w:sz w:val="22"/>
                <w:lang w:eastAsia="ru-RU"/>
              </w:rPr>
            </w:pPr>
            <w:r w:rsidRPr="008A4278">
              <w:rPr>
                <w:rFonts w:asciiTheme="majorHAnsi" w:hAnsiTheme="majorHAnsi"/>
                <w:noProof/>
                <w:color w:val="000000" w:themeColor="text1"/>
                <w:sz w:val="22"/>
                <w:lang w:eastAsia="ru-RU"/>
              </w:rPr>
              <w:t xml:space="preserve">Аудит </w:t>
            </w:r>
            <w:r w:rsidR="000F1188" w:rsidRPr="008A4278">
              <w:rPr>
                <w:rFonts w:asciiTheme="majorHAnsi" w:hAnsiTheme="majorHAnsi"/>
                <w:noProof/>
                <w:color w:val="000000" w:themeColor="text1"/>
                <w:sz w:val="22"/>
                <w:lang w:eastAsia="ru-RU"/>
              </w:rPr>
              <w:t>кадровой политики</w:t>
            </w:r>
          </w:p>
          <w:p w:rsidR="000F1188" w:rsidRPr="008A4278" w:rsidRDefault="00B1270C" w:rsidP="004016D5">
            <w:pPr>
              <w:pStyle w:val="af2"/>
              <w:numPr>
                <w:ilvl w:val="0"/>
                <w:numId w:val="22"/>
              </w:numPr>
              <w:shd w:val="clear" w:color="auto" w:fill="FFFFFF"/>
              <w:spacing w:before="120" w:after="120"/>
              <w:ind w:left="499" w:hanging="357"/>
              <w:contextualSpacing w:val="0"/>
              <w:rPr>
                <w:rFonts w:asciiTheme="majorHAnsi" w:hAnsiTheme="majorHAnsi"/>
                <w:noProof/>
                <w:color w:val="000000" w:themeColor="text1"/>
                <w:sz w:val="22"/>
                <w:lang w:eastAsia="ru-RU"/>
              </w:rPr>
            </w:pPr>
            <w:r w:rsidRPr="008A4278">
              <w:rPr>
                <w:rFonts w:asciiTheme="majorHAnsi" w:hAnsiTheme="majorHAnsi"/>
                <w:noProof/>
                <w:color w:val="000000" w:themeColor="text1"/>
                <w:sz w:val="22"/>
                <w:lang w:eastAsia="ru-RU"/>
              </w:rPr>
              <w:t xml:space="preserve">Актуальные </w:t>
            </w:r>
            <w:r w:rsidR="000F1188" w:rsidRPr="008A4278">
              <w:rPr>
                <w:rFonts w:asciiTheme="majorHAnsi" w:hAnsiTheme="majorHAnsi"/>
                <w:noProof/>
                <w:color w:val="000000" w:themeColor="text1"/>
                <w:sz w:val="22"/>
                <w:lang w:eastAsia="ru-RU"/>
              </w:rPr>
              <w:t>должностные инструкции и их изменение</w:t>
            </w:r>
          </w:p>
          <w:p w:rsidR="000F1188" w:rsidRPr="008A4278" w:rsidRDefault="00B1270C" w:rsidP="004016D5">
            <w:pPr>
              <w:pStyle w:val="af2"/>
              <w:numPr>
                <w:ilvl w:val="0"/>
                <w:numId w:val="22"/>
              </w:numPr>
              <w:shd w:val="clear" w:color="auto" w:fill="FFFFFF"/>
              <w:spacing w:before="120" w:after="120"/>
              <w:ind w:left="499" w:hanging="357"/>
              <w:contextualSpacing w:val="0"/>
              <w:rPr>
                <w:rFonts w:asciiTheme="majorHAnsi" w:hAnsiTheme="majorHAnsi"/>
                <w:noProof/>
                <w:color w:val="000000" w:themeColor="text1"/>
                <w:sz w:val="22"/>
                <w:lang w:eastAsia="ru-RU"/>
              </w:rPr>
            </w:pPr>
            <w:r w:rsidRPr="008A4278">
              <w:rPr>
                <w:rFonts w:asciiTheme="majorHAnsi" w:hAnsiTheme="majorHAnsi"/>
                <w:noProof/>
                <w:color w:val="000000" w:themeColor="text1"/>
                <w:sz w:val="22"/>
                <w:lang w:eastAsia="ru-RU"/>
              </w:rPr>
              <w:t xml:space="preserve">Аттестация </w:t>
            </w:r>
            <w:r w:rsidR="000F1188" w:rsidRPr="008A4278">
              <w:rPr>
                <w:rFonts w:asciiTheme="majorHAnsi" w:hAnsiTheme="majorHAnsi"/>
                <w:noProof/>
                <w:color w:val="000000" w:themeColor="text1"/>
                <w:sz w:val="22"/>
                <w:lang w:eastAsia="ru-RU"/>
              </w:rPr>
              <w:t>и тарификация сотрудников</w:t>
            </w:r>
          </w:p>
          <w:p w:rsidR="000F1188" w:rsidRPr="008A4278" w:rsidRDefault="00B1270C" w:rsidP="004016D5">
            <w:pPr>
              <w:pStyle w:val="af2"/>
              <w:numPr>
                <w:ilvl w:val="0"/>
                <w:numId w:val="22"/>
              </w:numPr>
              <w:shd w:val="clear" w:color="auto" w:fill="FFFFFF"/>
              <w:spacing w:before="120" w:after="120"/>
              <w:ind w:left="499" w:hanging="357"/>
              <w:contextualSpacing w:val="0"/>
              <w:rPr>
                <w:rFonts w:asciiTheme="majorHAnsi" w:hAnsiTheme="majorHAnsi"/>
                <w:noProof/>
                <w:color w:val="000000" w:themeColor="text1"/>
                <w:sz w:val="22"/>
                <w:lang w:eastAsia="ru-RU"/>
              </w:rPr>
            </w:pPr>
            <w:r w:rsidRPr="008A4278">
              <w:rPr>
                <w:rFonts w:asciiTheme="majorHAnsi" w:hAnsiTheme="majorHAnsi"/>
                <w:noProof/>
                <w:color w:val="000000" w:themeColor="text1"/>
                <w:sz w:val="22"/>
                <w:lang w:eastAsia="ru-RU"/>
              </w:rPr>
              <w:t xml:space="preserve">Переподготовка </w:t>
            </w:r>
            <w:r w:rsidR="000F1188" w:rsidRPr="008A4278">
              <w:rPr>
                <w:rFonts w:asciiTheme="majorHAnsi" w:hAnsiTheme="majorHAnsi"/>
                <w:noProof/>
                <w:color w:val="000000" w:themeColor="text1"/>
                <w:sz w:val="22"/>
                <w:lang w:eastAsia="ru-RU"/>
              </w:rPr>
              <w:t xml:space="preserve">и повышение профессионального уровня сотрудников под задачи компании </w:t>
            </w:r>
          </w:p>
          <w:p w:rsidR="00DC2528" w:rsidRDefault="00DC2528"/>
          <w:p w:rsidR="004016D5" w:rsidRPr="00B1270C" w:rsidRDefault="004016D5" w:rsidP="004016D5">
            <w:pPr>
              <w:shd w:val="clear" w:color="auto" w:fill="FFFFFF"/>
              <w:spacing w:after="240"/>
              <w:rPr>
                <w:rFonts w:asciiTheme="majorHAnsi" w:hAnsiTheme="majorHAnsi" w:cs="Times New Roman"/>
                <w:b/>
                <w:color w:val="3D45EB"/>
                <w:sz w:val="28"/>
                <w:szCs w:val="30"/>
                <w:shd w:val="clear" w:color="auto" w:fill="FFFFFF"/>
              </w:rPr>
            </w:pPr>
            <w:r w:rsidRPr="00B1270C">
              <w:rPr>
                <w:rFonts w:asciiTheme="majorHAnsi" w:hAnsiTheme="majorHAnsi" w:cs="Times New Roman"/>
                <w:b/>
                <w:color w:val="3D45EB"/>
                <w:sz w:val="28"/>
                <w:szCs w:val="30"/>
                <w:shd w:val="clear" w:color="auto" w:fill="FFFFFF"/>
              </w:rPr>
              <w:t>В программе курса:</w:t>
            </w:r>
            <w:bookmarkStart w:id="0" w:name="_GoBack"/>
            <w:bookmarkEnd w:id="0"/>
          </w:p>
          <w:p w:rsidR="004016D5" w:rsidRPr="004016D5" w:rsidRDefault="004016D5" w:rsidP="004016D5">
            <w:pPr>
              <w:widowControl w:val="0"/>
              <w:tabs>
                <w:tab w:val="left" w:pos="-141"/>
                <w:tab w:val="left" w:pos="0"/>
              </w:tabs>
              <w:suppressAutoHyphens/>
              <w:spacing w:before="120" w:after="120"/>
              <w:ind w:right="57"/>
              <w:rPr>
                <w:rFonts w:asciiTheme="majorHAnsi" w:hAnsiTheme="majorHAnsi" w:cs="Times New Roman"/>
                <w:color w:val="000000"/>
                <w:sz w:val="22"/>
                <w:shd w:val="clear" w:color="auto" w:fill="FFFFFF"/>
              </w:rPr>
            </w:pPr>
            <w:r w:rsidRPr="004016D5">
              <w:rPr>
                <w:rFonts w:asciiTheme="majorHAnsi" w:hAnsiTheme="majorHAnsi" w:cs="Times New Roman"/>
                <w:color w:val="000000"/>
                <w:sz w:val="22"/>
                <w:shd w:val="clear" w:color="auto" w:fill="FFFFFF"/>
              </w:rPr>
              <w:t>Модуль 1. Понятие профессиональных стандартов и особенности их применения</w:t>
            </w:r>
          </w:p>
          <w:p w:rsidR="004016D5" w:rsidRPr="004016D5" w:rsidRDefault="004016D5" w:rsidP="004016D5">
            <w:pPr>
              <w:widowControl w:val="0"/>
              <w:tabs>
                <w:tab w:val="left" w:pos="-141"/>
                <w:tab w:val="left" w:pos="0"/>
              </w:tabs>
              <w:suppressAutoHyphens/>
              <w:spacing w:before="120" w:after="120"/>
              <w:ind w:right="57"/>
              <w:rPr>
                <w:rFonts w:asciiTheme="majorHAnsi" w:hAnsiTheme="majorHAnsi" w:cs="Times New Roman"/>
                <w:color w:val="000000"/>
                <w:sz w:val="22"/>
                <w:shd w:val="clear" w:color="auto" w:fill="FFFFFF"/>
              </w:rPr>
            </w:pPr>
            <w:r w:rsidRPr="004016D5">
              <w:rPr>
                <w:rFonts w:asciiTheme="majorHAnsi" w:hAnsiTheme="majorHAnsi" w:cs="Times New Roman"/>
                <w:color w:val="000000"/>
                <w:sz w:val="22"/>
                <w:shd w:val="clear" w:color="auto" w:fill="FFFFFF"/>
              </w:rPr>
              <w:t>Модуль 2. Особенности внедрения и использования профессиональных стандартов в организации</w:t>
            </w:r>
          </w:p>
          <w:p w:rsidR="004016D5" w:rsidRPr="004016D5" w:rsidRDefault="004016D5" w:rsidP="004016D5">
            <w:pPr>
              <w:widowControl w:val="0"/>
              <w:tabs>
                <w:tab w:val="left" w:pos="-141"/>
                <w:tab w:val="left" w:pos="0"/>
              </w:tabs>
              <w:suppressAutoHyphens/>
              <w:spacing w:before="120" w:after="120"/>
              <w:ind w:right="57"/>
              <w:rPr>
                <w:rFonts w:asciiTheme="majorHAnsi" w:hAnsiTheme="majorHAnsi" w:cs="Times New Roman"/>
                <w:color w:val="000000"/>
                <w:sz w:val="22"/>
                <w:shd w:val="clear" w:color="auto" w:fill="FFFFFF"/>
              </w:rPr>
            </w:pPr>
            <w:r w:rsidRPr="004016D5">
              <w:rPr>
                <w:rFonts w:asciiTheme="majorHAnsi" w:hAnsiTheme="majorHAnsi" w:cs="Times New Roman"/>
                <w:color w:val="000000"/>
                <w:sz w:val="22"/>
                <w:shd w:val="clear" w:color="auto" w:fill="FFFFFF"/>
              </w:rPr>
              <w:t>Модуль 3. Практическая работа (закрепление полученных знаний на практике)</w:t>
            </w:r>
          </w:p>
          <w:p w:rsidR="004355C3" w:rsidRDefault="004355C3" w:rsidP="008A4278">
            <w:pPr>
              <w:widowControl w:val="0"/>
              <w:tabs>
                <w:tab w:val="left" w:pos="-141"/>
                <w:tab w:val="left" w:pos="0"/>
              </w:tabs>
              <w:suppressAutoHyphens/>
              <w:spacing w:before="120" w:after="120"/>
              <w:ind w:right="57"/>
              <w:rPr>
                <w:rFonts w:asciiTheme="majorHAnsi" w:hAnsiTheme="majorHAnsi" w:cs="Times New Roman"/>
                <w:b/>
                <w:color w:val="000000"/>
                <w:sz w:val="22"/>
                <w:shd w:val="clear" w:color="auto" w:fill="FFFFFF"/>
              </w:rPr>
            </w:pPr>
          </w:p>
          <w:p w:rsidR="001C31F6" w:rsidRPr="008A4278" w:rsidRDefault="004355C3" w:rsidP="008A4278">
            <w:pPr>
              <w:widowControl w:val="0"/>
              <w:tabs>
                <w:tab w:val="left" w:pos="-141"/>
                <w:tab w:val="left" w:pos="0"/>
              </w:tabs>
              <w:suppressAutoHyphens/>
              <w:spacing w:before="120" w:after="120"/>
              <w:ind w:right="57"/>
              <w:rPr>
                <w:rFonts w:asciiTheme="majorHAnsi" w:hAnsiTheme="majorHAnsi" w:cs="Times New Roman"/>
                <w:b/>
                <w:color w:val="000000"/>
                <w:sz w:val="22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6488C48" wp14:editId="683A8277">
                  <wp:extent cx="148590" cy="148590"/>
                  <wp:effectExtent l="0" t="0" r="3810" b="3810"/>
                  <wp:docPr id="24" name="Рисунок 24" descr="📜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📜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Roboto" w:hAnsi="Roboto"/>
                <w:color w:val="000000"/>
                <w:sz w:val="23"/>
                <w:szCs w:val="23"/>
                <w:shd w:val="clear" w:color="auto" w:fill="FFFFFF"/>
              </w:rPr>
              <w:t> </w:t>
            </w:r>
            <w:r w:rsidR="004016D5" w:rsidRPr="004016D5">
              <w:rPr>
                <w:rFonts w:asciiTheme="majorHAnsi" w:hAnsiTheme="majorHAnsi" w:cs="Times New Roman"/>
                <w:b/>
                <w:color w:val="000000"/>
                <w:sz w:val="22"/>
                <w:shd w:val="clear" w:color="auto" w:fill="FFFFFF"/>
              </w:rPr>
              <w:t xml:space="preserve">По итогам обучения выдается </w:t>
            </w:r>
            <w:r w:rsidR="004016D5" w:rsidRPr="004016D5">
              <w:rPr>
                <w:rFonts w:asciiTheme="majorHAnsi" w:hAnsiTheme="majorHAnsi" w:cs="Times New Roman"/>
                <w:b/>
                <w:color w:val="000000" w:themeColor="text1"/>
                <w:sz w:val="22"/>
                <w:shd w:val="clear" w:color="auto" w:fill="FFFFFF"/>
              </w:rPr>
              <w:t xml:space="preserve">Удостоверение </w:t>
            </w:r>
            <w:r w:rsidR="004016D5" w:rsidRPr="004016D5">
              <w:rPr>
                <w:rFonts w:asciiTheme="majorHAnsi" w:hAnsiTheme="majorHAnsi" w:cs="Times New Roman"/>
                <w:b/>
                <w:color w:val="000000"/>
                <w:sz w:val="22"/>
                <w:shd w:val="clear" w:color="auto" w:fill="FFFFFF"/>
              </w:rPr>
              <w:t>о повышении квалификации</w:t>
            </w:r>
          </w:p>
        </w:tc>
        <w:tc>
          <w:tcPr>
            <w:tcW w:w="249" w:type="dxa"/>
          </w:tcPr>
          <w:p w:rsidR="001C31F6" w:rsidRPr="00E906BE" w:rsidRDefault="001C31F6">
            <w:pPr>
              <w:spacing w:after="160" w:line="259" w:lineRule="auto"/>
              <w:rPr>
                <w:rFonts w:asciiTheme="majorHAnsi" w:hAnsiTheme="majorHAnsi" w:cs="Arial"/>
                <w:color w:val="auto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84" w:type="dxa"/>
          </w:tcPr>
          <w:p w:rsidR="001C31F6" w:rsidRPr="00B83A3A" w:rsidRDefault="001C31F6">
            <w:pPr>
              <w:spacing w:after="160" w:line="259" w:lineRule="auto"/>
            </w:pPr>
          </w:p>
        </w:tc>
        <w:tc>
          <w:tcPr>
            <w:tcW w:w="4961" w:type="dxa"/>
            <w:vAlign w:val="center"/>
          </w:tcPr>
          <w:p w:rsidR="008A4278" w:rsidRPr="008A4278" w:rsidRDefault="008A4278" w:rsidP="004355C3">
            <w:pPr>
              <w:shd w:val="clear" w:color="auto" w:fill="FFFFFF"/>
              <w:spacing w:after="240" w:line="420" w:lineRule="atLeast"/>
              <w:outlineLvl w:val="1"/>
              <w:rPr>
                <w:rFonts w:ascii="Century Gothic" w:eastAsia="Times New Roman" w:hAnsi="Century Gothic" w:cs="Arial"/>
                <w:bCs/>
                <w:color w:val="000000" w:themeColor="text1"/>
                <w:sz w:val="22"/>
                <w:lang w:eastAsia="ru-RU"/>
              </w:rPr>
            </w:pPr>
            <w:r w:rsidRPr="008A4278">
              <w:rPr>
                <w:rFonts w:ascii="Century Gothic" w:eastAsia="Times New Roman" w:hAnsi="Century Gothic" w:cs="Arial"/>
                <w:bCs/>
                <w:color w:val="000000" w:themeColor="text1"/>
                <w:sz w:val="22"/>
                <w:lang w:eastAsia="ru-RU"/>
              </w:rPr>
              <w:t>Дата и место проведения</w:t>
            </w:r>
          </w:p>
          <w:p w:rsidR="008A4278" w:rsidRDefault="008A4278" w:rsidP="004355C3">
            <w:pPr>
              <w:shd w:val="clear" w:color="auto" w:fill="FFFFFF"/>
              <w:spacing w:before="100" w:beforeAutospacing="1" w:after="100" w:afterAutospacing="1"/>
              <w:outlineLvl w:val="2"/>
              <w:rPr>
                <w:rFonts w:ascii="Century Gothic" w:eastAsia="Times New Roman" w:hAnsi="Century Gothic" w:cs="Arial"/>
                <w:b/>
                <w:bCs/>
                <w:color w:val="3D45EB"/>
                <w:sz w:val="32"/>
                <w:lang w:eastAsia="ru-RU"/>
              </w:rPr>
            </w:pPr>
            <w:r w:rsidRPr="006E5976">
              <w:rPr>
                <w:rFonts w:ascii="Century Gothic" w:eastAsia="Times New Roman" w:hAnsi="Century Gothic" w:cs="Arial"/>
                <w:b/>
                <w:bCs/>
                <w:color w:val="3D45EB"/>
                <w:sz w:val="32"/>
                <w:lang w:eastAsia="ru-RU"/>
              </w:rPr>
              <w:t xml:space="preserve">26 и 27 июля 2022 г. </w:t>
            </w:r>
            <w:r w:rsidRPr="006E5976">
              <w:rPr>
                <w:rFonts w:ascii="Century Gothic" w:eastAsia="Times New Roman" w:hAnsi="Century Gothic" w:cs="Arial"/>
                <w:b/>
                <w:bCs/>
                <w:color w:val="3D45EB"/>
                <w:sz w:val="32"/>
                <w:lang w:eastAsia="ru-RU"/>
              </w:rPr>
              <w:br/>
            </w:r>
            <w:r w:rsidRPr="006E5976">
              <w:rPr>
                <w:rFonts w:ascii="Century Gothic" w:eastAsia="Times New Roman" w:hAnsi="Century Gothic" w:cs="Arial"/>
                <w:b/>
                <w:bCs/>
                <w:color w:val="3D45EB"/>
                <w:sz w:val="32"/>
                <w:lang w:eastAsia="ru-RU"/>
              </w:rPr>
              <w:t>10:00-16:00</w:t>
            </w:r>
          </w:p>
          <w:p w:rsidR="004355C3" w:rsidRPr="006E5976" w:rsidRDefault="004355C3" w:rsidP="004355C3">
            <w:pPr>
              <w:shd w:val="clear" w:color="auto" w:fill="FFFFFF"/>
              <w:spacing w:before="100" w:beforeAutospacing="1" w:after="100" w:afterAutospacing="1"/>
              <w:outlineLvl w:val="2"/>
              <w:rPr>
                <w:rFonts w:ascii="Century Gothic" w:eastAsia="Times New Roman" w:hAnsi="Century Gothic" w:cs="Arial"/>
                <w:b/>
                <w:bCs/>
                <w:color w:val="3D45EB"/>
                <w:sz w:val="32"/>
                <w:lang w:eastAsia="ru-RU"/>
              </w:rPr>
            </w:pPr>
          </w:p>
          <w:p w:rsidR="00E558BE" w:rsidRDefault="00E558BE" w:rsidP="004355C3">
            <w:pPr>
              <w:shd w:val="clear" w:color="auto" w:fill="FFFFFF"/>
              <w:spacing w:before="100" w:beforeAutospacing="1" w:after="240"/>
              <w:outlineLvl w:val="4"/>
              <w:rPr>
                <w:rFonts w:ascii="Century Gothic" w:eastAsia="Times New Roman" w:hAnsi="Century Gothic" w:cs="Arial"/>
                <w:bCs/>
                <w:color w:val="000000" w:themeColor="text1"/>
                <w:sz w:val="22"/>
                <w:lang w:eastAsia="ru-RU"/>
              </w:rPr>
            </w:pPr>
            <w:r w:rsidRPr="00E558BE">
              <w:rPr>
                <w:rFonts w:ascii="Century Gothic" w:eastAsia="Times New Roman" w:hAnsi="Century Gothic" w:cs="Arial"/>
                <w:bCs/>
                <w:color w:val="000000" w:themeColor="text1"/>
                <w:sz w:val="22"/>
                <w:lang w:eastAsia="ru-RU"/>
              </w:rPr>
              <w:drawing>
                <wp:inline distT="0" distB="0" distL="0" distR="0" wp14:anchorId="27AC070B" wp14:editId="0D96F57C">
                  <wp:extent cx="148590" cy="148590"/>
                  <wp:effectExtent l="0" t="0" r="3810" b="3810"/>
                  <wp:docPr id="18" name="Рисунок 18" descr="📍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📍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" cy="14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558BE">
              <w:rPr>
                <w:rFonts w:ascii="Century Gothic" w:eastAsia="Times New Roman" w:hAnsi="Century Gothic" w:cs="Arial"/>
                <w:bCs/>
                <w:color w:val="000000" w:themeColor="text1"/>
                <w:sz w:val="22"/>
                <w:lang w:eastAsia="ru-RU"/>
              </w:rPr>
              <w:t>Адрес проведения: г. Ярославль, ул. Чкалова, 2, оф. 610 (6 этаж)</w:t>
            </w:r>
          </w:p>
          <w:p w:rsidR="004355C3" w:rsidRPr="00E558BE" w:rsidRDefault="004355C3" w:rsidP="004355C3">
            <w:pPr>
              <w:shd w:val="clear" w:color="auto" w:fill="FFFFFF"/>
              <w:spacing w:before="100" w:beforeAutospacing="1" w:after="240"/>
              <w:outlineLvl w:val="4"/>
              <w:rPr>
                <w:rFonts w:ascii="Century Gothic" w:eastAsia="Times New Roman" w:hAnsi="Century Gothic" w:cs="Arial"/>
                <w:bCs/>
                <w:color w:val="000000" w:themeColor="text1"/>
                <w:sz w:val="22"/>
                <w:lang w:eastAsia="ru-RU"/>
              </w:rPr>
            </w:pPr>
          </w:p>
          <w:p w:rsidR="008A4278" w:rsidRDefault="008A4278" w:rsidP="004355C3">
            <w:pPr>
              <w:shd w:val="clear" w:color="auto" w:fill="FFFFFF"/>
              <w:spacing w:before="100" w:beforeAutospacing="1" w:after="240"/>
              <w:outlineLvl w:val="4"/>
              <w:rPr>
                <w:rFonts w:ascii="Century Gothic" w:eastAsia="Times New Roman" w:hAnsi="Century Gothic" w:cs="Arial"/>
                <w:b/>
                <w:bCs/>
                <w:color w:val="3D45EB"/>
                <w:sz w:val="24"/>
                <w:lang w:eastAsia="ru-RU"/>
              </w:rPr>
            </w:pPr>
            <w:r w:rsidRPr="006E5976">
              <w:rPr>
                <w:rFonts w:ascii="Century Gothic" w:eastAsia="Times New Roman" w:hAnsi="Century Gothic" w:cs="Arial"/>
                <w:b/>
                <w:bCs/>
                <w:color w:val="3D45EB"/>
                <w:sz w:val="24"/>
                <w:lang w:eastAsia="ru-RU"/>
              </w:rPr>
              <w:t>Участие в обучении БЕСПЛАТНОЕ</w:t>
            </w:r>
          </w:p>
          <w:p w:rsidR="008D3C47" w:rsidRPr="006E5976" w:rsidRDefault="008D3C47" w:rsidP="004355C3">
            <w:pPr>
              <w:shd w:val="clear" w:color="auto" w:fill="FFFFFF"/>
              <w:spacing w:before="100" w:beforeAutospacing="1" w:after="240"/>
              <w:outlineLvl w:val="4"/>
              <w:rPr>
                <w:rFonts w:ascii="Century Gothic" w:eastAsia="Times New Roman" w:hAnsi="Century Gothic" w:cs="Arial"/>
                <w:b/>
                <w:bCs/>
                <w:color w:val="3D45EB"/>
                <w:sz w:val="24"/>
                <w:lang w:eastAsia="ru-RU"/>
              </w:rPr>
            </w:pPr>
          </w:p>
          <w:tbl>
            <w:tblPr>
              <w:tblStyle w:val="a4"/>
              <w:tblW w:w="4375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689"/>
              <w:gridCol w:w="1686"/>
            </w:tblGrid>
            <w:tr w:rsidR="008A4278" w:rsidRPr="008A4278" w:rsidTr="008D3C47">
              <w:tc>
                <w:tcPr>
                  <w:tcW w:w="2689" w:type="dxa"/>
                </w:tcPr>
                <w:p w:rsidR="008A4278" w:rsidRPr="004355C3" w:rsidRDefault="008A4278" w:rsidP="004355C3">
                  <w:pPr>
                    <w:shd w:val="clear" w:color="auto" w:fill="FFFFFF"/>
                    <w:rPr>
                      <w:rFonts w:ascii="Century Gothic" w:eastAsia="Times New Roman" w:hAnsi="Century Gothic" w:cs="Arial"/>
                      <w:color w:val="3D45EB"/>
                      <w:sz w:val="24"/>
                      <w:lang w:eastAsia="ru-RU"/>
                    </w:rPr>
                  </w:pPr>
                  <w:r w:rsidRPr="004355C3">
                    <w:rPr>
                      <w:rFonts w:ascii="Century Gothic" w:eastAsia="Times New Roman" w:hAnsi="Century Gothic" w:cs="Arial"/>
                      <w:b/>
                      <w:bCs/>
                      <w:color w:val="3D45EB"/>
                      <w:sz w:val="24"/>
                      <w:lang w:eastAsia="ru-RU"/>
                    </w:rPr>
                    <w:t>Регистрация обязательна!</w:t>
                  </w:r>
                </w:p>
                <w:p w:rsidR="008A4278" w:rsidRPr="008A4278" w:rsidRDefault="008A4278" w:rsidP="004355C3">
                  <w:pPr>
                    <w:spacing w:before="100" w:beforeAutospacing="1" w:after="100" w:afterAutospacing="1"/>
                    <w:rPr>
                      <w:rFonts w:ascii="Century Gothic" w:eastAsia="Times New Roman" w:hAnsi="Century Gothic" w:cs="Arial"/>
                      <w:i/>
                      <w:iCs/>
                      <w:color w:val="000000" w:themeColor="text1"/>
                      <w:sz w:val="22"/>
                      <w:lang w:eastAsia="ru-RU"/>
                    </w:rPr>
                  </w:pPr>
                  <w:r w:rsidRPr="004355C3">
                    <w:rPr>
                      <w:rFonts w:ascii="Century Gothic" w:eastAsia="Times New Roman" w:hAnsi="Century Gothic" w:cs="Arial"/>
                      <w:color w:val="000000" w:themeColor="text1"/>
                      <w:sz w:val="24"/>
                      <w:lang w:eastAsia="ru-RU"/>
                    </w:rPr>
                    <w:t xml:space="preserve">Отсканируй </w:t>
                  </w:r>
                  <w:r w:rsidRPr="004355C3">
                    <w:rPr>
                      <w:rFonts w:ascii="Century Gothic" w:eastAsia="Times New Roman" w:hAnsi="Century Gothic" w:cs="Arial"/>
                      <w:color w:val="000000" w:themeColor="text1"/>
                      <w:sz w:val="24"/>
                      <w:lang w:val="en-US" w:eastAsia="ru-RU"/>
                    </w:rPr>
                    <w:t>QR</w:t>
                  </w:r>
                  <w:r w:rsidRPr="004355C3">
                    <w:rPr>
                      <w:rFonts w:ascii="Century Gothic" w:eastAsia="Times New Roman" w:hAnsi="Century Gothic" w:cs="Arial"/>
                      <w:color w:val="000000" w:themeColor="text1"/>
                      <w:sz w:val="24"/>
                      <w:lang w:eastAsia="ru-RU"/>
                    </w:rPr>
                    <w:t>-код</w:t>
                  </w:r>
                </w:p>
              </w:tc>
              <w:tc>
                <w:tcPr>
                  <w:tcW w:w="1686" w:type="dxa"/>
                </w:tcPr>
                <w:p w:rsidR="008A4278" w:rsidRPr="008A4278" w:rsidRDefault="008A4278" w:rsidP="004355C3">
                  <w:pPr>
                    <w:spacing w:before="100" w:beforeAutospacing="1" w:after="100" w:afterAutospacing="1"/>
                    <w:rPr>
                      <w:rFonts w:ascii="Century Gothic" w:eastAsia="Times New Roman" w:hAnsi="Century Gothic" w:cs="Arial"/>
                      <w:i/>
                      <w:iCs/>
                      <w:color w:val="000000" w:themeColor="text1"/>
                      <w:sz w:val="22"/>
                      <w:lang w:eastAsia="ru-RU"/>
                    </w:rPr>
                  </w:pPr>
                  <w:r w:rsidRPr="008A4278">
                    <w:rPr>
                      <w:rFonts w:ascii="Century Gothic" w:eastAsia="Times New Roman" w:hAnsi="Century Gothic" w:cs="Arial"/>
                      <w:i/>
                      <w:iCs/>
                      <w:noProof/>
                      <w:color w:val="000000" w:themeColor="text1"/>
                      <w:sz w:val="22"/>
                      <w:lang w:eastAsia="ru-RU"/>
                    </w:rPr>
                    <w:drawing>
                      <wp:inline distT="0" distB="0" distL="0" distR="0" wp14:anchorId="73544A45" wp14:editId="03B22A10">
                        <wp:extent cx="1052623" cy="1052623"/>
                        <wp:effectExtent l="0" t="0" r="0" b="0"/>
                        <wp:docPr id="2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57422" cy="1057422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4915D8" w:rsidRPr="00A9308D" w:rsidRDefault="004915D8" w:rsidP="004355C3">
            <w:pPr>
              <w:shd w:val="clear" w:color="auto" w:fill="FFFFFF"/>
              <w:spacing w:before="100" w:beforeAutospacing="1" w:after="100" w:afterAutospacing="1"/>
              <w:outlineLvl w:val="3"/>
            </w:pPr>
          </w:p>
        </w:tc>
      </w:tr>
    </w:tbl>
    <w:p w:rsidR="001C31F6" w:rsidRPr="00A9308D" w:rsidRDefault="001C31F6" w:rsidP="009F74B1">
      <w:pPr>
        <w:pStyle w:val="a6"/>
      </w:pPr>
    </w:p>
    <w:sectPr w:rsidR="001C31F6" w:rsidRPr="00A9308D" w:rsidSect="00BD640D">
      <w:pgSz w:w="16838" w:h="11906" w:orient="landscape" w:code="9"/>
      <w:pgMar w:top="426" w:right="1077" w:bottom="0" w:left="1077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tserrat">
    <w:altName w:val="Montserrat"/>
    <w:panose1 w:val="00000500000000000000"/>
    <w:charset w:val="CC"/>
    <w:family w:val="auto"/>
    <w:pitch w:val="variable"/>
    <w:sig w:usb0="2000020F" w:usb1="00000003" w:usb2="00000000" w:usb3="00000000" w:csb0="00000197" w:csb1="00000000"/>
  </w:font>
  <w:font w:name="Roboto">
    <w:panose1 w:val="02000000000000000000"/>
    <w:charset w:val="CC"/>
    <w:family w:val="auto"/>
    <w:pitch w:val="variable"/>
    <w:sig w:usb0="E00002FF" w:usb1="5000205B" w:usb2="0000002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568" type="#_x0000_t75" style="width:9.75pt;height:9.75pt" o:bullet="t">
        <v:imagedata r:id="rId1" o:title="BD21294_"/>
      </v:shape>
    </w:pict>
  </w:numPicBullet>
  <w:numPicBullet w:numPicBulletId="1">
    <w:pict>
      <v:shape id="_x0000_i1569" type="#_x0000_t75" style="width:9.75pt;height:9.75pt" o:bullet="t">
        <v:imagedata r:id="rId2" o:title="BD21298_"/>
      </v:shape>
    </w:pict>
  </w:numPicBullet>
  <w:abstractNum w:abstractNumId="0">
    <w:nsid w:val="FFFFFF89"/>
    <w:multiLevelType w:val="singleLevel"/>
    <w:tmpl w:val="47B0B67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2FB16A1"/>
    <w:multiLevelType w:val="hybridMultilevel"/>
    <w:tmpl w:val="872C3DC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89B4FF1"/>
    <w:multiLevelType w:val="hybridMultilevel"/>
    <w:tmpl w:val="2B5CEDE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94F5563"/>
    <w:multiLevelType w:val="hybridMultilevel"/>
    <w:tmpl w:val="065EB73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83712CF"/>
    <w:multiLevelType w:val="hybridMultilevel"/>
    <w:tmpl w:val="A2AC43E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AAF2582"/>
    <w:multiLevelType w:val="hybridMultilevel"/>
    <w:tmpl w:val="748EFD90"/>
    <w:lvl w:ilvl="0" w:tplc="C93A3206">
      <w:numFmt w:val="bullet"/>
      <w:lvlText w:val="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33A6CD9"/>
    <w:multiLevelType w:val="multilevel"/>
    <w:tmpl w:val="419209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365E66AE"/>
    <w:multiLevelType w:val="hybridMultilevel"/>
    <w:tmpl w:val="BCF0EBA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7C376C4"/>
    <w:multiLevelType w:val="hybridMultilevel"/>
    <w:tmpl w:val="4D4CE95C"/>
    <w:lvl w:ilvl="0" w:tplc="041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3D9F4D7A"/>
    <w:multiLevelType w:val="hybridMultilevel"/>
    <w:tmpl w:val="29D0612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DDF45F0"/>
    <w:multiLevelType w:val="hybridMultilevel"/>
    <w:tmpl w:val="5A8E8004"/>
    <w:lvl w:ilvl="0" w:tplc="7DDA8E60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sz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0925BE2"/>
    <w:multiLevelType w:val="hybridMultilevel"/>
    <w:tmpl w:val="D06C806A"/>
    <w:lvl w:ilvl="0" w:tplc="0419000D">
      <w:start w:val="1"/>
      <w:numFmt w:val="bullet"/>
      <w:lvlText w:val=""/>
      <w:lvlJc w:val="left"/>
      <w:pPr>
        <w:ind w:left="502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2">
    <w:nsid w:val="430D199E"/>
    <w:multiLevelType w:val="hybridMultilevel"/>
    <w:tmpl w:val="099C0814"/>
    <w:lvl w:ilvl="0" w:tplc="8DF682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41E391B"/>
    <w:multiLevelType w:val="hybridMultilevel"/>
    <w:tmpl w:val="460463F4"/>
    <w:lvl w:ilvl="0" w:tplc="04C44C4A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56320BEF"/>
    <w:multiLevelType w:val="hybridMultilevel"/>
    <w:tmpl w:val="F586BE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0D87D53"/>
    <w:multiLevelType w:val="hybridMultilevel"/>
    <w:tmpl w:val="44CE23F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65214C5"/>
    <w:multiLevelType w:val="hybridMultilevel"/>
    <w:tmpl w:val="62BAD044"/>
    <w:lvl w:ilvl="0" w:tplc="0419000F">
      <w:start w:val="1"/>
      <w:numFmt w:val="decimal"/>
      <w:lvlText w:val="%1."/>
      <w:lvlJc w:val="left"/>
      <w:pPr>
        <w:ind w:left="1353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>
    <w:nsid w:val="6DB221F7"/>
    <w:multiLevelType w:val="hybridMultilevel"/>
    <w:tmpl w:val="C2001CE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66DC6DCA">
      <w:numFmt w:val="bullet"/>
      <w:lvlText w:val="•"/>
      <w:lvlJc w:val="left"/>
      <w:pPr>
        <w:ind w:left="1800" w:hanging="720"/>
      </w:pPr>
      <w:rPr>
        <w:rFonts w:ascii="Century Gothic" w:eastAsiaTheme="minorHAnsi" w:hAnsi="Century Gothic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43B57AE"/>
    <w:multiLevelType w:val="hybridMultilevel"/>
    <w:tmpl w:val="CF7665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BBA7340"/>
    <w:multiLevelType w:val="hybridMultilevel"/>
    <w:tmpl w:val="05AABEAA"/>
    <w:lvl w:ilvl="0" w:tplc="17E89CFA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color w:val="auto"/>
        <w:sz w:val="16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7C4E7D7E"/>
    <w:multiLevelType w:val="hybridMultilevel"/>
    <w:tmpl w:val="8888308C"/>
    <w:lvl w:ilvl="0" w:tplc="7DDA8E60">
      <w:start w:val="1"/>
      <w:numFmt w:val="bullet"/>
      <w:lvlText w:val=""/>
      <w:lvlJc w:val="left"/>
      <w:pPr>
        <w:ind w:left="502" w:hanging="360"/>
      </w:pPr>
      <w:rPr>
        <w:rFonts w:ascii="Wingdings" w:hAnsi="Wingdings" w:hint="default"/>
        <w:sz w:val="22"/>
      </w:rPr>
    </w:lvl>
    <w:lvl w:ilvl="1" w:tplc="041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1">
    <w:nsid w:val="7C8850C8"/>
    <w:multiLevelType w:val="hybridMultilevel"/>
    <w:tmpl w:val="77E0434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16"/>
  </w:num>
  <w:num w:numId="4">
    <w:abstractNumId w:val="14"/>
  </w:num>
  <w:num w:numId="5">
    <w:abstractNumId w:val="5"/>
  </w:num>
  <w:num w:numId="6">
    <w:abstractNumId w:val="19"/>
  </w:num>
  <w:num w:numId="7">
    <w:abstractNumId w:val="8"/>
  </w:num>
  <w:num w:numId="8">
    <w:abstractNumId w:val="13"/>
  </w:num>
  <w:num w:numId="9">
    <w:abstractNumId w:val="11"/>
  </w:num>
  <w:num w:numId="10">
    <w:abstractNumId w:val="6"/>
  </w:num>
  <w:num w:numId="11">
    <w:abstractNumId w:val="10"/>
  </w:num>
  <w:num w:numId="12">
    <w:abstractNumId w:val="1"/>
  </w:num>
  <w:num w:numId="13">
    <w:abstractNumId w:val="4"/>
  </w:num>
  <w:num w:numId="14">
    <w:abstractNumId w:val="15"/>
  </w:num>
  <w:num w:numId="15">
    <w:abstractNumId w:val="21"/>
  </w:num>
  <w:num w:numId="16">
    <w:abstractNumId w:val="7"/>
  </w:num>
  <w:num w:numId="17">
    <w:abstractNumId w:val="2"/>
  </w:num>
  <w:num w:numId="18">
    <w:abstractNumId w:val="12"/>
  </w:num>
  <w:num w:numId="19">
    <w:abstractNumId w:val="17"/>
  </w:num>
  <w:num w:numId="20">
    <w:abstractNumId w:val="3"/>
  </w:num>
  <w:num w:numId="21">
    <w:abstractNumId w:val="9"/>
  </w:num>
  <w:num w:numId="22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attachedTemplate r:id="rId1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59D4"/>
    <w:rsid w:val="00001E81"/>
    <w:rsid w:val="00004143"/>
    <w:rsid w:val="00021060"/>
    <w:rsid w:val="00024910"/>
    <w:rsid w:val="0003467D"/>
    <w:rsid w:val="00043A7D"/>
    <w:rsid w:val="0005294D"/>
    <w:rsid w:val="00071F75"/>
    <w:rsid w:val="00095CB2"/>
    <w:rsid w:val="00096993"/>
    <w:rsid w:val="000B50ED"/>
    <w:rsid w:val="000B68C0"/>
    <w:rsid w:val="000D6E39"/>
    <w:rsid w:val="000E7AC4"/>
    <w:rsid w:val="000F1188"/>
    <w:rsid w:val="001145FF"/>
    <w:rsid w:val="0011486D"/>
    <w:rsid w:val="0012051A"/>
    <w:rsid w:val="0014296E"/>
    <w:rsid w:val="00143854"/>
    <w:rsid w:val="00145A80"/>
    <w:rsid w:val="00153862"/>
    <w:rsid w:val="00154626"/>
    <w:rsid w:val="00155E67"/>
    <w:rsid w:val="001651CD"/>
    <w:rsid w:val="001A565C"/>
    <w:rsid w:val="001C31F6"/>
    <w:rsid w:val="002038CA"/>
    <w:rsid w:val="00252399"/>
    <w:rsid w:val="00263BA6"/>
    <w:rsid w:val="002A1E1A"/>
    <w:rsid w:val="002A58A3"/>
    <w:rsid w:val="002C444B"/>
    <w:rsid w:val="002D49A0"/>
    <w:rsid w:val="00301E0C"/>
    <w:rsid w:val="0030602B"/>
    <w:rsid w:val="00306EBA"/>
    <w:rsid w:val="0031005C"/>
    <w:rsid w:val="00335A6A"/>
    <w:rsid w:val="0034183A"/>
    <w:rsid w:val="00356C49"/>
    <w:rsid w:val="00380710"/>
    <w:rsid w:val="00392C5F"/>
    <w:rsid w:val="003A0F69"/>
    <w:rsid w:val="003B22FF"/>
    <w:rsid w:val="003D4BAF"/>
    <w:rsid w:val="003D4C93"/>
    <w:rsid w:val="003D5D38"/>
    <w:rsid w:val="003E1D54"/>
    <w:rsid w:val="003F28CF"/>
    <w:rsid w:val="004016D5"/>
    <w:rsid w:val="0040370A"/>
    <w:rsid w:val="00412DF7"/>
    <w:rsid w:val="0043176F"/>
    <w:rsid w:val="004355C3"/>
    <w:rsid w:val="00466EB4"/>
    <w:rsid w:val="00475C6A"/>
    <w:rsid w:val="004822FE"/>
    <w:rsid w:val="00485207"/>
    <w:rsid w:val="004915D8"/>
    <w:rsid w:val="004E4FE0"/>
    <w:rsid w:val="004E6F8B"/>
    <w:rsid w:val="004F0AC4"/>
    <w:rsid w:val="005054EC"/>
    <w:rsid w:val="005074D7"/>
    <w:rsid w:val="00510685"/>
    <w:rsid w:val="005250C4"/>
    <w:rsid w:val="0053042F"/>
    <w:rsid w:val="00543942"/>
    <w:rsid w:val="005461EB"/>
    <w:rsid w:val="00550B5F"/>
    <w:rsid w:val="00556742"/>
    <w:rsid w:val="0058103F"/>
    <w:rsid w:val="00595811"/>
    <w:rsid w:val="0059704B"/>
    <w:rsid w:val="005A39F1"/>
    <w:rsid w:val="005C421F"/>
    <w:rsid w:val="005C6766"/>
    <w:rsid w:val="005D59D4"/>
    <w:rsid w:val="005D61D6"/>
    <w:rsid w:val="005F4D70"/>
    <w:rsid w:val="006012D4"/>
    <w:rsid w:val="0060395C"/>
    <w:rsid w:val="00627024"/>
    <w:rsid w:val="00630CFB"/>
    <w:rsid w:val="00650EE8"/>
    <w:rsid w:val="006529BD"/>
    <w:rsid w:val="00656BF6"/>
    <w:rsid w:val="006603BA"/>
    <w:rsid w:val="00665472"/>
    <w:rsid w:val="00670A76"/>
    <w:rsid w:val="00684375"/>
    <w:rsid w:val="00690489"/>
    <w:rsid w:val="00694877"/>
    <w:rsid w:val="006B2D3C"/>
    <w:rsid w:val="006D20D9"/>
    <w:rsid w:val="006D7B89"/>
    <w:rsid w:val="006E5976"/>
    <w:rsid w:val="006F0C6C"/>
    <w:rsid w:val="006F7024"/>
    <w:rsid w:val="00706A61"/>
    <w:rsid w:val="00726E4A"/>
    <w:rsid w:val="0075267B"/>
    <w:rsid w:val="00761F15"/>
    <w:rsid w:val="0077558D"/>
    <w:rsid w:val="00777B4A"/>
    <w:rsid w:val="0079355B"/>
    <w:rsid w:val="00796EB1"/>
    <w:rsid w:val="007B53C4"/>
    <w:rsid w:val="007B7031"/>
    <w:rsid w:val="007C020F"/>
    <w:rsid w:val="007C1D2A"/>
    <w:rsid w:val="007D1312"/>
    <w:rsid w:val="007D406D"/>
    <w:rsid w:val="008006B2"/>
    <w:rsid w:val="00814438"/>
    <w:rsid w:val="00816662"/>
    <w:rsid w:val="00846BAB"/>
    <w:rsid w:val="00870526"/>
    <w:rsid w:val="00880733"/>
    <w:rsid w:val="00880C8B"/>
    <w:rsid w:val="00880E0F"/>
    <w:rsid w:val="008940A6"/>
    <w:rsid w:val="008A0CAD"/>
    <w:rsid w:val="008A4278"/>
    <w:rsid w:val="008B77D8"/>
    <w:rsid w:val="008C5169"/>
    <w:rsid w:val="008D1C3E"/>
    <w:rsid w:val="008D3C47"/>
    <w:rsid w:val="008F508E"/>
    <w:rsid w:val="00913F10"/>
    <w:rsid w:val="009142EC"/>
    <w:rsid w:val="00925B74"/>
    <w:rsid w:val="00930C78"/>
    <w:rsid w:val="009376D7"/>
    <w:rsid w:val="009376F1"/>
    <w:rsid w:val="00962C1B"/>
    <w:rsid w:val="00974F33"/>
    <w:rsid w:val="00983BF8"/>
    <w:rsid w:val="0098754E"/>
    <w:rsid w:val="009935F4"/>
    <w:rsid w:val="009A5A85"/>
    <w:rsid w:val="009B0943"/>
    <w:rsid w:val="009E6DB5"/>
    <w:rsid w:val="009F1589"/>
    <w:rsid w:val="009F6180"/>
    <w:rsid w:val="009F74B1"/>
    <w:rsid w:val="00A3475F"/>
    <w:rsid w:val="00A41B60"/>
    <w:rsid w:val="00A6560D"/>
    <w:rsid w:val="00A86737"/>
    <w:rsid w:val="00A9308D"/>
    <w:rsid w:val="00AA5566"/>
    <w:rsid w:val="00AC344A"/>
    <w:rsid w:val="00AC4406"/>
    <w:rsid w:val="00AD369C"/>
    <w:rsid w:val="00AD5773"/>
    <w:rsid w:val="00AD64AF"/>
    <w:rsid w:val="00AD6B93"/>
    <w:rsid w:val="00AE3DAB"/>
    <w:rsid w:val="00B07192"/>
    <w:rsid w:val="00B1270C"/>
    <w:rsid w:val="00B42F3B"/>
    <w:rsid w:val="00B53CE2"/>
    <w:rsid w:val="00B71F6E"/>
    <w:rsid w:val="00B7281B"/>
    <w:rsid w:val="00B77B6C"/>
    <w:rsid w:val="00B81A72"/>
    <w:rsid w:val="00B83A3A"/>
    <w:rsid w:val="00B83D8B"/>
    <w:rsid w:val="00B87C19"/>
    <w:rsid w:val="00BB073F"/>
    <w:rsid w:val="00BB4914"/>
    <w:rsid w:val="00BC49E9"/>
    <w:rsid w:val="00BC7BFE"/>
    <w:rsid w:val="00BD640D"/>
    <w:rsid w:val="00BE2B77"/>
    <w:rsid w:val="00BE3F08"/>
    <w:rsid w:val="00BF1E00"/>
    <w:rsid w:val="00C46622"/>
    <w:rsid w:val="00C5126A"/>
    <w:rsid w:val="00C65546"/>
    <w:rsid w:val="00C8676F"/>
    <w:rsid w:val="00CA4E33"/>
    <w:rsid w:val="00CA5B5D"/>
    <w:rsid w:val="00CC6C85"/>
    <w:rsid w:val="00D03C91"/>
    <w:rsid w:val="00D30EA3"/>
    <w:rsid w:val="00D41A59"/>
    <w:rsid w:val="00D43251"/>
    <w:rsid w:val="00D46481"/>
    <w:rsid w:val="00D5096F"/>
    <w:rsid w:val="00D652C4"/>
    <w:rsid w:val="00D840AE"/>
    <w:rsid w:val="00D85B55"/>
    <w:rsid w:val="00D94C0C"/>
    <w:rsid w:val="00DB5D48"/>
    <w:rsid w:val="00DB6157"/>
    <w:rsid w:val="00DC2528"/>
    <w:rsid w:val="00DC3B3F"/>
    <w:rsid w:val="00DE5AF3"/>
    <w:rsid w:val="00DF152A"/>
    <w:rsid w:val="00DF28E5"/>
    <w:rsid w:val="00DF4532"/>
    <w:rsid w:val="00E24D07"/>
    <w:rsid w:val="00E273BC"/>
    <w:rsid w:val="00E33A30"/>
    <w:rsid w:val="00E558BE"/>
    <w:rsid w:val="00E83704"/>
    <w:rsid w:val="00E906BE"/>
    <w:rsid w:val="00EA3D87"/>
    <w:rsid w:val="00EA59A9"/>
    <w:rsid w:val="00EC38A9"/>
    <w:rsid w:val="00EC5586"/>
    <w:rsid w:val="00ED4A98"/>
    <w:rsid w:val="00EF2D02"/>
    <w:rsid w:val="00F14090"/>
    <w:rsid w:val="00F502EC"/>
    <w:rsid w:val="00F51BD0"/>
    <w:rsid w:val="00F555C9"/>
    <w:rsid w:val="00F56F16"/>
    <w:rsid w:val="00F702A3"/>
    <w:rsid w:val="00F8081E"/>
    <w:rsid w:val="00FB0B1B"/>
    <w:rsid w:val="00FB6F0F"/>
    <w:rsid w:val="00FC64E7"/>
    <w:rsid w:val="00FC6D3D"/>
    <w:rsid w:val="00FD3060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color w:val="4C483D" w:themeColor="text2"/>
        <w:kern w:val="2"/>
        <w:lang w:val="ru-RU" w:eastAsia="ja-JP" w:bidi="ar-SA"/>
        <w14:ligatures w14:val="standard"/>
      </w:rPr>
    </w:rPrDefault>
    <w:pPrDefault>
      <w:pPr>
        <w:spacing w:after="20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qFormat="1"/>
    <w:lsdException w:name="Title" w:semiHidden="0" w:uiPriority="10" w:unhideWhenUsed="0" w:qFormat="1"/>
    <w:lsdException w:name="Default Paragraph Font" w:uiPriority="1"/>
    <w:lsdException w:name="Subtitle" w:semiHidden="0" w:uiPriority="1" w:unhideWhenUsed="0" w:qFormat="1"/>
    <w:lsdException w:name="Block Text" w:qFormat="1"/>
    <w:lsdException w:name="Strong" w:uiPriority="22" w:qFormat="1"/>
    <w:lsdException w:name="Emphasis" w:uiPriority="2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semiHidden="0" w:uiPriority="29" w:unhideWhenUsed="0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3D5D38"/>
  </w:style>
  <w:style w:type="paragraph" w:styleId="1">
    <w:name w:val="heading 1"/>
    <w:basedOn w:val="a0"/>
    <w:next w:val="a0"/>
    <w:link w:val="10"/>
    <w:uiPriority w:val="2"/>
    <w:qFormat/>
    <w:pPr>
      <w:keepNext/>
      <w:keepLines/>
      <w:spacing w:before="240" w:after="180" w:line="216" w:lineRule="auto"/>
      <w:outlineLvl w:val="0"/>
    </w:pPr>
    <w:rPr>
      <w:rFonts w:asciiTheme="majorHAnsi" w:eastAsiaTheme="majorEastAsia" w:hAnsiTheme="majorHAnsi" w:cstheme="majorBidi"/>
      <w:color w:val="F24F4F" w:themeColor="accent1"/>
      <w:sz w:val="56"/>
    </w:rPr>
  </w:style>
  <w:style w:type="paragraph" w:styleId="2">
    <w:name w:val="heading 2"/>
    <w:basedOn w:val="a0"/>
    <w:next w:val="a0"/>
    <w:link w:val="20"/>
    <w:uiPriority w:val="2"/>
    <w:unhideWhenUsed/>
    <w:qFormat/>
    <w:pPr>
      <w:keepNext/>
      <w:keepLines/>
      <w:pBdr>
        <w:bottom w:val="single" w:sz="4" w:space="4" w:color="F24F4F" w:themeColor="accent1"/>
      </w:pBdr>
      <w:spacing w:before="480" w:after="160" w:line="216" w:lineRule="auto"/>
      <w:outlineLvl w:val="1"/>
    </w:pPr>
    <w:rPr>
      <w:rFonts w:asciiTheme="majorHAnsi" w:eastAsiaTheme="majorEastAsia" w:hAnsiTheme="majorHAnsi" w:cstheme="majorBidi"/>
      <w:color w:val="F24F4F" w:themeColor="accent1"/>
      <w:sz w:val="36"/>
    </w:rPr>
  </w:style>
  <w:style w:type="paragraph" w:styleId="3">
    <w:name w:val="heading 3"/>
    <w:basedOn w:val="a0"/>
    <w:next w:val="a0"/>
    <w:link w:val="30"/>
    <w:uiPriority w:val="2"/>
    <w:unhideWhenUsed/>
    <w:qFormat/>
    <w:pPr>
      <w:keepNext/>
      <w:keepLines/>
      <w:spacing w:before="360" w:after="180" w:line="240" w:lineRule="auto"/>
      <w:outlineLvl w:val="2"/>
    </w:pPr>
    <w:rPr>
      <w:b/>
      <w:bCs/>
      <w:sz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styleId="a4">
    <w:name w:val="Table Grid"/>
    <w:basedOn w:val="a2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5">
    <w:name w:val="Макет таблицы"/>
    <w:basedOn w:val="a2"/>
    <w:uiPriority w:val="99"/>
    <w:pPr>
      <w:spacing w:after="0" w:line="240" w:lineRule="auto"/>
    </w:pPr>
    <w:tblPr>
      <w:tblCellMar>
        <w:left w:w="0" w:type="dxa"/>
        <w:right w:w="0" w:type="dxa"/>
      </w:tblCellMar>
    </w:tblPr>
  </w:style>
  <w:style w:type="paragraph" w:styleId="a6">
    <w:name w:val="No Spacing"/>
    <w:uiPriority w:val="5"/>
    <w:qFormat/>
    <w:pPr>
      <w:spacing w:after="0" w:line="240" w:lineRule="auto"/>
    </w:pPr>
  </w:style>
  <w:style w:type="paragraph" w:styleId="a7">
    <w:name w:val="Title"/>
    <w:basedOn w:val="a0"/>
    <w:next w:val="a0"/>
    <w:link w:val="a8"/>
    <w:uiPriority w:val="3"/>
    <w:qFormat/>
    <w:pPr>
      <w:spacing w:after="120" w:line="211" w:lineRule="auto"/>
      <w:contextualSpacing/>
    </w:pPr>
    <w:rPr>
      <w:rFonts w:asciiTheme="majorHAnsi" w:eastAsiaTheme="majorEastAsia" w:hAnsiTheme="majorHAnsi" w:cstheme="majorBidi"/>
      <w:color w:val="F24F4F" w:themeColor="accent1"/>
      <w:kern w:val="28"/>
      <w:sz w:val="72"/>
    </w:rPr>
  </w:style>
  <w:style w:type="character" w:customStyle="1" w:styleId="a8">
    <w:name w:val="Название Знак"/>
    <w:basedOn w:val="a1"/>
    <w:link w:val="a7"/>
    <w:uiPriority w:val="3"/>
    <w:rPr>
      <w:rFonts w:asciiTheme="majorHAnsi" w:eastAsiaTheme="majorEastAsia" w:hAnsiTheme="majorHAnsi" w:cstheme="majorBidi"/>
      <w:color w:val="F24F4F" w:themeColor="accent1"/>
      <w:kern w:val="28"/>
      <w:sz w:val="72"/>
    </w:rPr>
  </w:style>
  <w:style w:type="paragraph" w:styleId="a9">
    <w:name w:val="Subtitle"/>
    <w:basedOn w:val="a0"/>
    <w:next w:val="a0"/>
    <w:link w:val="aa"/>
    <w:uiPriority w:val="4"/>
    <w:qFormat/>
    <w:pPr>
      <w:numPr>
        <w:ilvl w:val="1"/>
      </w:numPr>
      <w:spacing w:before="180" w:after="0" w:line="288" w:lineRule="auto"/>
    </w:pPr>
    <w:rPr>
      <w:sz w:val="28"/>
    </w:rPr>
  </w:style>
  <w:style w:type="character" w:customStyle="1" w:styleId="aa">
    <w:name w:val="Подзаголовок Знак"/>
    <w:basedOn w:val="a1"/>
    <w:link w:val="a9"/>
    <w:uiPriority w:val="4"/>
    <w:rPr>
      <w:sz w:val="28"/>
    </w:rPr>
  </w:style>
  <w:style w:type="paragraph" w:customStyle="1" w:styleId="ab">
    <w:name w:val="Организация"/>
    <w:basedOn w:val="a0"/>
    <w:next w:val="a0"/>
    <w:uiPriority w:val="5"/>
    <w:qFormat/>
    <w:pPr>
      <w:pBdr>
        <w:bottom w:val="single" w:sz="4" w:space="3" w:color="F24F4F" w:themeColor="accent1"/>
      </w:pBdr>
      <w:spacing w:after="60"/>
    </w:pPr>
    <w:rPr>
      <w:rFonts w:asciiTheme="majorHAnsi" w:eastAsiaTheme="majorEastAsia" w:hAnsiTheme="majorHAnsi" w:cstheme="majorBidi"/>
      <w:color w:val="F24F4F" w:themeColor="accent1"/>
      <w:sz w:val="24"/>
    </w:rPr>
  </w:style>
  <w:style w:type="character" w:styleId="ac">
    <w:name w:val="Placeholder Text"/>
    <w:basedOn w:val="a1"/>
    <w:uiPriority w:val="99"/>
    <w:semiHidden/>
    <w:rPr>
      <w:color w:val="808080"/>
    </w:rPr>
  </w:style>
  <w:style w:type="paragraph" w:customStyle="1" w:styleId="ad">
    <w:name w:val="Получатель"/>
    <w:basedOn w:val="a0"/>
    <w:uiPriority w:val="2"/>
    <w:qFormat/>
    <w:pPr>
      <w:spacing w:before="1100" w:after="0" w:line="240" w:lineRule="auto"/>
      <w:ind w:left="1800"/>
      <w:contextualSpacing/>
    </w:pPr>
  </w:style>
  <w:style w:type="character" w:customStyle="1" w:styleId="10">
    <w:name w:val="Заголовок 1 Знак"/>
    <w:basedOn w:val="a1"/>
    <w:link w:val="1"/>
    <w:uiPriority w:val="2"/>
    <w:rPr>
      <w:rFonts w:asciiTheme="majorHAnsi" w:eastAsiaTheme="majorEastAsia" w:hAnsiTheme="majorHAnsi" w:cstheme="majorBidi"/>
      <w:color w:val="F24F4F" w:themeColor="accent1"/>
      <w:sz w:val="56"/>
    </w:rPr>
  </w:style>
  <w:style w:type="paragraph" w:styleId="ae">
    <w:name w:val="Block Text"/>
    <w:basedOn w:val="a0"/>
    <w:uiPriority w:val="2"/>
    <w:unhideWhenUsed/>
    <w:qFormat/>
    <w:pPr>
      <w:spacing w:before="260" w:after="260" w:line="288" w:lineRule="auto"/>
      <w:ind w:left="288" w:right="288"/>
    </w:pPr>
    <w:rPr>
      <w:color w:val="FFFFFF" w:themeColor="background1"/>
      <w:sz w:val="28"/>
    </w:rPr>
  </w:style>
  <w:style w:type="character" w:customStyle="1" w:styleId="20">
    <w:name w:val="Заголовок 2 Знак"/>
    <w:basedOn w:val="a1"/>
    <w:link w:val="2"/>
    <w:uiPriority w:val="2"/>
    <w:rPr>
      <w:rFonts w:asciiTheme="majorHAnsi" w:eastAsiaTheme="majorEastAsia" w:hAnsiTheme="majorHAnsi" w:cstheme="majorBidi"/>
      <w:color w:val="F24F4F" w:themeColor="accent1"/>
      <w:sz w:val="36"/>
    </w:rPr>
  </w:style>
  <w:style w:type="character" w:customStyle="1" w:styleId="30">
    <w:name w:val="Заголовок 3 Знак"/>
    <w:basedOn w:val="a1"/>
    <w:link w:val="3"/>
    <w:uiPriority w:val="2"/>
    <w:rPr>
      <w:b/>
      <w:bCs/>
      <w:sz w:val="26"/>
    </w:rPr>
  </w:style>
  <w:style w:type="paragraph" w:styleId="21">
    <w:name w:val="Quote"/>
    <w:basedOn w:val="a0"/>
    <w:next w:val="a0"/>
    <w:link w:val="22"/>
    <w:uiPriority w:val="2"/>
    <w:unhideWhenUsed/>
    <w:qFormat/>
    <w:pPr>
      <w:spacing w:before="200" w:after="160" w:line="288" w:lineRule="auto"/>
    </w:pPr>
    <w:rPr>
      <w:rFonts w:asciiTheme="majorHAnsi" w:eastAsiaTheme="majorEastAsia" w:hAnsiTheme="majorHAnsi" w:cstheme="majorBidi"/>
      <w:i/>
      <w:iCs/>
      <w:color w:val="F24F4F" w:themeColor="accent1"/>
    </w:rPr>
  </w:style>
  <w:style w:type="character" w:customStyle="1" w:styleId="22">
    <w:name w:val="Цитата 2 Знак"/>
    <w:basedOn w:val="a1"/>
    <w:link w:val="21"/>
    <w:uiPriority w:val="2"/>
    <w:rPr>
      <w:rFonts w:asciiTheme="majorHAnsi" w:eastAsiaTheme="majorEastAsia" w:hAnsiTheme="majorHAnsi" w:cstheme="majorBidi"/>
      <w:i/>
      <w:iCs/>
      <w:color w:val="F24F4F" w:themeColor="accent1"/>
    </w:rPr>
  </w:style>
  <w:style w:type="paragraph" w:customStyle="1" w:styleId="af">
    <w:name w:val="Заголовок блока"/>
    <w:basedOn w:val="a0"/>
    <w:uiPriority w:val="2"/>
    <w:qFormat/>
    <w:pPr>
      <w:spacing w:before="160" w:after="180" w:line="240" w:lineRule="auto"/>
      <w:ind w:left="288" w:right="288"/>
    </w:pPr>
    <w:rPr>
      <w:rFonts w:asciiTheme="majorHAnsi" w:eastAsiaTheme="majorEastAsia" w:hAnsiTheme="majorHAnsi" w:cstheme="majorBidi"/>
      <w:color w:val="FFFFFF" w:themeColor="background1"/>
      <w:sz w:val="36"/>
    </w:rPr>
  </w:style>
  <w:style w:type="paragraph" w:customStyle="1" w:styleId="23">
    <w:name w:val="Текст блока 2"/>
    <w:basedOn w:val="a0"/>
    <w:uiPriority w:val="2"/>
    <w:qFormat/>
    <w:pPr>
      <w:spacing w:after="160" w:line="240" w:lineRule="auto"/>
      <w:ind w:left="288" w:right="288"/>
    </w:pPr>
    <w:rPr>
      <w:color w:val="FFFFFF" w:themeColor="background1"/>
      <w:sz w:val="22"/>
    </w:rPr>
  </w:style>
  <w:style w:type="paragraph" w:styleId="a">
    <w:name w:val="List Bullet"/>
    <w:basedOn w:val="a0"/>
    <w:uiPriority w:val="2"/>
    <w:unhideWhenUsed/>
    <w:qFormat/>
    <w:pPr>
      <w:numPr>
        <w:numId w:val="1"/>
      </w:numPr>
      <w:spacing w:after="120"/>
    </w:pPr>
  </w:style>
  <w:style w:type="paragraph" w:styleId="af0">
    <w:name w:val="Balloon Text"/>
    <w:basedOn w:val="a0"/>
    <w:link w:val="af1"/>
    <w:uiPriority w:val="99"/>
    <w:semiHidden/>
    <w:unhideWhenUsed/>
    <w:rsid w:val="005D59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1"/>
    <w:link w:val="af0"/>
    <w:uiPriority w:val="99"/>
    <w:semiHidden/>
    <w:rsid w:val="005D59D4"/>
    <w:rPr>
      <w:rFonts w:ascii="Tahoma" w:hAnsi="Tahoma" w:cs="Tahoma"/>
      <w:sz w:val="16"/>
      <w:szCs w:val="16"/>
    </w:rPr>
  </w:style>
  <w:style w:type="paragraph" w:styleId="af2">
    <w:name w:val="List Paragraph"/>
    <w:basedOn w:val="a0"/>
    <w:uiPriority w:val="34"/>
    <w:unhideWhenUsed/>
    <w:qFormat/>
    <w:rsid w:val="005D59D4"/>
    <w:pPr>
      <w:ind w:left="720"/>
      <w:contextualSpacing/>
    </w:pPr>
  </w:style>
  <w:style w:type="character" w:styleId="af3">
    <w:name w:val="Hyperlink"/>
    <w:basedOn w:val="a1"/>
    <w:uiPriority w:val="99"/>
    <w:unhideWhenUsed/>
    <w:rsid w:val="004915D8"/>
    <w:rPr>
      <w:color w:val="4C483D" w:themeColor="hyperlink"/>
      <w:u w:val="single"/>
    </w:rPr>
  </w:style>
  <w:style w:type="character" w:styleId="af4">
    <w:name w:val="Emphasis"/>
    <w:basedOn w:val="a1"/>
    <w:uiPriority w:val="20"/>
    <w:qFormat/>
    <w:rsid w:val="00252399"/>
    <w:rPr>
      <w:i/>
      <w:iCs/>
    </w:rPr>
  </w:style>
  <w:style w:type="paragraph" w:styleId="af5">
    <w:name w:val="Normal (Web)"/>
    <w:basedOn w:val="a0"/>
    <w:uiPriority w:val="99"/>
    <w:semiHidden/>
    <w:unhideWhenUsed/>
    <w:rsid w:val="00A930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szCs w:val="24"/>
      <w:lang w:eastAsia="ru-RU"/>
      <w14:ligatures w14:val="none"/>
    </w:rPr>
  </w:style>
  <w:style w:type="paragraph" w:customStyle="1" w:styleId="Default">
    <w:name w:val="Default"/>
    <w:rsid w:val="001145FF"/>
    <w:pPr>
      <w:autoSpaceDE w:val="0"/>
      <w:autoSpaceDN w:val="0"/>
      <w:adjustRightInd w:val="0"/>
      <w:spacing w:after="0" w:line="240" w:lineRule="auto"/>
    </w:pPr>
    <w:rPr>
      <w:rFonts w:ascii="Montserrat" w:hAnsi="Montserrat" w:cs="Montserrat"/>
      <w:color w:val="000000"/>
      <w:kern w:val="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color w:val="4C483D" w:themeColor="text2"/>
        <w:kern w:val="2"/>
        <w:lang w:val="ru-RU" w:eastAsia="ja-JP" w:bidi="ar-SA"/>
        <w14:ligatures w14:val="standard"/>
      </w:rPr>
    </w:rPrDefault>
    <w:pPrDefault>
      <w:pPr>
        <w:spacing w:after="20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qFormat="1"/>
    <w:lsdException w:name="Title" w:semiHidden="0" w:uiPriority="10" w:unhideWhenUsed="0" w:qFormat="1"/>
    <w:lsdException w:name="Default Paragraph Font" w:uiPriority="1"/>
    <w:lsdException w:name="Subtitle" w:semiHidden="0" w:uiPriority="1" w:unhideWhenUsed="0" w:qFormat="1"/>
    <w:lsdException w:name="Block Text" w:qFormat="1"/>
    <w:lsdException w:name="Strong" w:uiPriority="22" w:qFormat="1"/>
    <w:lsdException w:name="Emphasis" w:uiPriority="2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semiHidden="0" w:uiPriority="29" w:unhideWhenUsed="0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3D5D38"/>
  </w:style>
  <w:style w:type="paragraph" w:styleId="1">
    <w:name w:val="heading 1"/>
    <w:basedOn w:val="a0"/>
    <w:next w:val="a0"/>
    <w:link w:val="10"/>
    <w:uiPriority w:val="2"/>
    <w:qFormat/>
    <w:pPr>
      <w:keepNext/>
      <w:keepLines/>
      <w:spacing w:before="240" w:after="180" w:line="216" w:lineRule="auto"/>
      <w:outlineLvl w:val="0"/>
    </w:pPr>
    <w:rPr>
      <w:rFonts w:asciiTheme="majorHAnsi" w:eastAsiaTheme="majorEastAsia" w:hAnsiTheme="majorHAnsi" w:cstheme="majorBidi"/>
      <w:color w:val="F24F4F" w:themeColor="accent1"/>
      <w:sz w:val="56"/>
    </w:rPr>
  </w:style>
  <w:style w:type="paragraph" w:styleId="2">
    <w:name w:val="heading 2"/>
    <w:basedOn w:val="a0"/>
    <w:next w:val="a0"/>
    <w:link w:val="20"/>
    <w:uiPriority w:val="2"/>
    <w:unhideWhenUsed/>
    <w:qFormat/>
    <w:pPr>
      <w:keepNext/>
      <w:keepLines/>
      <w:pBdr>
        <w:bottom w:val="single" w:sz="4" w:space="4" w:color="F24F4F" w:themeColor="accent1"/>
      </w:pBdr>
      <w:spacing w:before="480" w:after="160" w:line="216" w:lineRule="auto"/>
      <w:outlineLvl w:val="1"/>
    </w:pPr>
    <w:rPr>
      <w:rFonts w:asciiTheme="majorHAnsi" w:eastAsiaTheme="majorEastAsia" w:hAnsiTheme="majorHAnsi" w:cstheme="majorBidi"/>
      <w:color w:val="F24F4F" w:themeColor="accent1"/>
      <w:sz w:val="36"/>
    </w:rPr>
  </w:style>
  <w:style w:type="paragraph" w:styleId="3">
    <w:name w:val="heading 3"/>
    <w:basedOn w:val="a0"/>
    <w:next w:val="a0"/>
    <w:link w:val="30"/>
    <w:uiPriority w:val="2"/>
    <w:unhideWhenUsed/>
    <w:qFormat/>
    <w:pPr>
      <w:keepNext/>
      <w:keepLines/>
      <w:spacing w:before="360" w:after="180" w:line="240" w:lineRule="auto"/>
      <w:outlineLvl w:val="2"/>
    </w:pPr>
    <w:rPr>
      <w:b/>
      <w:bCs/>
      <w:sz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styleId="a4">
    <w:name w:val="Table Grid"/>
    <w:basedOn w:val="a2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5">
    <w:name w:val="Макет таблицы"/>
    <w:basedOn w:val="a2"/>
    <w:uiPriority w:val="99"/>
    <w:pPr>
      <w:spacing w:after="0" w:line="240" w:lineRule="auto"/>
    </w:pPr>
    <w:tblPr>
      <w:tblCellMar>
        <w:left w:w="0" w:type="dxa"/>
        <w:right w:w="0" w:type="dxa"/>
      </w:tblCellMar>
    </w:tblPr>
  </w:style>
  <w:style w:type="paragraph" w:styleId="a6">
    <w:name w:val="No Spacing"/>
    <w:uiPriority w:val="5"/>
    <w:qFormat/>
    <w:pPr>
      <w:spacing w:after="0" w:line="240" w:lineRule="auto"/>
    </w:pPr>
  </w:style>
  <w:style w:type="paragraph" w:styleId="a7">
    <w:name w:val="Title"/>
    <w:basedOn w:val="a0"/>
    <w:next w:val="a0"/>
    <w:link w:val="a8"/>
    <w:uiPriority w:val="3"/>
    <w:qFormat/>
    <w:pPr>
      <w:spacing w:after="120" w:line="211" w:lineRule="auto"/>
      <w:contextualSpacing/>
    </w:pPr>
    <w:rPr>
      <w:rFonts w:asciiTheme="majorHAnsi" w:eastAsiaTheme="majorEastAsia" w:hAnsiTheme="majorHAnsi" w:cstheme="majorBidi"/>
      <w:color w:val="F24F4F" w:themeColor="accent1"/>
      <w:kern w:val="28"/>
      <w:sz w:val="72"/>
    </w:rPr>
  </w:style>
  <w:style w:type="character" w:customStyle="1" w:styleId="a8">
    <w:name w:val="Название Знак"/>
    <w:basedOn w:val="a1"/>
    <w:link w:val="a7"/>
    <w:uiPriority w:val="3"/>
    <w:rPr>
      <w:rFonts w:asciiTheme="majorHAnsi" w:eastAsiaTheme="majorEastAsia" w:hAnsiTheme="majorHAnsi" w:cstheme="majorBidi"/>
      <w:color w:val="F24F4F" w:themeColor="accent1"/>
      <w:kern w:val="28"/>
      <w:sz w:val="72"/>
    </w:rPr>
  </w:style>
  <w:style w:type="paragraph" w:styleId="a9">
    <w:name w:val="Subtitle"/>
    <w:basedOn w:val="a0"/>
    <w:next w:val="a0"/>
    <w:link w:val="aa"/>
    <w:uiPriority w:val="4"/>
    <w:qFormat/>
    <w:pPr>
      <w:numPr>
        <w:ilvl w:val="1"/>
      </w:numPr>
      <w:spacing w:before="180" w:after="0" w:line="288" w:lineRule="auto"/>
    </w:pPr>
    <w:rPr>
      <w:sz w:val="28"/>
    </w:rPr>
  </w:style>
  <w:style w:type="character" w:customStyle="1" w:styleId="aa">
    <w:name w:val="Подзаголовок Знак"/>
    <w:basedOn w:val="a1"/>
    <w:link w:val="a9"/>
    <w:uiPriority w:val="4"/>
    <w:rPr>
      <w:sz w:val="28"/>
    </w:rPr>
  </w:style>
  <w:style w:type="paragraph" w:customStyle="1" w:styleId="ab">
    <w:name w:val="Организация"/>
    <w:basedOn w:val="a0"/>
    <w:next w:val="a0"/>
    <w:uiPriority w:val="5"/>
    <w:qFormat/>
    <w:pPr>
      <w:pBdr>
        <w:bottom w:val="single" w:sz="4" w:space="3" w:color="F24F4F" w:themeColor="accent1"/>
      </w:pBdr>
      <w:spacing w:after="60"/>
    </w:pPr>
    <w:rPr>
      <w:rFonts w:asciiTheme="majorHAnsi" w:eastAsiaTheme="majorEastAsia" w:hAnsiTheme="majorHAnsi" w:cstheme="majorBidi"/>
      <w:color w:val="F24F4F" w:themeColor="accent1"/>
      <w:sz w:val="24"/>
    </w:rPr>
  </w:style>
  <w:style w:type="character" w:styleId="ac">
    <w:name w:val="Placeholder Text"/>
    <w:basedOn w:val="a1"/>
    <w:uiPriority w:val="99"/>
    <w:semiHidden/>
    <w:rPr>
      <w:color w:val="808080"/>
    </w:rPr>
  </w:style>
  <w:style w:type="paragraph" w:customStyle="1" w:styleId="ad">
    <w:name w:val="Получатель"/>
    <w:basedOn w:val="a0"/>
    <w:uiPriority w:val="2"/>
    <w:qFormat/>
    <w:pPr>
      <w:spacing w:before="1100" w:after="0" w:line="240" w:lineRule="auto"/>
      <w:ind w:left="1800"/>
      <w:contextualSpacing/>
    </w:pPr>
  </w:style>
  <w:style w:type="character" w:customStyle="1" w:styleId="10">
    <w:name w:val="Заголовок 1 Знак"/>
    <w:basedOn w:val="a1"/>
    <w:link w:val="1"/>
    <w:uiPriority w:val="2"/>
    <w:rPr>
      <w:rFonts w:asciiTheme="majorHAnsi" w:eastAsiaTheme="majorEastAsia" w:hAnsiTheme="majorHAnsi" w:cstheme="majorBidi"/>
      <w:color w:val="F24F4F" w:themeColor="accent1"/>
      <w:sz w:val="56"/>
    </w:rPr>
  </w:style>
  <w:style w:type="paragraph" w:styleId="ae">
    <w:name w:val="Block Text"/>
    <w:basedOn w:val="a0"/>
    <w:uiPriority w:val="2"/>
    <w:unhideWhenUsed/>
    <w:qFormat/>
    <w:pPr>
      <w:spacing w:before="260" w:after="260" w:line="288" w:lineRule="auto"/>
      <w:ind w:left="288" w:right="288"/>
    </w:pPr>
    <w:rPr>
      <w:color w:val="FFFFFF" w:themeColor="background1"/>
      <w:sz w:val="28"/>
    </w:rPr>
  </w:style>
  <w:style w:type="character" w:customStyle="1" w:styleId="20">
    <w:name w:val="Заголовок 2 Знак"/>
    <w:basedOn w:val="a1"/>
    <w:link w:val="2"/>
    <w:uiPriority w:val="2"/>
    <w:rPr>
      <w:rFonts w:asciiTheme="majorHAnsi" w:eastAsiaTheme="majorEastAsia" w:hAnsiTheme="majorHAnsi" w:cstheme="majorBidi"/>
      <w:color w:val="F24F4F" w:themeColor="accent1"/>
      <w:sz w:val="36"/>
    </w:rPr>
  </w:style>
  <w:style w:type="character" w:customStyle="1" w:styleId="30">
    <w:name w:val="Заголовок 3 Знак"/>
    <w:basedOn w:val="a1"/>
    <w:link w:val="3"/>
    <w:uiPriority w:val="2"/>
    <w:rPr>
      <w:b/>
      <w:bCs/>
      <w:sz w:val="26"/>
    </w:rPr>
  </w:style>
  <w:style w:type="paragraph" w:styleId="21">
    <w:name w:val="Quote"/>
    <w:basedOn w:val="a0"/>
    <w:next w:val="a0"/>
    <w:link w:val="22"/>
    <w:uiPriority w:val="2"/>
    <w:unhideWhenUsed/>
    <w:qFormat/>
    <w:pPr>
      <w:spacing w:before="200" w:after="160" w:line="288" w:lineRule="auto"/>
    </w:pPr>
    <w:rPr>
      <w:rFonts w:asciiTheme="majorHAnsi" w:eastAsiaTheme="majorEastAsia" w:hAnsiTheme="majorHAnsi" w:cstheme="majorBidi"/>
      <w:i/>
      <w:iCs/>
      <w:color w:val="F24F4F" w:themeColor="accent1"/>
    </w:rPr>
  </w:style>
  <w:style w:type="character" w:customStyle="1" w:styleId="22">
    <w:name w:val="Цитата 2 Знак"/>
    <w:basedOn w:val="a1"/>
    <w:link w:val="21"/>
    <w:uiPriority w:val="2"/>
    <w:rPr>
      <w:rFonts w:asciiTheme="majorHAnsi" w:eastAsiaTheme="majorEastAsia" w:hAnsiTheme="majorHAnsi" w:cstheme="majorBidi"/>
      <w:i/>
      <w:iCs/>
      <w:color w:val="F24F4F" w:themeColor="accent1"/>
    </w:rPr>
  </w:style>
  <w:style w:type="paragraph" w:customStyle="1" w:styleId="af">
    <w:name w:val="Заголовок блока"/>
    <w:basedOn w:val="a0"/>
    <w:uiPriority w:val="2"/>
    <w:qFormat/>
    <w:pPr>
      <w:spacing w:before="160" w:after="180" w:line="240" w:lineRule="auto"/>
      <w:ind w:left="288" w:right="288"/>
    </w:pPr>
    <w:rPr>
      <w:rFonts w:asciiTheme="majorHAnsi" w:eastAsiaTheme="majorEastAsia" w:hAnsiTheme="majorHAnsi" w:cstheme="majorBidi"/>
      <w:color w:val="FFFFFF" w:themeColor="background1"/>
      <w:sz w:val="36"/>
    </w:rPr>
  </w:style>
  <w:style w:type="paragraph" w:customStyle="1" w:styleId="23">
    <w:name w:val="Текст блока 2"/>
    <w:basedOn w:val="a0"/>
    <w:uiPriority w:val="2"/>
    <w:qFormat/>
    <w:pPr>
      <w:spacing w:after="160" w:line="240" w:lineRule="auto"/>
      <w:ind w:left="288" w:right="288"/>
    </w:pPr>
    <w:rPr>
      <w:color w:val="FFFFFF" w:themeColor="background1"/>
      <w:sz w:val="22"/>
    </w:rPr>
  </w:style>
  <w:style w:type="paragraph" w:styleId="a">
    <w:name w:val="List Bullet"/>
    <w:basedOn w:val="a0"/>
    <w:uiPriority w:val="2"/>
    <w:unhideWhenUsed/>
    <w:qFormat/>
    <w:pPr>
      <w:numPr>
        <w:numId w:val="1"/>
      </w:numPr>
      <w:spacing w:after="120"/>
    </w:pPr>
  </w:style>
  <w:style w:type="paragraph" w:styleId="af0">
    <w:name w:val="Balloon Text"/>
    <w:basedOn w:val="a0"/>
    <w:link w:val="af1"/>
    <w:uiPriority w:val="99"/>
    <w:semiHidden/>
    <w:unhideWhenUsed/>
    <w:rsid w:val="005D59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1"/>
    <w:link w:val="af0"/>
    <w:uiPriority w:val="99"/>
    <w:semiHidden/>
    <w:rsid w:val="005D59D4"/>
    <w:rPr>
      <w:rFonts w:ascii="Tahoma" w:hAnsi="Tahoma" w:cs="Tahoma"/>
      <w:sz w:val="16"/>
      <w:szCs w:val="16"/>
    </w:rPr>
  </w:style>
  <w:style w:type="paragraph" w:styleId="af2">
    <w:name w:val="List Paragraph"/>
    <w:basedOn w:val="a0"/>
    <w:uiPriority w:val="34"/>
    <w:unhideWhenUsed/>
    <w:qFormat/>
    <w:rsid w:val="005D59D4"/>
    <w:pPr>
      <w:ind w:left="720"/>
      <w:contextualSpacing/>
    </w:pPr>
  </w:style>
  <w:style w:type="character" w:styleId="af3">
    <w:name w:val="Hyperlink"/>
    <w:basedOn w:val="a1"/>
    <w:uiPriority w:val="99"/>
    <w:unhideWhenUsed/>
    <w:rsid w:val="004915D8"/>
    <w:rPr>
      <w:color w:val="4C483D" w:themeColor="hyperlink"/>
      <w:u w:val="single"/>
    </w:rPr>
  </w:style>
  <w:style w:type="character" w:styleId="af4">
    <w:name w:val="Emphasis"/>
    <w:basedOn w:val="a1"/>
    <w:uiPriority w:val="20"/>
    <w:qFormat/>
    <w:rsid w:val="00252399"/>
    <w:rPr>
      <w:i/>
      <w:iCs/>
    </w:rPr>
  </w:style>
  <w:style w:type="paragraph" w:styleId="af5">
    <w:name w:val="Normal (Web)"/>
    <w:basedOn w:val="a0"/>
    <w:uiPriority w:val="99"/>
    <w:semiHidden/>
    <w:unhideWhenUsed/>
    <w:rsid w:val="00A930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szCs w:val="24"/>
      <w:lang w:eastAsia="ru-RU"/>
      <w14:ligatures w14:val="none"/>
    </w:rPr>
  </w:style>
  <w:style w:type="paragraph" w:customStyle="1" w:styleId="Default">
    <w:name w:val="Default"/>
    <w:rsid w:val="001145FF"/>
    <w:pPr>
      <w:autoSpaceDE w:val="0"/>
      <w:autoSpaceDN w:val="0"/>
      <w:adjustRightInd w:val="0"/>
      <w:spacing w:after="0" w:line="240" w:lineRule="auto"/>
    </w:pPr>
    <w:rPr>
      <w:rFonts w:ascii="Montserrat" w:hAnsi="Montserrat" w:cs="Montserrat"/>
      <w:color w:val="000000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223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704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51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34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90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030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01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5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89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047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3" Type="http://schemas.openxmlformats.org/officeDocument/2006/relationships/customXml" Target="../customXml/item3.xml"/><Relationship Id="rId21" Type="http://schemas.openxmlformats.org/officeDocument/2006/relationships/image" Target="media/image14.png"/><Relationship Id="rId7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" Type="http://schemas.openxmlformats.org/officeDocument/2006/relationships/customXml" Target="../customXml/item2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microsoft.com/office/2007/relationships/stylesWithEffects" Target="stylesWithEffects.xml"/><Relationship Id="rId11" Type="http://schemas.openxmlformats.org/officeDocument/2006/relationships/image" Target="media/image5.png"/><Relationship Id="rId5" Type="http://schemas.openxmlformats.org/officeDocument/2006/relationships/styles" Target="styles.xml"/><Relationship Id="rId15" Type="http://schemas.openxmlformats.org/officeDocument/2006/relationships/hyperlink" Target="mailto:ibspectr@ibspectr.ru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2.png"/><Relationship Id="rId4" Type="http://schemas.openxmlformats.org/officeDocument/2006/relationships/numbering" Target="numbering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gif"/><Relationship Id="rId1" Type="http://schemas.openxmlformats.org/officeDocument/2006/relationships/image" Target="media/image1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ya\Downloads\tf02933472.dotx" TargetMode="External"/></Relationships>
</file>

<file path=word/theme/theme1.xml><?xml version="1.0" encoding="utf-8"?>
<a:theme xmlns:a="http://schemas.openxmlformats.org/drawingml/2006/main" name="Red Business Set">
  <a:themeElements>
    <a:clrScheme name="Business Invoice">
      <a:dk1>
        <a:sysClr val="windowText" lastClr="000000"/>
      </a:dk1>
      <a:lt1>
        <a:sysClr val="window" lastClr="FFFFFF"/>
      </a:lt1>
      <a:dk2>
        <a:srgbClr val="4C483D"/>
      </a:dk2>
      <a:lt2>
        <a:srgbClr val="E4E3E2"/>
      </a:lt2>
      <a:accent1>
        <a:srgbClr val="F24F4F"/>
      </a:accent1>
      <a:accent2>
        <a:srgbClr val="8DBB70"/>
      </a:accent2>
      <a:accent3>
        <a:srgbClr val="F0BB44"/>
      </a:accent3>
      <a:accent4>
        <a:srgbClr val="61ADBF"/>
      </a:accent4>
      <a:accent5>
        <a:srgbClr val="A3648B"/>
      </a:accent5>
      <a:accent6>
        <a:srgbClr val="F8943F"/>
      </a:accent6>
      <a:hlink>
        <a:srgbClr val="4C483D"/>
      </a:hlink>
      <a:folHlink>
        <a:srgbClr val="A3648B"/>
      </a:folHlink>
    </a:clrScheme>
    <a:fontScheme name="Business Invoice">
      <a:majorFont>
        <a:latin typeface="Century Gothic"/>
        <a:ea typeface=""/>
        <a:cs typeface=""/>
      </a:majorFont>
      <a:minorFont>
        <a:latin typeface="Garamond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PDescription xmlns="4873beb7-5857-4685-be1f-d57550cc96cc" xsi:nil="true"/>
    <AssetExpire xmlns="4873beb7-5857-4685-be1f-d57550cc96cc">2029-01-01T08:00:00+00:00</AssetExpire>
    <CampaignTagsTaxHTField0 xmlns="4873beb7-5857-4685-be1f-d57550cc96cc">
      <Terms xmlns="http://schemas.microsoft.com/office/infopath/2007/PartnerControls"/>
    </CampaignTagsTaxHTField0>
    <IntlLangReviewDate xmlns="4873beb7-5857-4685-be1f-d57550cc96cc" xsi:nil="true"/>
    <TPFriendlyName xmlns="4873beb7-5857-4685-be1f-d57550cc96cc" xsi:nil="true"/>
    <IntlLangReview xmlns="4873beb7-5857-4685-be1f-d57550cc96cc">false</IntlLangReview>
    <LocLastLocAttemptVersionLookup xmlns="4873beb7-5857-4685-be1f-d57550cc96cc">846397</LocLastLocAttemptVersionLookup>
    <PolicheckWords xmlns="4873beb7-5857-4685-be1f-d57550cc96cc" xsi:nil="true"/>
    <SubmitterId xmlns="4873beb7-5857-4685-be1f-d57550cc96cc" xsi:nil="true"/>
    <AcquiredFrom xmlns="4873beb7-5857-4685-be1f-d57550cc96cc">Internal MS</AcquiredFrom>
    <EditorialStatus xmlns="4873beb7-5857-4685-be1f-d57550cc96cc">Complete</EditorialStatus>
    <Markets xmlns="4873beb7-5857-4685-be1f-d57550cc96cc"/>
    <OriginAsset xmlns="4873beb7-5857-4685-be1f-d57550cc96cc" xsi:nil="true"/>
    <AssetStart xmlns="4873beb7-5857-4685-be1f-d57550cc96cc">2012-06-29T21:48:00+00:00</AssetStart>
    <FriendlyTitle xmlns="4873beb7-5857-4685-be1f-d57550cc96cc" xsi:nil="true"/>
    <MarketSpecific xmlns="4873beb7-5857-4685-be1f-d57550cc96cc">false</MarketSpecific>
    <TPNamespace xmlns="4873beb7-5857-4685-be1f-d57550cc96cc" xsi:nil="true"/>
    <PublishStatusLookup xmlns="4873beb7-5857-4685-be1f-d57550cc96cc">
      <Value>1591641</Value>
    </PublishStatusLookup>
    <APAuthor xmlns="4873beb7-5857-4685-be1f-d57550cc96cc">
      <UserInfo>
        <DisplayName>MIDDLEEAST\v-keerth</DisplayName>
        <AccountId>2799</AccountId>
        <AccountType/>
      </UserInfo>
    </APAuthor>
    <TPCommandLine xmlns="4873beb7-5857-4685-be1f-d57550cc96cc" xsi:nil="true"/>
    <IntlLangReviewer xmlns="4873beb7-5857-4685-be1f-d57550cc96cc" xsi:nil="true"/>
    <OpenTemplate xmlns="4873beb7-5857-4685-be1f-d57550cc96cc">true</OpenTemplate>
    <CSXSubmissionDate xmlns="4873beb7-5857-4685-be1f-d57550cc96cc" xsi:nil="true"/>
    <TaxCatchAll xmlns="4873beb7-5857-4685-be1f-d57550cc96cc"/>
    <Manager xmlns="4873beb7-5857-4685-be1f-d57550cc96cc" xsi:nil="true"/>
    <NumericId xmlns="4873beb7-5857-4685-be1f-d57550cc96cc" xsi:nil="true"/>
    <ParentAssetId xmlns="4873beb7-5857-4685-be1f-d57550cc96cc" xsi:nil="true"/>
    <OriginalSourceMarket xmlns="4873beb7-5857-4685-be1f-d57550cc96cc" xsi:nil="true"/>
    <ApprovalStatus xmlns="4873beb7-5857-4685-be1f-d57550cc96cc">InProgress</ApprovalStatus>
    <TPComponent xmlns="4873beb7-5857-4685-be1f-d57550cc96cc" xsi:nil="true"/>
    <EditorialTags xmlns="4873beb7-5857-4685-be1f-d57550cc96cc" xsi:nil="true"/>
    <TPExecutable xmlns="4873beb7-5857-4685-be1f-d57550cc96cc" xsi:nil="true"/>
    <TPLaunchHelpLink xmlns="4873beb7-5857-4685-be1f-d57550cc96cc" xsi:nil="true"/>
    <LocComments xmlns="4873beb7-5857-4685-be1f-d57550cc96cc" xsi:nil="true"/>
    <LocRecommendedHandoff xmlns="4873beb7-5857-4685-be1f-d57550cc96cc" xsi:nil="true"/>
    <SourceTitle xmlns="4873beb7-5857-4685-be1f-d57550cc96cc" xsi:nil="true"/>
    <CSXUpdate xmlns="4873beb7-5857-4685-be1f-d57550cc96cc">false</CSXUpdate>
    <IntlLocPriority xmlns="4873beb7-5857-4685-be1f-d57550cc96cc" xsi:nil="true"/>
    <UAProjectedTotalWords xmlns="4873beb7-5857-4685-be1f-d57550cc96cc" xsi:nil="true"/>
    <AssetType xmlns="4873beb7-5857-4685-be1f-d57550cc96cc">TP</AssetType>
    <MachineTranslated xmlns="4873beb7-5857-4685-be1f-d57550cc96cc">false</MachineTranslated>
    <OutputCachingOn xmlns="4873beb7-5857-4685-be1f-d57550cc96cc">false</OutputCachingOn>
    <TemplateStatus xmlns="4873beb7-5857-4685-be1f-d57550cc96cc">Complete</TemplateStatus>
    <IsSearchable xmlns="4873beb7-5857-4685-be1f-d57550cc96cc">true</IsSearchable>
    <ContentItem xmlns="4873beb7-5857-4685-be1f-d57550cc96cc" xsi:nil="true"/>
    <HandoffToMSDN xmlns="4873beb7-5857-4685-be1f-d57550cc96cc" xsi:nil="true"/>
    <ShowIn xmlns="4873beb7-5857-4685-be1f-d57550cc96cc">Show everywhere</ShowIn>
    <ThumbnailAssetId xmlns="4873beb7-5857-4685-be1f-d57550cc96cc" xsi:nil="true"/>
    <UALocComments xmlns="4873beb7-5857-4685-be1f-d57550cc96cc" xsi:nil="true"/>
    <UALocRecommendation xmlns="4873beb7-5857-4685-be1f-d57550cc96cc">Localize</UALocRecommendation>
    <LastModifiedDateTime xmlns="4873beb7-5857-4685-be1f-d57550cc96cc" xsi:nil="true"/>
    <LegacyData xmlns="4873beb7-5857-4685-be1f-d57550cc96cc" xsi:nil="true"/>
    <LocManualTestRequired xmlns="4873beb7-5857-4685-be1f-d57550cc96cc">false</LocManualTestRequired>
    <LocMarketGroupTiers2 xmlns="4873beb7-5857-4685-be1f-d57550cc96cc" xsi:nil="true"/>
    <ClipArtFilename xmlns="4873beb7-5857-4685-be1f-d57550cc96cc" xsi:nil="true"/>
    <TPApplication xmlns="4873beb7-5857-4685-be1f-d57550cc96cc" xsi:nil="true"/>
    <CSXHash xmlns="4873beb7-5857-4685-be1f-d57550cc96cc" xsi:nil="true"/>
    <DirectSourceMarket xmlns="4873beb7-5857-4685-be1f-d57550cc96cc" xsi:nil="true"/>
    <PrimaryImageGen xmlns="4873beb7-5857-4685-be1f-d57550cc96cc">true</PrimaryImageGen>
    <PlannedPubDate xmlns="4873beb7-5857-4685-be1f-d57550cc96cc" xsi:nil="true"/>
    <CSXSubmissionMarket xmlns="4873beb7-5857-4685-be1f-d57550cc96cc" xsi:nil="true"/>
    <Downloads xmlns="4873beb7-5857-4685-be1f-d57550cc96cc">0</Downloads>
    <ArtSampleDocs xmlns="4873beb7-5857-4685-be1f-d57550cc96cc" xsi:nil="true"/>
    <TrustLevel xmlns="4873beb7-5857-4685-be1f-d57550cc96cc">1 Microsoft Managed Content</TrustLevel>
    <BlockPublish xmlns="4873beb7-5857-4685-be1f-d57550cc96cc">false</BlockPublish>
    <TPLaunchHelpLinkType xmlns="4873beb7-5857-4685-be1f-d57550cc96cc">Template</TPLaunchHelpLinkType>
    <LocalizationTagsTaxHTField0 xmlns="4873beb7-5857-4685-be1f-d57550cc96cc">
      <Terms xmlns="http://schemas.microsoft.com/office/infopath/2007/PartnerControls"/>
    </LocalizationTagsTaxHTField0>
    <BusinessGroup xmlns="4873beb7-5857-4685-be1f-d57550cc96cc" xsi:nil="true"/>
    <Providers xmlns="4873beb7-5857-4685-be1f-d57550cc96cc" xsi:nil="true"/>
    <TemplateTemplateType xmlns="4873beb7-5857-4685-be1f-d57550cc96cc">Word Document Template</TemplateTemplateType>
    <TimesCloned xmlns="4873beb7-5857-4685-be1f-d57550cc96cc" xsi:nil="true"/>
    <TPAppVersion xmlns="4873beb7-5857-4685-be1f-d57550cc96cc" xsi:nil="true"/>
    <VoteCount xmlns="4873beb7-5857-4685-be1f-d57550cc96cc" xsi:nil="true"/>
    <AverageRating xmlns="4873beb7-5857-4685-be1f-d57550cc96cc" xsi:nil="true"/>
    <FeatureTagsTaxHTField0 xmlns="4873beb7-5857-4685-be1f-d57550cc96cc">
      <Terms xmlns="http://schemas.microsoft.com/office/infopath/2007/PartnerControls"/>
    </FeatureTagsTaxHTField0>
    <Provider xmlns="4873beb7-5857-4685-be1f-d57550cc96cc" xsi:nil="true"/>
    <UACurrentWords xmlns="4873beb7-5857-4685-be1f-d57550cc96cc" xsi:nil="true"/>
    <AssetId xmlns="4873beb7-5857-4685-be1f-d57550cc96cc">TP102933471</AssetId>
    <TPClientViewer xmlns="4873beb7-5857-4685-be1f-d57550cc96cc" xsi:nil="true"/>
    <DSATActionTaken xmlns="4873beb7-5857-4685-be1f-d57550cc96cc" xsi:nil="true"/>
    <APEditor xmlns="4873beb7-5857-4685-be1f-d57550cc96cc">
      <UserInfo>
        <DisplayName/>
        <AccountId xsi:nil="true"/>
        <AccountType/>
      </UserInfo>
    </APEditor>
    <TPInstallLocation xmlns="4873beb7-5857-4685-be1f-d57550cc96cc" xsi:nil="true"/>
    <OOCacheId xmlns="4873beb7-5857-4685-be1f-d57550cc96cc" xsi:nil="true"/>
    <IsDeleted xmlns="4873beb7-5857-4685-be1f-d57550cc96cc">false</IsDeleted>
    <PublishTargets xmlns="4873beb7-5857-4685-be1f-d57550cc96cc">OfficeOnlineVNext</PublishTargets>
    <ApprovalLog xmlns="4873beb7-5857-4685-be1f-d57550cc96cc" xsi:nil="true"/>
    <BugNumber xmlns="4873beb7-5857-4685-be1f-d57550cc96cc" xsi:nil="true"/>
    <CrawlForDependencies xmlns="4873beb7-5857-4685-be1f-d57550cc96cc">false</CrawlForDependencies>
    <InternalTagsTaxHTField0 xmlns="4873beb7-5857-4685-be1f-d57550cc96cc">
      <Terms xmlns="http://schemas.microsoft.com/office/infopath/2007/PartnerControls"/>
    </InternalTagsTaxHTField0>
    <LastHandOff xmlns="4873beb7-5857-4685-be1f-d57550cc96cc" xsi:nil="true"/>
    <Milestone xmlns="4873beb7-5857-4685-be1f-d57550cc96cc" xsi:nil="true"/>
    <OriginalRelease xmlns="4873beb7-5857-4685-be1f-d57550cc96cc">15</OriginalRelease>
    <RecommendationsModifier xmlns="4873beb7-5857-4685-be1f-d57550cc96cc" xsi:nil="true"/>
    <ScenarioTagsTaxHTField0 xmlns="4873beb7-5857-4685-be1f-d57550cc96cc">
      <Terms xmlns="http://schemas.microsoft.com/office/infopath/2007/PartnerControls"/>
    </ScenarioTagsTaxHTField0>
    <UANotes xmlns="4873beb7-5857-4685-be1f-d57550cc96cc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TemplateFile" ma:contentTypeID="0x0101006EDDDB5EE6D98C44930B742096920B300400F5B6D36B3EF94B4E9A635CDF2A18F5B8" ma:contentTypeVersion="72" ma:contentTypeDescription="Create a new document." ma:contentTypeScope="" ma:versionID="a23e56308344d904b51738559c3d67c9">
  <xsd:schema xmlns:xsd="http://www.w3.org/2001/XMLSchema" xmlns:xs="http://www.w3.org/2001/XMLSchema" xmlns:p="http://schemas.microsoft.com/office/2006/metadata/properties" xmlns:ns2="4873beb7-5857-4685-be1f-d57550cc96cc" targetNamespace="http://schemas.microsoft.com/office/2006/metadata/properties" ma:root="true" ma:fieldsID="cd0908cc4600e77bf5da051303e00c8d" ns2:_="">
    <xsd:import namespace="4873beb7-5857-4685-be1f-d57550cc96cc"/>
    <xsd:element name="properties">
      <xsd:complexType>
        <xsd:sequence>
          <xsd:element name="documentManagement">
            <xsd:complexType>
              <xsd:all>
                <xsd:element ref="ns2:AcquiredFrom" minOccurs="0"/>
                <xsd:element ref="ns2:UACurrentWords" minOccurs="0"/>
                <xsd:element ref="ns2:TPApplication" minOccurs="0"/>
                <xsd:element ref="ns2:ApprovalLog" minOccurs="0"/>
                <xsd:element ref="ns2:ApprovalStatus" minOccurs="0"/>
                <xsd:element ref="ns2:AssetStart" minOccurs="0"/>
                <xsd:element ref="ns2:AssetExpire" minOccurs="0"/>
                <xsd:element ref="ns2:AssetId" minOccurs="0"/>
                <xsd:element ref="ns2:IsSearchable" minOccurs="0"/>
                <xsd:element ref="ns2:AssetType" minOccurs="0"/>
                <xsd:element ref="ns2:APAuthor" minOccurs="0"/>
                <xsd:element ref="ns2:AverageRating" minOccurs="0"/>
                <xsd:element ref="ns2:BlockPublish" minOccurs="0"/>
                <xsd:element ref="ns2:BugNumber" minOccurs="0"/>
                <xsd:element ref="ns2:CampaignTagsTaxHTField0" minOccurs="0"/>
                <xsd:element ref="ns2:TPClientViewer" minOccurs="0"/>
                <xsd:element ref="ns2:ClipArtFilename" minOccurs="0"/>
                <xsd:element ref="ns2:TPCommandLine" minOccurs="0"/>
                <xsd:element ref="ns2:TPComponent" minOccurs="0"/>
                <xsd:element ref="ns2:ContentItem" minOccurs="0"/>
                <xsd:element ref="ns2:CrawlForDependencies" minOccurs="0"/>
                <xsd:element ref="ns2:CSXHash" minOccurs="0"/>
                <xsd:element ref="ns2:CSXSubmissionMarket" minOccurs="0"/>
                <xsd:element ref="ns2:CSXUpdate" minOccurs="0"/>
                <xsd:element ref="ns2:IntlLangReviewDate" minOccurs="0"/>
                <xsd:element ref="ns2:IsDeleted" minOccurs="0"/>
                <xsd:element ref="ns2:APDescription" minOccurs="0"/>
                <xsd:element ref="ns2:DirectSourceMarket" minOccurs="0"/>
                <xsd:element ref="ns2:Downloads" minOccurs="0"/>
                <xsd:element ref="ns2:DSATActionTaken" minOccurs="0"/>
                <xsd:element ref="ns2:APEditor" minOccurs="0"/>
                <xsd:element ref="ns2:EditorialStatus" minOccurs="0"/>
                <xsd:element ref="ns2:EditorialTags" minOccurs="0"/>
                <xsd:element ref="ns2:TPExecutable" minOccurs="0"/>
                <xsd:element ref="ns2:FeatureTagsTaxHTField0" minOccurs="0"/>
                <xsd:element ref="ns2:TPFriendlyName" minOccurs="0"/>
                <xsd:element ref="ns2:FriendlyTitle" minOccurs="0"/>
                <xsd:element ref="ns2:PrimaryImageGen" minOccurs="0"/>
                <xsd:element ref="ns2:HandoffToMSDN" minOccurs="0"/>
                <xsd:element ref="ns2:InProjectListLookup" minOccurs="0"/>
                <xsd:element ref="ns2:TPInstallLocation" minOccurs="0"/>
                <xsd:element ref="ns2:InternalTagsTaxHTField0" minOccurs="0"/>
                <xsd:element ref="ns2:IntlLangReview" minOccurs="0"/>
                <xsd:element ref="ns2:IntlLangReviewer" minOccurs="0"/>
                <xsd:element ref="ns2:MarketSpecific" minOccurs="0"/>
                <xsd:element ref="ns2:LastCompleteVersionLookup" minOccurs="0"/>
                <xsd:element ref="ns2:LastHandOff" minOccurs="0"/>
                <xsd:element ref="ns2:LastModifiedDateTime" minOccurs="0"/>
                <xsd:element ref="ns2:LastPreviewErrorLookup" minOccurs="0"/>
                <xsd:element ref="ns2:LastPreviewResultLookup" minOccurs="0"/>
                <xsd:element ref="ns2:LastPreviewAttemptDateLookup" minOccurs="0"/>
                <xsd:element ref="ns2:LastPreviewedByLookup" minOccurs="0"/>
                <xsd:element ref="ns2:LastPreviewTimeLookup" minOccurs="0"/>
                <xsd:element ref="ns2:LastPreviewVersionLookup" minOccurs="0"/>
                <xsd:element ref="ns2:LastPublishErrorLookup" minOccurs="0"/>
                <xsd:element ref="ns2:LastPublishResultLookup" minOccurs="0"/>
                <xsd:element ref="ns2:LastPublishAttemptDateLookup" minOccurs="0"/>
                <xsd:element ref="ns2:LastPublishedByLookup" minOccurs="0"/>
                <xsd:element ref="ns2:LastPublishTimeLookup" minOccurs="0"/>
                <xsd:element ref="ns2:LastPublishVersionLookup" minOccurs="0"/>
                <xsd:element ref="ns2:TPLaunchHelpLinkType" minOccurs="0"/>
                <xsd:element ref="ns2:LegacyData" minOccurs="0"/>
                <xsd:element ref="ns2:TPLaunchHelpLink" minOccurs="0"/>
                <xsd:element ref="ns2:LocComments" minOccurs="0"/>
                <xsd:element ref="ns2:LocLastLocAttemptVersionLookup" minOccurs="0"/>
                <xsd:element ref="ns2:LocLastLocAttemptVersionTypeLookup" minOccurs="0"/>
                <xsd:element ref="ns2:LocManualTestRequired" minOccurs="0"/>
                <xsd:element ref="ns2:LocMarketGroupTiers2" minOccurs="0"/>
                <xsd:element ref="ns2:LocNewPublishedVersionLookup" minOccurs="0"/>
                <xsd:element ref="ns2:LocOverallHandbackStatusLookup" minOccurs="0"/>
                <xsd:element ref="ns2:LocOverallLocStatusLookup" minOccurs="0"/>
                <xsd:element ref="ns2:LocOverallPreviewStatusLookup" minOccurs="0"/>
                <xsd:element ref="ns2:LocOverallPublishStatusLookup" minOccurs="0"/>
                <xsd:element ref="ns2:IntlLocPriority" minOccurs="0"/>
                <xsd:element ref="ns2:LocProcessedForHandoffsLookup" minOccurs="0"/>
                <xsd:element ref="ns2:LocProcessedForMarketsLookup" minOccurs="0"/>
                <xsd:element ref="ns2:LocPublishedDependentAssetsLookup" minOccurs="0"/>
                <xsd:element ref="ns2:LocPublishedLinkedAssetsLookup" minOccurs="0"/>
                <xsd:element ref="ns2:LocRecommendedHandoff" minOccurs="0"/>
                <xsd:element ref="ns2:LocalizationTagsTaxHTField0" minOccurs="0"/>
                <xsd:element ref="ns2:MachineTranslated" minOccurs="0"/>
                <xsd:element ref="ns2:Manager" minOccurs="0"/>
                <xsd:element ref="ns2:Markets" minOccurs="0"/>
                <xsd:element ref="ns2:Milestone" minOccurs="0"/>
                <xsd:element ref="ns2:TPNamespace" minOccurs="0"/>
                <xsd:element ref="ns2:NumericId" minOccurs="0"/>
                <xsd:element ref="ns2:NumOfRatingsLookup" minOccurs="0"/>
                <xsd:element ref="ns2:OOCacheId" minOccurs="0"/>
                <xsd:element ref="ns2:OpenTemplate" minOccurs="0"/>
                <xsd:element ref="ns2:OriginAsset" minOccurs="0"/>
                <xsd:element ref="ns2:OriginalRelease" minOccurs="0"/>
                <xsd:element ref="ns2:OriginalSourceMarket" minOccurs="0"/>
                <xsd:element ref="ns2:OutputCachingOn" minOccurs="0"/>
                <xsd:element ref="ns2:ParentAssetId" minOccurs="0"/>
                <xsd:element ref="ns2:PlannedPubDate" minOccurs="0"/>
                <xsd:element ref="ns2:PolicheckWords" minOccurs="0"/>
                <xsd:element ref="ns2:BusinessGroup" minOccurs="0"/>
                <xsd:element ref="ns2:UAProjectedTotalWords" minOccurs="0"/>
                <xsd:element ref="ns2:Provider" minOccurs="0"/>
                <xsd:element ref="ns2:Providers" minOccurs="0"/>
                <xsd:element ref="ns2:PublishStatusLookup" minOccurs="0"/>
                <xsd:element ref="ns2:PublishTargets" minOccurs="0"/>
                <xsd:element ref="ns2:RecommendationsModifier" minOccurs="0"/>
                <xsd:element ref="ns2:ArtSampleDocs" minOccurs="0"/>
                <xsd:element ref="ns2:ScenarioTagsTaxHTField0" minOccurs="0"/>
                <xsd:element ref="ns2:ShowIn" minOccurs="0"/>
                <xsd:element ref="ns2:SourceTitle" minOccurs="0"/>
                <xsd:element ref="ns2:CSXSubmissionDate" minOccurs="0"/>
                <xsd:element ref="ns2:SubmitterId" minOccurs="0"/>
                <xsd:element ref="ns2:TaxCatchAll" minOccurs="0"/>
                <xsd:element ref="ns2:TaxCatchAllLabel" minOccurs="0"/>
                <xsd:element ref="ns2:TemplateStatus" minOccurs="0"/>
                <xsd:element ref="ns2:TemplateTemplateType" minOccurs="0"/>
                <xsd:element ref="ns2:ThumbnailAssetId" minOccurs="0"/>
                <xsd:element ref="ns2:TimesCloned" minOccurs="0"/>
                <xsd:element ref="ns2:TrustLevel" minOccurs="0"/>
                <xsd:element ref="ns2:UALocComments" minOccurs="0"/>
                <xsd:element ref="ns2:UALocRecommendation" minOccurs="0"/>
                <xsd:element ref="ns2:UANotes" minOccurs="0"/>
                <xsd:element ref="ns2:TPAppVersion" minOccurs="0"/>
                <xsd:element ref="ns2:VoteCoun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73beb7-5857-4685-be1f-d57550cc96cc" elementFormDefault="qualified">
    <xsd:import namespace="http://schemas.microsoft.com/office/2006/documentManagement/types"/>
    <xsd:import namespace="http://schemas.microsoft.com/office/infopath/2007/PartnerControls"/>
    <xsd:element name="AcquiredFrom" ma:index="1" nillable="true" ma:displayName="Acquired From" ma:default="Internal MS" ma:internalName="AcquiredFrom" ma:readOnly="false">
      <xsd:simpleType>
        <xsd:restriction base="dms:Choice">
          <xsd:enumeration value="Internal MS"/>
          <xsd:enumeration value="Community"/>
          <xsd:enumeration value="MVP"/>
          <xsd:enumeration value="Publisher"/>
          <xsd:enumeration value="Partner"/>
          <xsd:enumeration value="None"/>
        </xsd:restriction>
      </xsd:simpleType>
    </xsd:element>
    <xsd:element name="UACurrentWords" ma:index="2" nillable="true" ma:displayName="Actual Word Count" ma:default="" ma:internalName="UACurrentWords" ma:readOnly="false">
      <xsd:simpleType>
        <xsd:restriction base="dms:Unknown"/>
      </xsd:simpleType>
    </xsd:element>
    <xsd:element name="TPApplication" ma:index="3" nillable="true" ma:displayName="Application to Open Template With" ma:default="" ma:internalName="TPApplication">
      <xsd:simpleType>
        <xsd:restriction base="dms:Text"/>
      </xsd:simpleType>
    </xsd:element>
    <xsd:element name="ApprovalLog" ma:index="4" nillable="true" ma:displayName="Approval Log" ma:default="" ma:hidden="true" ma:internalName="ApprovalLog" ma:readOnly="false">
      <xsd:simpleType>
        <xsd:restriction base="dms:Note"/>
      </xsd:simpleType>
    </xsd:element>
    <xsd:element name="ApprovalStatus" ma:index="5" nillable="true" ma:displayName="Approval Status" ma:default="InProgress" ma:internalName="ApprovalStatus" ma:readOnly="false">
      <xsd:simpleType>
        <xsd:restriction base="dms:Choice">
          <xsd:enumeration value="InProgress"/>
          <xsd:enumeration value="Rejected"/>
          <xsd:enumeration value="Questionable"/>
          <xsd:enumeration value="ApprovedAutomatic"/>
          <xsd:enumeration value="ApprovedManual"/>
          <xsd:enumeration value="On Hold"/>
          <xsd:enumeration value="Needs Review"/>
          <xsd:enumeration value="A Violation"/>
          <xsd:enumeration value="Unpublished Violation"/>
        </xsd:restriction>
      </xsd:simpleType>
    </xsd:element>
    <xsd:element name="AssetStart" ma:index="6" nillable="true" ma:displayName="Asset Begin Date" ma:default="[Today]" ma:internalName="AssetStart" ma:readOnly="false">
      <xsd:simpleType>
        <xsd:restriction base="dms:DateTime"/>
      </xsd:simpleType>
    </xsd:element>
    <xsd:element name="AssetExpire" ma:index="7" nillable="true" ma:displayName="Asset End Date" ma:default="2029-01-01T08:00:00Z" ma:format="DateTime" ma:internalName="AssetExpire" ma:readOnly="false">
      <xsd:simpleType>
        <xsd:restriction base="dms:DateTime"/>
      </xsd:simpleType>
    </xsd:element>
    <xsd:element name="AssetId" ma:index="8" nillable="true" ma:displayName="Asset ID" ma:default="" ma:indexed="true" ma:internalName="AssetId" ma:readOnly="false">
      <xsd:simpleType>
        <xsd:restriction base="dms:Text">
          <xsd:maxLength value="255"/>
        </xsd:restriction>
      </xsd:simpleType>
    </xsd:element>
    <xsd:element name="IsSearchable" ma:index="9" nillable="true" ma:displayName="Asset Searchable?" ma:default="true" ma:internalName="IsSearchable" ma:readOnly="false">
      <xsd:simpleType>
        <xsd:restriction base="dms:Boolean"/>
      </xsd:simpleType>
    </xsd:element>
    <xsd:element name="AssetType" ma:index="10" nillable="true" ma:displayName="Asset Type" ma:default="" ma:internalName="AssetType" ma:readOnly="false">
      <xsd:simpleType>
        <xsd:restriction base="dms:Unknown"/>
      </xsd:simpleType>
    </xsd:element>
    <xsd:element name="APAuthor" ma:index="11" nillable="true" ma:displayName="Author" ma:default="" ma:list="UserInfo" ma:internalName="APAuthor" ma:readOnly="fals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verageRating" ma:index="12" nillable="true" ma:displayName="Average Rating" ma:internalName="AverageRating" ma:readOnly="false">
      <xsd:simpleType>
        <xsd:restriction base="dms:Text"/>
      </xsd:simpleType>
    </xsd:element>
    <xsd:element name="BlockPublish" ma:index="13" nillable="true" ma:displayName="Block from Publishing?" ma:default="" ma:internalName="BlockPublish" ma:readOnly="false">
      <xsd:simpleType>
        <xsd:restriction base="dms:Boolean"/>
      </xsd:simpleType>
    </xsd:element>
    <xsd:element name="BugNumber" ma:index="14" nillable="true" ma:displayName="Bug Number" ma:default="" ma:internalName="BugNumber" ma:readOnly="false">
      <xsd:simpleType>
        <xsd:restriction base="dms:Text"/>
      </xsd:simpleType>
    </xsd:element>
    <xsd:element name="CampaignTagsTaxHTField0" ma:index="16" nillable="true" ma:taxonomy="true" ma:internalName="CampaignTagsTaxHTField0" ma:taxonomyFieldName="CampaignTags" ma:displayName="Campaigns" ma:readOnly="false" ma:default="" ma:fieldId="{1df42cc3-2301-4f11-a52a-6ead923c29ed}" ma:taxonomyMulti="true" ma:sspId="8f79753a-75d3-41f5-8ca3-40b843941b4f" ma:termSetId="ca0e50d4-faa1-44ce-961e-bb1441c60e6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PClientViewer" ma:index="17" nillable="true" ma:displayName="Client Viewer" ma:default="" ma:internalName="TPClientViewer">
      <xsd:simpleType>
        <xsd:restriction base="dms:Text"/>
      </xsd:simpleType>
    </xsd:element>
    <xsd:element name="ClipArtFilename" ma:index="18" nillable="true" ma:displayName="Clip Art Name" ma:default="" ma:internalName="ClipArtFilename" ma:readOnly="false">
      <xsd:simpleType>
        <xsd:restriction base="dms:Text"/>
      </xsd:simpleType>
    </xsd:element>
    <xsd:element name="TPCommandLine" ma:index="19" nillable="true" ma:displayName="Command Line" ma:default="" ma:internalName="TPCommandLine">
      <xsd:simpleType>
        <xsd:restriction base="dms:Text"/>
      </xsd:simpleType>
    </xsd:element>
    <xsd:element name="TPComponent" ma:index="20" nillable="true" ma:displayName="Component" ma:default="" ma:internalName="TPComponent">
      <xsd:simpleType>
        <xsd:restriction base="dms:Text"/>
      </xsd:simpleType>
    </xsd:element>
    <xsd:element name="ContentItem" ma:index="21" nillable="true" ma:displayName="Content Item" ma:default="" ma:hidden="true" ma:internalName="ContentItem" ma:readOnly="false">
      <xsd:simpleType>
        <xsd:restriction base="dms:Unknown"/>
      </xsd:simpleType>
    </xsd:element>
    <xsd:element name="CrawlForDependencies" ma:index="23" nillable="true" ma:displayName="Crawl for Dependencies?" ma:default="true" ma:internalName="CrawlForDependencies" ma:readOnly="false">
      <xsd:simpleType>
        <xsd:restriction base="dms:Boolean"/>
      </xsd:simpleType>
    </xsd:element>
    <xsd:element name="CSXHash" ma:index="26" nillable="true" ma:displayName="CSX Hash" ma:default="" ma:indexed="true" ma:internalName="CSXHash" ma:readOnly="false">
      <xsd:simpleType>
        <xsd:restriction base="dms:Text"/>
      </xsd:simpleType>
    </xsd:element>
    <xsd:element name="CSXSubmissionMarket" ma:index="27" nillable="true" ma:displayName="CSX Submission Market" ma:default="" ma:list="{2FBD1B11-2ACE-4FDC-B5A3-635D4ADF6F1B}" ma:internalName="CSXSubmissionMarket" ma:readOnly="false" ma:showField="MarketName" ma:web="4873beb7-5857-4685-be1f-d57550cc96cc">
      <xsd:simpleType>
        <xsd:restriction base="dms:Lookup"/>
      </xsd:simpleType>
    </xsd:element>
    <xsd:element name="CSXUpdate" ma:index="28" nillable="true" ma:displayName="CSX Updated?" ma:default="false" ma:internalName="CSXUpdate" ma:readOnly="false">
      <xsd:simpleType>
        <xsd:restriction base="dms:Boolean"/>
      </xsd:simpleType>
    </xsd:element>
    <xsd:element name="IntlLangReviewDate" ma:index="29" nillable="true" ma:displayName="Date to Complete Intl QA" ma:default="" ma:internalName="IntlLangReviewDate" ma:readOnly="false">
      <xsd:simpleType>
        <xsd:restriction base="dms:DateTime"/>
      </xsd:simpleType>
    </xsd:element>
    <xsd:element name="IsDeleted" ma:index="30" nillable="true" ma:displayName="Deleted?" ma:default="" ma:internalName="IsDeleted" ma:readOnly="false">
      <xsd:simpleType>
        <xsd:restriction base="dms:Boolean"/>
      </xsd:simpleType>
    </xsd:element>
    <xsd:element name="APDescription" ma:index="31" nillable="true" ma:displayName="Description" ma:default="" ma:internalName="APDescription" ma:readOnly="false">
      <xsd:simpleType>
        <xsd:restriction base="dms:Note"/>
      </xsd:simpleType>
    </xsd:element>
    <xsd:element name="DirectSourceMarket" ma:index="32" nillable="true" ma:displayName="Direct Source Market Group" ma:default="" ma:internalName="DirectSourceMarket" ma:readOnly="false">
      <xsd:simpleType>
        <xsd:restriction base="dms:Text"/>
      </xsd:simpleType>
    </xsd:element>
    <xsd:element name="Downloads" ma:index="33" nillable="true" ma:displayName="Downloads" ma:default="0" ma:hidden="true" ma:internalName="Downloads" ma:readOnly="false">
      <xsd:simpleType>
        <xsd:restriction base="dms:Unknown"/>
      </xsd:simpleType>
    </xsd:element>
    <xsd:element name="DSATActionTaken" ma:index="34" nillable="true" ma:displayName="DSAT Action Taken" ma:default="" ma:internalName="DSATActionTaken" ma:readOnly="false">
      <xsd:simpleType>
        <xsd:restriction base="dms:Choice">
          <xsd:enumeration value="Best Bets"/>
          <xsd:enumeration value="Expire"/>
          <xsd:enumeration value="Hide"/>
          <xsd:enumeration value="None"/>
        </xsd:restriction>
      </xsd:simpleType>
    </xsd:element>
    <xsd:element name="APEditor" ma:index="35" nillable="true" ma:displayName="Editor" ma:default="" ma:list="UserInfo" ma:internalName="APEditor" ma:readOnly="fals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ditorialStatus" ma:index="36" nillable="true" ma:displayName="Editorial Status" ma:default="" ma:internalName="EditorialStatus" ma:readOnly="false">
      <xsd:simpleType>
        <xsd:restriction base="dms:Unknown"/>
      </xsd:simpleType>
    </xsd:element>
    <xsd:element name="EditorialTags" ma:index="37" nillable="true" ma:displayName="Editorial Tags" ma:default="" ma:internalName="EditorialTags">
      <xsd:simpleType>
        <xsd:restriction base="dms:Unknown"/>
      </xsd:simpleType>
    </xsd:element>
    <xsd:element name="TPExecutable" ma:index="38" nillable="true" ma:displayName="Executable" ma:default="" ma:internalName="TPExecutable">
      <xsd:simpleType>
        <xsd:restriction base="dms:Text"/>
      </xsd:simpleType>
    </xsd:element>
    <xsd:element name="FeatureTagsTaxHTField0" ma:index="40" nillable="true" ma:taxonomy="true" ma:internalName="FeatureTagsTaxHTField0" ma:taxonomyFieldName="FeatureTags" ma:displayName="Features" ma:readOnly="false" ma:default="" ma:fieldId="{7fc0d542-15c6-4882-a8e3-13bca44403fb}" ma:taxonomyMulti="true" ma:sspId="8f79753a-75d3-41f5-8ca3-40b843941b4f" ma:termSetId="f1ab6845-967d-4854-a0ba-4ec07f0f8113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PFriendlyName" ma:index="41" nillable="true" ma:displayName="Friendly Name" ma:default="" ma:internalName="TPFriendlyName">
      <xsd:simpleType>
        <xsd:restriction base="dms:Text"/>
      </xsd:simpleType>
    </xsd:element>
    <xsd:element name="FriendlyTitle" ma:index="42" nillable="true" ma:displayName="Friendly Title" ma:default="" ma:description="Shorter title to be used when displaying search results" ma:internalName="FriendlyTitle" ma:readOnly="false">
      <xsd:simpleType>
        <xsd:restriction base="dms:Text"/>
      </xsd:simpleType>
    </xsd:element>
    <xsd:element name="PrimaryImageGen" ma:index="43" nillable="true" ma:displayName="Generate Images?" ma:default="true" ma:internalName="PrimaryImageGen">
      <xsd:simpleType>
        <xsd:restriction base="dms:Boolean"/>
      </xsd:simpleType>
    </xsd:element>
    <xsd:element name="HandoffToMSDN" ma:index="44" nillable="true" ma:displayName="Handoff To MSDN Date" ma:default="" ma:internalName="HandoffToMSDN" ma:readOnly="false">
      <xsd:simpleType>
        <xsd:restriction base="dms:DateTime"/>
      </xsd:simpleType>
    </xsd:element>
    <xsd:element name="InProjectListLookup" ma:index="45" nillable="true" ma:displayName="InProjectListLookup" ma:list="{9E343742-310B-4684-A24C-1D137CB4B230}" ma:internalName="InProjectListLookup" ma:readOnly="true" ma:showField="InProjectList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PInstallLocation" ma:index="46" nillable="true" ma:displayName="Install Location" ma:default="" ma:internalName="TPInstallLocation">
      <xsd:simpleType>
        <xsd:restriction base="dms:Text"/>
      </xsd:simpleType>
    </xsd:element>
    <xsd:element name="InternalTagsTaxHTField0" ma:index="48" nillable="true" ma:taxonomy="true" ma:internalName="InternalTagsTaxHTField0" ma:taxonomyFieldName="InternalTags" ma:displayName="Internal Tags" ma:readOnly="false" ma:default="" ma:fieldId="{1490b8a4-2706-41ec-b5e3-73176dccf34e}" ma:taxonomyMulti="true" ma:sspId="8f79753a-75d3-41f5-8ca3-40b843941b4f" ma:termSetId="82b6639e-f7fc-4c18-ad2d-003a6e70776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IntlLangReview" ma:index="49" nillable="true" ma:displayName="Intl Lang QA Review Required?" ma:default="" ma:internalName="IntlLangReview" ma:readOnly="false">
      <xsd:simpleType>
        <xsd:restriction base="dms:Boolean"/>
      </xsd:simpleType>
    </xsd:element>
    <xsd:element name="IntlLangReviewer" ma:index="50" nillable="true" ma:displayName="Intl Lang QA Reviewer" ma:default="" ma:internalName="IntlLangReviewer" ma:readOnly="false">
      <xsd:simpleType>
        <xsd:restriction base="dms:Text"/>
      </xsd:simpleType>
    </xsd:element>
    <xsd:element name="MarketSpecific" ma:index="51" nillable="true" ma:displayName="Is Market Specific?" ma:default="" ma:internalName="MarketSpecific" ma:readOnly="false">
      <xsd:simpleType>
        <xsd:restriction base="dms:Boolean"/>
      </xsd:simpleType>
    </xsd:element>
    <xsd:element name="LastCompleteVersionLookup" ma:index="52" nillable="true" ma:displayName="Last Complete Version Lookup" ma:default="" ma:list="{9E343742-310B-4684-A24C-1D137CB4B230}" ma:internalName="LastCompleteVersionLookup" ma:readOnly="true" ma:showField="LastCompleteVersion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HandOff" ma:index="53" nillable="true" ma:displayName="Last Hand-off" ma:default="" ma:internalName="LastHandOff" ma:readOnly="false">
      <xsd:simpleType>
        <xsd:restriction base="dms:DateTime"/>
      </xsd:simpleType>
    </xsd:element>
    <xsd:element name="LastModifiedDateTime" ma:index="54" nillable="true" ma:displayName="Last Modified Date" ma:default="" ma:internalName="LastModifiedDateTime" ma:readOnly="false">
      <xsd:simpleType>
        <xsd:restriction base="dms:DateTime"/>
      </xsd:simpleType>
    </xsd:element>
    <xsd:element name="LastPreviewErrorLookup" ma:index="55" nillable="true" ma:displayName="Last Preview Attempt Error" ma:default="" ma:list="{9E343742-310B-4684-A24C-1D137CB4B230}" ma:internalName="LastPreviewErrorLookup" ma:readOnly="true" ma:showField="LastPreviewError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ResultLookup" ma:index="56" nillable="true" ma:displayName="Last Preview Attempt Result" ma:default="" ma:list="{9E343742-310B-4684-A24C-1D137CB4B230}" ma:internalName="LastPreviewResultLookup" ma:readOnly="true" ma:showField="LastPreviewResult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AttemptDateLookup" ma:index="57" nillable="true" ma:displayName="Last Preview Attempted On" ma:default="" ma:list="{9E343742-310B-4684-A24C-1D137CB4B230}" ma:internalName="LastPreviewAttemptDateLookup" ma:readOnly="true" ma:showField="LastPreviewAttemptDat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edByLookup" ma:index="58" nillable="true" ma:displayName="Last Previewed By" ma:default="" ma:list="{9E343742-310B-4684-A24C-1D137CB4B230}" ma:internalName="LastPreviewedByLookup" ma:readOnly="true" ma:showField="LastPreviewedBy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TimeLookup" ma:index="59" nillable="true" ma:displayName="Last Previewed Date" ma:default="" ma:list="{9E343742-310B-4684-A24C-1D137CB4B230}" ma:internalName="LastPreviewTimeLookup" ma:readOnly="true" ma:showField="LastPreviewTim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VersionLookup" ma:index="60" nillable="true" ma:displayName="Last Previewed Version" ma:default="" ma:list="{9E343742-310B-4684-A24C-1D137CB4B230}" ma:internalName="LastPreviewVersionLookup" ma:readOnly="true" ma:showField="LastPreviewVersion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ErrorLookup" ma:index="61" nillable="true" ma:displayName="Last Publish Attempt Error" ma:default="" ma:list="{9E343742-310B-4684-A24C-1D137CB4B230}" ma:internalName="LastPublishErrorLookup" ma:readOnly="true" ma:showField="LastPublishError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ResultLookup" ma:index="62" nillable="true" ma:displayName="Last Publish Attempt Result" ma:default="" ma:list="{9E343742-310B-4684-A24C-1D137CB4B230}" ma:internalName="LastPublishResultLookup" ma:readOnly="true" ma:showField="LastPublishResult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AttemptDateLookup" ma:index="63" nillable="true" ma:displayName="Last Publish Attempted On" ma:default="" ma:list="{9E343742-310B-4684-A24C-1D137CB4B230}" ma:internalName="LastPublishAttemptDateLookup" ma:readOnly="true" ma:showField="LastPublishAttemptDat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edByLookup" ma:index="64" nillable="true" ma:displayName="Last Published By" ma:default="" ma:list="{9E343742-310B-4684-A24C-1D137CB4B230}" ma:internalName="LastPublishedByLookup" ma:readOnly="true" ma:showField="LastPublishedBy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TimeLookup" ma:index="65" nillable="true" ma:displayName="Last Published Date" ma:default="" ma:list="{9E343742-310B-4684-A24C-1D137CB4B230}" ma:internalName="LastPublishTimeLookup" ma:readOnly="true" ma:showField="LastPublishTim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VersionLookup" ma:index="66" nillable="true" ma:displayName="Last Published Version" ma:default="" ma:list="{9E343742-310B-4684-A24C-1D137CB4B230}" ma:internalName="LastPublishVersionLookup" ma:readOnly="true" ma:showField="LastPublishVersion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PLaunchHelpLinkType" ma:index="67" nillable="true" ma:displayName="Launch Help Link Type" ma:default="Template" ma:internalName="TPLaunchHelpLinkType">
      <xsd:simpleType>
        <xsd:restriction base="dms:Choice">
          <xsd:enumeration value="Template"/>
          <xsd:enumeration value="Training"/>
          <xsd:enumeration value="URL"/>
          <xsd:enumeration value="None"/>
        </xsd:restriction>
      </xsd:simpleType>
    </xsd:element>
    <xsd:element name="LegacyData" ma:index="68" nillable="true" ma:displayName="Legacy Data" ma:default="" ma:internalName="LegacyData" ma:readOnly="false">
      <xsd:simpleType>
        <xsd:restriction base="dms:Note"/>
      </xsd:simpleType>
    </xsd:element>
    <xsd:element name="TPLaunchHelpLink" ma:index="69" nillable="true" ma:displayName="Link to Launch Help Topic" ma:default="" ma:internalName="TPLaunchHelpLink">
      <xsd:simpleType>
        <xsd:restriction base="dms:Text"/>
      </xsd:simpleType>
    </xsd:element>
    <xsd:element name="LocComments" ma:index="70" nillable="true" ma:displayName="Loc Approval Comments" ma:default="" ma:internalName="LocComments" ma:readOnly="false">
      <xsd:simpleType>
        <xsd:restriction base="dms:Note"/>
      </xsd:simpleType>
    </xsd:element>
    <xsd:element name="LocLastLocAttemptVersionLookup" ma:index="71" nillable="true" ma:displayName="Loc Last Loc Attempt Version" ma:default="" ma:list="{7DD1DCEC-E449-43D3-891F-7DC62F62AD21}" ma:internalName="LocLastLocAttemptVersionLookup" ma:readOnly="false" ma:showField="LastLocAttemptVersion" ma:web="4873beb7-5857-4685-be1f-d57550cc96cc">
      <xsd:simpleType>
        <xsd:restriction base="dms:Lookup"/>
      </xsd:simpleType>
    </xsd:element>
    <xsd:element name="LocLastLocAttemptVersionTypeLookup" ma:index="72" nillable="true" ma:displayName="Loc Last Loc Attempt Version Type" ma:default="" ma:list="{7DD1DCEC-E449-43D3-891F-7DC62F62AD21}" ma:internalName="LocLastLocAttemptVersionTypeLookup" ma:readOnly="true" ma:showField="LastLocAttemptVersionType" ma:web="4873beb7-5857-4685-be1f-d57550cc96cc">
      <xsd:simpleType>
        <xsd:restriction base="dms:Lookup"/>
      </xsd:simpleType>
    </xsd:element>
    <xsd:element name="LocManualTestRequired" ma:index="73" nillable="true" ma:displayName="Loc Manual Test Required" ma:default="" ma:internalName="LocManualTestRequired" ma:readOnly="false">
      <xsd:simpleType>
        <xsd:restriction base="dms:Boolean"/>
      </xsd:simpleType>
    </xsd:element>
    <xsd:element name="LocMarketGroupTiers2" ma:index="74" nillable="true" ma:displayName="Loc Market Group Tiers" ma:internalName="LocMarketGroupTiers2" ma:readOnly="false">
      <xsd:simpleType>
        <xsd:restriction base="dms:Unknown"/>
      </xsd:simpleType>
    </xsd:element>
    <xsd:element name="LocNewPublishedVersionLookup" ma:index="75" nillable="true" ma:displayName="Loc New Published Version Lookup" ma:default="" ma:list="{7DD1DCEC-E449-43D3-891F-7DC62F62AD21}" ma:internalName="LocNewPublishedVersionLookup" ma:readOnly="true" ma:showField="NewPublishedVersion" ma:web="4873beb7-5857-4685-be1f-d57550cc96cc">
      <xsd:simpleType>
        <xsd:restriction base="dms:Lookup"/>
      </xsd:simpleType>
    </xsd:element>
    <xsd:element name="LocOverallHandbackStatusLookup" ma:index="76" nillable="true" ma:displayName="Loc Overall Handback Status" ma:default="" ma:list="{7DD1DCEC-E449-43D3-891F-7DC62F62AD21}" ma:internalName="LocOverallHandbackStatusLookup" ma:readOnly="true" ma:showField="OverallHandbackStatus" ma:web="4873beb7-5857-4685-be1f-d57550cc96cc">
      <xsd:simpleType>
        <xsd:restriction base="dms:Lookup"/>
      </xsd:simpleType>
    </xsd:element>
    <xsd:element name="LocOverallLocStatusLookup" ma:index="77" nillable="true" ma:displayName="Loc Overall Localize Status" ma:default="" ma:list="{7DD1DCEC-E449-43D3-891F-7DC62F62AD21}" ma:internalName="LocOverallLocStatusLookup" ma:readOnly="true" ma:showField="OverallLocStatus" ma:web="4873beb7-5857-4685-be1f-d57550cc96cc">
      <xsd:simpleType>
        <xsd:restriction base="dms:Lookup"/>
      </xsd:simpleType>
    </xsd:element>
    <xsd:element name="LocOverallPreviewStatusLookup" ma:index="78" nillable="true" ma:displayName="Loc Overall Preview Status" ma:default="" ma:list="{7DD1DCEC-E449-43D3-891F-7DC62F62AD21}" ma:internalName="LocOverallPreviewStatusLookup" ma:readOnly="true" ma:showField="OverallPreviewStatus" ma:web="4873beb7-5857-4685-be1f-d57550cc96cc">
      <xsd:simpleType>
        <xsd:restriction base="dms:Lookup"/>
      </xsd:simpleType>
    </xsd:element>
    <xsd:element name="LocOverallPublishStatusLookup" ma:index="79" nillable="true" ma:displayName="Loc Overall Publish Status" ma:default="" ma:list="{7DD1DCEC-E449-43D3-891F-7DC62F62AD21}" ma:internalName="LocOverallPublishStatusLookup" ma:readOnly="true" ma:showField="OverallPublishStatus" ma:web="4873beb7-5857-4685-be1f-d57550cc96cc">
      <xsd:simpleType>
        <xsd:restriction base="dms:Lookup"/>
      </xsd:simpleType>
    </xsd:element>
    <xsd:element name="IntlLocPriority" ma:index="80" nillable="true" ma:displayName="Loc Priority" ma:default="" ma:internalName="IntlLocPriority" ma:readOnly="false">
      <xsd:simpleType>
        <xsd:restriction base="dms:Unknown"/>
      </xsd:simpleType>
    </xsd:element>
    <xsd:element name="LocProcessedForHandoffsLookup" ma:index="81" nillable="true" ma:displayName="Loc Processed For Handoffs" ma:default="" ma:list="{7DD1DCEC-E449-43D3-891F-7DC62F62AD21}" ma:internalName="LocProcessedForHandoffsLookup" ma:readOnly="true" ma:showField="ProcessedForHandoffs" ma:web="4873beb7-5857-4685-be1f-d57550cc96cc">
      <xsd:simpleType>
        <xsd:restriction base="dms:Lookup"/>
      </xsd:simpleType>
    </xsd:element>
    <xsd:element name="LocProcessedForMarketsLookup" ma:index="82" nillable="true" ma:displayName="Loc Processed For Markets" ma:default="" ma:list="{7DD1DCEC-E449-43D3-891F-7DC62F62AD21}" ma:internalName="LocProcessedForMarketsLookup" ma:readOnly="true" ma:showField="ProcessedForMarkets" ma:web="4873beb7-5857-4685-be1f-d57550cc96cc">
      <xsd:simpleType>
        <xsd:restriction base="dms:Lookup"/>
      </xsd:simpleType>
    </xsd:element>
    <xsd:element name="LocPublishedDependentAssetsLookup" ma:index="83" nillable="true" ma:displayName="Loc Published Dependent Assets" ma:default="" ma:list="{7DD1DCEC-E449-43D3-891F-7DC62F62AD21}" ma:internalName="LocPublishedDependentAssetsLookup" ma:readOnly="true" ma:showField="PublishedDependentAssets" ma:web="4873beb7-5857-4685-be1f-d57550cc96cc">
      <xsd:simpleType>
        <xsd:restriction base="dms:Lookup"/>
      </xsd:simpleType>
    </xsd:element>
    <xsd:element name="LocPublishedLinkedAssetsLookup" ma:index="84" nillable="true" ma:displayName="Loc Published Linked Assets" ma:default="" ma:list="{7DD1DCEC-E449-43D3-891F-7DC62F62AD21}" ma:internalName="LocPublishedLinkedAssetsLookup" ma:readOnly="true" ma:showField="PublishedLinkedAssets" ma:web="4873beb7-5857-4685-be1f-d57550cc96cc">
      <xsd:simpleType>
        <xsd:restriction base="dms:Lookup"/>
      </xsd:simpleType>
    </xsd:element>
    <xsd:element name="LocRecommendedHandoff" ma:index="85" nillable="true" ma:displayName="Loc Recommended Handoff" ma:default="" ma:indexed="true" ma:internalName="LocRecommendedHandoff" ma:readOnly="false">
      <xsd:simpleType>
        <xsd:restriction base="dms:Text"/>
      </xsd:simpleType>
    </xsd:element>
    <xsd:element name="LocalizationTagsTaxHTField0" ma:index="87" nillable="true" ma:taxonomy="true" ma:internalName="LocalizationTagsTaxHTField0" ma:taxonomyFieldName="LocalizationTags" ma:displayName="Localization Tags" ma:readOnly="false" ma:default="" ma:fieldId="{00f02cb3-2c7c-424a-9c61-10e9b6878429}" ma:taxonomyMulti="true" ma:sspId="8f79753a-75d3-41f5-8ca3-40b843941b4f" ma:termSetId="5b7703a5-8e8b-4b58-8b31-1cea35331da3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achineTranslated" ma:index="88" nillable="true" ma:displayName="Machine Translated" ma:default="" ma:internalName="MachineTranslated" ma:readOnly="false">
      <xsd:simpleType>
        <xsd:restriction base="dms:Boolean"/>
      </xsd:simpleType>
    </xsd:element>
    <xsd:element name="Manager" ma:index="89" nillable="true" ma:displayName="Manager" ma:hidden="true" ma:internalName="Manager" ma:readOnly="false">
      <xsd:simpleType>
        <xsd:restriction base="dms:Text"/>
      </xsd:simpleType>
    </xsd:element>
    <xsd:element name="Markets" ma:index="90" nillable="true" ma:displayName="Markets" ma:default="" ma:description="Leave blank to show in all markets" ma:list="{2FBD1B11-2ACE-4FDC-B5A3-635D4ADF6F1B}" ma:internalName="Markets" ma:readOnly="false" ma:showField="MarketName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Milestone" ma:index="91" nillable="true" ma:displayName="Milestone" ma:default="" ma:internalName="Milestone" ma:readOnly="false">
      <xsd:simpleType>
        <xsd:restriction base="dms:Unknown"/>
      </xsd:simpleType>
    </xsd:element>
    <xsd:element name="TPNamespace" ma:index="94" nillable="true" ma:displayName="Namespace" ma:default="" ma:internalName="TPNamespace">
      <xsd:simpleType>
        <xsd:restriction base="dms:Text"/>
      </xsd:simpleType>
    </xsd:element>
    <xsd:element name="NumericId" ma:index="95" nillable="true" ma:displayName="Numeric ID" ma:default="" ma:indexed="true" ma:internalName="NumericId" ma:readOnly="false">
      <xsd:simpleType>
        <xsd:restriction base="dms:Number"/>
      </xsd:simpleType>
    </xsd:element>
    <xsd:element name="NumOfRatingsLookup" ma:index="96" nillable="true" ma:displayName="NumOfRatings" ma:default="" ma:list="{9E343742-310B-4684-A24C-1D137CB4B230}" ma:internalName="NumOfRatingsLookup" ma:readOnly="true" ma:showField="NumOfRatings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OOCacheId" ma:index="97" nillable="true" ma:displayName="OOCacheId" ma:internalName="OOCacheId" ma:readOnly="false">
      <xsd:simpleType>
        <xsd:restriction base="dms:Text"/>
      </xsd:simpleType>
    </xsd:element>
    <xsd:element name="OpenTemplate" ma:index="98" nillable="true" ma:displayName="Open Template" ma:default="true" ma:internalName="OpenTemplate">
      <xsd:simpleType>
        <xsd:restriction base="dms:Boolean"/>
      </xsd:simpleType>
    </xsd:element>
    <xsd:element name="OriginAsset" ma:index="99" nillable="true" ma:displayName="Origin Asset" ma:default="" ma:internalName="OriginAsset" ma:readOnly="false">
      <xsd:simpleType>
        <xsd:restriction base="dms:Text"/>
      </xsd:simpleType>
    </xsd:element>
    <xsd:element name="OriginalRelease" ma:index="100" nillable="true" ma:displayName="Original Release" ma:default="15" ma:internalName="OriginalRelease" ma:readOnly="false">
      <xsd:simpleType>
        <xsd:restriction base="dms:Choice">
          <xsd:enumeration value="14"/>
          <xsd:enumeration value="15"/>
          <xsd:enumeration value="16"/>
        </xsd:restriction>
      </xsd:simpleType>
    </xsd:element>
    <xsd:element name="OriginalSourceMarket" ma:index="101" nillable="true" ma:displayName="Original Source Market Group" ma:default="" ma:internalName="OriginalSourceMarket" ma:readOnly="false">
      <xsd:simpleType>
        <xsd:restriction base="dms:Text"/>
      </xsd:simpleType>
    </xsd:element>
    <xsd:element name="OutputCachingOn" ma:index="102" nillable="true" ma:displayName="Output Caching" ma:default="true" ma:hidden="true" ma:internalName="OutputCachingOn" ma:readOnly="false">
      <xsd:simpleType>
        <xsd:restriction base="dms:Boolean"/>
      </xsd:simpleType>
    </xsd:element>
    <xsd:element name="ParentAssetId" ma:index="103" nillable="true" ma:displayName="Parent Asset Id" ma:default="" ma:internalName="ParentAssetId" ma:readOnly="false">
      <xsd:simpleType>
        <xsd:restriction base="dms:Text"/>
      </xsd:simpleType>
    </xsd:element>
    <xsd:element name="PlannedPubDate" ma:index="104" nillable="true" ma:displayName="Planned Publish Date" ma:default="" ma:indexed="true" ma:internalName="PlannedPubDate" ma:readOnly="false">
      <xsd:simpleType>
        <xsd:restriction base="dms:DateTime"/>
      </xsd:simpleType>
    </xsd:element>
    <xsd:element name="PolicheckWords" ma:index="105" nillable="true" ma:displayName="Policheck Words" ma:default="" ma:internalName="PolicheckWords" ma:readOnly="false">
      <xsd:simpleType>
        <xsd:restriction base="dms:Text"/>
      </xsd:simpleType>
    </xsd:element>
    <xsd:element name="BusinessGroup" ma:index="106" nillable="true" ma:displayName="Product Division Owner" ma:default="" ma:internalName="BusinessGroup" ma:readOnly="false">
      <xsd:simpleType>
        <xsd:restriction base="dms:Unknown"/>
      </xsd:simpleType>
    </xsd:element>
    <xsd:element name="UAProjectedTotalWords" ma:index="107" nillable="true" ma:displayName="Projected Word Count" ma:default="" ma:internalName="UAProjectedTotalWords" ma:readOnly="false">
      <xsd:simpleType>
        <xsd:restriction base="dms:Unknown"/>
      </xsd:simpleType>
    </xsd:element>
    <xsd:element name="Provider" ma:index="108" nillable="true" ma:displayName="Provider" ma:default="" ma:internalName="Provider" ma:readOnly="false">
      <xsd:simpleType>
        <xsd:restriction base="dms:Unknown"/>
      </xsd:simpleType>
    </xsd:element>
    <xsd:element name="Providers" ma:index="109" nillable="true" ma:displayName="Providers" ma:default="" ma:internalName="Providers">
      <xsd:simpleType>
        <xsd:restriction base="dms:Unknown"/>
      </xsd:simpleType>
    </xsd:element>
    <xsd:element name="PublishStatusLookup" ma:index="110" nillable="true" ma:displayName="Publish Status" ma:default="" ma:list="{9E343742-310B-4684-A24C-1D137CB4B230}" ma:internalName="PublishStatusLookup" ma:readOnly="false" ma:showField="PublishStatus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PublishTargets" ma:index="111" nillable="true" ma:displayName="Publish Target" ma:default="OfficeOnlineVNext" ma:internalName="PublishTargets" ma:readOnly="false">
      <xsd:simpleType>
        <xsd:restriction base="dms:Unknown"/>
      </xsd:simpleType>
    </xsd:element>
    <xsd:element name="RecommendationsModifier" ma:index="112" nillable="true" ma:displayName="Recommendations Modifier" ma:default="" ma:internalName="RecommendationsModifier" ma:readOnly="false">
      <xsd:simpleType>
        <xsd:restriction base="dms:Number"/>
      </xsd:simpleType>
    </xsd:element>
    <xsd:element name="ArtSampleDocs" ma:index="113" nillable="true" ma:displayName="Sample Docs" ma:default="" ma:hidden="true" ma:internalName="ArtSampleDocs" ma:readOnly="false">
      <xsd:simpleType>
        <xsd:restriction base="dms:Text"/>
      </xsd:simpleType>
    </xsd:element>
    <xsd:element name="ScenarioTagsTaxHTField0" ma:index="115" nillable="true" ma:taxonomy="true" ma:internalName="ScenarioTagsTaxHTField0" ma:taxonomyFieldName="ScenarioTags" ma:displayName="Scenarios" ma:readOnly="false" ma:default="" ma:fieldId="{93aef74d-6c78-4815-8310-51477dceeccc}" ma:taxonomyMulti="true" ma:sspId="8f79753a-75d3-41f5-8ca3-40b843941b4f" ma:termSetId="4b7d5f16-e2f2-4fc0-bab3-6e8b931e57d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ShowIn" ma:index="117" nillable="true" ma:displayName="Show In" ma:default="Show everywhere" ma:internalName="ShowIn" ma:readOnly="false">
      <xsd:simpleType>
        <xsd:restriction base="dms:Choice">
          <xsd:enumeration value="Hide on web"/>
          <xsd:enumeration value="On Web no search"/>
          <xsd:enumeration value="Show everywhere"/>
          <xsd:enumeration value="Special use only"/>
        </xsd:restriction>
      </xsd:simpleType>
    </xsd:element>
    <xsd:element name="SourceTitle" ma:index="118" nillable="true" ma:displayName="Source Title" ma:default="" ma:indexed="true" ma:internalName="SourceTitle" ma:readOnly="false">
      <xsd:simpleType>
        <xsd:restriction base="dms:Text"/>
      </xsd:simpleType>
    </xsd:element>
    <xsd:element name="CSXSubmissionDate" ma:index="119" nillable="true" ma:displayName="Submission Date" ma:default="" ma:internalName="CSXSubmissionDate" ma:readOnly="false">
      <xsd:simpleType>
        <xsd:restriction base="dms:DateTime"/>
      </xsd:simpleType>
    </xsd:element>
    <xsd:element name="SubmitterId" ma:index="120" nillable="true" ma:displayName="Submitter ID" ma:default="" ma:internalName="SubmitterId" ma:readOnly="false">
      <xsd:simpleType>
        <xsd:restriction base="dms:Text"/>
      </xsd:simpleType>
    </xsd:element>
    <xsd:element name="TaxCatchAll" ma:index="121" nillable="true" ma:displayName="Taxonomy Catch All Column" ma:hidden="true" ma:list="{530f955b-6704-4601-bd83-f81d87f1e440}" ma:internalName="TaxCatchAll" ma:showField="CatchAllData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22" nillable="true" ma:displayName="Taxonomy Catch All Column1" ma:hidden="true" ma:list="{530f955b-6704-4601-bd83-f81d87f1e440}" ma:internalName="TaxCatchAllLabel" ma:readOnly="true" ma:showField="CatchAllDataLabel" ma:web="4873beb7-5857-4685-be1f-d57550cc96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emplateStatus" ma:index="123" nillable="true" ma:displayName="Template Status" ma:default="" ma:internalName="TemplateStatus">
      <xsd:simpleType>
        <xsd:restriction base="dms:Unknown"/>
      </xsd:simpleType>
    </xsd:element>
    <xsd:element name="TemplateTemplateType" ma:index="124" nillable="true" ma:displayName="Template Type" ma:default="" ma:internalName="TemplateTemplateType">
      <xsd:simpleType>
        <xsd:restriction base="dms:Unknown"/>
      </xsd:simpleType>
    </xsd:element>
    <xsd:element name="ThumbnailAssetId" ma:index="125" nillable="true" ma:displayName="Thumbnail Image Asset" ma:default="" ma:internalName="ThumbnailAssetId" ma:readOnly="false">
      <xsd:simpleType>
        <xsd:restriction base="dms:Text"/>
      </xsd:simpleType>
    </xsd:element>
    <xsd:element name="TimesCloned" ma:index="126" nillable="true" ma:displayName="Times Cloned" ma:default="" ma:internalName="TimesCloned" ma:readOnly="false">
      <xsd:simpleType>
        <xsd:restriction base="dms:Number"/>
      </xsd:simpleType>
    </xsd:element>
    <xsd:element name="TrustLevel" ma:index="128" nillable="true" ma:displayName="Trust Level" ma:default="1 Microsoft Managed Content" ma:internalName="TrustLevel" ma:readOnly="false">
      <xsd:simpleType>
        <xsd:restriction base="dms:Unknown"/>
      </xsd:simpleType>
    </xsd:element>
    <xsd:element name="UALocComments" ma:index="129" nillable="true" ma:displayName="UA Loc Comments" ma:default="" ma:internalName="UALocComments" ma:readOnly="false">
      <xsd:simpleType>
        <xsd:restriction base="dms:Note"/>
      </xsd:simpleType>
    </xsd:element>
    <xsd:element name="UALocRecommendation" ma:index="130" nillable="true" ma:displayName="UA Loc Recommendation" ma:default="Localize" ma:internalName="UALocRecommendation" ma:readOnly="false">
      <xsd:simpleType>
        <xsd:restriction base="dms:Choice">
          <xsd:enumeration value="Localize"/>
          <xsd:enumeration value="Never Localize"/>
          <xsd:enumeration value="Priority Localize"/>
        </xsd:restriction>
      </xsd:simpleType>
    </xsd:element>
    <xsd:element name="UANotes" ma:index="131" nillable="true" ma:displayName="UA Notes" ma:default="" ma:internalName="UANotes" ma:readOnly="false">
      <xsd:simpleType>
        <xsd:restriction base="dms:Note"/>
      </xsd:simpleType>
    </xsd:element>
    <xsd:element name="TPAppVersion" ma:index="132" nillable="true" ma:displayName="Version" ma:default="" ma:internalName="TPAppVersion">
      <xsd:simpleType>
        <xsd:restriction base="dms:Text"/>
      </xsd:simpleType>
    </xsd:element>
    <xsd:element name="VoteCount" ma:index="133" nillable="true" ma:displayName="Vote Count" ma:default="" ma:internalName="VoteCount" ma:readOnly="fals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2" ma:displayName="Content Type"/>
        <xsd:element ref="dc:title" minOccurs="0" maxOccurs="1" ma:index="127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Props1.xml><?xml version="1.0" encoding="utf-8"?>
<ds:datastoreItem xmlns:ds="http://schemas.openxmlformats.org/officeDocument/2006/customXml" ds:itemID="{F04579E6-1417-4B77-9575-936510E87B64}">
  <ds:schemaRefs>
    <ds:schemaRef ds:uri="http://schemas.microsoft.com/office/2006/metadata/properties"/>
    <ds:schemaRef ds:uri="http://schemas.microsoft.com/office/infopath/2007/PartnerControls"/>
    <ds:schemaRef ds:uri="4873beb7-5857-4685-be1f-d57550cc96cc"/>
  </ds:schemaRefs>
</ds:datastoreItem>
</file>

<file path=customXml/itemProps2.xml><?xml version="1.0" encoding="utf-8"?>
<ds:datastoreItem xmlns:ds="http://schemas.openxmlformats.org/officeDocument/2006/customXml" ds:itemID="{3AB41C54-6DA1-4EF0-8D7D-A28A703F60B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873beb7-5857-4685-be1f-d57550cc96c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837CD04-C285-4EC8-803D-259CDCD27E8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tf02933472</Template>
  <TotalTime>722</TotalTime>
  <Pages>2</Pages>
  <Words>368</Words>
  <Characters>2101</Characters>
  <Application>Microsoft Office Word</Application>
  <DocSecurity>0</DocSecurity>
  <Lines>17</Lines>
  <Paragraphs>4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ЧУ ДПО «ИнститутБизнеса «ИПГ «Спектр»</Company>
  <LinksUpToDate>false</LinksUpToDate>
  <CharactersWithSpaces>2465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cp:lastModifiedBy>Институт Бизнеса "Спектр"</cp:lastModifiedBy>
  <cp:revision>57</cp:revision>
  <cp:lastPrinted>2022-06-30T09:49:00Z</cp:lastPrinted>
  <dcterms:created xsi:type="dcterms:W3CDTF">2018-08-09T13:52:00Z</dcterms:created>
  <dcterms:modified xsi:type="dcterms:W3CDTF">2022-06-30T09:50:00Z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0x0101006EDDDB5EE6D98C44930B742096920B300400F5B6D36B3EF94B4E9A635CDF2A18F5B8</vt:lpwstr>
  </property>
  <property fmtid="{D5CDD505-2E9C-101B-9397-08002B2CF9AE}" pid="3" name="InternalTags">
    <vt:lpwstr/>
  </property>
  <property fmtid="{D5CDD505-2E9C-101B-9397-08002B2CF9AE}" pid="4" name="FeatureTags">
    <vt:lpwstr/>
  </property>
  <property fmtid="{D5CDD505-2E9C-101B-9397-08002B2CF9AE}" pid="5" name="LocalizationTags">
    <vt:lpwstr/>
  </property>
  <property fmtid="{D5CDD505-2E9C-101B-9397-08002B2CF9AE}" pid="6" name="ScenarioTags">
    <vt:lpwstr/>
  </property>
  <property fmtid="{D5CDD505-2E9C-101B-9397-08002B2CF9AE}" pid="7" name="CampaignTags">
    <vt:lpwstr/>
  </property>
</Properties>
</file>