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01D5" w:rsidRPr="0098647E" w:rsidRDefault="00866FA3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98647E">
        <w:rPr>
          <w:rFonts w:ascii="Times New Roman" w:hAnsi="Times New Roman" w:cs="Times New Roman"/>
          <w:sz w:val="24"/>
          <w:szCs w:val="24"/>
        </w:rPr>
        <w:t>Приложение</w:t>
      </w:r>
    </w:p>
    <w:p w:rsidR="00866FA3" w:rsidRPr="0098647E" w:rsidRDefault="00866FA3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33CFF" w:rsidRPr="0098647E" w:rsidRDefault="00433CFF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Утвержден</w:t>
      </w:r>
    </w:p>
    <w:p w:rsidR="00433CFF" w:rsidRPr="0098647E" w:rsidRDefault="00433CFF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 xml:space="preserve">Приказом Управления финансов </w:t>
      </w:r>
    </w:p>
    <w:p w:rsidR="00433CFF" w:rsidRPr="0098647E" w:rsidRDefault="00433CFF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433CFF" w:rsidRPr="0098647E" w:rsidRDefault="00433CFF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города Переславля Залесского</w:t>
      </w:r>
    </w:p>
    <w:p w:rsidR="00433CFF" w:rsidRPr="0098647E" w:rsidRDefault="00433CFF" w:rsidP="00433CF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 xml:space="preserve">от </w:t>
      </w:r>
      <w:r w:rsidR="0043624C" w:rsidRPr="0098647E">
        <w:rPr>
          <w:rFonts w:ascii="Times New Roman" w:hAnsi="Times New Roman" w:cs="Times New Roman"/>
          <w:sz w:val="24"/>
          <w:szCs w:val="24"/>
        </w:rPr>
        <w:t>2</w:t>
      </w:r>
      <w:r w:rsidR="00B674B4" w:rsidRPr="0098647E">
        <w:rPr>
          <w:rFonts w:ascii="Times New Roman" w:hAnsi="Times New Roman" w:cs="Times New Roman"/>
          <w:sz w:val="24"/>
          <w:szCs w:val="24"/>
        </w:rPr>
        <w:t>2</w:t>
      </w:r>
      <w:r w:rsidR="00675DCE" w:rsidRPr="0098647E">
        <w:rPr>
          <w:rFonts w:ascii="Times New Roman" w:hAnsi="Times New Roman" w:cs="Times New Roman"/>
          <w:sz w:val="24"/>
          <w:szCs w:val="24"/>
        </w:rPr>
        <w:t>.0</w:t>
      </w:r>
      <w:r w:rsidR="0043624C" w:rsidRPr="0098647E">
        <w:rPr>
          <w:rFonts w:ascii="Times New Roman" w:hAnsi="Times New Roman" w:cs="Times New Roman"/>
          <w:sz w:val="24"/>
          <w:szCs w:val="24"/>
        </w:rPr>
        <w:t>3</w:t>
      </w:r>
      <w:r w:rsidR="00675DCE" w:rsidRPr="0098647E">
        <w:rPr>
          <w:rFonts w:ascii="Times New Roman" w:hAnsi="Times New Roman" w:cs="Times New Roman"/>
          <w:sz w:val="24"/>
          <w:szCs w:val="24"/>
        </w:rPr>
        <w:t>.</w:t>
      </w:r>
      <w:r w:rsidRPr="0098647E">
        <w:rPr>
          <w:rFonts w:ascii="Times New Roman" w:hAnsi="Times New Roman" w:cs="Times New Roman"/>
          <w:sz w:val="24"/>
          <w:szCs w:val="24"/>
        </w:rPr>
        <w:t>20</w:t>
      </w:r>
      <w:r w:rsidR="0043624C" w:rsidRPr="0098647E">
        <w:rPr>
          <w:rFonts w:ascii="Times New Roman" w:hAnsi="Times New Roman" w:cs="Times New Roman"/>
          <w:sz w:val="24"/>
          <w:szCs w:val="24"/>
        </w:rPr>
        <w:t>21</w:t>
      </w:r>
      <w:r w:rsidRPr="0098647E">
        <w:rPr>
          <w:rFonts w:ascii="Times New Roman" w:hAnsi="Times New Roman" w:cs="Times New Roman"/>
          <w:sz w:val="24"/>
          <w:szCs w:val="24"/>
        </w:rPr>
        <w:t xml:space="preserve"> г № </w:t>
      </w:r>
      <w:r w:rsidR="00675DCE" w:rsidRPr="0098647E">
        <w:rPr>
          <w:rFonts w:ascii="Times New Roman" w:hAnsi="Times New Roman" w:cs="Times New Roman"/>
          <w:sz w:val="24"/>
          <w:szCs w:val="24"/>
        </w:rPr>
        <w:t>1</w:t>
      </w:r>
      <w:r w:rsidR="00B674B4" w:rsidRPr="0098647E">
        <w:rPr>
          <w:rFonts w:ascii="Times New Roman" w:hAnsi="Times New Roman" w:cs="Times New Roman"/>
          <w:sz w:val="24"/>
          <w:szCs w:val="24"/>
        </w:rPr>
        <w:t>7</w:t>
      </w:r>
    </w:p>
    <w:p w:rsidR="00433CFF" w:rsidRPr="0098647E" w:rsidRDefault="00433CFF" w:rsidP="00433C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CFF" w:rsidRPr="0098647E" w:rsidRDefault="00433CFF" w:rsidP="00433C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ПОРЯДОК</w:t>
      </w:r>
    </w:p>
    <w:p w:rsidR="00433CFF" w:rsidRPr="0098647E" w:rsidRDefault="001E2986" w:rsidP="00433CFF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и</w:t>
      </w:r>
      <w:r w:rsidR="00433CFF" w:rsidRPr="0098647E">
        <w:rPr>
          <w:rFonts w:ascii="Times New Roman" w:hAnsi="Times New Roman" w:cs="Times New Roman"/>
          <w:sz w:val="24"/>
          <w:szCs w:val="24"/>
        </w:rPr>
        <w:t>сполнения бюджета по расходам и источникам финансирования дефицита бюджета городского округа город Переславль-Залесский</w:t>
      </w:r>
      <w:r w:rsidR="0043624C" w:rsidRPr="0098647E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</w:p>
    <w:p w:rsidR="00433CFF" w:rsidRPr="0098647E" w:rsidRDefault="00433CFF" w:rsidP="00433CF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33CFF" w:rsidRPr="0098647E" w:rsidRDefault="00433CFF" w:rsidP="00433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  <w:t>Настоящий Порядок</w:t>
      </w:r>
      <w:r w:rsidR="00844EE1" w:rsidRPr="0098647E">
        <w:rPr>
          <w:rFonts w:ascii="Times New Roman" w:hAnsi="Times New Roman" w:cs="Times New Roman"/>
          <w:sz w:val="24"/>
          <w:szCs w:val="24"/>
        </w:rPr>
        <w:t xml:space="preserve"> исполнения бюджета по расходам и источникам финансирования дефицита бюджета городского округа город Переславль-Залесский Ярославской области</w:t>
      </w:r>
      <w:r w:rsidRPr="0098647E">
        <w:rPr>
          <w:rFonts w:ascii="Times New Roman" w:hAnsi="Times New Roman" w:cs="Times New Roman"/>
          <w:sz w:val="24"/>
          <w:szCs w:val="24"/>
        </w:rPr>
        <w:t xml:space="preserve"> разработан в соответствии со статьями 219, 219.2 Бюджетного кодекса Российской Федерации в целях исполнения бюджета по расходам и источникам финансирования дефицита бюджета городского округа город Переславль-Залесский</w:t>
      </w:r>
      <w:r w:rsidR="0043624C" w:rsidRPr="0098647E">
        <w:rPr>
          <w:rFonts w:ascii="Times New Roman" w:hAnsi="Times New Roman" w:cs="Times New Roman"/>
          <w:sz w:val="24"/>
          <w:szCs w:val="24"/>
        </w:rPr>
        <w:t xml:space="preserve"> Ярославской области </w:t>
      </w:r>
      <w:r w:rsidRPr="0098647E">
        <w:rPr>
          <w:rFonts w:ascii="Times New Roman" w:hAnsi="Times New Roman" w:cs="Times New Roman"/>
          <w:sz w:val="24"/>
          <w:szCs w:val="24"/>
        </w:rPr>
        <w:t xml:space="preserve">и устанавливает и определяет правила исполнения бюджета </w:t>
      </w:r>
      <w:r w:rsidR="00CE79C8" w:rsidRPr="0098647E">
        <w:rPr>
          <w:rFonts w:ascii="Times New Roman" w:hAnsi="Times New Roman" w:cs="Times New Roman"/>
          <w:sz w:val="24"/>
          <w:szCs w:val="24"/>
        </w:rPr>
        <w:t xml:space="preserve">городского округа город Переславль-Залесский Ярославской области </w:t>
      </w:r>
      <w:r w:rsidRPr="0098647E">
        <w:rPr>
          <w:rFonts w:ascii="Times New Roman" w:hAnsi="Times New Roman" w:cs="Times New Roman"/>
          <w:sz w:val="24"/>
          <w:szCs w:val="24"/>
        </w:rPr>
        <w:t>по расходам и источникам финансирования деф</w:t>
      </w:r>
      <w:r w:rsidR="0043624C" w:rsidRPr="0098647E">
        <w:rPr>
          <w:rFonts w:ascii="Times New Roman" w:hAnsi="Times New Roman" w:cs="Times New Roman"/>
          <w:sz w:val="24"/>
          <w:szCs w:val="24"/>
        </w:rPr>
        <w:t xml:space="preserve">ицита бюджета </w:t>
      </w:r>
      <w:r w:rsidR="00CE79C8" w:rsidRPr="0098647E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 Ярославской области</w:t>
      </w:r>
      <w:r w:rsidR="0043624C" w:rsidRPr="0098647E">
        <w:rPr>
          <w:rFonts w:ascii="Times New Roman" w:hAnsi="Times New Roman" w:cs="Times New Roman"/>
          <w:sz w:val="24"/>
          <w:szCs w:val="24"/>
        </w:rPr>
        <w:t xml:space="preserve">, за исключением правил </w:t>
      </w:r>
      <w:r w:rsidRPr="0098647E">
        <w:rPr>
          <w:rFonts w:ascii="Times New Roman" w:hAnsi="Times New Roman" w:cs="Times New Roman"/>
          <w:sz w:val="24"/>
          <w:szCs w:val="24"/>
        </w:rPr>
        <w:t>санкционирования оплаты денежных обязательств</w:t>
      </w:r>
      <w:r w:rsidR="0043624C" w:rsidRPr="0098647E">
        <w:rPr>
          <w:rFonts w:ascii="Times New Roman" w:hAnsi="Times New Roman" w:cs="Times New Roman"/>
          <w:sz w:val="24"/>
          <w:szCs w:val="24"/>
        </w:rPr>
        <w:t>, утвержденных</w:t>
      </w:r>
      <w:r w:rsidR="00590515" w:rsidRPr="0098647E">
        <w:rPr>
          <w:rFonts w:ascii="Times New Roman" w:hAnsi="Times New Roman" w:cs="Times New Roman"/>
          <w:sz w:val="24"/>
          <w:szCs w:val="24"/>
        </w:rPr>
        <w:t xml:space="preserve"> приказом управления финансов Администрации г.</w:t>
      </w:r>
      <w:r w:rsidR="00844EE1" w:rsidRPr="0098647E">
        <w:rPr>
          <w:rFonts w:ascii="Times New Roman" w:hAnsi="Times New Roman" w:cs="Times New Roman"/>
          <w:sz w:val="24"/>
          <w:szCs w:val="24"/>
        </w:rPr>
        <w:t xml:space="preserve"> </w:t>
      </w:r>
      <w:r w:rsidR="00590515" w:rsidRPr="0098647E">
        <w:rPr>
          <w:rFonts w:ascii="Times New Roman" w:hAnsi="Times New Roman" w:cs="Times New Roman"/>
          <w:sz w:val="24"/>
          <w:szCs w:val="24"/>
        </w:rPr>
        <w:t>Переславля-Залесского от 26.07.2019 № 18</w:t>
      </w:r>
      <w:r w:rsidRPr="0098647E">
        <w:rPr>
          <w:rFonts w:ascii="Times New Roman" w:hAnsi="Times New Roman" w:cs="Times New Roman"/>
          <w:sz w:val="24"/>
          <w:szCs w:val="24"/>
        </w:rPr>
        <w:t>.</w:t>
      </w:r>
    </w:p>
    <w:p w:rsidR="00433CFF" w:rsidRPr="0098647E" w:rsidRDefault="00433CFF" w:rsidP="00433CF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  <w:t>Исполнение бюджета по расходам и источникам финансирования дефицита бюджета городского округа город Переславль-Залесский</w:t>
      </w:r>
      <w:r w:rsidR="00CE79C8" w:rsidRPr="0098647E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Pr="0098647E">
        <w:rPr>
          <w:rFonts w:ascii="Times New Roman" w:hAnsi="Times New Roman" w:cs="Times New Roman"/>
          <w:sz w:val="24"/>
          <w:szCs w:val="24"/>
        </w:rPr>
        <w:t xml:space="preserve"> организуется Управлением финансов Администрации города Переславля-Залесского (далее – Управление финансов) на основе единства кассы и подведомственности расходов в соответствии со сводной бюджетной росписью бюджета и кассовым планом </w:t>
      </w:r>
      <w:r w:rsidR="00CE79C8" w:rsidRPr="0098647E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 Ярославской области</w:t>
      </w:r>
      <w:r w:rsidRPr="0098647E">
        <w:rPr>
          <w:rFonts w:ascii="Times New Roman" w:hAnsi="Times New Roman" w:cs="Times New Roman"/>
          <w:sz w:val="24"/>
          <w:szCs w:val="24"/>
        </w:rPr>
        <w:t xml:space="preserve">, с использованием программного комплекса </w:t>
      </w:r>
      <w:r w:rsidR="00D8501B" w:rsidRPr="0098647E">
        <w:rPr>
          <w:rFonts w:ascii="Times New Roman" w:hAnsi="Times New Roman" w:cs="Times New Roman"/>
          <w:sz w:val="24"/>
          <w:szCs w:val="24"/>
        </w:rPr>
        <w:t>АС «Бюджет»</w:t>
      </w:r>
      <w:r w:rsidRPr="0098647E">
        <w:rPr>
          <w:rFonts w:ascii="Times New Roman" w:hAnsi="Times New Roman" w:cs="Times New Roman"/>
          <w:sz w:val="24"/>
          <w:szCs w:val="24"/>
        </w:rPr>
        <w:t>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Учет операций по расходам бюджета и источникам финансирования дефицита бюджета </w:t>
      </w:r>
      <w:r w:rsidRPr="0098647E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</w:t>
      </w:r>
      <w:r w:rsidR="00CE79C8" w:rsidRPr="0098647E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Pr="0098647E">
        <w:rPr>
          <w:rFonts w:ascii="Times New Roman" w:hAnsi="Times New Roman" w:cs="Times New Roman"/>
          <w:sz w:val="24"/>
          <w:szCs w:val="24"/>
        </w:rPr>
        <w:t xml:space="preserve"> </w:t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(далее – расходы), осуществляемым получателями средств бюджета </w:t>
      </w:r>
      <w:r w:rsidR="00CE79C8" w:rsidRPr="0098647E">
        <w:rPr>
          <w:rFonts w:ascii="Times New Roman" w:hAnsi="Times New Roman" w:cs="Times New Roman"/>
          <w:sz w:val="24"/>
          <w:szCs w:val="24"/>
        </w:rPr>
        <w:t xml:space="preserve">городского округа город Переславль-Залесский Ярославской области </w:t>
      </w:r>
      <w:r w:rsidR="00433CFF" w:rsidRPr="0098647E">
        <w:rPr>
          <w:rFonts w:ascii="Times New Roman" w:hAnsi="Times New Roman" w:cs="Times New Roman"/>
          <w:sz w:val="24"/>
          <w:szCs w:val="24"/>
        </w:rPr>
        <w:t>(далее – получатели средств), производится в соответствии с действующим бюджетным законодательством.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Исполнение бюджета по расходам и источникам финансирования дефицита бюджета предусматривает:</w:t>
      </w:r>
    </w:p>
    <w:p w:rsidR="00433CFF" w:rsidRPr="0098647E" w:rsidRDefault="00433CFF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– принятие бюджетных обязательств;</w:t>
      </w:r>
    </w:p>
    <w:p w:rsidR="00433CFF" w:rsidRPr="0098647E" w:rsidRDefault="00433CFF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– подтверждение денежных обязательств;</w:t>
      </w:r>
    </w:p>
    <w:p w:rsidR="00433CFF" w:rsidRPr="0098647E" w:rsidRDefault="00433CFF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– санкционирование оплаты денежных обязательств;</w:t>
      </w:r>
    </w:p>
    <w:p w:rsidR="00433CFF" w:rsidRPr="0098647E" w:rsidRDefault="00433CFF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>– подтверждение исполнения денежных обязательств.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Исполнение бюджета по источникам финансирования дефицита бюджета осуществляется главными администраторами, администраторами источников финансирования дефицита бюджета в соответствии со сводной бюджетной росписью, за исключением операций по управлению остатками средств на едином счете бюджета.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Принятие бюджетных обязательств предусматривает заключение получателями средств муниципальных контрактов, иных договоров с физическими и юридическими лицами, индивидуальными предпринимателями или принятие бюджетных обязательств в соответствии с законом, иным правовым актом, соглашением.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Получатели средств при заключении муниципальных контрактов, иных договоров на поставку товаров (выполнение работ, оказание услуг) вправе предусматривать авансовые платежи в соответствии с бюджетным законодательством.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Принятие бюджетных обязательств получателями средств осуществляется в пределах бюджетных ассигнований, лимитов бюджетных обязательств, доведенных до него главным распорядителем средств бюджета </w:t>
      </w:r>
      <w:r w:rsidR="00CE79C8" w:rsidRPr="0098647E">
        <w:rPr>
          <w:rFonts w:ascii="Times New Roman" w:hAnsi="Times New Roman" w:cs="Times New Roman"/>
          <w:sz w:val="24"/>
          <w:szCs w:val="24"/>
        </w:rPr>
        <w:t xml:space="preserve">городского округа город Переславль-Залесский Ярославской области </w:t>
      </w:r>
      <w:r w:rsidR="00433CFF" w:rsidRPr="0098647E">
        <w:rPr>
          <w:rFonts w:ascii="Times New Roman" w:hAnsi="Times New Roman" w:cs="Times New Roman"/>
          <w:sz w:val="24"/>
          <w:szCs w:val="24"/>
        </w:rPr>
        <w:t>(далее – главный распорядитель), в ведении которого он находится.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Заключение и оплата администратором источников финансирования дефицита бюджета договоров (соглашений), подлежащих исполнению за счет средств источников, производятся в пределах доведенных до них бюджетных ассигнований в текущем финансовом году и с учетом принятых и неисполненных обязательств.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К бюджетным обязательствам, принимаемым в соответствии с </w:t>
      </w:r>
      <w:r w:rsidR="00A13A6B" w:rsidRPr="0098647E">
        <w:rPr>
          <w:rFonts w:ascii="Times New Roman" w:hAnsi="Times New Roman" w:cs="Times New Roman"/>
          <w:sz w:val="24"/>
          <w:szCs w:val="24"/>
        </w:rPr>
        <w:t xml:space="preserve">муниципальным </w:t>
      </w:r>
      <w:r w:rsidR="00433CFF" w:rsidRPr="0098647E">
        <w:rPr>
          <w:rFonts w:ascii="Times New Roman" w:hAnsi="Times New Roman" w:cs="Times New Roman"/>
          <w:sz w:val="24"/>
          <w:szCs w:val="24"/>
        </w:rPr>
        <w:t>правовым актом (кроме публичных нормативных обязательств), соглашением, в частности, относятся обязательства по: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-предоставлению бюджетных инвестиций юридическим лицам, не являющимся муниципальными учреждениями, в форме взносов в уставные фонды (капиталы) юридических лиц;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>-обслуживанию муниципального долга</w:t>
      </w:r>
      <w:r w:rsidR="00841445" w:rsidRPr="0098647E">
        <w:rPr>
          <w:rFonts w:ascii="Times New Roman" w:hAnsi="Times New Roman" w:cs="Times New Roman"/>
          <w:sz w:val="24"/>
          <w:szCs w:val="24"/>
        </w:rPr>
        <w:t>.</w:t>
      </w:r>
    </w:p>
    <w:p w:rsidR="00433CFF" w:rsidRPr="0098647E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647E">
        <w:rPr>
          <w:rFonts w:ascii="Times New Roman" w:hAnsi="Times New Roman" w:cs="Times New Roman"/>
          <w:sz w:val="24"/>
          <w:szCs w:val="24"/>
        </w:rPr>
        <w:tab/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Для обеспечения исполнения принятых бюджетных обязательств </w:t>
      </w:r>
      <w:r w:rsidR="00570402" w:rsidRPr="0098647E">
        <w:rPr>
          <w:rFonts w:ascii="Times New Roman" w:hAnsi="Times New Roman" w:cs="Times New Roman"/>
          <w:sz w:val="24"/>
          <w:szCs w:val="24"/>
        </w:rPr>
        <w:t>Управление финансов</w:t>
      </w:r>
      <w:r w:rsidR="00433CFF" w:rsidRPr="0098647E">
        <w:rPr>
          <w:rFonts w:ascii="Times New Roman" w:hAnsi="Times New Roman" w:cs="Times New Roman"/>
          <w:sz w:val="24"/>
          <w:szCs w:val="24"/>
        </w:rPr>
        <w:t xml:space="preserve"> доводит до бюджетополучателей объемы финансирования расходов местного бюджета в соответствии со сводной бюджетной росписью на финансовый год и кассовым планом.</w:t>
      </w:r>
    </w:p>
    <w:p w:rsidR="00433CFF" w:rsidRPr="00844EE1" w:rsidRDefault="00D8501B" w:rsidP="00D850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EE1">
        <w:rPr>
          <w:rFonts w:ascii="Times New Roman" w:hAnsi="Times New Roman" w:cs="Times New Roman"/>
          <w:sz w:val="24"/>
          <w:szCs w:val="24"/>
        </w:rPr>
        <w:tab/>
      </w:r>
      <w:r w:rsidR="00433CFF" w:rsidRPr="00844EE1">
        <w:rPr>
          <w:rFonts w:ascii="Times New Roman" w:hAnsi="Times New Roman" w:cs="Times New Roman"/>
          <w:sz w:val="24"/>
          <w:szCs w:val="24"/>
        </w:rPr>
        <w:t xml:space="preserve">Подтверждение денежных обязательств заключается в подтверждении получателями средств обязанности оплатить за счет средств бюджета </w:t>
      </w:r>
      <w:r w:rsidR="00570402" w:rsidRPr="00844EE1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</w:t>
      </w:r>
      <w:r w:rsidR="00844EE1" w:rsidRPr="00844EE1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="00570402" w:rsidRPr="00844EE1">
        <w:rPr>
          <w:rFonts w:ascii="Times New Roman" w:hAnsi="Times New Roman" w:cs="Times New Roman"/>
          <w:sz w:val="24"/>
          <w:szCs w:val="24"/>
        </w:rPr>
        <w:t xml:space="preserve"> </w:t>
      </w:r>
      <w:r w:rsidR="00433CFF" w:rsidRPr="00844EE1">
        <w:rPr>
          <w:rFonts w:ascii="Times New Roman" w:hAnsi="Times New Roman" w:cs="Times New Roman"/>
          <w:sz w:val="24"/>
          <w:szCs w:val="24"/>
        </w:rPr>
        <w:t>денежные обязательства в соответствии с платежными и иными документами, необходимыми для санкционирования их оплаты.</w:t>
      </w:r>
    </w:p>
    <w:p w:rsidR="00433CFF" w:rsidRPr="00844EE1" w:rsidRDefault="00D8501B" w:rsidP="00F2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EE1">
        <w:rPr>
          <w:rFonts w:ascii="Times New Roman" w:hAnsi="Times New Roman" w:cs="Times New Roman"/>
          <w:sz w:val="24"/>
          <w:szCs w:val="24"/>
        </w:rPr>
        <w:tab/>
      </w:r>
      <w:r w:rsidR="00433CFF" w:rsidRPr="00844EE1">
        <w:rPr>
          <w:rFonts w:ascii="Times New Roman" w:hAnsi="Times New Roman" w:cs="Times New Roman"/>
          <w:sz w:val="24"/>
          <w:szCs w:val="24"/>
        </w:rPr>
        <w:t xml:space="preserve">Бюджетные обязательства, санкционированные к оплате, подлежат к оплате до последнего рабочего дня текущего года включительно в пределах остатка средств на едином счете бюджета </w:t>
      </w:r>
      <w:r w:rsidR="00F23AF0" w:rsidRPr="00844EE1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</w:t>
      </w:r>
      <w:r w:rsidR="00841445" w:rsidRPr="00844EE1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="00433CFF" w:rsidRPr="00844EE1">
        <w:rPr>
          <w:rFonts w:ascii="Times New Roman" w:hAnsi="Times New Roman" w:cs="Times New Roman"/>
          <w:sz w:val="24"/>
          <w:szCs w:val="24"/>
        </w:rPr>
        <w:t>.</w:t>
      </w:r>
    </w:p>
    <w:p w:rsidR="00433CFF" w:rsidRPr="00844EE1" w:rsidRDefault="00F23AF0" w:rsidP="00F2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EE1">
        <w:rPr>
          <w:rFonts w:ascii="Times New Roman" w:hAnsi="Times New Roman" w:cs="Times New Roman"/>
          <w:sz w:val="24"/>
          <w:szCs w:val="24"/>
        </w:rPr>
        <w:tab/>
      </w:r>
      <w:r w:rsidR="00433CFF" w:rsidRPr="00844EE1">
        <w:rPr>
          <w:rFonts w:ascii="Times New Roman" w:hAnsi="Times New Roman" w:cs="Times New Roman"/>
          <w:sz w:val="24"/>
          <w:szCs w:val="24"/>
        </w:rPr>
        <w:t xml:space="preserve">Операции по исполнению бюджета по расходам и источникам финансирования дефицита бюджета </w:t>
      </w:r>
      <w:r w:rsidRPr="00844EE1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</w:t>
      </w:r>
      <w:r w:rsidR="00841445" w:rsidRPr="00844EE1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Pr="00844EE1">
        <w:rPr>
          <w:rFonts w:ascii="Times New Roman" w:hAnsi="Times New Roman" w:cs="Times New Roman"/>
          <w:sz w:val="24"/>
          <w:szCs w:val="24"/>
        </w:rPr>
        <w:t xml:space="preserve"> </w:t>
      </w:r>
      <w:r w:rsidR="00433CFF" w:rsidRPr="00844EE1">
        <w:rPr>
          <w:rFonts w:ascii="Times New Roman" w:hAnsi="Times New Roman" w:cs="Times New Roman"/>
          <w:sz w:val="24"/>
          <w:szCs w:val="24"/>
        </w:rPr>
        <w:t>завершаются 31 декабря текущего года.</w:t>
      </w:r>
    </w:p>
    <w:p w:rsidR="00433CFF" w:rsidRPr="00844EE1" w:rsidRDefault="00F23AF0" w:rsidP="00F23A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44EE1">
        <w:rPr>
          <w:rFonts w:ascii="Times New Roman" w:hAnsi="Times New Roman" w:cs="Times New Roman"/>
          <w:sz w:val="24"/>
          <w:szCs w:val="24"/>
        </w:rPr>
        <w:tab/>
      </w:r>
      <w:r w:rsidR="00433CFF" w:rsidRPr="00844EE1">
        <w:rPr>
          <w:rFonts w:ascii="Times New Roman" w:hAnsi="Times New Roman" w:cs="Times New Roman"/>
          <w:sz w:val="24"/>
          <w:szCs w:val="24"/>
        </w:rPr>
        <w:t>Бюджетные ассигнования, лимиты бюджетных обязательств и предельные объемы финансирования года прекращают свое действие 31 декабря текущего года.</w:t>
      </w:r>
    </w:p>
    <w:p w:rsidR="00ED3497" w:rsidRPr="00433CFF" w:rsidRDefault="00F23AF0" w:rsidP="00F23AF0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44EE1">
        <w:rPr>
          <w:rFonts w:ascii="Times New Roman" w:hAnsi="Times New Roman" w:cs="Times New Roman"/>
          <w:sz w:val="24"/>
          <w:szCs w:val="24"/>
        </w:rPr>
        <w:tab/>
      </w:r>
      <w:r w:rsidR="00433CFF" w:rsidRPr="00844EE1">
        <w:rPr>
          <w:rFonts w:ascii="Times New Roman" w:hAnsi="Times New Roman" w:cs="Times New Roman"/>
          <w:sz w:val="24"/>
          <w:szCs w:val="24"/>
        </w:rPr>
        <w:t xml:space="preserve">Подтверждение исполнения денежных обязательств осуществляется на основании платежных документов, подтверждающих списание денежных средств с единого счета бюджета </w:t>
      </w:r>
      <w:r w:rsidRPr="00844EE1">
        <w:rPr>
          <w:rFonts w:ascii="Times New Roman" w:hAnsi="Times New Roman" w:cs="Times New Roman"/>
          <w:sz w:val="24"/>
          <w:szCs w:val="24"/>
        </w:rPr>
        <w:t>городского округа город Переславль-Залесский</w:t>
      </w:r>
      <w:r w:rsidR="00C011B4" w:rsidRPr="00844EE1">
        <w:rPr>
          <w:rFonts w:ascii="Times New Roman" w:hAnsi="Times New Roman" w:cs="Times New Roman"/>
          <w:sz w:val="24"/>
          <w:szCs w:val="24"/>
        </w:rPr>
        <w:t xml:space="preserve"> Ярославской области</w:t>
      </w:r>
      <w:r w:rsidR="00433CFF" w:rsidRPr="00844EE1">
        <w:rPr>
          <w:rFonts w:ascii="Times New Roman" w:hAnsi="Times New Roman" w:cs="Times New Roman"/>
          <w:sz w:val="24"/>
          <w:szCs w:val="24"/>
        </w:rPr>
        <w:t xml:space="preserve"> в пользу физических или юридических лиц, индивидуальных предпринимателей, бюджетов бюджетной системы Российской Федерации по исполнению денежных обязательств получателей средств</w:t>
      </w:r>
      <w:r w:rsidR="00433CFF" w:rsidRPr="00433CFF">
        <w:rPr>
          <w:rFonts w:ascii="Times New Roman" w:hAnsi="Times New Roman" w:cs="Times New Roman"/>
        </w:rPr>
        <w:t>.</w:t>
      </w:r>
    </w:p>
    <w:sectPr w:rsidR="00ED3497" w:rsidRPr="00433C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CFF"/>
    <w:rsid w:val="001E2986"/>
    <w:rsid w:val="00201CE9"/>
    <w:rsid w:val="00353D73"/>
    <w:rsid w:val="004201D5"/>
    <w:rsid w:val="00433CFF"/>
    <w:rsid w:val="0043624C"/>
    <w:rsid w:val="00570402"/>
    <w:rsid w:val="00590515"/>
    <w:rsid w:val="006217D7"/>
    <w:rsid w:val="0064589B"/>
    <w:rsid w:val="00675DCE"/>
    <w:rsid w:val="00841445"/>
    <w:rsid w:val="00844EE1"/>
    <w:rsid w:val="00866FA3"/>
    <w:rsid w:val="0098647E"/>
    <w:rsid w:val="00A13A6B"/>
    <w:rsid w:val="00A40D94"/>
    <w:rsid w:val="00B674B4"/>
    <w:rsid w:val="00B945CB"/>
    <w:rsid w:val="00C011B4"/>
    <w:rsid w:val="00CA5F16"/>
    <w:rsid w:val="00CE79C8"/>
    <w:rsid w:val="00D8501B"/>
    <w:rsid w:val="00DE58CD"/>
    <w:rsid w:val="00ED0B36"/>
    <w:rsid w:val="00ED3497"/>
    <w:rsid w:val="00F23AF0"/>
    <w:rsid w:val="00FB6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5D4EC5-14FB-49DB-849E-1FA4AA4C8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64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64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8A7EEF-E48F-4389-9B89-B9FB70DEB0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829</Words>
  <Characters>4731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komp</cp:lastModifiedBy>
  <cp:revision>11</cp:revision>
  <cp:lastPrinted>2022-10-06T12:41:00Z</cp:lastPrinted>
  <dcterms:created xsi:type="dcterms:W3CDTF">2022-10-05T07:26:00Z</dcterms:created>
  <dcterms:modified xsi:type="dcterms:W3CDTF">2022-10-06T12:43:00Z</dcterms:modified>
</cp:coreProperties>
</file>