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7D" w:rsidRPr="00782B6B" w:rsidRDefault="00D12C7D" w:rsidP="008D1F28">
      <w:pPr>
        <w:rPr>
          <w:sz w:val="26"/>
          <w:szCs w:val="26"/>
        </w:rPr>
      </w:pPr>
    </w:p>
    <w:p w:rsidR="00782B6B" w:rsidRPr="007C4321" w:rsidRDefault="00C41A4D" w:rsidP="00782B6B">
      <w:pPr>
        <w:jc w:val="center"/>
        <w:rPr>
          <w:sz w:val="26"/>
          <w:szCs w:val="26"/>
        </w:rPr>
      </w:pPr>
      <w:r w:rsidRPr="00C41A4D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7" o:title=""/>
          </v:shape>
        </w:pict>
      </w:r>
    </w:p>
    <w:p w:rsidR="00782B6B" w:rsidRPr="007C4321" w:rsidRDefault="00782B6B" w:rsidP="00782B6B">
      <w:pPr>
        <w:jc w:val="center"/>
        <w:rPr>
          <w:sz w:val="26"/>
          <w:szCs w:val="26"/>
        </w:rPr>
      </w:pPr>
    </w:p>
    <w:p w:rsidR="00782B6B" w:rsidRPr="007C4321" w:rsidRDefault="00782B6B" w:rsidP="00782B6B">
      <w:pPr>
        <w:pStyle w:val="21"/>
        <w:spacing w:after="0" w:line="240" w:lineRule="auto"/>
        <w:ind w:hanging="283"/>
        <w:jc w:val="center"/>
        <w:rPr>
          <w:sz w:val="26"/>
          <w:szCs w:val="26"/>
        </w:rPr>
      </w:pPr>
      <w:r w:rsidRPr="007C4321">
        <w:rPr>
          <w:sz w:val="26"/>
          <w:szCs w:val="26"/>
        </w:rPr>
        <w:t xml:space="preserve">АДМИНИСТРАЦИЯ ГОРОДСКОГО ОКРУГА </w:t>
      </w:r>
    </w:p>
    <w:p w:rsidR="00782B6B" w:rsidRPr="007C4321" w:rsidRDefault="00782B6B" w:rsidP="00782B6B">
      <w:pPr>
        <w:pStyle w:val="21"/>
        <w:spacing w:after="0" w:line="240" w:lineRule="auto"/>
        <w:ind w:hanging="283"/>
        <w:jc w:val="center"/>
        <w:rPr>
          <w:sz w:val="26"/>
          <w:szCs w:val="26"/>
        </w:rPr>
      </w:pPr>
      <w:r w:rsidRPr="007C4321">
        <w:rPr>
          <w:sz w:val="26"/>
          <w:szCs w:val="26"/>
        </w:rPr>
        <w:t>ГОРОДА ПЕРЕСЛАВЛЯ-ЗАЛЕССКОГО</w:t>
      </w:r>
    </w:p>
    <w:p w:rsidR="00782B6B" w:rsidRPr="007C4321" w:rsidRDefault="00782B6B" w:rsidP="00782B6B">
      <w:pPr>
        <w:pStyle w:val="21"/>
        <w:spacing w:after="0" w:line="240" w:lineRule="auto"/>
        <w:ind w:hanging="283"/>
        <w:jc w:val="center"/>
        <w:rPr>
          <w:sz w:val="26"/>
          <w:szCs w:val="26"/>
        </w:rPr>
      </w:pPr>
      <w:r w:rsidRPr="007C4321">
        <w:rPr>
          <w:sz w:val="26"/>
          <w:szCs w:val="26"/>
        </w:rPr>
        <w:t>ЯРОСЛАВСКОЙ ОБЛАСТИ</w:t>
      </w:r>
    </w:p>
    <w:p w:rsidR="00782B6B" w:rsidRPr="007C4321" w:rsidRDefault="00782B6B" w:rsidP="00782B6B">
      <w:pPr>
        <w:pStyle w:val="21"/>
        <w:spacing w:after="0" w:line="240" w:lineRule="auto"/>
        <w:jc w:val="center"/>
        <w:rPr>
          <w:sz w:val="26"/>
          <w:szCs w:val="26"/>
        </w:rPr>
      </w:pPr>
    </w:p>
    <w:p w:rsidR="00782B6B" w:rsidRPr="007C4321" w:rsidRDefault="00782B6B" w:rsidP="00782B6B">
      <w:pPr>
        <w:pStyle w:val="21"/>
        <w:spacing w:after="0" w:line="240" w:lineRule="auto"/>
        <w:jc w:val="center"/>
        <w:rPr>
          <w:sz w:val="26"/>
          <w:szCs w:val="26"/>
        </w:rPr>
      </w:pPr>
      <w:r w:rsidRPr="007C4321">
        <w:rPr>
          <w:sz w:val="26"/>
          <w:szCs w:val="26"/>
        </w:rPr>
        <w:t>ПОСТАНОВЛЕНИЕ</w:t>
      </w:r>
    </w:p>
    <w:p w:rsidR="00782B6B" w:rsidRPr="007C4321" w:rsidRDefault="00782B6B" w:rsidP="00782B6B">
      <w:pPr>
        <w:rPr>
          <w:sz w:val="26"/>
          <w:szCs w:val="26"/>
        </w:rPr>
      </w:pPr>
    </w:p>
    <w:p w:rsidR="00782B6B" w:rsidRPr="007C4321" w:rsidRDefault="00782B6B" w:rsidP="00782B6B">
      <w:pPr>
        <w:rPr>
          <w:sz w:val="26"/>
          <w:szCs w:val="26"/>
        </w:rPr>
      </w:pPr>
    </w:p>
    <w:p w:rsidR="00782B6B" w:rsidRPr="007C4321" w:rsidRDefault="00782B6B" w:rsidP="00782B6B">
      <w:pPr>
        <w:pStyle w:val="21"/>
        <w:spacing w:after="0" w:line="240" w:lineRule="auto"/>
        <w:ind w:left="0"/>
        <w:rPr>
          <w:sz w:val="26"/>
          <w:szCs w:val="26"/>
        </w:rPr>
      </w:pPr>
      <w:r w:rsidRPr="007C4321">
        <w:rPr>
          <w:sz w:val="26"/>
          <w:szCs w:val="26"/>
        </w:rPr>
        <w:t>От</w:t>
      </w:r>
      <w:r w:rsidR="00B85A56">
        <w:rPr>
          <w:sz w:val="26"/>
          <w:szCs w:val="26"/>
        </w:rPr>
        <w:t xml:space="preserve"> 04.02.2019</w:t>
      </w:r>
      <w:r w:rsidRPr="007C4321">
        <w:rPr>
          <w:sz w:val="26"/>
          <w:szCs w:val="26"/>
        </w:rPr>
        <w:t xml:space="preserve"> №</w:t>
      </w:r>
      <w:r w:rsidR="00B85A56">
        <w:rPr>
          <w:sz w:val="26"/>
          <w:szCs w:val="26"/>
        </w:rPr>
        <w:t xml:space="preserve"> ПОС.03-0115/19</w:t>
      </w:r>
      <w:r w:rsidRPr="007C4321">
        <w:rPr>
          <w:sz w:val="26"/>
          <w:szCs w:val="26"/>
        </w:rPr>
        <w:t xml:space="preserve"> </w:t>
      </w:r>
    </w:p>
    <w:p w:rsidR="00782B6B" w:rsidRPr="007C4321" w:rsidRDefault="00782B6B" w:rsidP="00782B6B">
      <w:pPr>
        <w:pStyle w:val="21"/>
        <w:spacing w:after="0" w:line="240" w:lineRule="auto"/>
        <w:ind w:left="0"/>
        <w:rPr>
          <w:sz w:val="26"/>
          <w:szCs w:val="26"/>
        </w:rPr>
      </w:pPr>
      <w:r w:rsidRPr="007C4321">
        <w:rPr>
          <w:sz w:val="26"/>
          <w:szCs w:val="26"/>
        </w:rPr>
        <w:t>г. Переславль-Залесский</w:t>
      </w:r>
    </w:p>
    <w:p w:rsidR="00782B6B" w:rsidRDefault="00782B6B" w:rsidP="0034030B">
      <w:pPr>
        <w:rPr>
          <w:color w:val="000000"/>
          <w:sz w:val="26"/>
          <w:szCs w:val="26"/>
        </w:rPr>
      </w:pPr>
      <w:bookmarkStart w:id="0" w:name="_GoBack"/>
      <w:bookmarkEnd w:id="0"/>
    </w:p>
    <w:p w:rsidR="00782B6B" w:rsidRPr="00782B6B" w:rsidRDefault="00782B6B" w:rsidP="0034030B">
      <w:pPr>
        <w:rPr>
          <w:color w:val="000000"/>
          <w:sz w:val="26"/>
          <w:szCs w:val="26"/>
        </w:rPr>
      </w:pPr>
    </w:p>
    <w:p w:rsidR="00D12C7D" w:rsidRPr="00782B6B" w:rsidRDefault="001A2A2F" w:rsidP="0034030B">
      <w:pPr>
        <w:jc w:val="both"/>
        <w:rPr>
          <w:color w:val="000000"/>
          <w:sz w:val="26"/>
          <w:szCs w:val="26"/>
        </w:rPr>
      </w:pPr>
      <w:r w:rsidRPr="00782B6B">
        <w:rPr>
          <w:color w:val="000000"/>
          <w:sz w:val="26"/>
          <w:szCs w:val="26"/>
        </w:rPr>
        <w:t>О</w:t>
      </w:r>
      <w:r w:rsidR="00D12C7D" w:rsidRPr="00782B6B">
        <w:rPr>
          <w:color w:val="000000"/>
          <w:sz w:val="26"/>
          <w:szCs w:val="26"/>
        </w:rPr>
        <w:t xml:space="preserve"> внесении изменений в постановление </w:t>
      </w:r>
    </w:p>
    <w:p w:rsidR="00D12C7D" w:rsidRPr="00782B6B" w:rsidRDefault="00D12C7D" w:rsidP="0034030B">
      <w:pPr>
        <w:jc w:val="both"/>
        <w:rPr>
          <w:color w:val="000000"/>
          <w:sz w:val="26"/>
          <w:szCs w:val="26"/>
        </w:rPr>
      </w:pPr>
      <w:r w:rsidRPr="00782B6B">
        <w:rPr>
          <w:color w:val="000000"/>
          <w:sz w:val="26"/>
          <w:szCs w:val="26"/>
        </w:rPr>
        <w:t>Администрации г. Переславля-Залесского</w:t>
      </w:r>
    </w:p>
    <w:p w:rsidR="00D12C7D" w:rsidRPr="00782B6B" w:rsidRDefault="00D12C7D" w:rsidP="0034030B">
      <w:pPr>
        <w:rPr>
          <w:sz w:val="26"/>
          <w:szCs w:val="26"/>
        </w:rPr>
      </w:pPr>
      <w:r w:rsidRPr="00782B6B">
        <w:rPr>
          <w:color w:val="000000"/>
          <w:sz w:val="26"/>
          <w:szCs w:val="26"/>
        </w:rPr>
        <w:t>от 29.02.2016 № ПОС.03-0220/16 «</w:t>
      </w:r>
      <w:r w:rsidRPr="00782B6B">
        <w:rPr>
          <w:sz w:val="26"/>
          <w:szCs w:val="26"/>
        </w:rPr>
        <w:t xml:space="preserve">Об утверждении </w:t>
      </w:r>
    </w:p>
    <w:p w:rsidR="00D12C7D" w:rsidRPr="00782B6B" w:rsidRDefault="00D12C7D" w:rsidP="0034030B">
      <w:pPr>
        <w:rPr>
          <w:color w:val="000000"/>
          <w:sz w:val="26"/>
          <w:szCs w:val="26"/>
        </w:rPr>
      </w:pPr>
      <w:proofErr w:type="gramStart"/>
      <w:r w:rsidRPr="00782B6B">
        <w:rPr>
          <w:sz w:val="26"/>
          <w:szCs w:val="26"/>
        </w:rPr>
        <w:t>городской</w:t>
      </w:r>
      <w:proofErr w:type="gramEnd"/>
      <w:r w:rsidRPr="00782B6B">
        <w:rPr>
          <w:sz w:val="26"/>
          <w:szCs w:val="26"/>
        </w:rPr>
        <w:t xml:space="preserve"> целевой программы </w:t>
      </w:r>
      <w:r w:rsidRPr="00782B6B">
        <w:rPr>
          <w:color w:val="000000"/>
          <w:sz w:val="26"/>
          <w:szCs w:val="26"/>
        </w:rPr>
        <w:t xml:space="preserve">«Развитие туризма </w:t>
      </w:r>
    </w:p>
    <w:p w:rsidR="00D12C7D" w:rsidRPr="00782B6B" w:rsidRDefault="00D12C7D" w:rsidP="0034030B">
      <w:pPr>
        <w:rPr>
          <w:color w:val="000000"/>
          <w:sz w:val="26"/>
          <w:szCs w:val="26"/>
        </w:rPr>
      </w:pPr>
      <w:r w:rsidRPr="00782B6B">
        <w:rPr>
          <w:color w:val="000000"/>
          <w:sz w:val="26"/>
          <w:szCs w:val="26"/>
        </w:rPr>
        <w:t xml:space="preserve">и отдыха в городе Переславле-Залесском </w:t>
      </w:r>
      <w:r w:rsidRPr="00782B6B">
        <w:rPr>
          <w:color w:val="000000"/>
          <w:sz w:val="26"/>
          <w:szCs w:val="26"/>
        </w:rPr>
        <w:br/>
        <w:t>на 2016-2018 годы»</w:t>
      </w:r>
    </w:p>
    <w:p w:rsidR="00D12C7D" w:rsidRPr="00782B6B" w:rsidRDefault="00D12C7D" w:rsidP="0034030B">
      <w:pPr>
        <w:jc w:val="both"/>
        <w:rPr>
          <w:color w:val="000000"/>
          <w:sz w:val="26"/>
          <w:szCs w:val="26"/>
        </w:rPr>
      </w:pPr>
    </w:p>
    <w:p w:rsidR="00D12C7D" w:rsidRPr="00782B6B" w:rsidRDefault="00D12C7D" w:rsidP="00442927">
      <w:pPr>
        <w:ind w:firstLine="567"/>
        <w:jc w:val="both"/>
        <w:rPr>
          <w:sz w:val="26"/>
          <w:szCs w:val="26"/>
        </w:rPr>
      </w:pPr>
      <w:proofErr w:type="gramStart"/>
      <w:r w:rsidRPr="00782B6B">
        <w:rPr>
          <w:sz w:val="26"/>
          <w:szCs w:val="26"/>
        </w:rPr>
        <w:t>В соответствии со статьей 179 Бюджетного кодекса Российской Федерации</w:t>
      </w:r>
      <w:r w:rsidR="001A2A2F" w:rsidRPr="00782B6B">
        <w:rPr>
          <w:sz w:val="26"/>
          <w:szCs w:val="26"/>
        </w:rPr>
        <w:t xml:space="preserve">, решением </w:t>
      </w:r>
      <w:proofErr w:type="spellStart"/>
      <w:r w:rsidR="001A2A2F" w:rsidRPr="00782B6B">
        <w:rPr>
          <w:sz w:val="26"/>
          <w:szCs w:val="26"/>
        </w:rPr>
        <w:t>Переславль-Залесской</w:t>
      </w:r>
      <w:proofErr w:type="spellEnd"/>
      <w:r w:rsidR="001A2A2F" w:rsidRPr="00782B6B">
        <w:rPr>
          <w:sz w:val="26"/>
          <w:szCs w:val="26"/>
        </w:rPr>
        <w:t xml:space="preserve"> </w:t>
      </w:r>
      <w:r w:rsidRPr="00782B6B">
        <w:rPr>
          <w:sz w:val="26"/>
          <w:szCs w:val="26"/>
        </w:rPr>
        <w:t xml:space="preserve">городской Думы от 27.12.2018 №128 «О внесении изменений в решение </w:t>
      </w:r>
      <w:proofErr w:type="spellStart"/>
      <w:r w:rsidRPr="00782B6B">
        <w:rPr>
          <w:sz w:val="26"/>
          <w:szCs w:val="26"/>
        </w:rPr>
        <w:t>Переславль-Залесской</w:t>
      </w:r>
      <w:proofErr w:type="spellEnd"/>
      <w:r w:rsidRPr="00782B6B">
        <w:rPr>
          <w:sz w:val="26"/>
          <w:szCs w:val="26"/>
        </w:rPr>
        <w:t xml:space="preserve"> городской Думы «О бюджете городского округа города Переславля-Залесского на 2018 год и плановый период 2019 и 2020 годов», в целях уточнения объема финансирования</w:t>
      </w:r>
      <w:r w:rsidRPr="00782B6B">
        <w:rPr>
          <w:sz w:val="26"/>
          <w:szCs w:val="26"/>
        </w:rPr>
        <w:tab/>
      </w:r>
      <w:proofErr w:type="gramEnd"/>
    </w:p>
    <w:p w:rsidR="00D12C7D" w:rsidRPr="00782B6B" w:rsidRDefault="00D12C7D" w:rsidP="0034030B">
      <w:pPr>
        <w:jc w:val="center"/>
        <w:rPr>
          <w:color w:val="000000"/>
          <w:sz w:val="26"/>
          <w:szCs w:val="26"/>
        </w:rPr>
      </w:pPr>
    </w:p>
    <w:p w:rsidR="00D12C7D" w:rsidRPr="00782B6B" w:rsidRDefault="00D12C7D" w:rsidP="0034030B">
      <w:pPr>
        <w:jc w:val="center"/>
        <w:rPr>
          <w:color w:val="000000"/>
          <w:sz w:val="28"/>
          <w:szCs w:val="28"/>
        </w:rPr>
      </w:pPr>
      <w:r w:rsidRPr="00782B6B">
        <w:rPr>
          <w:color w:val="000000"/>
          <w:sz w:val="28"/>
          <w:szCs w:val="28"/>
        </w:rPr>
        <w:t>Админис</w:t>
      </w:r>
      <w:r w:rsidR="001A2A2F" w:rsidRPr="00782B6B">
        <w:rPr>
          <w:color w:val="000000"/>
          <w:sz w:val="28"/>
          <w:szCs w:val="28"/>
        </w:rPr>
        <w:t xml:space="preserve">трация города </w:t>
      </w:r>
      <w:r w:rsidRPr="00782B6B">
        <w:rPr>
          <w:color w:val="000000"/>
          <w:sz w:val="28"/>
          <w:szCs w:val="28"/>
        </w:rPr>
        <w:t>Переславля-Залесского постановляет:</w:t>
      </w:r>
    </w:p>
    <w:p w:rsidR="00D12C7D" w:rsidRPr="00782B6B" w:rsidRDefault="00D12C7D" w:rsidP="0034030B">
      <w:pPr>
        <w:jc w:val="center"/>
        <w:rPr>
          <w:color w:val="000000"/>
          <w:sz w:val="26"/>
          <w:szCs w:val="26"/>
        </w:rPr>
      </w:pPr>
    </w:p>
    <w:p w:rsidR="00D12C7D" w:rsidRPr="00782B6B" w:rsidRDefault="00D12C7D" w:rsidP="000F4F2A">
      <w:pPr>
        <w:ind w:firstLine="426"/>
        <w:jc w:val="both"/>
        <w:rPr>
          <w:color w:val="000000"/>
          <w:sz w:val="26"/>
          <w:szCs w:val="26"/>
        </w:rPr>
      </w:pPr>
      <w:r w:rsidRPr="00782B6B">
        <w:rPr>
          <w:color w:val="000000"/>
          <w:sz w:val="26"/>
          <w:szCs w:val="26"/>
        </w:rPr>
        <w:t>1. Внести в постановление Администрации г. Перес</w:t>
      </w:r>
      <w:r w:rsidR="00782B6B">
        <w:rPr>
          <w:color w:val="000000"/>
          <w:sz w:val="26"/>
          <w:szCs w:val="26"/>
        </w:rPr>
        <w:t xml:space="preserve">лавля-Залесского                             от 29.02.2016 </w:t>
      </w:r>
      <w:r w:rsidRPr="00782B6B">
        <w:rPr>
          <w:color w:val="000000"/>
          <w:sz w:val="26"/>
          <w:szCs w:val="26"/>
        </w:rPr>
        <w:t>№ ПОС.03-0220/16 «</w:t>
      </w:r>
      <w:r w:rsidRPr="00782B6B">
        <w:rPr>
          <w:sz w:val="26"/>
          <w:szCs w:val="26"/>
        </w:rPr>
        <w:t xml:space="preserve">Об утверждении </w:t>
      </w:r>
      <w:proofErr w:type="gramStart"/>
      <w:r w:rsidRPr="00782B6B">
        <w:rPr>
          <w:sz w:val="26"/>
          <w:szCs w:val="26"/>
        </w:rPr>
        <w:t>городской</w:t>
      </w:r>
      <w:proofErr w:type="gramEnd"/>
      <w:r w:rsidRPr="00782B6B">
        <w:rPr>
          <w:sz w:val="26"/>
          <w:szCs w:val="26"/>
        </w:rPr>
        <w:t xml:space="preserve"> целевой программы </w:t>
      </w:r>
      <w:proofErr w:type="gramStart"/>
      <w:r w:rsidRPr="00782B6B">
        <w:rPr>
          <w:color w:val="000000"/>
          <w:sz w:val="26"/>
          <w:szCs w:val="26"/>
        </w:rPr>
        <w:t xml:space="preserve">«Развитие туризма и отдыха в городе Переславле-Залесском на 2016-2018 годы» (в редакции постановлений Администрации г. Переславля-Залесского от 08.07.2016 </w:t>
      </w:r>
      <w:r w:rsidR="00782B6B">
        <w:rPr>
          <w:color w:val="000000"/>
          <w:sz w:val="26"/>
          <w:szCs w:val="26"/>
        </w:rPr>
        <w:t xml:space="preserve">              </w:t>
      </w:r>
      <w:r w:rsidRPr="00782B6B">
        <w:rPr>
          <w:color w:val="000000"/>
          <w:sz w:val="26"/>
          <w:szCs w:val="26"/>
        </w:rPr>
        <w:t>№ ПОС.03-0918/16, от 27.07.2016 № ПОС.03-1011/16, от 02.02.2017 № ПОС.03-0087/17, о</w:t>
      </w:r>
      <w:r w:rsidR="00782B6B">
        <w:rPr>
          <w:color w:val="000000"/>
          <w:sz w:val="26"/>
          <w:szCs w:val="26"/>
        </w:rPr>
        <w:t xml:space="preserve">т 31.05.2017 № ПОС.03-0649/17, </w:t>
      </w:r>
      <w:r w:rsidRPr="00782B6B">
        <w:rPr>
          <w:color w:val="000000"/>
          <w:sz w:val="26"/>
          <w:szCs w:val="26"/>
        </w:rPr>
        <w:t>от 30.06.2017 № ПОС.03-0839/17, от 16.08.2017 № ПОС. 03-1107/17, от 18.09.2017 № ПОС. 03-1261/17, от 13.12.2017 № ПОС. 03-1762/17, от 05.02.2018  № ПОС. 03-0112</w:t>
      </w:r>
      <w:proofErr w:type="gramEnd"/>
      <w:r w:rsidRPr="00782B6B">
        <w:rPr>
          <w:color w:val="000000"/>
          <w:sz w:val="26"/>
          <w:szCs w:val="26"/>
        </w:rPr>
        <w:t>/</w:t>
      </w:r>
      <w:proofErr w:type="gramStart"/>
      <w:r w:rsidRPr="00782B6B">
        <w:rPr>
          <w:color w:val="000000"/>
          <w:sz w:val="26"/>
          <w:szCs w:val="26"/>
        </w:rPr>
        <w:t xml:space="preserve">18, от 30.03.2018 № ПОС. 03-0357/18, от 27.06.2018 № ПОС. 03-0810/18, от 23.07.2018 № ПОС. 03-0967/18, </w:t>
      </w:r>
      <w:r w:rsidR="00782B6B">
        <w:rPr>
          <w:color w:val="000000"/>
          <w:sz w:val="26"/>
          <w:szCs w:val="26"/>
        </w:rPr>
        <w:t xml:space="preserve">                </w:t>
      </w:r>
      <w:r w:rsidRPr="00782B6B">
        <w:rPr>
          <w:color w:val="000000"/>
          <w:sz w:val="26"/>
          <w:szCs w:val="26"/>
        </w:rPr>
        <w:t>от 13.12.2018 № ПОС. 03-2197/18) следующие изменения:</w:t>
      </w:r>
      <w:proofErr w:type="gramEnd"/>
    </w:p>
    <w:p w:rsidR="00D12C7D" w:rsidRPr="00782B6B" w:rsidRDefault="00D12C7D" w:rsidP="00782B6B">
      <w:pPr>
        <w:widowControl w:val="0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782B6B">
        <w:rPr>
          <w:sz w:val="26"/>
          <w:szCs w:val="26"/>
        </w:rPr>
        <w:t xml:space="preserve">1.1. Паспорт программы, Общая потребность в финансовых ресурсах, раздел </w:t>
      </w:r>
      <w:r w:rsidRPr="00782B6B">
        <w:rPr>
          <w:sz w:val="26"/>
          <w:szCs w:val="26"/>
          <w:lang w:val="en-US"/>
        </w:rPr>
        <w:t>VI</w:t>
      </w:r>
      <w:r w:rsidRPr="00782B6B">
        <w:rPr>
          <w:sz w:val="26"/>
          <w:szCs w:val="26"/>
        </w:rPr>
        <w:t xml:space="preserve">. «Перечень программных мероприятий и их ресурсное обеспечение» изложить </w:t>
      </w:r>
      <w:r w:rsidRPr="00782B6B">
        <w:rPr>
          <w:sz w:val="26"/>
          <w:szCs w:val="26"/>
        </w:rPr>
        <w:br/>
        <w:t>в следующей редакции согласно Приложению.</w:t>
      </w:r>
    </w:p>
    <w:p w:rsidR="00D12C7D" w:rsidRPr="00782B6B" w:rsidRDefault="00D12C7D" w:rsidP="00782B6B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782B6B">
        <w:rPr>
          <w:color w:val="000000"/>
          <w:sz w:val="26"/>
          <w:szCs w:val="26"/>
        </w:rPr>
        <w:t>2. Настоящее постановление разместить на официальном сайте органов местного самоуправления г. Переславля-Залесского.</w:t>
      </w:r>
    </w:p>
    <w:p w:rsidR="00D12C7D" w:rsidRPr="00782B6B" w:rsidRDefault="00782B6B" w:rsidP="00782B6B">
      <w:pPr>
        <w:tabs>
          <w:tab w:val="num" w:pos="426"/>
          <w:tab w:val="left" w:pos="2685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12C7D" w:rsidRPr="00782B6B">
        <w:rPr>
          <w:color w:val="000000"/>
          <w:sz w:val="26"/>
          <w:szCs w:val="26"/>
        </w:rPr>
        <w:t xml:space="preserve">3. </w:t>
      </w:r>
      <w:proofErr w:type="gramStart"/>
      <w:r w:rsidR="00D12C7D" w:rsidRPr="00782B6B">
        <w:rPr>
          <w:color w:val="000000"/>
          <w:sz w:val="26"/>
          <w:szCs w:val="26"/>
        </w:rPr>
        <w:t>Контроль за</w:t>
      </w:r>
      <w:proofErr w:type="gramEnd"/>
      <w:r w:rsidR="00D12C7D" w:rsidRPr="00782B6B">
        <w:rPr>
          <w:color w:val="000000"/>
          <w:sz w:val="26"/>
          <w:szCs w:val="26"/>
        </w:rPr>
        <w:t xml:space="preserve"> исполнением настоящего постановления возложить на </w:t>
      </w:r>
      <w:r w:rsidR="00D12C7D" w:rsidRPr="00782B6B">
        <w:rPr>
          <w:sz w:val="26"/>
          <w:szCs w:val="26"/>
        </w:rPr>
        <w:t>заместителя Главы Администрации</w:t>
      </w:r>
      <w:r w:rsidR="00D12C7D" w:rsidRPr="00782B6B">
        <w:rPr>
          <w:color w:val="000000"/>
          <w:sz w:val="26"/>
          <w:szCs w:val="26"/>
        </w:rPr>
        <w:t xml:space="preserve"> </w:t>
      </w:r>
      <w:r w:rsidR="00D12C7D" w:rsidRPr="00782B6B">
        <w:rPr>
          <w:sz w:val="26"/>
          <w:szCs w:val="26"/>
        </w:rPr>
        <w:t>города Переславля-Залесского Петрову Ж.Н.</w:t>
      </w:r>
    </w:p>
    <w:p w:rsidR="00D12C7D" w:rsidRPr="00782B6B" w:rsidRDefault="00D12C7D" w:rsidP="0034030B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p w:rsidR="00D12C7D" w:rsidRPr="00782B6B" w:rsidRDefault="00D12C7D" w:rsidP="007E3839">
      <w:pPr>
        <w:tabs>
          <w:tab w:val="left" w:pos="0"/>
          <w:tab w:val="left" w:pos="142"/>
          <w:tab w:val="num" w:pos="721"/>
        </w:tabs>
        <w:rPr>
          <w:sz w:val="26"/>
          <w:szCs w:val="26"/>
        </w:rPr>
      </w:pPr>
      <w:r w:rsidRPr="00782B6B">
        <w:rPr>
          <w:sz w:val="26"/>
          <w:szCs w:val="26"/>
        </w:rPr>
        <w:t>Главы городского округа</w:t>
      </w:r>
      <w:r w:rsidRPr="00782B6B">
        <w:rPr>
          <w:color w:val="000000"/>
          <w:sz w:val="26"/>
          <w:szCs w:val="26"/>
        </w:rPr>
        <w:t xml:space="preserve"> </w:t>
      </w:r>
      <w:r w:rsidRPr="00782B6B">
        <w:rPr>
          <w:color w:val="000000"/>
          <w:sz w:val="26"/>
          <w:szCs w:val="26"/>
        </w:rPr>
        <w:br/>
      </w:r>
      <w:r w:rsidRPr="00782B6B">
        <w:rPr>
          <w:sz w:val="26"/>
          <w:szCs w:val="26"/>
        </w:rPr>
        <w:t xml:space="preserve">города Переславля-Залесского </w:t>
      </w:r>
      <w:r w:rsidRPr="00782B6B">
        <w:rPr>
          <w:sz w:val="26"/>
          <w:szCs w:val="26"/>
        </w:rPr>
        <w:tab/>
      </w:r>
      <w:r w:rsidRPr="00782B6B">
        <w:rPr>
          <w:sz w:val="26"/>
          <w:szCs w:val="26"/>
        </w:rPr>
        <w:tab/>
      </w:r>
      <w:r w:rsidRPr="00782B6B">
        <w:rPr>
          <w:sz w:val="26"/>
          <w:szCs w:val="26"/>
        </w:rPr>
        <w:tab/>
      </w:r>
      <w:r w:rsidRPr="00782B6B">
        <w:rPr>
          <w:sz w:val="26"/>
          <w:szCs w:val="26"/>
        </w:rPr>
        <w:tab/>
      </w:r>
      <w:r w:rsidRPr="00782B6B">
        <w:rPr>
          <w:sz w:val="26"/>
          <w:szCs w:val="26"/>
        </w:rPr>
        <w:tab/>
      </w:r>
      <w:r w:rsidRPr="00782B6B">
        <w:rPr>
          <w:sz w:val="26"/>
          <w:szCs w:val="26"/>
        </w:rPr>
        <w:tab/>
        <w:t>В.А. Астраханцев</w:t>
      </w:r>
    </w:p>
    <w:p w:rsidR="00D12C7D" w:rsidRPr="00782B6B" w:rsidRDefault="00D12C7D" w:rsidP="00421E48">
      <w:pPr>
        <w:tabs>
          <w:tab w:val="left" w:pos="0"/>
          <w:tab w:val="left" w:pos="142"/>
          <w:tab w:val="num" w:pos="721"/>
        </w:tabs>
        <w:rPr>
          <w:color w:val="000000"/>
          <w:sz w:val="26"/>
          <w:szCs w:val="26"/>
        </w:rPr>
      </w:pPr>
    </w:p>
    <w:p w:rsidR="00D12C7D" w:rsidRDefault="00D12C7D" w:rsidP="00D05267">
      <w:pPr>
        <w:pStyle w:val="af7"/>
        <w:ind w:left="5670" w:right="-284"/>
        <w:rPr>
          <w:sz w:val="24"/>
          <w:szCs w:val="24"/>
        </w:rPr>
      </w:pPr>
    </w:p>
    <w:p w:rsidR="00D12C7D" w:rsidRPr="00680F1A" w:rsidRDefault="00D12C7D" w:rsidP="00D05267">
      <w:pPr>
        <w:pStyle w:val="af7"/>
        <w:ind w:left="5670" w:right="-284"/>
        <w:rPr>
          <w:sz w:val="24"/>
          <w:szCs w:val="24"/>
        </w:rPr>
      </w:pPr>
      <w:r w:rsidRPr="00680F1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680F1A">
        <w:rPr>
          <w:sz w:val="24"/>
          <w:szCs w:val="24"/>
        </w:rPr>
        <w:t xml:space="preserve">к постановлению Администрации </w:t>
      </w:r>
      <w:r>
        <w:rPr>
          <w:sz w:val="24"/>
          <w:szCs w:val="24"/>
        </w:rPr>
        <w:t xml:space="preserve">городского округа </w:t>
      </w:r>
      <w:r w:rsidRPr="00680F1A">
        <w:rPr>
          <w:sz w:val="24"/>
          <w:szCs w:val="24"/>
        </w:rPr>
        <w:t>города Переславля-Залесского</w:t>
      </w:r>
    </w:p>
    <w:p w:rsidR="00D12C7D" w:rsidRPr="00B85A56" w:rsidRDefault="00D12C7D" w:rsidP="00D05267">
      <w:pPr>
        <w:pStyle w:val="af7"/>
        <w:ind w:left="5670" w:right="-284"/>
        <w:rPr>
          <w:sz w:val="24"/>
          <w:szCs w:val="24"/>
        </w:rPr>
      </w:pPr>
      <w:r w:rsidRPr="00B85A56">
        <w:rPr>
          <w:sz w:val="24"/>
          <w:szCs w:val="24"/>
        </w:rPr>
        <w:t xml:space="preserve">от </w:t>
      </w:r>
      <w:r w:rsidR="00B85A56" w:rsidRPr="00B85A56">
        <w:rPr>
          <w:bCs/>
          <w:sz w:val="24"/>
          <w:szCs w:val="24"/>
        </w:rPr>
        <w:t>04.02.2019</w:t>
      </w:r>
      <w:r w:rsidRPr="00B85A56">
        <w:rPr>
          <w:sz w:val="24"/>
          <w:szCs w:val="24"/>
        </w:rPr>
        <w:t xml:space="preserve"> № </w:t>
      </w:r>
      <w:r w:rsidR="00B85A56" w:rsidRPr="00B85A56">
        <w:rPr>
          <w:bCs/>
          <w:sz w:val="24"/>
          <w:szCs w:val="24"/>
        </w:rPr>
        <w:t>ПОС.03-0115/19</w:t>
      </w:r>
    </w:p>
    <w:p w:rsidR="00D12C7D" w:rsidRPr="008C052D" w:rsidRDefault="00D12C7D" w:rsidP="008F30A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12C7D" w:rsidRPr="003506E4" w:rsidRDefault="00D12C7D" w:rsidP="008F30A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06E4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D12C7D" w:rsidRDefault="00D12C7D" w:rsidP="008F30AC">
      <w:pPr>
        <w:spacing w:line="360" w:lineRule="auto"/>
        <w:jc w:val="center"/>
        <w:rPr>
          <w:b/>
          <w:bCs/>
          <w:color w:val="000000"/>
          <w:sz w:val="16"/>
          <w:szCs w:val="16"/>
        </w:rPr>
      </w:pPr>
    </w:p>
    <w:tbl>
      <w:tblPr>
        <w:tblW w:w="93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394"/>
      </w:tblGrid>
      <w:tr w:rsidR="00D12C7D" w:rsidRPr="008C052D">
        <w:trPr>
          <w:trHeight w:val="784"/>
        </w:trPr>
        <w:tc>
          <w:tcPr>
            <w:tcW w:w="1985" w:type="dxa"/>
            <w:vAlign w:val="center"/>
          </w:tcPr>
          <w:p w:rsidR="00D12C7D" w:rsidRPr="008C052D" w:rsidRDefault="00D12C7D" w:rsidP="00515516">
            <w:pPr>
              <w:pStyle w:val="ConsNonformat"/>
              <w:widowControl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94" w:type="dxa"/>
            <w:vAlign w:val="center"/>
          </w:tcPr>
          <w:p w:rsidR="00D12C7D" w:rsidRPr="008C052D" w:rsidRDefault="00D12C7D" w:rsidP="008F30AC">
            <w:r w:rsidRPr="008A09F2">
              <w:rPr>
                <w:color w:val="000000"/>
              </w:rPr>
              <w:t>Городская целевая программа «Развитие туризма  и отдыха в городе Переславле-Залесском на 2016-2018 годы»</w:t>
            </w:r>
            <w:r>
              <w:rPr>
                <w:color w:val="000000"/>
              </w:rPr>
              <w:t xml:space="preserve"> </w:t>
            </w:r>
            <w:r w:rsidRPr="008A09F2">
              <w:rPr>
                <w:color w:val="000000"/>
              </w:rPr>
              <w:t>(далее – Программа)</w:t>
            </w:r>
          </w:p>
        </w:tc>
      </w:tr>
      <w:tr w:rsidR="00D12C7D" w:rsidRPr="008C052D">
        <w:trPr>
          <w:trHeight w:val="626"/>
        </w:trPr>
        <w:tc>
          <w:tcPr>
            <w:tcW w:w="1985" w:type="dxa"/>
            <w:vAlign w:val="center"/>
          </w:tcPr>
          <w:p w:rsidR="00D12C7D" w:rsidRPr="008C052D" w:rsidRDefault="00D12C7D" w:rsidP="00515516">
            <w:pPr>
              <w:pStyle w:val="ConsNonformat"/>
              <w:widowControl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D12C7D" w:rsidRPr="008C052D" w:rsidRDefault="00D12C7D" w:rsidP="00515516">
            <w:pPr>
              <w:pStyle w:val="ConsNonformat"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94" w:type="dxa"/>
          </w:tcPr>
          <w:p w:rsidR="00D12C7D" w:rsidRPr="008C052D" w:rsidRDefault="00D12C7D" w:rsidP="0051551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Переславля-Залесского</w:t>
            </w:r>
          </w:p>
        </w:tc>
      </w:tr>
      <w:tr w:rsidR="00D12C7D" w:rsidRPr="008C052D">
        <w:trPr>
          <w:trHeight w:val="5879"/>
        </w:trPr>
        <w:tc>
          <w:tcPr>
            <w:tcW w:w="1985" w:type="dxa"/>
          </w:tcPr>
          <w:p w:rsidR="00D12C7D" w:rsidRPr="00DE0A25" w:rsidRDefault="00D12C7D" w:rsidP="00515516">
            <w:pPr>
              <w:pStyle w:val="ConsNonformat"/>
              <w:widowControl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C7D" w:rsidRPr="008C052D" w:rsidRDefault="00D12C7D" w:rsidP="00515516">
            <w:pPr>
              <w:pStyle w:val="ConsNonformat"/>
              <w:widowControl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</w:t>
            </w:r>
          </w:p>
          <w:p w:rsidR="00D12C7D" w:rsidRPr="008C052D" w:rsidRDefault="00D12C7D" w:rsidP="00515516">
            <w:pPr>
              <w:pStyle w:val="ConsNonformat"/>
              <w:widowControl/>
              <w:tabs>
                <w:tab w:val="left" w:pos="1985"/>
              </w:tabs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94" w:type="dxa"/>
          </w:tcPr>
          <w:p w:rsidR="00D12C7D" w:rsidRPr="009D1BE0" w:rsidRDefault="00D12C7D" w:rsidP="003506E4">
            <w:pPr>
              <w:numPr>
                <w:ilvl w:val="0"/>
                <w:numId w:val="16"/>
              </w:numPr>
              <w:ind w:left="294" w:right="415" w:hanging="283"/>
            </w:pPr>
            <w:r w:rsidRPr="009D1BE0">
              <w:t xml:space="preserve">Федеральный закон № 132-ФЗ от 24.11.1996 «Об основах туристской деятельности в Российской Федерации»; </w:t>
            </w:r>
          </w:p>
          <w:p w:rsidR="00D12C7D" w:rsidRPr="009D1BE0" w:rsidRDefault="00D12C7D" w:rsidP="005A5FBA">
            <w:pPr>
              <w:numPr>
                <w:ilvl w:val="0"/>
                <w:numId w:val="16"/>
              </w:numPr>
              <w:ind w:left="294" w:right="415" w:hanging="283"/>
            </w:pPr>
            <w:r w:rsidRPr="009D1BE0">
              <w:t xml:space="preserve">Федеральный закон № 131-ФЗ от 06.10.2003 «Об общих принципах организации местного самоуправления в Российской Федерации»; </w:t>
            </w:r>
          </w:p>
          <w:p w:rsidR="00D12C7D" w:rsidRDefault="00D12C7D" w:rsidP="003506E4">
            <w:pPr>
              <w:numPr>
                <w:ilvl w:val="0"/>
                <w:numId w:val="16"/>
              </w:numPr>
              <w:ind w:left="294" w:right="415" w:hanging="283"/>
            </w:pPr>
            <w:proofErr w:type="gramStart"/>
            <w:r w:rsidRPr="009D1BE0">
              <w:t>Федеральная целевая программа «Развитие внутреннего и въездного туризма в Российской Федерации (2011-2018 годы)»</w:t>
            </w:r>
            <w:r>
              <w:t>, утвержденная  п</w:t>
            </w:r>
            <w:r w:rsidRPr="009D1BE0">
              <w:t>остановление</w:t>
            </w:r>
            <w:r>
              <w:t>м</w:t>
            </w:r>
            <w:r w:rsidRPr="009D1BE0">
              <w:t xml:space="preserve"> Правительства РФ от 02.08.2011 </w:t>
            </w:r>
            <w:r>
              <w:t xml:space="preserve"> № 644</w:t>
            </w:r>
            <w:r w:rsidRPr="009D1BE0">
              <w:t>;</w:t>
            </w:r>
            <w:proofErr w:type="gramEnd"/>
          </w:p>
          <w:p w:rsidR="00D12C7D" w:rsidRPr="00BF1234" w:rsidRDefault="00D12C7D" w:rsidP="003506E4">
            <w:pPr>
              <w:numPr>
                <w:ilvl w:val="0"/>
                <w:numId w:val="16"/>
              </w:numPr>
              <w:ind w:left="294" w:right="415" w:hanging="283"/>
            </w:pPr>
            <w:r>
              <w:t>Государственная программа Российской Федерации «Развитие культуры и туризма» на 2013-2020 годы, утвержденная постановлением Правительства РФ от 15.04.2014 № 317;</w:t>
            </w:r>
          </w:p>
          <w:p w:rsidR="00D12C7D" w:rsidRDefault="00D12C7D" w:rsidP="003506E4">
            <w:pPr>
              <w:pStyle w:val="af4"/>
              <w:numPr>
                <w:ilvl w:val="0"/>
                <w:numId w:val="16"/>
              </w:numPr>
              <w:ind w:left="294" w:right="415" w:hanging="283"/>
            </w:pPr>
            <w:r w:rsidRPr="005E4F4E">
              <w:t>С</w:t>
            </w:r>
            <w:r>
              <w:t xml:space="preserve">тратегия </w:t>
            </w:r>
            <w:r w:rsidRPr="005E4F4E">
              <w:t>развития туризма в Я</w:t>
            </w:r>
            <w:r>
              <w:t>рославской области до 2025 года, утвержденная постановлением Правительства ЯО от 13.08.2014 № 797-п;</w:t>
            </w:r>
          </w:p>
          <w:p w:rsidR="00D12C7D" w:rsidRDefault="00D12C7D" w:rsidP="003506E4">
            <w:pPr>
              <w:numPr>
                <w:ilvl w:val="0"/>
                <w:numId w:val="16"/>
              </w:numPr>
              <w:ind w:left="294" w:right="415" w:hanging="283"/>
            </w:pPr>
            <w:r>
              <w:t xml:space="preserve"> Г</w:t>
            </w:r>
            <w:r w:rsidRPr="00BF1234">
              <w:t>осударственная программа Ярославской области «Развитие культуры и туризма в Ярославской области» на 2014</w:t>
            </w:r>
            <w:r>
              <w:t>-</w:t>
            </w:r>
            <w:r w:rsidRPr="00BF1234">
              <w:t xml:space="preserve"> 2018 годы</w:t>
            </w:r>
            <w:r>
              <w:t>, утвержденная постановлением Правительства ЯО от 24.06.2014 № 594-п;</w:t>
            </w:r>
          </w:p>
          <w:p w:rsidR="00D12C7D" w:rsidRPr="009D1BE0" w:rsidRDefault="00D12C7D" w:rsidP="003506E4">
            <w:pPr>
              <w:numPr>
                <w:ilvl w:val="0"/>
                <w:numId w:val="16"/>
              </w:numPr>
              <w:ind w:left="294" w:right="415" w:hanging="283"/>
            </w:pPr>
            <w:r w:rsidRPr="009D1BE0">
              <w:t>Устав города Переславля-Залесского Ярославской области;</w:t>
            </w:r>
          </w:p>
          <w:p w:rsidR="00D12C7D" w:rsidRPr="008C052D" w:rsidRDefault="00D12C7D" w:rsidP="003506E4">
            <w:pPr>
              <w:numPr>
                <w:ilvl w:val="0"/>
                <w:numId w:val="16"/>
              </w:numPr>
              <w:ind w:left="294" w:right="415" w:hanging="283"/>
            </w:pPr>
            <w:r w:rsidRPr="003F2850">
              <w:rPr>
                <w:color w:val="000000"/>
              </w:rPr>
              <w:t>Стратегия социально-экономического развития городского округа города Переславль-Залесский на 2009-2020 годы</w:t>
            </w:r>
          </w:p>
        </w:tc>
      </w:tr>
      <w:tr w:rsidR="00D12C7D" w:rsidRPr="008C052D">
        <w:trPr>
          <w:trHeight w:val="690"/>
        </w:trPr>
        <w:tc>
          <w:tcPr>
            <w:tcW w:w="1985" w:type="dxa"/>
            <w:vAlign w:val="center"/>
          </w:tcPr>
          <w:p w:rsidR="00D12C7D" w:rsidRPr="009A24C0" w:rsidRDefault="00D12C7D" w:rsidP="00515516">
            <w:pPr>
              <w:pStyle w:val="ConsNonformat"/>
              <w:widowControl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C0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7394" w:type="dxa"/>
            <w:vAlign w:val="center"/>
          </w:tcPr>
          <w:p w:rsidR="00D12C7D" w:rsidRPr="00FA027D" w:rsidRDefault="00D12C7D" w:rsidP="001331B0">
            <w:pPr>
              <w:tabs>
                <w:tab w:val="num" w:pos="721"/>
                <w:tab w:val="left" w:pos="2685"/>
              </w:tabs>
            </w:pPr>
            <w:r w:rsidRPr="00FA027D">
              <w:t xml:space="preserve">Заместитель Главы Администрации г. Переславля-Залесского </w:t>
            </w:r>
            <w:r w:rsidRPr="00FA027D">
              <w:br/>
              <w:t xml:space="preserve">Петрова Жанна Николаевна </w:t>
            </w:r>
          </w:p>
        </w:tc>
      </w:tr>
      <w:tr w:rsidR="00D12C7D" w:rsidRPr="008C052D">
        <w:trPr>
          <w:trHeight w:val="920"/>
        </w:trPr>
        <w:tc>
          <w:tcPr>
            <w:tcW w:w="1985" w:type="dxa"/>
            <w:vAlign w:val="center"/>
          </w:tcPr>
          <w:p w:rsidR="00D12C7D" w:rsidRPr="008C052D" w:rsidRDefault="00D12C7D" w:rsidP="00515516">
            <w:pPr>
              <w:pStyle w:val="ConsNonformat"/>
              <w:widowControl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94" w:type="dxa"/>
            <w:vAlign w:val="center"/>
          </w:tcPr>
          <w:p w:rsidR="00D12C7D" w:rsidRPr="008C052D" w:rsidRDefault="00D12C7D" w:rsidP="005155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 Администрации города Переславля-Залесского</w:t>
            </w:r>
          </w:p>
        </w:tc>
      </w:tr>
      <w:tr w:rsidR="00D12C7D" w:rsidRPr="008C052D">
        <w:trPr>
          <w:trHeight w:val="363"/>
        </w:trPr>
        <w:tc>
          <w:tcPr>
            <w:tcW w:w="1985" w:type="dxa"/>
            <w:vAlign w:val="center"/>
          </w:tcPr>
          <w:p w:rsidR="00D12C7D" w:rsidRPr="008C052D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94" w:type="dxa"/>
            <w:vAlign w:val="center"/>
          </w:tcPr>
          <w:p w:rsidR="00D12C7D" w:rsidRDefault="00D12C7D" w:rsidP="00515516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A16E5">
              <w:rPr>
                <w:color w:val="000000"/>
              </w:rPr>
              <w:t xml:space="preserve">Управление культуры, туризма, молодёжи и спорта Администрации </w:t>
            </w:r>
            <w:r>
              <w:rPr>
                <w:color w:val="000000"/>
              </w:rPr>
              <w:br/>
            </w:r>
            <w:r w:rsidRPr="000A16E5">
              <w:rPr>
                <w:color w:val="000000"/>
              </w:rPr>
              <w:t>г. Переславля-Залесского</w:t>
            </w:r>
            <w:r>
              <w:rPr>
                <w:color w:val="000000"/>
              </w:rPr>
              <w:t>;</w:t>
            </w:r>
          </w:p>
          <w:p w:rsidR="00D12C7D" w:rsidRDefault="00D12C7D" w:rsidP="005155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Муниципальное бюджетное учреждение «Туристский информационный центр г. Переславля-Залесского»</w:t>
            </w:r>
          </w:p>
          <w:p w:rsidR="00D12C7D" w:rsidRPr="008C052D" w:rsidRDefault="00D12C7D" w:rsidP="003C741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C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учреждение культуры «Дом культуры</w:t>
            </w:r>
            <w:r w:rsidRPr="003C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Переславля-Залесского»</w:t>
            </w:r>
          </w:p>
        </w:tc>
      </w:tr>
      <w:tr w:rsidR="00D12C7D" w:rsidRPr="008C052D">
        <w:trPr>
          <w:trHeight w:val="187"/>
        </w:trPr>
        <w:tc>
          <w:tcPr>
            <w:tcW w:w="1985" w:type="dxa"/>
            <w:vAlign w:val="center"/>
          </w:tcPr>
          <w:p w:rsidR="00D12C7D" w:rsidRPr="008C052D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 Программы</w:t>
            </w:r>
          </w:p>
        </w:tc>
        <w:tc>
          <w:tcPr>
            <w:tcW w:w="7394" w:type="dxa"/>
            <w:vAlign w:val="center"/>
          </w:tcPr>
          <w:p w:rsidR="00D12C7D" w:rsidRPr="008C052D" w:rsidRDefault="00D12C7D" w:rsidP="005155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 Администрации города Переславля-Залесского</w:t>
            </w:r>
          </w:p>
        </w:tc>
      </w:tr>
      <w:tr w:rsidR="00D12C7D" w:rsidRPr="008C052D">
        <w:trPr>
          <w:trHeight w:val="1692"/>
        </w:trPr>
        <w:tc>
          <w:tcPr>
            <w:tcW w:w="1985" w:type="dxa"/>
          </w:tcPr>
          <w:p w:rsidR="00D12C7D" w:rsidRPr="009A24C0" w:rsidRDefault="00D12C7D" w:rsidP="001D41B5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</w:t>
            </w:r>
            <w:r w:rsidRPr="009A24C0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Программы</w:t>
            </w:r>
          </w:p>
        </w:tc>
        <w:tc>
          <w:tcPr>
            <w:tcW w:w="7394" w:type="dxa"/>
            <w:vAlign w:val="center"/>
          </w:tcPr>
          <w:p w:rsidR="00D12C7D" w:rsidRPr="007B1F1E" w:rsidRDefault="00D12C7D" w:rsidP="001D41B5">
            <w:pPr>
              <w:jc w:val="both"/>
              <w:rPr>
                <w:color w:val="0070C0"/>
                <w:sz w:val="28"/>
                <w:szCs w:val="28"/>
              </w:rPr>
            </w:pPr>
            <w:r w:rsidRPr="007B1F1E">
              <w:t xml:space="preserve">Цели: </w:t>
            </w:r>
            <w:r w:rsidRPr="007B1F1E">
              <w:rPr>
                <w:shd w:val="clear" w:color="auto" w:fill="FFFFFF"/>
              </w:rPr>
              <w:t>превращение города Переславля-Залесского в культурный центр «Золотого кольца России» и повышение уровня обслуживания гостей города.</w:t>
            </w:r>
          </w:p>
          <w:p w:rsidR="00D12C7D" w:rsidRPr="007B1F1E" w:rsidRDefault="00D12C7D" w:rsidP="001D41B5">
            <w:pPr>
              <w:ind w:right="415"/>
            </w:pPr>
            <w:r w:rsidRPr="007B1F1E">
              <w:t xml:space="preserve">Задачи: </w:t>
            </w:r>
          </w:p>
          <w:p w:rsidR="00D12C7D" w:rsidRPr="007B1F1E" w:rsidRDefault="00D12C7D" w:rsidP="003506E4">
            <w:pPr>
              <w:ind w:left="35" w:right="415" w:firstLine="118"/>
            </w:pPr>
            <w:r w:rsidRPr="007B1F1E">
              <w:t>1. Укрепление положительного туристского имиджа города на российском рынке и международном уровне.</w:t>
            </w:r>
          </w:p>
          <w:p w:rsidR="00D12C7D" w:rsidRPr="007B1F1E" w:rsidRDefault="00D12C7D" w:rsidP="003506E4">
            <w:pPr>
              <w:ind w:left="35" w:right="415" w:firstLine="118"/>
            </w:pPr>
            <w:r w:rsidRPr="007B1F1E">
              <w:t>2. Развитие и совершенствование туристской и сопутствующей инфраструктуры.</w:t>
            </w:r>
          </w:p>
          <w:p w:rsidR="00D12C7D" w:rsidRPr="007B1F1E" w:rsidRDefault="00D12C7D" w:rsidP="003506E4">
            <w:pPr>
              <w:ind w:left="35" w:right="415" w:firstLine="118"/>
            </w:pPr>
            <w:r w:rsidRPr="007B1F1E">
              <w:t>3. Развитие перспективных видов туризма. Создание новых конкурентоспособных турпродуктов, формирование туристских брендов.</w:t>
            </w:r>
          </w:p>
          <w:p w:rsidR="00D12C7D" w:rsidRPr="007B1F1E" w:rsidRDefault="00D12C7D" w:rsidP="003506E4">
            <w:pPr>
              <w:tabs>
                <w:tab w:val="left" w:pos="1134"/>
              </w:tabs>
              <w:ind w:left="11" w:right="415" w:firstLine="142"/>
            </w:pPr>
            <w:r w:rsidRPr="007B1F1E">
              <w:t>4.</w:t>
            </w:r>
            <w:r w:rsidRPr="007B1F1E">
              <w:rPr>
                <w:color w:val="FF0000"/>
              </w:rPr>
              <w:t> </w:t>
            </w:r>
            <w:r w:rsidRPr="007B1F1E">
              <w:t>Создание комфортной информационной среды и обеспечение безопасных условий пребывания туристов и экскурсантов.</w:t>
            </w:r>
          </w:p>
        </w:tc>
      </w:tr>
      <w:tr w:rsidR="00D12C7D" w:rsidRPr="008C052D">
        <w:trPr>
          <w:trHeight w:val="1904"/>
        </w:trPr>
        <w:tc>
          <w:tcPr>
            <w:tcW w:w="1985" w:type="dxa"/>
          </w:tcPr>
          <w:p w:rsidR="00D12C7D" w:rsidRPr="00F82571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C7D" w:rsidRPr="00F82571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71">
              <w:rPr>
                <w:rFonts w:ascii="Times New Roman" w:hAnsi="Times New Roman" w:cs="Times New Roman"/>
                <w:sz w:val="24"/>
                <w:szCs w:val="24"/>
              </w:rPr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7394" w:type="dxa"/>
            <w:vAlign w:val="center"/>
          </w:tcPr>
          <w:p w:rsidR="00D12C7D" w:rsidRPr="003C1A7C" w:rsidRDefault="00D12C7D" w:rsidP="003506E4">
            <w:pPr>
              <w:ind w:left="35" w:right="415" w:hanging="24"/>
            </w:pPr>
            <w:r w:rsidRPr="003C1A7C">
              <w:t>- численность принятых туристов и экскурсантов;</w:t>
            </w:r>
          </w:p>
          <w:p w:rsidR="00D12C7D" w:rsidRPr="003C1A7C" w:rsidRDefault="00D12C7D" w:rsidP="00A275FB">
            <w:pPr>
              <w:ind w:left="35" w:right="415" w:hanging="24"/>
              <w:rPr>
                <w:color w:val="FF0000"/>
              </w:rPr>
            </w:pPr>
            <w:r w:rsidRPr="00F82571">
              <w:t>-</w:t>
            </w:r>
            <w:r w:rsidRPr="003C1A7C">
              <w:rPr>
                <w:color w:val="FF0000"/>
              </w:rPr>
              <w:t> </w:t>
            </w:r>
            <w:r w:rsidRPr="009E67D9">
              <w:t>количество средств размещения;</w:t>
            </w:r>
          </w:p>
          <w:p w:rsidR="00D12C7D" w:rsidRDefault="00D12C7D" w:rsidP="00A275FB">
            <w:pPr>
              <w:tabs>
                <w:tab w:val="left" w:pos="7263"/>
              </w:tabs>
              <w:ind w:left="35" w:right="175" w:hanging="24"/>
            </w:pPr>
            <w:r w:rsidRPr="00F82571">
              <w:t xml:space="preserve">- объем </w:t>
            </w:r>
            <w:r w:rsidRPr="00FF2D9D">
              <w:t>отгруженных товаров собственного производства,  выполненных работ и услуг организациями  сферы туризма</w:t>
            </w:r>
            <w:r>
              <w:t>;</w:t>
            </w:r>
          </w:p>
          <w:p w:rsidR="00D12C7D" w:rsidRPr="009E67D9" w:rsidRDefault="00D12C7D" w:rsidP="003506E4">
            <w:pPr>
              <w:ind w:left="35" w:right="415" w:hanging="24"/>
            </w:pPr>
            <w:r w:rsidRPr="009E67D9">
              <w:t xml:space="preserve">- </w:t>
            </w:r>
            <w:r>
              <w:t xml:space="preserve">численность </w:t>
            </w:r>
            <w:r w:rsidRPr="00B9065E">
              <w:t>туристов и экскурсантов на 1 жителя города</w:t>
            </w:r>
            <w:r w:rsidRPr="009E67D9">
              <w:t>;</w:t>
            </w:r>
          </w:p>
          <w:p w:rsidR="00D12C7D" w:rsidRDefault="00D12C7D" w:rsidP="003506E4">
            <w:pPr>
              <w:ind w:left="35" w:right="415" w:hanging="24"/>
            </w:pPr>
            <w:r w:rsidRPr="00F82571">
              <w:t xml:space="preserve">- </w:t>
            </w:r>
            <w:r>
              <w:t>доля</w:t>
            </w:r>
            <w:r w:rsidRPr="00F75B98">
              <w:t xml:space="preserve"> </w:t>
            </w:r>
            <w:proofErr w:type="gramStart"/>
            <w:r w:rsidRPr="00F75B98">
              <w:t>занятых</w:t>
            </w:r>
            <w:proofErr w:type="gramEnd"/>
            <w:r w:rsidRPr="00F75B98">
              <w:t xml:space="preserve"> в сфере туризма и отдыха </w:t>
            </w:r>
            <w:r>
              <w:t xml:space="preserve">в </w:t>
            </w:r>
            <w:r w:rsidRPr="00F75B98">
              <w:t>общей численност</w:t>
            </w:r>
            <w:r>
              <w:t>и</w:t>
            </w:r>
            <w:r w:rsidRPr="00F75B98">
              <w:t xml:space="preserve"> занятых в экономике города</w:t>
            </w:r>
            <w:r w:rsidRPr="00F82571">
              <w:t>;</w:t>
            </w:r>
          </w:p>
          <w:p w:rsidR="00D12C7D" w:rsidRPr="00E170F9" w:rsidRDefault="00D12C7D" w:rsidP="007B1F1E">
            <w:pPr>
              <w:ind w:left="35" w:right="415" w:hanging="24"/>
            </w:pPr>
            <w:r>
              <w:t>- количество объектов туристской навигации</w:t>
            </w:r>
            <w:r w:rsidRPr="00515F7B">
              <w:t>.</w:t>
            </w:r>
          </w:p>
        </w:tc>
      </w:tr>
      <w:tr w:rsidR="00D12C7D" w:rsidRPr="008C052D">
        <w:trPr>
          <w:trHeight w:val="928"/>
        </w:trPr>
        <w:tc>
          <w:tcPr>
            <w:tcW w:w="1985" w:type="dxa"/>
            <w:vAlign w:val="center"/>
          </w:tcPr>
          <w:p w:rsidR="00D12C7D" w:rsidRPr="008C052D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94" w:type="dxa"/>
            <w:vAlign w:val="center"/>
          </w:tcPr>
          <w:p w:rsidR="00D12C7D" w:rsidRPr="008C052D" w:rsidRDefault="00D12C7D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2016-2018 годы</w:t>
            </w:r>
          </w:p>
        </w:tc>
      </w:tr>
      <w:tr w:rsidR="00D12C7D" w:rsidRPr="008C052D">
        <w:trPr>
          <w:trHeight w:val="213"/>
        </w:trPr>
        <w:tc>
          <w:tcPr>
            <w:tcW w:w="1985" w:type="dxa"/>
            <w:vAlign w:val="center"/>
          </w:tcPr>
          <w:p w:rsidR="00D12C7D" w:rsidRPr="008C052D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394" w:type="dxa"/>
            <w:vAlign w:val="center"/>
          </w:tcPr>
          <w:p w:rsidR="00D12C7D" w:rsidRPr="00042B96" w:rsidRDefault="00D12C7D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всего: </w:t>
            </w:r>
            <w:r w:rsidRPr="00157B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Pr="00157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Pr="00157B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12C7D" w:rsidRPr="00FA027D" w:rsidRDefault="00D12C7D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2C7D" w:rsidRPr="00157B76" w:rsidRDefault="00D12C7D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городского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8076,733</w:t>
            </w:r>
            <w:r w:rsidRPr="00157B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2C7D" w:rsidRPr="00FA027D" w:rsidRDefault="00D12C7D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областной бюджета </w:t>
            </w:r>
            <w:r w:rsidRPr="00946539">
              <w:rPr>
                <w:rFonts w:ascii="Times New Roman" w:hAnsi="Times New Roman" w:cs="Times New Roman"/>
                <w:sz w:val="24"/>
                <w:szCs w:val="24"/>
              </w:rPr>
              <w:t>– 636,111</w:t>
            </w: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2C7D" w:rsidRPr="00FA027D" w:rsidRDefault="00D12C7D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>2016 г. – 3333,781 тыс. руб.</w:t>
            </w:r>
          </w:p>
          <w:p w:rsidR="00D12C7D" w:rsidRPr="00946539" w:rsidRDefault="00D12C7D" w:rsidP="003506E4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D">
              <w:rPr>
                <w:rFonts w:ascii="Times New Roman" w:hAnsi="Times New Roman" w:cs="Times New Roman"/>
                <w:sz w:val="24"/>
                <w:szCs w:val="24"/>
              </w:rPr>
              <w:t>2017 г. – 2716,</w:t>
            </w:r>
            <w:r w:rsidRPr="00946539">
              <w:rPr>
                <w:rFonts w:ascii="Times New Roman" w:hAnsi="Times New Roman" w:cs="Times New Roman"/>
                <w:sz w:val="24"/>
                <w:szCs w:val="24"/>
              </w:rPr>
              <w:t xml:space="preserve">411 тыс. руб. </w:t>
            </w:r>
          </w:p>
          <w:p w:rsidR="00D12C7D" w:rsidRPr="00FA027D" w:rsidRDefault="00D12C7D" w:rsidP="00007C00">
            <w:pPr>
              <w:pStyle w:val="ConsNonformat"/>
              <w:widowControl/>
              <w:ind w:righ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946539">
              <w:rPr>
                <w:rFonts w:ascii="Times New Roman" w:hAnsi="Times New Roman" w:cs="Times New Roman"/>
                <w:sz w:val="24"/>
                <w:szCs w:val="24"/>
              </w:rPr>
              <w:t xml:space="preserve">2018 г. – </w:t>
            </w:r>
            <w:r w:rsidRPr="00157B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62,652</w:t>
            </w:r>
            <w:r w:rsidRPr="00157B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D12C7D" w:rsidRPr="008C052D">
        <w:trPr>
          <w:trHeight w:val="187"/>
        </w:trPr>
        <w:tc>
          <w:tcPr>
            <w:tcW w:w="1985" w:type="dxa"/>
          </w:tcPr>
          <w:p w:rsidR="00D12C7D" w:rsidRPr="00185D5C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7D" w:rsidRPr="00185D5C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5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394" w:type="dxa"/>
            <w:vAlign w:val="center"/>
          </w:tcPr>
          <w:p w:rsidR="00D12C7D" w:rsidRPr="00FA027D" w:rsidRDefault="00D12C7D" w:rsidP="00553FE2">
            <w:pPr>
              <w:ind w:firstLine="34"/>
              <w:jc w:val="both"/>
            </w:pPr>
            <w:r w:rsidRPr="00FA027D">
              <w:t xml:space="preserve">В </w:t>
            </w:r>
            <w:proofErr w:type="gramStart"/>
            <w:r w:rsidRPr="00FA027D">
              <w:t>результате</w:t>
            </w:r>
            <w:proofErr w:type="gramEnd"/>
            <w:r w:rsidRPr="00FA027D">
              <w:t xml:space="preserve"> реализации программы к 2018 году предполагается обеспечить достижение следующих результатов:</w:t>
            </w:r>
          </w:p>
          <w:p w:rsidR="00D12C7D" w:rsidRPr="00FA027D" w:rsidRDefault="00D12C7D" w:rsidP="00553FE2">
            <w:pPr>
              <w:ind w:firstLine="34"/>
            </w:pPr>
            <w:r w:rsidRPr="00FA027D">
              <w:t>- численность принятых туристов и экскурсантов составит более 420 тыс. чел.;</w:t>
            </w:r>
          </w:p>
          <w:p w:rsidR="00D12C7D" w:rsidRPr="00FA027D" w:rsidRDefault="00D12C7D" w:rsidP="00553FE2">
            <w:pPr>
              <w:ind w:firstLine="34"/>
            </w:pPr>
            <w:r w:rsidRPr="00FA027D">
              <w:t>- количества средств размещения – 21 ед.;</w:t>
            </w:r>
          </w:p>
          <w:p w:rsidR="00D12C7D" w:rsidRPr="00FA027D" w:rsidRDefault="00D12C7D" w:rsidP="00553FE2">
            <w:pPr>
              <w:ind w:firstLine="34"/>
            </w:pPr>
            <w:r w:rsidRPr="00FA027D">
              <w:t xml:space="preserve">- объем отгруженных товаров собственного производства,  выполненных работ и услуг организациями  сферы туризма – </w:t>
            </w:r>
            <w:r w:rsidRPr="00FA027D">
              <w:br/>
              <w:t>474,6 млн. руб.;</w:t>
            </w:r>
          </w:p>
          <w:p w:rsidR="00D12C7D" w:rsidRPr="00FA027D" w:rsidRDefault="00D12C7D" w:rsidP="00553FE2">
            <w:pPr>
              <w:ind w:firstLine="34"/>
            </w:pPr>
            <w:r w:rsidRPr="00FA027D">
              <w:t>- численность туристов и экскурсантов на 1 жителя города – 11 чел.;</w:t>
            </w:r>
          </w:p>
          <w:p w:rsidR="00D12C7D" w:rsidRPr="00FA027D" w:rsidRDefault="00D12C7D" w:rsidP="00553FE2">
            <w:pPr>
              <w:ind w:firstLine="34"/>
            </w:pPr>
            <w:r w:rsidRPr="00FA027D">
              <w:t xml:space="preserve">- доля </w:t>
            </w:r>
            <w:proofErr w:type="gramStart"/>
            <w:r w:rsidRPr="00FA027D">
              <w:t>занятых</w:t>
            </w:r>
            <w:proofErr w:type="gramEnd"/>
            <w:r w:rsidRPr="00FA027D">
              <w:t xml:space="preserve"> в сфере туризма и отдыха в общей численности занятых в экономике города – 4,8 %;</w:t>
            </w:r>
          </w:p>
          <w:p w:rsidR="00D12C7D" w:rsidRPr="00FA027D" w:rsidRDefault="00D12C7D" w:rsidP="007B1F1E">
            <w:pPr>
              <w:ind w:firstLine="34"/>
            </w:pPr>
            <w:r w:rsidRPr="00FA027D">
              <w:t>- количество</w:t>
            </w:r>
            <w:r w:rsidR="001A2A2F">
              <w:t xml:space="preserve"> объектов туристской навигации </w:t>
            </w:r>
            <w:r w:rsidRPr="00FA027D">
              <w:t>41 ед.</w:t>
            </w:r>
          </w:p>
        </w:tc>
      </w:tr>
      <w:tr w:rsidR="00D12C7D" w:rsidRPr="00A46D56">
        <w:trPr>
          <w:trHeight w:val="974"/>
        </w:trPr>
        <w:tc>
          <w:tcPr>
            <w:tcW w:w="1985" w:type="dxa"/>
            <w:vAlign w:val="center"/>
          </w:tcPr>
          <w:p w:rsidR="00D12C7D" w:rsidRPr="008C052D" w:rsidRDefault="00D12C7D" w:rsidP="00515516">
            <w:pPr>
              <w:pStyle w:val="ConsNonformat"/>
              <w:spacing w:line="21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>Ответственные лица для контактов</w:t>
            </w:r>
          </w:p>
        </w:tc>
        <w:tc>
          <w:tcPr>
            <w:tcW w:w="7394" w:type="dxa"/>
            <w:vAlign w:val="center"/>
          </w:tcPr>
          <w:p w:rsidR="00D12C7D" w:rsidRPr="008A2F9E" w:rsidRDefault="00D12C7D" w:rsidP="00157B76">
            <w:pPr>
              <w:pStyle w:val="ConsNonformat"/>
              <w:widowControl/>
              <w:ind w:right="2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52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культуры, туризма, молодежи и спорта Администрации города Переславля-Залесского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  <w:r w:rsidRPr="00A46D56"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46D56">
              <w:rPr>
                <w:rFonts w:ascii="Times New Roman" w:hAnsi="Times New Roman" w:cs="Times New Roman"/>
                <w:sz w:val="24"/>
                <w:szCs w:val="24"/>
              </w:rPr>
              <w:t xml:space="preserve"> (48535) 3-17-68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  <w:sectPr w:rsidR="00D12C7D" w:rsidSect="00782B6B">
          <w:footnotePr>
            <w:numRestart w:val="eachPage"/>
          </w:footnotePr>
          <w:pgSz w:w="11906" w:h="16838"/>
          <w:pgMar w:top="1134" w:right="567" w:bottom="142" w:left="1701" w:header="708" w:footer="708" w:gutter="0"/>
          <w:cols w:space="708"/>
          <w:titlePg/>
          <w:docGrid w:linePitch="360"/>
        </w:sectPr>
      </w:pPr>
    </w:p>
    <w:tbl>
      <w:tblPr>
        <w:tblW w:w="14860" w:type="dxa"/>
        <w:tblInd w:w="-106" w:type="dxa"/>
        <w:tblLook w:val="00A0"/>
      </w:tblPr>
      <w:tblGrid>
        <w:gridCol w:w="14921"/>
      </w:tblGrid>
      <w:tr w:rsidR="00D12C7D" w:rsidRPr="00F77BB5">
        <w:trPr>
          <w:trHeight w:val="495"/>
        </w:trPr>
        <w:tc>
          <w:tcPr>
            <w:tcW w:w="14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12C7D" w:rsidRDefault="00D12C7D" w:rsidP="009476EC">
            <w:pPr>
              <w:jc w:val="center"/>
              <w:rPr>
                <w:b/>
                <w:bCs/>
              </w:rPr>
            </w:pPr>
            <w:r w:rsidRPr="00F77BB5">
              <w:rPr>
                <w:b/>
                <w:bCs/>
              </w:rPr>
              <w:lastRenderedPageBreak/>
              <w:t>Общая потребность в финансовых ресурсах</w:t>
            </w:r>
          </w:p>
          <w:p w:rsidR="00D12C7D" w:rsidRDefault="00D12C7D" w:rsidP="009476EC">
            <w:pPr>
              <w:jc w:val="center"/>
              <w:rPr>
                <w:b/>
                <w:bCs/>
              </w:rPr>
            </w:pPr>
          </w:p>
          <w:tbl>
            <w:tblPr>
              <w:tblW w:w="12272" w:type="dxa"/>
              <w:tblInd w:w="8" w:type="dxa"/>
              <w:tblLook w:val="00A0"/>
            </w:tblPr>
            <w:tblGrid>
              <w:gridCol w:w="10"/>
              <w:gridCol w:w="2347"/>
              <w:gridCol w:w="1403"/>
              <w:gridCol w:w="1217"/>
              <w:gridCol w:w="160"/>
              <w:gridCol w:w="1022"/>
              <w:gridCol w:w="821"/>
              <w:gridCol w:w="419"/>
              <w:gridCol w:w="1140"/>
              <w:gridCol w:w="77"/>
              <w:gridCol w:w="1189"/>
              <w:gridCol w:w="1276"/>
              <w:gridCol w:w="1191"/>
            </w:tblGrid>
            <w:tr w:rsidR="00D12C7D" w:rsidRPr="00194015">
              <w:trPr>
                <w:gridBefore w:val="1"/>
                <w:wBefore w:w="10" w:type="dxa"/>
                <w:trHeight w:val="600"/>
              </w:trPr>
              <w:tc>
                <w:tcPr>
                  <w:tcW w:w="5127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</w:tcPr>
                <w:p w:rsidR="00D12C7D" w:rsidRPr="00194015" w:rsidRDefault="00D12C7D" w:rsidP="0019401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94015">
                    <w:rPr>
                      <w:b/>
                      <w:bCs/>
                      <w:color w:val="000000"/>
                    </w:rPr>
                    <w:t>Наименование ресурсов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</w:tcPr>
                <w:p w:rsidR="00D12C7D" w:rsidRPr="00194015" w:rsidRDefault="00D12C7D" w:rsidP="0019401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94015">
                    <w:rPr>
                      <w:b/>
                      <w:bCs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5292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bottom"/>
                </w:tcPr>
                <w:p w:rsidR="00D12C7D" w:rsidRPr="00194015" w:rsidRDefault="00D12C7D" w:rsidP="0019401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94015">
                    <w:rPr>
                      <w:b/>
                      <w:bCs/>
                      <w:color w:val="000000"/>
                    </w:rPr>
                    <w:t>Потребность</w:t>
                  </w:r>
                </w:p>
              </w:tc>
            </w:tr>
            <w:tr w:rsidR="00D12C7D" w:rsidRPr="00194015">
              <w:trPr>
                <w:gridBefore w:val="1"/>
                <w:wBefore w:w="10" w:type="dxa"/>
                <w:trHeight w:val="330"/>
              </w:trPr>
              <w:tc>
                <w:tcPr>
                  <w:tcW w:w="5127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</w:tcPr>
                <w:p w:rsidR="00D12C7D" w:rsidRPr="00194015" w:rsidRDefault="00D12C7D" w:rsidP="00194015">
                  <w:pPr>
                    <w:jc w:val="center"/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3733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:rsidR="00D12C7D" w:rsidRPr="00194015" w:rsidRDefault="00D12C7D" w:rsidP="00194015">
                  <w:pPr>
                    <w:jc w:val="center"/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 xml:space="preserve">в том числе по годам </w:t>
                  </w:r>
                </w:p>
              </w:tc>
            </w:tr>
            <w:tr w:rsidR="00D12C7D" w:rsidRPr="00194015">
              <w:trPr>
                <w:gridBefore w:val="1"/>
                <w:wBefore w:w="10" w:type="dxa"/>
                <w:trHeight w:val="405"/>
              </w:trPr>
              <w:tc>
                <w:tcPr>
                  <w:tcW w:w="5127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6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2018</w:t>
                  </w:r>
                </w:p>
              </w:tc>
            </w:tr>
            <w:tr w:rsidR="00D12C7D" w:rsidRPr="00194015">
              <w:trPr>
                <w:gridBefore w:val="1"/>
                <w:wBefore w:w="10" w:type="dxa"/>
                <w:trHeight w:val="480"/>
              </w:trPr>
              <w:tc>
                <w:tcPr>
                  <w:tcW w:w="512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Финансовые ресурсы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D12C7D" w:rsidRPr="00194015" w:rsidRDefault="00D12C7D" w:rsidP="00194015">
                  <w:pPr>
                    <w:jc w:val="center"/>
                    <w:rPr>
                      <w:b/>
                      <w:bCs/>
                    </w:rPr>
                  </w:pPr>
                  <w:r w:rsidRPr="00194015">
                    <w:rPr>
                      <w:b/>
                      <w:bCs/>
                    </w:rPr>
                    <w:t>8712,844</w:t>
                  </w:r>
                </w:p>
              </w:tc>
              <w:tc>
                <w:tcPr>
                  <w:tcW w:w="126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jc w:val="center"/>
                    <w:rPr>
                      <w:b/>
                      <w:bCs/>
                    </w:rPr>
                  </w:pPr>
                  <w:r w:rsidRPr="00194015">
                    <w:rPr>
                      <w:b/>
                      <w:bCs/>
                    </w:rPr>
                    <w:t>3333,781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jc w:val="center"/>
                    <w:rPr>
                      <w:b/>
                      <w:bCs/>
                    </w:rPr>
                  </w:pPr>
                  <w:r w:rsidRPr="00194015">
                    <w:rPr>
                      <w:b/>
                      <w:bCs/>
                    </w:rPr>
                    <w:t>2716,411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194015" w:rsidRDefault="00D12C7D" w:rsidP="00194015">
                  <w:pPr>
                    <w:jc w:val="center"/>
                    <w:rPr>
                      <w:b/>
                      <w:bCs/>
                    </w:rPr>
                  </w:pPr>
                  <w:r w:rsidRPr="00194015">
                    <w:rPr>
                      <w:b/>
                      <w:bCs/>
                    </w:rPr>
                    <w:t>2662,652</w:t>
                  </w:r>
                </w:p>
              </w:tc>
            </w:tr>
            <w:tr w:rsidR="00D12C7D" w:rsidRPr="00194015">
              <w:trPr>
                <w:gridBefore w:val="1"/>
                <w:wBefore w:w="10" w:type="dxa"/>
                <w:trHeight w:val="480"/>
              </w:trPr>
              <w:tc>
                <w:tcPr>
                  <w:tcW w:w="5127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:rsidR="00D12C7D" w:rsidRPr="00194015" w:rsidRDefault="00D12C7D" w:rsidP="00194015">
                  <w:pPr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 xml:space="preserve">- городской бюджет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2C7D" w:rsidRPr="00194015" w:rsidRDefault="00D12C7D" w:rsidP="00194015">
                  <w:pPr>
                    <w:jc w:val="center"/>
                  </w:pPr>
                  <w:r w:rsidRPr="00194015">
                    <w:t>8076,733</w:t>
                  </w:r>
                </w:p>
              </w:tc>
              <w:tc>
                <w:tcPr>
                  <w:tcW w:w="1266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</w:pPr>
                  <w:r w:rsidRPr="00194015">
                    <w:t>2990,748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</w:pPr>
                  <w:r w:rsidRPr="00194015">
                    <w:t>2569,872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</w:pPr>
                  <w:r w:rsidRPr="00194015">
                    <w:t>2516,113</w:t>
                  </w:r>
                </w:p>
              </w:tc>
            </w:tr>
            <w:tr w:rsidR="00D12C7D" w:rsidRPr="00194015">
              <w:trPr>
                <w:gridBefore w:val="1"/>
                <w:wBefore w:w="10" w:type="dxa"/>
                <w:trHeight w:val="450"/>
              </w:trPr>
              <w:tc>
                <w:tcPr>
                  <w:tcW w:w="5127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D12C7D" w:rsidRPr="00194015" w:rsidRDefault="00D12C7D" w:rsidP="00194015">
                  <w:pPr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- областной бюджет</w:t>
                  </w:r>
                  <w:r w:rsidRPr="00194015">
                    <w:rPr>
                      <w:color w:val="000000"/>
                      <w:vertAlign w:val="superscript"/>
                    </w:rPr>
                    <w:t>*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  <w:rPr>
                      <w:color w:val="000000"/>
                    </w:rPr>
                  </w:pPr>
                  <w:r w:rsidRPr="00194015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</w:pPr>
                  <w:r w:rsidRPr="00194015">
                    <w:t>636,111</w:t>
                  </w:r>
                </w:p>
              </w:tc>
              <w:tc>
                <w:tcPr>
                  <w:tcW w:w="126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</w:pPr>
                  <w:r w:rsidRPr="00194015">
                    <w:t>343,033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</w:pPr>
                  <w:r w:rsidRPr="00194015">
                    <w:t>146,539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12C7D" w:rsidRPr="00194015" w:rsidRDefault="00D12C7D" w:rsidP="00194015">
                  <w:pPr>
                    <w:jc w:val="center"/>
                  </w:pPr>
                  <w:r w:rsidRPr="00194015">
                    <w:t>146,539</w:t>
                  </w:r>
                </w:p>
              </w:tc>
            </w:tr>
            <w:tr w:rsidR="00D12C7D" w:rsidRPr="00F77BB5">
              <w:trPr>
                <w:gridAfter w:val="3"/>
                <w:wAfter w:w="3656" w:type="dxa"/>
                <w:trHeight w:val="255"/>
              </w:trPr>
              <w:tc>
                <w:tcPr>
                  <w:tcW w:w="861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12C7D" w:rsidRPr="00F77BB5" w:rsidRDefault="00D12C7D" w:rsidP="00F77BB5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12C7D" w:rsidRPr="00F77BB5">
              <w:trPr>
                <w:gridAfter w:val="3"/>
                <w:wAfter w:w="3656" w:type="dxa"/>
                <w:trHeight w:val="165"/>
              </w:trPr>
              <w:tc>
                <w:tcPr>
                  <w:tcW w:w="23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12C7D" w:rsidRPr="00F77BB5" w:rsidRDefault="00D12C7D" w:rsidP="00F77BB5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12C7D" w:rsidRPr="00F77BB5" w:rsidRDefault="00D12C7D" w:rsidP="00F77BB5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12C7D" w:rsidRPr="00F77BB5" w:rsidRDefault="00D12C7D" w:rsidP="00F77BB5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12C7D" w:rsidRPr="00F77BB5" w:rsidRDefault="00D12C7D" w:rsidP="00F77BB5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12C7D" w:rsidRPr="00F77BB5" w:rsidRDefault="00D12C7D" w:rsidP="00F77BB5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12C7D" w:rsidRPr="00F77BB5" w:rsidRDefault="00D12C7D" w:rsidP="00F77BB5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D12C7D" w:rsidRDefault="00D12C7D" w:rsidP="00F77BB5">
            <w:pPr>
              <w:jc w:val="center"/>
              <w:rPr>
                <w:b/>
                <w:bCs/>
              </w:rPr>
            </w:pPr>
            <w:r w:rsidRPr="00F77BB5">
              <w:rPr>
                <w:b/>
                <w:bCs/>
              </w:rPr>
              <w:t>Раздел VI.</w:t>
            </w:r>
            <w:r w:rsidRPr="00F77BB5">
              <w:rPr>
                <w:rFonts w:ascii="Arial CYR" w:hAnsi="Arial CYR" w:cs="Arial CYR"/>
                <w:b/>
                <w:bCs/>
              </w:rPr>
              <w:t xml:space="preserve"> </w:t>
            </w:r>
            <w:r w:rsidRPr="00F77BB5">
              <w:rPr>
                <w:b/>
                <w:bCs/>
              </w:rPr>
              <w:t>Перечень программных мероприятий и их ресурсное обеспечение</w:t>
            </w:r>
          </w:p>
          <w:p w:rsidR="00D12C7D" w:rsidRDefault="00D12C7D" w:rsidP="00F77BB5">
            <w:pPr>
              <w:jc w:val="center"/>
              <w:rPr>
                <w:b/>
                <w:bCs/>
              </w:rPr>
            </w:pPr>
          </w:p>
          <w:tbl>
            <w:tblPr>
              <w:tblW w:w="14677" w:type="dxa"/>
              <w:tblInd w:w="8" w:type="dxa"/>
              <w:tblLook w:val="00A0"/>
            </w:tblPr>
            <w:tblGrid>
              <w:gridCol w:w="576"/>
              <w:gridCol w:w="4517"/>
              <w:gridCol w:w="1832"/>
              <w:gridCol w:w="1550"/>
              <w:gridCol w:w="1410"/>
              <w:gridCol w:w="1256"/>
              <w:gridCol w:w="1146"/>
              <w:gridCol w:w="1256"/>
              <w:gridCol w:w="1134"/>
            </w:tblGrid>
            <w:tr w:rsidR="00D12C7D" w:rsidRPr="0024117A">
              <w:trPr>
                <w:trHeight w:val="330"/>
              </w:trPr>
              <w:tc>
                <w:tcPr>
                  <w:tcW w:w="5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4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Содержание мероприятий</w:t>
                  </w:r>
                </w:p>
              </w:tc>
              <w:tc>
                <w:tcPr>
                  <w:tcW w:w="18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Исполнители</w:t>
                  </w:r>
                </w:p>
              </w:tc>
              <w:tc>
                <w:tcPr>
                  <w:tcW w:w="7752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Финансовое обеспечение (тыс. руб.)</w:t>
                  </w:r>
                </w:p>
              </w:tc>
            </w:tr>
            <w:tr w:rsidR="00D12C7D" w:rsidRPr="0024117A">
              <w:trPr>
                <w:trHeight w:val="360"/>
              </w:trPr>
              <w:tc>
                <w:tcPr>
                  <w:tcW w:w="5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24117A" w:rsidRDefault="00D12C7D" w:rsidP="002411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24117A" w:rsidRDefault="00D12C7D" w:rsidP="002411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3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24117A" w:rsidRDefault="00D12C7D" w:rsidP="002411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9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2016</w:t>
                  </w:r>
                </w:p>
              </w:tc>
              <w:tc>
                <w:tcPr>
                  <w:tcW w:w="240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2017</w:t>
                  </w:r>
                </w:p>
              </w:tc>
              <w:tc>
                <w:tcPr>
                  <w:tcW w:w="23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2018</w:t>
                  </w:r>
                </w:p>
              </w:tc>
            </w:tr>
            <w:tr w:rsidR="00D12C7D" w:rsidRPr="00B65FF4">
              <w:trPr>
                <w:trHeight w:val="375"/>
              </w:trPr>
              <w:tc>
                <w:tcPr>
                  <w:tcW w:w="5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24117A" w:rsidRDefault="00D12C7D" w:rsidP="002411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24117A" w:rsidRDefault="00D12C7D" w:rsidP="002411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3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12C7D" w:rsidRPr="0024117A" w:rsidRDefault="00D12C7D" w:rsidP="0024117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ГБ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ОБ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ГБ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ОБ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ГБ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ОБ</w:t>
                  </w:r>
                </w:p>
              </w:tc>
            </w:tr>
            <w:tr w:rsidR="00D12C7D" w:rsidRPr="00B65FF4">
              <w:trPr>
                <w:trHeight w:val="360"/>
              </w:trPr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5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11</w:t>
                  </w:r>
                </w:p>
              </w:tc>
            </w:tr>
            <w:tr w:rsidR="00D12C7D" w:rsidRPr="0024117A">
              <w:trPr>
                <w:trHeight w:val="375"/>
              </w:trPr>
              <w:tc>
                <w:tcPr>
                  <w:tcW w:w="14677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1. Поддержка развития и</w:t>
                  </w:r>
                  <w:r w:rsidR="001A2A2F">
                    <w:rPr>
                      <w:b/>
                      <w:bCs/>
                    </w:rPr>
                    <w:t xml:space="preserve"> укрепления </w:t>
                  </w:r>
                  <w:r w:rsidRPr="0024117A">
                    <w:rPr>
                      <w:b/>
                      <w:bCs/>
                    </w:rPr>
                    <w:t>туристской инфраструктуры</w:t>
                  </w:r>
                </w:p>
              </w:tc>
            </w:tr>
            <w:tr w:rsidR="00D12C7D" w:rsidRPr="00B65FF4">
              <w:trPr>
                <w:trHeight w:val="605"/>
              </w:trPr>
              <w:tc>
                <w:tcPr>
                  <w:tcW w:w="5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</w:tcPr>
                <w:p w:rsidR="00D12C7D" w:rsidRPr="0024117A" w:rsidRDefault="00D12C7D" w:rsidP="0024117A">
                  <w:pPr>
                    <w:jc w:val="center"/>
                  </w:pPr>
                  <w:r w:rsidRPr="0024117A">
                    <w:t>1.1</w:t>
                  </w:r>
                </w:p>
              </w:tc>
              <w:tc>
                <w:tcPr>
                  <w:tcW w:w="451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D12C7D" w:rsidRPr="0024117A" w:rsidRDefault="00D12C7D" w:rsidP="0024117A">
                  <w:r w:rsidRPr="0024117A">
                    <w:t xml:space="preserve">Субсидия на финансовое обеспечение выполнения муниципального задания МБУ "ТИЦ г. Переславля-Залесского", </w:t>
                  </w:r>
                  <w:r>
                    <w:br/>
                  </w:r>
                  <w:r w:rsidRPr="0024117A">
                    <w:rPr>
                      <w:i/>
                      <w:iCs/>
                    </w:rPr>
                    <w:t>в том числе по расходным обязательствам, недофинансированным в отчетном финансовом году.</w:t>
                  </w:r>
                </w:p>
              </w:tc>
              <w:tc>
                <w:tcPr>
                  <w:tcW w:w="183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D12C7D" w:rsidRPr="0024117A" w:rsidRDefault="00D12C7D" w:rsidP="0024117A">
                  <w:pPr>
                    <w:jc w:val="center"/>
                  </w:pPr>
                  <w:r w:rsidRPr="0024117A">
                    <w:t>ГРБС УКТМиС, МБУ ТИЦ</w:t>
                  </w:r>
                </w:p>
              </w:tc>
              <w:tc>
                <w:tcPr>
                  <w:tcW w:w="15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</w:pPr>
                  <w:r w:rsidRPr="0024117A">
                    <w:t>2390,748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2C7D" w:rsidRPr="0024117A" w:rsidRDefault="00D12C7D" w:rsidP="0024117A">
                  <w:pPr>
                    <w:jc w:val="center"/>
                  </w:pPr>
                  <w:r w:rsidRPr="0024117A">
                    <w:t>0,000</w:t>
                  </w:r>
                </w:p>
              </w:tc>
              <w:tc>
                <w:tcPr>
                  <w:tcW w:w="125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</w:pPr>
                  <w:r w:rsidRPr="0024117A">
                    <w:t>2022,548</w:t>
                  </w:r>
                </w:p>
              </w:tc>
              <w:tc>
                <w:tcPr>
                  <w:tcW w:w="114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2C7D" w:rsidRPr="0024117A" w:rsidRDefault="00D12C7D" w:rsidP="0024117A">
                  <w:pPr>
                    <w:jc w:val="center"/>
                  </w:pPr>
                  <w:r w:rsidRPr="0024117A">
                    <w:t>0,000</w:t>
                  </w:r>
                </w:p>
              </w:tc>
              <w:tc>
                <w:tcPr>
                  <w:tcW w:w="125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D12C7D" w:rsidRPr="00042B96" w:rsidRDefault="00D12C7D" w:rsidP="00042B96">
                  <w:pPr>
                    <w:jc w:val="center"/>
                  </w:pPr>
                  <w:r>
                    <w:t>2069,223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</w:pPr>
                  <w:r w:rsidRPr="0024117A">
                    <w:t>0,000</w:t>
                  </w:r>
                </w:p>
              </w:tc>
            </w:tr>
            <w:tr w:rsidR="00D12C7D" w:rsidRPr="00B65FF4">
              <w:trPr>
                <w:trHeight w:val="676"/>
              </w:trPr>
              <w:tc>
                <w:tcPr>
                  <w:tcW w:w="5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D12C7D" w:rsidRPr="0024117A" w:rsidRDefault="00D12C7D" w:rsidP="0024117A"/>
              </w:tc>
              <w:tc>
                <w:tcPr>
                  <w:tcW w:w="451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D12C7D" w:rsidRPr="0024117A" w:rsidRDefault="00D12C7D" w:rsidP="0024117A"/>
              </w:tc>
              <w:tc>
                <w:tcPr>
                  <w:tcW w:w="183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D12C7D" w:rsidRPr="0024117A" w:rsidRDefault="00D12C7D" w:rsidP="0024117A"/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D12C7D" w:rsidRPr="0024117A" w:rsidRDefault="00D12C7D" w:rsidP="0024117A">
                  <w:pPr>
                    <w:jc w:val="center"/>
                    <w:rPr>
                      <w:i/>
                      <w:iCs/>
                    </w:rPr>
                  </w:pPr>
                  <w:r w:rsidRPr="0024117A">
                    <w:rPr>
                      <w:i/>
                      <w:iCs/>
                    </w:rPr>
                    <w:t>21,497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12C7D" w:rsidRPr="0024117A" w:rsidRDefault="00D12C7D" w:rsidP="00720BF8">
                  <w:pPr>
                    <w:jc w:val="center"/>
                    <w:rPr>
                      <w:i/>
                      <w:iCs/>
                    </w:rPr>
                  </w:pPr>
                  <w:r w:rsidRPr="002C5BC4">
                    <w:rPr>
                      <w:i/>
                      <w:iCs/>
                      <w:color w:val="000000"/>
                    </w:rPr>
                    <w:t>0,000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D12C7D" w:rsidRPr="0024117A" w:rsidRDefault="00D12C7D" w:rsidP="00720BF8">
                  <w:pPr>
                    <w:jc w:val="center"/>
                    <w:rPr>
                      <w:i/>
                      <w:iCs/>
                    </w:rPr>
                  </w:pPr>
                  <w:r w:rsidRPr="0024117A">
                    <w:rPr>
                      <w:i/>
                      <w:iCs/>
                    </w:rPr>
                    <w:t>192,848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12C7D" w:rsidRPr="0024117A" w:rsidRDefault="00D12C7D" w:rsidP="00720BF8">
                  <w:pPr>
                    <w:jc w:val="center"/>
                    <w:rPr>
                      <w:i/>
                      <w:iCs/>
                    </w:rPr>
                  </w:pPr>
                  <w:r w:rsidRPr="002C5BC4">
                    <w:rPr>
                      <w:i/>
                      <w:iCs/>
                      <w:color w:val="000000"/>
                    </w:rPr>
                    <w:t>0,000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D12C7D" w:rsidRPr="00042B96" w:rsidRDefault="00D12C7D" w:rsidP="00720BF8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108,387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D12C7D" w:rsidRPr="0024117A" w:rsidRDefault="00D12C7D" w:rsidP="00720BF8">
                  <w:pPr>
                    <w:jc w:val="center"/>
                    <w:rPr>
                      <w:i/>
                      <w:iCs/>
                    </w:rPr>
                  </w:pPr>
                  <w:r w:rsidRPr="002C5BC4">
                    <w:rPr>
                      <w:i/>
                      <w:iCs/>
                      <w:color w:val="000000"/>
                    </w:rPr>
                    <w:t>0,000</w:t>
                  </w:r>
                </w:p>
              </w:tc>
            </w:tr>
            <w:tr w:rsidR="00D12C7D" w:rsidRPr="00B65FF4">
              <w:trPr>
                <w:trHeight w:val="600"/>
              </w:trPr>
              <w:tc>
                <w:tcPr>
                  <w:tcW w:w="692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vAlign w:val="center"/>
                </w:tcPr>
                <w:p w:rsidR="00D12C7D" w:rsidRPr="0024117A" w:rsidRDefault="00D12C7D" w:rsidP="0024117A">
                  <w:pPr>
                    <w:jc w:val="right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Итого по 1-му направлению: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2390,748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0,00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2022,548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0,00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:rsidR="00D12C7D" w:rsidRPr="00042B96" w:rsidRDefault="00D12C7D" w:rsidP="00042B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2069,223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0,00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</w:tr>
            <w:tr w:rsidR="00D12C7D" w:rsidRPr="00B65FF4">
              <w:trPr>
                <w:trHeight w:val="330"/>
              </w:trPr>
              <w:tc>
                <w:tcPr>
                  <w:tcW w:w="6925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bottom"/>
                </w:tcPr>
                <w:p w:rsidR="00D12C7D" w:rsidRPr="0024117A" w:rsidRDefault="00D12C7D" w:rsidP="0024117A">
                  <w:pPr>
                    <w:jc w:val="right"/>
                    <w:rPr>
                      <w:color w:val="000000"/>
                    </w:rPr>
                  </w:pPr>
                  <w:r w:rsidRPr="0024117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ГБ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ОБ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ГБ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ОБ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ГБ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12C7D" w:rsidRPr="0024117A" w:rsidRDefault="00D12C7D" w:rsidP="0024117A">
                  <w:pPr>
                    <w:jc w:val="center"/>
                    <w:rPr>
                      <w:b/>
                      <w:bCs/>
                    </w:rPr>
                  </w:pPr>
                  <w:r w:rsidRPr="0024117A">
                    <w:rPr>
                      <w:b/>
                      <w:bCs/>
                    </w:rPr>
                    <w:t>ОБ</w:t>
                  </w:r>
                </w:p>
              </w:tc>
            </w:tr>
          </w:tbl>
          <w:p w:rsidR="00D12C7D" w:rsidRDefault="00D12C7D" w:rsidP="00F77BB5">
            <w:pPr>
              <w:jc w:val="center"/>
              <w:rPr>
                <w:b/>
                <w:bCs/>
              </w:rPr>
            </w:pPr>
          </w:p>
          <w:p w:rsidR="00D12C7D" w:rsidRPr="00F77BB5" w:rsidRDefault="00D12C7D" w:rsidP="00F77BB5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tbl>
      <w:tblPr>
        <w:tblW w:w="14666" w:type="dxa"/>
        <w:tblInd w:w="-106" w:type="dxa"/>
        <w:tblLook w:val="00A0"/>
      </w:tblPr>
      <w:tblGrid>
        <w:gridCol w:w="636"/>
        <w:gridCol w:w="4467"/>
        <w:gridCol w:w="1843"/>
        <w:gridCol w:w="1559"/>
        <w:gridCol w:w="1418"/>
        <w:gridCol w:w="1276"/>
        <w:gridCol w:w="1081"/>
        <w:gridCol w:w="1328"/>
        <w:gridCol w:w="1058"/>
      </w:tblGrid>
      <w:tr w:rsidR="00D12C7D" w:rsidRPr="002C5BC4">
        <w:trPr>
          <w:trHeight w:val="33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lastRenderedPageBreak/>
              <w:t>№</w:t>
            </w:r>
          </w:p>
        </w:tc>
        <w:tc>
          <w:tcPr>
            <w:tcW w:w="4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Содержание мероприятий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Исполнители</w:t>
            </w:r>
          </w:p>
        </w:tc>
        <w:tc>
          <w:tcPr>
            <w:tcW w:w="77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Финансовое обеспечение (тыс. руб.)</w:t>
            </w:r>
          </w:p>
        </w:tc>
      </w:tr>
      <w:tr w:rsidR="00D12C7D" w:rsidRPr="002C5BC4">
        <w:trPr>
          <w:trHeight w:val="201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4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2016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2017</w:t>
            </w:r>
          </w:p>
        </w:tc>
        <w:tc>
          <w:tcPr>
            <w:tcW w:w="2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2018</w:t>
            </w:r>
          </w:p>
        </w:tc>
      </w:tr>
      <w:tr w:rsidR="00D12C7D" w:rsidRPr="002C5BC4">
        <w:trPr>
          <w:trHeight w:val="263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4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</w:tr>
      <w:tr w:rsidR="00D12C7D" w:rsidRPr="002C5BC4">
        <w:trPr>
          <w:trHeight w:val="266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11</w:t>
            </w:r>
          </w:p>
        </w:tc>
      </w:tr>
      <w:tr w:rsidR="00D12C7D" w:rsidRPr="002C5BC4">
        <w:trPr>
          <w:trHeight w:val="375"/>
        </w:trPr>
        <w:tc>
          <w:tcPr>
            <w:tcW w:w="146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12C7D" w:rsidRPr="002C5BC4" w:rsidRDefault="00D12C7D" w:rsidP="002C5BC4">
            <w:pPr>
              <w:rPr>
                <w:b/>
                <w:bCs/>
              </w:rPr>
            </w:pPr>
            <w:r w:rsidRPr="002C5BC4">
              <w:rPr>
                <w:b/>
                <w:bCs/>
              </w:rPr>
              <w:t>2. Маркетинг и продвижение туристских ресурсов</w:t>
            </w:r>
          </w:p>
        </w:tc>
      </w:tr>
      <w:tr w:rsidR="00D12C7D" w:rsidRPr="002C5BC4">
        <w:trPr>
          <w:trHeight w:val="8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proofErr w:type="gramStart"/>
            <w:r w:rsidRPr="002C5BC4">
              <w:t>Поддержка и обновление банка данных основной и сопутству</w:t>
            </w:r>
            <w:r w:rsidR="001A2A2F">
              <w:t xml:space="preserve">ющей туристских инфраструктуры </w:t>
            </w:r>
            <w:r w:rsidRPr="002C5BC4">
              <w:t>города</w:t>
            </w:r>
            <w: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7D" w:rsidRPr="002C5BC4" w:rsidRDefault="00D12C7D" w:rsidP="002C5BC4">
            <w:pPr>
              <w:jc w:val="center"/>
            </w:pPr>
            <w:r w:rsidRPr="002C5BC4">
              <w:t>МБУ ТИЦ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2C5BC4">
        <w:trPr>
          <w:trHeight w:val="6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r w:rsidRPr="002C5BC4">
              <w:t>Поддержка и обновление системы туристской статистики города</w:t>
            </w:r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7D" w:rsidRPr="002C5BC4" w:rsidRDefault="00D12C7D" w:rsidP="002C5BC4">
            <w:pPr>
              <w:jc w:val="center"/>
            </w:pPr>
            <w:r w:rsidRPr="002C5BC4">
              <w:t>МБУ ТИЦ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2C5BC4">
        <w:trPr>
          <w:trHeight w:val="993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2.3</w:t>
            </w:r>
          </w:p>
        </w:tc>
        <w:tc>
          <w:tcPr>
            <w:tcW w:w="44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12C7D" w:rsidRDefault="00D12C7D" w:rsidP="002C5BC4">
            <w:r w:rsidRPr="002C5BC4">
              <w:t xml:space="preserve">Проведение социологических исследований по проблемам развития въездного и внутреннего туризма в Переславле-Залесском, </w:t>
            </w:r>
          </w:p>
          <w:p w:rsidR="00D12C7D" w:rsidRPr="002C5BC4" w:rsidRDefault="00D12C7D" w:rsidP="002C5BC4">
            <w:r w:rsidRPr="002C5BC4">
              <w:rPr>
                <w:i/>
                <w:iCs/>
              </w:rPr>
              <w:t xml:space="preserve">в том числе затраты по расходным </w:t>
            </w:r>
            <w:proofErr w:type="gramStart"/>
            <w:r w:rsidRPr="002C5BC4">
              <w:rPr>
                <w:i/>
                <w:iCs/>
              </w:rPr>
              <w:t>обязательствам</w:t>
            </w:r>
            <w:proofErr w:type="gramEnd"/>
            <w:r w:rsidRPr="002C5BC4">
              <w:rPr>
                <w:i/>
                <w:iCs/>
              </w:rPr>
              <w:t xml:space="preserve"> </w:t>
            </w:r>
            <w:r w:rsidR="001A2A2F">
              <w:rPr>
                <w:i/>
                <w:iCs/>
              </w:rPr>
              <w:t xml:space="preserve">недофинансированным в отчетном </w:t>
            </w:r>
            <w:r w:rsidRPr="002C5BC4">
              <w:rPr>
                <w:i/>
                <w:iCs/>
              </w:rPr>
              <w:t>финансовом году.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12C7D" w:rsidRDefault="00D12C7D" w:rsidP="002C5BC4">
            <w:pPr>
              <w:jc w:val="center"/>
            </w:pPr>
            <w:r w:rsidRPr="002C5BC4">
              <w:t xml:space="preserve">ГРБС УКТМиС, </w:t>
            </w:r>
          </w:p>
          <w:p w:rsidR="00D12C7D" w:rsidRPr="002C5BC4" w:rsidRDefault="00D12C7D" w:rsidP="002C5BC4">
            <w:pPr>
              <w:jc w:val="center"/>
            </w:pPr>
            <w:r w:rsidRPr="002C5BC4">
              <w:t xml:space="preserve">МБУ ТИЦ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195,000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2C5BC4">
        <w:trPr>
          <w:trHeight w:val="841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12C7D" w:rsidRPr="002C5BC4" w:rsidRDefault="00D12C7D" w:rsidP="002C5BC4">
            <w:pPr>
              <w:jc w:val="center"/>
            </w:pPr>
          </w:p>
        </w:tc>
        <w:tc>
          <w:tcPr>
            <w:tcW w:w="44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2C7D" w:rsidRPr="002C5BC4" w:rsidRDefault="00D12C7D" w:rsidP="002C5BC4"/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2C7D" w:rsidRPr="002C5BC4" w:rsidRDefault="00D12C7D" w:rsidP="002C5BC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CA7C15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CA7C15">
              <w:rPr>
                <w:i/>
                <w:iCs/>
                <w:color w:val="000000"/>
              </w:rPr>
              <w:t>195,000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CA7C15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CA7C15">
              <w:rPr>
                <w:i/>
                <w:i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CA7C15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CA7C15">
              <w:rPr>
                <w:i/>
                <w:iCs/>
                <w:color w:val="000000"/>
              </w:rPr>
              <w:t>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CA7C15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CA7C15">
              <w:rPr>
                <w:i/>
                <w:iCs/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CA7C15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CA7C15">
              <w:rPr>
                <w:i/>
                <w:iCs/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C7D" w:rsidRPr="00CA7C15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CA7C15">
              <w:rPr>
                <w:i/>
                <w:iCs/>
                <w:color w:val="000000"/>
              </w:rPr>
              <w:t>0,000</w:t>
            </w:r>
          </w:p>
        </w:tc>
      </w:tr>
      <w:tr w:rsidR="00D12C7D" w:rsidRPr="00B65FF4">
        <w:trPr>
          <w:trHeight w:val="1319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2.4</w:t>
            </w:r>
          </w:p>
        </w:tc>
        <w:tc>
          <w:tcPr>
            <w:tcW w:w="44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12C7D" w:rsidRPr="002C5BC4" w:rsidRDefault="00D12C7D" w:rsidP="005859F3">
            <w:r w:rsidRPr="002C5BC4">
              <w:t>Изготовление и приобретение презентационной продукции о туристских ресурсах города Переславля-Залесского (путеводители, карты-схемы, каталоги, буклеты, DVD-диски и пр.)</w:t>
            </w:r>
            <w:r>
              <w:t xml:space="preserve">, </w:t>
            </w:r>
            <w:r>
              <w:br/>
            </w:r>
            <w:r w:rsidRPr="005859F3">
              <w:rPr>
                <w:i/>
                <w:iCs/>
              </w:rPr>
              <w:t xml:space="preserve">в том числе по расходным обязательствам, </w:t>
            </w:r>
            <w:r w:rsidR="001A2A2F">
              <w:rPr>
                <w:i/>
                <w:iCs/>
              </w:rPr>
              <w:t xml:space="preserve">недофинансированным в отчетном </w:t>
            </w:r>
            <w:r w:rsidRPr="005859F3">
              <w:rPr>
                <w:i/>
                <w:iCs/>
              </w:rPr>
              <w:t>финансовом году.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C7D" w:rsidRDefault="00D12C7D" w:rsidP="002C5BC4">
            <w:pPr>
              <w:jc w:val="center"/>
            </w:pPr>
            <w:r w:rsidRPr="002C5BC4">
              <w:t xml:space="preserve">ГРБС УКТМиС, </w:t>
            </w:r>
          </w:p>
          <w:p w:rsidR="00D12C7D" w:rsidRPr="00B65FF4" w:rsidRDefault="00D12C7D" w:rsidP="002C5BC4">
            <w:pPr>
              <w:jc w:val="center"/>
            </w:pPr>
            <w:r w:rsidRPr="002C5BC4">
              <w:t xml:space="preserve">МБУ ТИЦ </w:t>
            </w:r>
          </w:p>
          <w:p w:rsidR="00D12C7D" w:rsidRPr="002C5BC4" w:rsidRDefault="00D12C7D" w:rsidP="002C5BC4">
            <w:pPr>
              <w:jc w:val="center"/>
            </w:pPr>
            <w:r w:rsidRPr="002C5BC4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239,400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116,856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B65FF4">
        <w:trPr>
          <w:trHeight w:val="827"/>
        </w:trPr>
        <w:tc>
          <w:tcPr>
            <w:tcW w:w="636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</w:p>
        </w:tc>
        <w:tc>
          <w:tcPr>
            <w:tcW w:w="4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/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2C7D" w:rsidRPr="002C5BC4" w:rsidRDefault="00D12C7D" w:rsidP="002C5B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012BEF" w:rsidRDefault="00D12C7D" w:rsidP="00B64162">
            <w:pPr>
              <w:jc w:val="center"/>
              <w:rPr>
                <w:i/>
                <w:iCs/>
              </w:rPr>
            </w:pPr>
            <w:r w:rsidRPr="00012BEF">
              <w:rPr>
                <w:i/>
                <w:iCs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012BEF" w:rsidRDefault="00D12C7D" w:rsidP="00B64162">
            <w:pPr>
              <w:jc w:val="center"/>
              <w:rPr>
                <w:i/>
                <w:iCs/>
              </w:rPr>
            </w:pPr>
            <w:r w:rsidRPr="00012BEF">
              <w:rPr>
                <w:i/>
                <w:i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012BEF" w:rsidRDefault="00D12C7D" w:rsidP="00B64162">
            <w:pPr>
              <w:jc w:val="center"/>
              <w:rPr>
                <w:i/>
                <w:iCs/>
              </w:rPr>
            </w:pPr>
            <w:r w:rsidRPr="00012BEF">
              <w:rPr>
                <w:i/>
                <w:iCs/>
              </w:rPr>
              <w:t>0,000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012BEF" w:rsidRDefault="00D12C7D" w:rsidP="00B64162">
            <w:pPr>
              <w:jc w:val="center"/>
              <w:rPr>
                <w:i/>
                <w:iCs/>
              </w:rPr>
            </w:pPr>
            <w:r w:rsidRPr="00012BEF">
              <w:rPr>
                <w:i/>
                <w:iCs/>
              </w:rPr>
              <w:t>0,000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012BEF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012BEF">
              <w:rPr>
                <w:i/>
                <w:iCs/>
                <w:color w:val="000000"/>
              </w:rPr>
              <w:t>25,150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012BEF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012BEF">
              <w:rPr>
                <w:i/>
                <w:iCs/>
                <w:color w:val="000000"/>
              </w:rPr>
              <w:t>0,000</w:t>
            </w:r>
          </w:p>
        </w:tc>
      </w:tr>
      <w:tr w:rsidR="00D12C7D" w:rsidRPr="002C5BC4">
        <w:trPr>
          <w:trHeight w:val="82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2.5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r w:rsidRPr="002C5BC4">
              <w:t>Поддержка и продвижение специализированного туристского портала «Туристический Переславль»</w:t>
            </w:r>
            <w:r>
              <w:t>.</w:t>
            </w:r>
            <w:r w:rsidRPr="002C5BC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7D" w:rsidRDefault="00D12C7D" w:rsidP="002C5BC4">
            <w:pPr>
              <w:jc w:val="center"/>
            </w:pPr>
            <w:r w:rsidRPr="002C5BC4">
              <w:t xml:space="preserve">ГРБС УКТМиС, </w:t>
            </w:r>
          </w:p>
          <w:p w:rsidR="00D12C7D" w:rsidRPr="002C5BC4" w:rsidRDefault="00D12C7D" w:rsidP="002C5BC4">
            <w:pPr>
              <w:jc w:val="center"/>
            </w:pPr>
            <w:r w:rsidRPr="002C5BC4">
              <w:t xml:space="preserve">МБУ ТИЦ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2C5BC4">
        <w:trPr>
          <w:trHeight w:val="1207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pPr>
              <w:rPr>
                <w:color w:val="000000"/>
              </w:rPr>
            </w:pPr>
            <w:r w:rsidRPr="002C5BC4">
              <w:rPr>
                <w:color w:val="000000"/>
              </w:rPr>
              <w:t>Размещение информационных материалов о туристских ресурсах и возможностях Переславля-Залесского во всероссийских, областных каталогах, справочниках, СМИ, Интернет-сайтах (не менее 5 изданий)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7D" w:rsidRDefault="00D12C7D" w:rsidP="002C5BC4">
            <w:pPr>
              <w:jc w:val="center"/>
            </w:pPr>
            <w:r w:rsidRPr="002C5BC4">
              <w:t xml:space="preserve">ГРБС УКТМиС, </w:t>
            </w:r>
          </w:p>
          <w:p w:rsidR="00D12C7D" w:rsidRPr="002C5BC4" w:rsidRDefault="00D12C7D" w:rsidP="002C5BC4">
            <w:pPr>
              <w:jc w:val="center"/>
            </w:pPr>
            <w:r w:rsidRPr="002C5BC4">
              <w:t xml:space="preserve">МБУ ТИЦ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95,400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2C5BC4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lastRenderedPageBreak/>
              <w:t>2.7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12C7D" w:rsidRPr="002C5BC4" w:rsidRDefault="00D12C7D" w:rsidP="00B65FF4">
            <w:pPr>
              <w:rPr>
                <w:color w:val="000000"/>
              </w:rPr>
            </w:pPr>
            <w:r w:rsidRPr="002C5BC4">
              <w:rPr>
                <w:color w:val="000000"/>
              </w:rPr>
              <w:t>Участие в международных, всероссийских и областных ту</w:t>
            </w:r>
            <w:r w:rsidR="001A2A2F">
              <w:rPr>
                <w:color w:val="000000"/>
              </w:rPr>
              <w:t>ристских выставках, в том числе:</w:t>
            </w:r>
            <w:r w:rsidRPr="002C5BC4">
              <w:rPr>
                <w:color w:val="000000"/>
              </w:rPr>
              <w:br/>
              <w:t>- INTOURMARKET, г. Москва (Март)</w:t>
            </w:r>
            <w:r>
              <w:rPr>
                <w:color w:val="000000"/>
              </w:rPr>
              <w:t>;</w:t>
            </w:r>
            <w:r w:rsidRPr="002C5BC4">
              <w:rPr>
                <w:color w:val="000000"/>
              </w:rPr>
              <w:br/>
              <w:t>- MITT, г. Москва (Март)</w:t>
            </w:r>
            <w:r>
              <w:rPr>
                <w:color w:val="000000"/>
              </w:rPr>
              <w:t>;</w:t>
            </w:r>
            <w:r w:rsidRPr="002C5BC4">
              <w:rPr>
                <w:color w:val="000000"/>
              </w:rPr>
              <w:br/>
              <w:t>- Отдых/</w:t>
            </w:r>
            <w:proofErr w:type="spellStart"/>
            <w:r w:rsidRPr="002C5BC4">
              <w:rPr>
                <w:color w:val="000000"/>
              </w:rPr>
              <w:t>Leisure</w:t>
            </w:r>
            <w:proofErr w:type="spellEnd"/>
            <w:r w:rsidRPr="002C5BC4">
              <w:rPr>
                <w:color w:val="000000"/>
              </w:rPr>
              <w:t>, г. Москва (Сентябрь)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C7D" w:rsidRDefault="00D12C7D" w:rsidP="002C5BC4">
            <w:pPr>
              <w:jc w:val="center"/>
            </w:pPr>
            <w:r w:rsidRPr="002C5BC4">
              <w:t xml:space="preserve">ГРБС УКТМиС, </w:t>
            </w:r>
          </w:p>
          <w:p w:rsidR="00D12C7D" w:rsidRPr="002C5BC4" w:rsidRDefault="00D12C7D" w:rsidP="002C5BC4">
            <w:pPr>
              <w:jc w:val="center"/>
            </w:pPr>
            <w:r w:rsidRPr="002C5BC4">
              <w:t xml:space="preserve">МБУ ТИЦ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2C5BC4">
        <w:trPr>
          <w:trHeight w:val="97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2.8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r w:rsidRPr="002C5BC4">
              <w:t>Проведение рекламно-ознакомительных туров по г. П</w:t>
            </w:r>
            <w:r w:rsidR="001A2A2F">
              <w:t xml:space="preserve">ереславлю-Залесскому и объектам </w:t>
            </w:r>
            <w:r w:rsidRPr="002C5BC4">
              <w:t xml:space="preserve">туристской инфраструктуры для представителей турбизнеса и СМИ.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7D" w:rsidRDefault="00D12C7D" w:rsidP="002C5BC4">
            <w:pPr>
              <w:jc w:val="center"/>
            </w:pPr>
            <w:r w:rsidRPr="002C5BC4">
              <w:t xml:space="preserve">ГРБС УКТМиС, </w:t>
            </w:r>
          </w:p>
          <w:p w:rsidR="00D12C7D" w:rsidRPr="002C5BC4" w:rsidRDefault="00D12C7D" w:rsidP="002C5BC4">
            <w:pPr>
              <w:jc w:val="center"/>
            </w:pPr>
            <w:r w:rsidRPr="002C5BC4">
              <w:t xml:space="preserve">МБУ ТИЦ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18,600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B65FF4">
        <w:trPr>
          <w:trHeight w:val="1889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2.9</w:t>
            </w:r>
          </w:p>
        </w:tc>
        <w:tc>
          <w:tcPr>
            <w:tcW w:w="44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12C7D" w:rsidRDefault="00D12C7D" w:rsidP="002C5BC4">
            <w:r w:rsidRPr="002C5BC4">
              <w:t>Формирование системы туристской навигации на территории города</w:t>
            </w:r>
            <w:proofErr w:type="gramStart"/>
            <w:r w:rsidRPr="002C5BC4">
              <w:t>.</w:t>
            </w:r>
            <w:proofErr w:type="gramEnd"/>
            <w:r w:rsidRPr="002C5BC4">
              <w:t xml:space="preserve"> (</w:t>
            </w:r>
            <w:proofErr w:type="gramStart"/>
            <w:r w:rsidRPr="002C5BC4">
              <w:t>у</w:t>
            </w:r>
            <w:proofErr w:type="gramEnd"/>
            <w:r w:rsidRPr="002C5BC4">
              <w:t>становка новых, обновление и ремонт существующих информационных щитов, афишных тумб, ука</w:t>
            </w:r>
            <w:r w:rsidR="001A2A2F">
              <w:t xml:space="preserve">зателей к туристским объектам, </w:t>
            </w:r>
            <w:r w:rsidRPr="002C5BC4">
              <w:t xml:space="preserve">информационных досок на объектах культурного наследия), </w:t>
            </w:r>
          </w:p>
          <w:p w:rsidR="00D12C7D" w:rsidRPr="002C5BC4" w:rsidRDefault="00D12C7D" w:rsidP="002C5BC4">
            <w:r w:rsidRPr="002C5BC4">
              <w:rPr>
                <w:i/>
                <w:iCs/>
              </w:rPr>
              <w:t xml:space="preserve">в том числе по расходным обязательствам, </w:t>
            </w:r>
            <w:r w:rsidR="001A2A2F">
              <w:rPr>
                <w:i/>
                <w:iCs/>
              </w:rPr>
              <w:t xml:space="preserve">недофинансированным в отчетном </w:t>
            </w:r>
            <w:r w:rsidRPr="002C5BC4">
              <w:rPr>
                <w:i/>
                <w:iCs/>
              </w:rPr>
              <w:t xml:space="preserve">финансовом году.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C7D" w:rsidRPr="00B65FF4" w:rsidRDefault="00D12C7D" w:rsidP="002C5BC4">
            <w:pPr>
              <w:jc w:val="center"/>
            </w:pPr>
            <w:r w:rsidRPr="002C5BC4">
              <w:t xml:space="preserve">ГРБС УКТМиС,      МБУ ТИЦ </w:t>
            </w:r>
          </w:p>
          <w:p w:rsidR="00D12C7D" w:rsidRPr="002C5BC4" w:rsidRDefault="00D12C7D" w:rsidP="002C5BC4">
            <w:pPr>
              <w:jc w:val="center"/>
            </w:pPr>
            <w:r w:rsidRPr="002C5BC4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343,033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47,324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146,539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47,324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D365A6" w:rsidRDefault="00D12C7D" w:rsidP="002C5BC4">
            <w:pPr>
              <w:jc w:val="center"/>
            </w:pPr>
            <w:r w:rsidRPr="00D365A6">
              <w:rPr>
                <w:color w:val="000000"/>
              </w:rPr>
              <w:t>146,539</w:t>
            </w:r>
          </w:p>
        </w:tc>
      </w:tr>
      <w:tr w:rsidR="00D12C7D" w:rsidRPr="00B65FF4">
        <w:trPr>
          <w:trHeight w:val="839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2C7D" w:rsidRPr="002C5BC4" w:rsidRDefault="00D12C7D" w:rsidP="002C5BC4"/>
        </w:tc>
        <w:tc>
          <w:tcPr>
            <w:tcW w:w="44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2C7D" w:rsidRPr="002C5BC4" w:rsidRDefault="00D12C7D" w:rsidP="002C5BC4"/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2C7D" w:rsidRPr="002C5BC4" w:rsidRDefault="00D12C7D" w:rsidP="002C5BC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012BEF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012BEF">
              <w:rPr>
                <w:i/>
                <w:iCs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2C5BC4">
              <w:rPr>
                <w:i/>
                <w:iCs/>
                <w:color w:val="000000"/>
              </w:rPr>
              <w:t>343,033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2C5BC4">
              <w:rPr>
                <w:i/>
                <w:iCs/>
                <w:color w:val="000000"/>
              </w:rPr>
              <w:t>0,000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C7D" w:rsidRPr="00012BEF" w:rsidRDefault="00D12C7D" w:rsidP="002C5BC4">
            <w:pPr>
              <w:jc w:val="center"/>
              <w:rPr>
                <w:i/>
                <w:iCs/>
                <w:color w:val="000000"/>
              </w:rPr>
            </w:pPr>
            <w:r w:rsidRPr="00012BEF">
              <w:rPr>
                <w:i/>
                <w:iCs/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C7D" w:rsidRPr="00012BEF" w:rsidRDefault="00D12C7D" w:rsidP="002C5BC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47,324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12C7D" w:rsidRPr="00012BEF" w:rsidRDefault="00D12C7D" w:rsidP="002C5BC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146,539</w:t>
            </w:r>
          </w:p>
        </w:tc>
      </w:tr>
      <w:tr w:rsidR="00D12C7D" w:rsidRPr="002C5BC4">
        <w:trPr>
          <w:trHeight w:val="3666"/>
        </w:trPr>
        <w:tc>
          <w:tcPr>
            <w:tcW w:w="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D12C7D" w:rsidRPr="002C5BC4" w:rsidRDefault="00D12C7D" w:rsidP="002C5BC4">
            <w:pPr>
              <w:jc w:val="center"/>
            </w:pPr>
            <w:r w:rsidRPr="002C5BC4">
              <w:t>2.10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r w:rsidRPr="002C5BC4">
              <w:t>Проведение пропаганды среди местного населения по воспитанию духа гостеприимства и уважения к культурно-историческому наследию города. Размещение информационных материалов о культурно-историческом наследии города в местных СМИ.</w:t>
            </w:r>
            <w:r w:rsidRPr="002C5BC4">
              <w:br/>
              <w:t xml:space="preserve">Содействие в проведении краеведческих конференций, семинаров, иных акций, направленных на изучении истории родного края, популяризации культурно-исторического наследия г. Переславля-Залесского.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C7D" w:rsidRPr="00B65FF4" w:rsidRDefault="00D12C7D" w:rsidP="002C5BC4">
            <w:pPr>
              <w:jc w:val="center"/>
            </w:pPr>
            <w:r w:rsidRPr="002C5BC4">
              <w:t>УКТМиС</w:t>
            </w:r>
            <w:r w:rsidRPr="00B65FF4">
              <w:t xml:space="preserve">, </w:t>
            </w:r>
          </w:p>
          <w:p w:rsidR="00D12C7D" w:rsidRPr="002C5BC4" w:rsidRDefault="00D12C7D" w:rsidP="002C5BC4">
            <w:pPr>
              <w:jc w:val="center"/>
            </w:pPr>
            <w:r w:rsidRPr="002C5BC4">
              <w:t>МБУ ТИЦ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color w:val="000000"/>
              </w:rPr>
            </w:pPr>
            <w:r w:rsidRPr="002C5BC4">
              <w:rPr>
                <w:color w:val="000000"/>
              </w:rPr>
              <w:t>0,000</w:t>
            </w:r>
          </w:p>
        </w:tc>
      </w:tr>
      <w:tr w:rsidR="00D12C7D" w:rsidRPr="002C5BC4">
        <w:trPr>
          <w:trHeight w:val="600"/>
        </w:trPr>
        <w:tc>
          <w:tcPr>
            <w:tcW w:w="6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Итого по 2-му направлению: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195,000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343,033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400,724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146,539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164,180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12C7D" w:rsidRPr="00B64162" w:rsidRDefault="00D12C7D" w:rsidP="002C5BC4">
            <w:pPr>
              <w:jc w:val="center"/>
              <w:rPr>
                <w:b/>
                <w:bCs/>
              </w:rPr>
            </w:pPr>
            <w:r w:rsidRPr="00B64162">
              <w:rPr>
                <w:b/>
                <w:bCs/>
              </w:rPr>
              <w:t>146,539</w:t>
            </w:r>
          </w:p>
        </w:tc>
      </w:tr>
      <w:tr w:rsidR="00D12C7D" w:rsidRPr="002C5BC4">
        <w:trPr>
          <w:trHeight w:val="330"/>
        </w:trPr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D12C7D" w:rsidRPr="002C5BC4" w:rsidRDefault="00D12C7D" w:rsidP="002C5BC4">
            <w:pPr>
              <w:jc w:val="right"/>
              <w:rPr>
                <w:color w:val="000000"/>
              </w:rPr>
            </w:pPr>
            <w:r w:rsidRPr="002C5BC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</w:tr>
    </w:tbl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tbl>
      <w:tblPr>
        <w:tblW w:w="14742" w:type="dxa"/>
        <w:tblInd w:w="-106" w:type="dxa"/>
        <w:tblLook w:val="00A0"/>
      </w:tblPr>
      <w:tblGrid>
        <w:gridCol w:w="580"/>
        <w:gridCol w:w="4523"/>
        <w:gridCol w:w="1843"/>
        <w:gridCol w:w="1543"/>
        <w:gridCol w:w="1434"/>
        <w:gridCol w:w="1276"/>
        <w:gridCol w:w="1134"/>
        <w:gridCol w:w="1275"/>
        <w:gridCol w:w="1134"/>
      </w:tblGrid>
      <w:tr w:rsidR="00D12C7D" w:rsidRPr="002C5BC4">
        <w:trPr>
          <w:trHeight w:val="33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№</w:t>
            </w:r>
          </w:p>
        </w:tc>
        <w:tc>
          <w:tcPr>
            <w:tcW w:w="4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Содержание мероприятий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Исполнители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Финансовое обеспечение (тыс. руб.)</w:t>
            </w:r>
          </w:p>
        </w:tc>
      </w:tr>
      <w:tr w:rsidR="00D12C7D" w:rsidRPr="002C5BC4">
        <w:trPr>
          <w:trHeight w:val="40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</w:p>
        </w:tc>
        <w:tc>
          <w:tcPr>
            <w:tcW w:w="4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7134E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7134E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2016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2017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2018</w:t>
            </w:r>
          </w:p>
        </w:tc>
      </w:tr>
      <w:tr w:rsidR="00D12C7D" w:rsidRPr="00B65FF4">
        <w:trPr>
          <w:trHeight w:val="344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</w:p>
        </w:tc>
        <w:tc>
          <w:tcPr>
            <w:tcW w:w="4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7134E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7134E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</w:tr>
      <w:tr w:rsidR="00D12C7D" w:rsidRPr="00B65FF4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11</w:t>
            </w:r>
          </w:p>
        </w:tc>
      </w:tr>
      <w:tr w:rsidR="00D12C7D" w:rsidRPr="002C5BC4">
        <w:trPr>
          <w:trHeight w:val="420"/>
        </w:trPr>
        <w:tc>
          <w:tcPr>
            <w:tcW w:w="14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D12C7D" w:rsidRPr="002C5BC4" w:rsidRDefault="00D12C7D" w:rsidP="0027134E">
            <w:pPr>
              <w:rPr>
                <w:b/>
                <w:bCs/>
              </w:rPr>
            </w:pPr>
            <w:r w:rsidRPr="002C5BC4">
              <w:rPr>
                <w:b/>
                <w:bCs/>
              </w:rPr>
              <w:t>3. Содействие развитию перспективных видов туризма, формированию и продвижению новых турпродуктов</w:t>
            </w:r>
          </w:p>
        </w:tc>
      </w:tr>
      <w:tr w:rsidR="00D12C7D" w:rsidRPr="00B65FF4">
        <w:trPr>
          <w:trHeight w:val="7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D12C7D" w:rsidRPr="002C5BC4" w:rsidRDefault="00D12C7D" w:rsidP="0027134E">
            <w:pPr>
              <w:jc w:val="center"/>
            </w:pPr>
            <w:r w:rsidRPr="002C5BC4">
              <w:t>3.1</w:t>
            </w:r>
          </w:p>
        </w:tc>
        <w:tc>
          <w:tcPr>
            <w:tcW w:w="45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7134E">
            <w:pPr>
              <w:rPr>
                <w:color w:val="000000"/>
              </w:rPr>
            </w:pPr>
            <w:r w:rsidRPr="002C5BC4">
              <w:rPr>
                <w:color w:val="000000"/>
              </w:rPr>
              <w:t>Формирование новых туристских продук</w:t>
            </w:r>
            <w:r>
              <w:rPr>
                <w:color w:val="000000"/>
              </w:rPr>
              <w:t>тов (маршруты, программы и др.).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2C7D" w:rsidRDefault="00D12C7D" w:rsidP="0027134E">
            <w:pPr>
              <w:jc w:val="center"/>
            </w:pPr>
            <w:r w:rsidRPr="002C5BC4">
              <w:t xml:space="preserve">ГРБС УКТМиС, </w:t>
            </w:r>
          </w:p>
          <w:p w:rsidR="00D12C7D" w:rsidRPr="002C5BC4" w:rsidRDefault="00D12C7D" w:rsidP="009D68BF">
            <w:pPr>
              <w:jc w:val="center"/>
            </w:pPr>
            <w:r w:rsidRPr="002C5BC4">
              <w:t xml:space="preserve">МБУ ТИЦ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2C5BC4" w:rsidRDefault="00D12C7D" w:rsidP="0027134E">
            <w:pPr>
              <w:jc w:val="center"/>
            </w:pPr>
            <w:r w:rsidRPr="002C5BC4">
              <w:t>0,000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7134E">
            <w:pPr>
              <w:jc w:val="center"/>
            </w:pPr>
            <w:r w:rsidRPr="002C5BC4"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7134E">
            <w:pPr>
              <w:jc w:val="center"/>
            </w:pPr>
            <w:r w:rsidRPr="002C5BC4"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7134E">
            <w:pPr>
              <w:jc w:val="center"/>
            </w:pPr>
            <w:r w:rsidRPr="002C5BC4"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C7D" w:rsidRPr="002C5BC4" w:rsidRDefault="00D12C7D" w:rsidP="0027134E">
            <w:pPr>
              <w:jc w:val="center"/>
            </w:pPr>
            <w:r w:rsidRPr="002C5BC4"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7134E">
            <w:pPr>
              <w:jc w:val="center"/>
            </w:pPr>
            <w:r w:rsidRPr="002C5BC4">
              <w:t>0,000</w:t>
            </w:r>
          </w:p>
        </w:tc>
      </w:tr>
      <w:tr w:rsidR="00D12C7D" w:rsidRPr="00B65FF4">
        <w:trPr>
          <w:trHeight w:val="8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D12C7D" w:rsidRPr="003C741C" w:rsidRDefault="00D12C7D" w:rsidP="0027134E">
            <w:pPr>
              <w:jc w:val="center"/>
            </w:pPr>
            <w:r w:rsidRPr="003C741C">
              <w:t>3.2</w:t>
            </w:r>
          </w:p>
        </w:tc>
        <w:tc>
          <w:tcPr>
            <w:tcW w:w="45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C7D" w:rsidRPr="003C741C" w:rsidRDefault="00D12C7D" w:rsidP="0027134E">
            <w:pPr>
              <w:rPr>
                <w:color w:val="000000"/>
              </w:rPr>
            </w:pPr>
            <w:r w:rsidRPr="003C741C">
              <w:rPr>
                <w:color w:val="000000"/>
              </w:rPr>
              <w:t xml:space="preserve">Организация и проведение                              Летнего сказочного фестиваля </w:t>
            </w:r>
            <w:r w:rsidRPr="003C741C">
              <w:rPr>
                <w:color w:val="000000"/>
              </w:rPr>
              <w:br/>
              <w:t>"В гости к Берендею".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3C741C" w:rsidRDefault="00D12C7D" w:rsidP="0027134E">
            <w:pPr>
              <w:jc w:val="center"/>
            </w:pPr>
            <w:r w:rsidRPr="003C741C">
              <w:t xml:space="preserve">ГРБС УКТМиС, </w:t>
            </w:r>
          </w:p>
          <w:p w:rsidR="00D12C7D" w:rsidRPr="003C741C" w:rsidRDefault="00D12C7D" w:rsidP="0027134E">
            <w:pPr>
              <w:jc w:val="center"/>
            </w:pPr>
            <w:r w:rsidRPr="003C741C">
              <w:t>МБУ ТИЦ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75,000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</w:tr>
      <w:tr w:rsidR="00D12C7D" w:rsidRPr="00B65FF4">
        <w:trPr>
          <w:trHeight w:val="820"/>
        </w:trPr>
        <w:tc>
          <w:tcPr>
            <w:tcW w:w="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D12C7D" w:rsidRPr="003C741C" w:rsidRDefault="00D12C7D" w:rsidP="0027134E">
            <w:pPr>
              <w:jc w:val="center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2C7D" w:rsidRPr="003C741C" w:rsidRDefault="00D12C7D" w:rsidP="00FA2728">
            <w:pPr>
              <w:rPr>
                <w:color w:val="000000"/>
              </w:rPr>
            </w:pPr>
            <w:r w:rsidRPr="003C741C">
              <w:rPr>
                <w:color w:val="000000"/>
              </w:rPr>
              <w:t>Организация и проведение                              фестиваля  "Открытая площадь".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12C7D" w:rsidRPr="003C741C" w:rsidRDefault="00D12C7D" w:rsidP="0027134E">
            <w:pPr>
              <w:jc w:val="center"/>
            </w:pPr>
            <w:r w:rsidRPr="003C741C">
              <w:t>ГРБС УКТМиС, МУК ДК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3C741C" w:rsidRDefault="00D12C7D" w:rsidP="00FC6B42">
            <w:pPr>
              <w:jc w:val="center"/>
            </w:pPr>
            <w:r w:rsidRPr="003C741C">
              <w:t>0,000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FC6B42">
            <w:pPr>
              <w:jc w:val="center"/>
            </w:pPr>
            <w:r w:rsidRPr="003C741C"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FC6B42">
            <w:pPr>
              <w:jc w:val="center"/>
            </w:pPr>
            <w:r w:rsidRPr="003C741C"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FC6B42">
            <w:pPr>
              <w:jc w:val="center"/>
            </w:pPr>
            <w:r w:rsidRPr="003C741C"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248,110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</w:tr>
      <w:tr w:rsidR="00D12C7D" w:rsidRPr="00B65FF4">
        <w:trPr>
          <w:trHeight w:val="817"/>
        </w:trPr>
        <w:tc>
          <w:tcPr>
            <w:tcW w:w="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12C7D" w:rsidRPr="003C741C" w:rsidRDefault="00D12C7D" w:rsidP="0027134E">
            <w:pPr>
              <w:jc w:val="center"/>
            </w:pPr>
          </w:p>
        </w:tc>
        <w:tc>
          <w:tcPr>
            <w:tcW w:w="4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12C7D" w:rsidRPr="003C741C" w:rsidRDefault="00D12C7D" w:rsidP="00B65FF4">
            <w:pPr>
              <w:rPr>
                <w:color w:val="000000"/>
              </w:rPr>
            </w:pPr>
            <w:r w:rsidRPr="003C741C">
              <w:rPr>
                <w:color w:val="000000"/>
              </w:rPr>
              <w:t xml:space="preserve">Организация и проведение фестиваля воздухоплавателей на тепловых аэростатах "Золотое кольцо России", </w:t>
            </w:r>
            <w:r w:rsidRPr="003C741C">
              <w:rPr>
                <w:color w:val="000000"/>
              </w:rPr>
              <w:br/>
            </w:r>
            <w:r w:rsidRPr="003C741C">
              <w:rPr>
                <w:i/>
                <w:iCs/>
                <w:color w:val="000000"/>
              </w:rPr>
              <w:t xml:space="preserve">в том числе по расходным обязательствам, </w:t>
            </w:r>
            <w:r w:rsidR="001A2A2F">
              <w:rPr>
                <w:i/>
                <w:iCs/>
                <w:color w:val="000000"/>
              </w:rPr>
              <w:t xml:space="preserve">недофинансированным в отчетном </w:t>
            </w:r>
            <w:r w:rsidRPr="003C741C">
              <w:rPr>
                <w:i/>
                <w:iCs/>
                <w:color w:val="000000"/>
              </w:rPr>
              <w:t>финансовом году.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12C7D" w:rsidRPr="003C741C" w:rsidRDefault="00D12C7D" w:rsidP="0027134E">
            <w:pPr>
              <w:jc w:val="center"/>
            </w:pPr>
            <w:r w:rsidRPr="003C741C">
              <w:t xml:space="preserve">ГРБС УКТМиС, </w:t>
            </w:r>
          </w:p>
          <w:p w:rsidR="00D12C7D" w:rsidRPr="003C741C" w:rsidRDefault="00D12C7D" w:rsidP="0027134E">
            <w:pPr>
              <w:jc w:val="center"/>
            </w:pPr>
            <w:r w:rsidRPr="003C741C">
              <w:t>МБУ ТИЦ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250,000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118,000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</w:pPr>
            <w:r w:rsidRPr="003C741C">
              <w:t>0,000</w:t>
            </w:r>
          </w:p>
        </w:tc>
      </w:tr>
      <w:tr w:rsidR="00D12C7D" w:rsidRPr="00B65FF4">
        <w:trPr>
          <w:trHeight w:val="900"/>
        </w:trPr>
        <w:tc>
          <w:tcPr>
            <w:tcW w:w="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12C7D" w:rsidRPr="003C741C" w:rsidRDefault="00D12C7D" w:rsidP="0027134E">
            <w:pPr>
              <w:jc w:val="center"/>
            </w:pPr>
          </w:p>
        </w:tc>
        <w:tc>
          <w:tcPr>
            <w:tcW w:w="4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2C7D" w:rsidRPr="003C741C" w:rsidRDefault="00D12C7D" w:rsidP="0027134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2C7D" w:rsidRPr="003C741C" w:rsidRDefault="00D12C7D" w:rsidP="0027134E"/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C7D" w:rsidRPr="003C741C" w:rsidRDefault="00D12C7D" w:rsidP="0027134E">
            <w:pPr>
              <w:jc w:val="center"/>
              <w:rPr>
                <w:i/>
                <w:iCs/>
              </w:rPr>
            </w:pPr>
            <w:r w:rsidRPr="003C741C">
              <w:rPr>
                <w:i/>
                <w:iCs/>
              </w:rPr>
              <w:t>0,000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  <w:rPr>
                <w:i/>
                <w:iCs/>
              </w:rPr>
            </w:pPr>
            <w:r w:rsidRPr="003C741C">
              <w:rPr>
                <w:i/>
                <w:iCs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  <w:rPr>
                <w:i/>
                <w:iCs/>
              </w:rPr>
            </w:pPr>
            <w:r w:rsidRPr="003C741C">
              <w:rPr>
                <w:i/>
                <w:iCs/>
              </w:rPr>
              <w:t>118,000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  <w:rPr>
                <w:i/>
                <w:iCs/>
              </w:rPr>
            </w:pPr>
            <w:r w:rsidRPr="003C741C">
              <w:rPr>
                <w:i/>
                <w:iCs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  <w:rPr>
                <w:i/>
                <w:iCs/>
              </w:rPr>
            </w:pPr>
            <w:r w:rsidRPr="003C741C">
              <w:rPr>
                <w:i/>
                <w:i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2C7D" w:rsidRPr="003C741C" w:rsidRDefault="00D12C7D" w:rsidP="0027134E">
            <w:pPr>
              <w:jc w:val="center"/>
              <w:rPr>
                <w:i/>
                <w:iCs/>
              </w:rPr>
            </w:pPr>
            <w:r w:rsidRPr="003C741C">
              <w:rPr>
                <w:i/>
                <w:iCs/>
              </w:rPr>
              <w:t>0,000</w:t>
            </w:r>
          </w:p>
        </w:tc>
      </w:tr>
      <w:tr w:rsidR="00D12C7D" w:rsidRPr="00B65FF4">
        <w:trPr>
          <w:trHeight w:val="600"/>
        </w:trPr>
        <w:tc>
          <w:tcPr>
            <w:tcW w:w="6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</w:tcPr>
          <w:p w:rsidR="00D12C7D" w:rsidRPr="002C5BC4" w:rsidRDefault="00D12C7D" w:rsidP="00C91EC1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Итого по 3-му направлению: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325,000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0,00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0,00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FA2728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</w:t>
            </w:r>
            <w:r>
              <w:rPr>
                <w:b/>
                <w:bCs/>
              </w:rPr>
              <w:t>48</w:t>
            </w:r>
            <w:r w:rsidRPr="002C5BC4">
              <w:rPr>
                <w:b/>
                <w:bCs/>
              </w:rPr>
              <w:t>,</w:t>
            </w:r>
            <w:r>
              <w:rPr>
                <w:b/>
                <w:bCs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0,00</w:t>
            </w:r>
            <w:r>
              <w:rPr>
                <w:b/>
                <w:bCs/>
              </w:rPr>
              <w:t>0</w:t>
            </w:r>
          </w:p>
        </w:tc>
      </w:tr>
      <w:tr w:rsidR="00D12C7D" w:rsidRPr="002C5BC4">
        <w:trPr>
          <w:trHeight w:val="330"/>
        </w:trPr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:rsidR="00D12C7D" w:rsidRPr="002C5BC4" w:rsidRDefault="00D12C7D" w:rsidP="0027134E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12C7D" w:rsidRPr="002C5BC4" w:rsidRDefault="00D12C7D" w:rsidP="0027134E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</w:tr>
    </w:tbl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tbl>
      <w:tblPr>
        <w:tblW w:w="14742" w:type="dxa"/>
        <w:tblInd w:w="-106" w:type="dxa"/>
        <w:tblLook w:val="00A0"/>
      </w:tblPr>
      <w:tblGrid>
        <w:gridCol w:w="580"/>
        <w:gridCol w:w="4523"/>
        <w:gridCol w:w="1843"/>
        <w:gridCol w:w="1559"/>
        <w:gridCol w:w="1418"/>
        <w:gridCol w:w="1254"/>
        <w:gridCol w:w="1156"/>
        <w:gridCol w:w="1254"/>
        <w:gridCol w:w="1155"/>
      </w:tblGrid>
      <w:tr w:rsidR="00D12C7D" w:rsidRPr="002C5BC4">
        <w:trPr>
          <w:trHeight w:val="33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lastRenderedPageBreak/>
              <w:t>№</w:t>
            </w:r>
          </w:p>
        </w:tc>
        <w:tc>
          <w:tcPr>
            <w:tcW w:w="4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Содержание мероприятий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Исполнители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Финансовое обеспечение (тыс. руб.)</w:t>
            </w:r>
          </w:p>
        </w:tc>
      </w:tr>
      <w:tr w:rsidR="00D12C7D" w:rsidRPr="002C5BC4">
        <w:trPr>
          <w:trHeight w:val="388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4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2016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2017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2018</w:t>
            </w:r>
          </w:p>
        </w:tc>
      </w:tr>
      <w:tr w:rsidR="00D12C7D" w:rsidRPr="002C5BC4">
        <w:trPr>
          <w:trHeight w:val="266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4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</w:tr>
      <w:tr w:rsidR="00D12C7D" w:rsidRPr="002C5BC4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11</w:t>
            </w:r>
          </w:p>
        </w:tc>
      </w:tr>
      <w:tr w:rsidR="00D12C7D" w:rsidRPr="002C5BC4">
        <w:trPr>
          <w:trHeight w:val="420"/>
        </w:trPr>
        <w:tc>
          <w:tcPr>
            <w:tcW w:w="14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D12C7D" w:rsidRPr="002C5BC4" w:rsidRDefault="00D12C7D" w:rsidP="002C5BC4">
            <w:pPr>
              <w:rPr>
                <w:b/>
                <w:bCs/>
              </w:rPr>
            </w:pPr>
            <w:r w:rsidRPr="002C5BC4">
              <w:rPr>
                <w:b/>
                <w:bCs/>
              </w:rPr>
              <w:t>4. Создание системы управления туристской отраслью</w:t>
            </w:r>
          </w:p>
        </w:tc>
      </w:tr>
      <w:tr w:rsidR="00D12C7D" w:rsidRPr="002C5BC4">
        <w:trPr>
          <w:trHeight w:val="87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:rsidR="00D12C7D" w:rsidRPr="002C5BC4" w:rsidRDefault="00D12C7D" w:rsidP="00B65FF4">
            <w:pPr>
              <w:jc w:val="center"/>
            </w:pPr>
            <w:r w:rsidRPr="002C5BC4">
              <w:t>4.1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9E7994">
            <w:pPr>
              <w:rPr>
                <w:color w:val="000000"/>
              </w:rPr>
            </w:pPr>
            <w:r w:rsidRPr="002C5BC4">
              <w:rPr>
                <w:color w:val="000000"/>
              </w:rPr>
              <w:t>Организация работы Координационного совета по туризму г. Переславля-Залесского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pPr>
              <w:jc w:val="center"/>
            </w:pPr>
            <w:r w:rsidRPr="002C5BC4">
              <w:t>УКТМиС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</w:tr>
      <w:tr w:rsidR="00D12C7D" w:rsidRPr="00B65FF4">
        <w:trPr>
          <w:trHeight w:val="20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</w:tcPr>
          <w:p w:rsidR="00D12C7D" w:rsidRPr="002C5BC4" w:rsidRDefault="00D12C7D" w:rsidP="00B65FF4">
            <w:pPr>
              <w:jc w:val="center"/>
            </w:pPr>
            <w:r w:rsidRPr="002C5BC4">
              <w:t>4.2</w:t>
            </w:r>
          </w:p>
        </w:tc>
        <w:tc>
          <w:tcPr>
            <w:tcW w:w="45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12C7D" w:rsidRPr="002C5BC4" w:rsidRDefault="00D12C7D" w:rsidP="002C5BC4">
            <w:r w:rsidRPr="002C5BC4">
              <w:t>Проведение муниципальных семинаров, круглых столов по проблемам развития въездного и внутреннего туризма; участие в областных, межмуниципальных, всероссийских мероприятиях, в том числе с целью повышения квалификации специалистов туристской отрасли,</w:t>
            </w:r>
            <w:r w:rsidRPr="002C5BC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 w:rsidRPr="002C5BC4">
              <w:rPr>
                <w:i/>
                <w:iCs/>
              </w:rPr>
              <w:t>в том числе по расходным обязательствам, недофинансированным в отчетном финансовом году</w:t>
            </w:r>
            <w:r>
              <w:rPr>
                <w:i/>
                <w:iCs/>
              </w:rPr>
              <w:t>.</w:t>
            </w:r>
            <w:r w:rsidRPr="002C5BC4">
              <w:rPr>
                <w:i/>
                <w:iCs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D12C7D" w:rsidRPr="00B65FF4" w:rsidRDefault="00D12C7D" w:rsidP="002C5BC4">
            <w:pPr>
              <w:jc w:val="center"/>
            </w:pPr>
            <w:r w:rsidRPr="002C5BC4">
              <w:t>ГРБС УКТМиС,      МБУ ТИЦ</w:t>
            </w:r>
          </w:p>
          <w:p w:rsidR="00D12C7D" w:rsidRPr="002C5BC4" w:rsidRDefault="00D12C7D" w:rsidP="002C5BC4">
            <w:pPr>
              <w:jc w:val="center"/>
            </w:pPr>
            <w:r w:rsidRPr="002C5BC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20,050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28,600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042B96" w:rsidRDefault="00D12C7D" w:rsidP="002C5BC4">
            <w:pPr>
              <w:jc w:val="center"/>
            </w:pPr>
            <w:r>
              <w:t>34,600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</w:tr>
      <w:tr w:rsidR="00D12C7D" w:rsidRPr="00B65FF4">
        <w:trPr>
          <w:trHeight w:val="1005"/>
        </w:trPr>
        <w:tc>
          <w:tcPr>
            <w:tcW w:w="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12C7D" w:rsidRPr="002C5BC4" w:rsidRDefault="00D12C7D" w:rsidP="00B65FF4">
            <w:pPr>
              <w:jc w:val="center"/>
            </w:pPr>
          </w:p>
        </w:tc>
        <w:tc>
          <w:tcPr>
            <w:tcW w:w="45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2C7D" w:rsidRPr="002C5BC4" w:rsidRDefault="00D12C7D" w:rsidP="002C5BC4"/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8,600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042B96" w:rsidRDefault="00D12C7D" w:rsidP="002C5BC4">
            <w:pPr>
              <w:jc w:val="center"/>
              <w:rPr>
                <w:i/>
                <w:iCs/>
              </w:rPr>
            </w:pPr>
            <w:r w:rsidRPr="00042B96">
              <w:rPr>
                <w:i/>
                <w:iCs/>
              </w:rPr>
              <w:t>28,600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</w:tr>
      <w:tr w:rsidR="00D12C7D" w:rsidRPr="002C5BC4">
        <w:trPr>
          <w:trHeight w:val="79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</w:tcPr>
          <w:p w:rsidR="00D12C7D" w:rsidRPr="002C5BC4" w:rsidRDefault="00D12C7D" w:rsidP="00B65FF4">
            <w:pPr>
              <w:jc w:val="center"/>
            </w:pPr>
            <w:r w:rsidRPr="002C5BC4">
              <w:t>4.3</w:t>
            </w:r>
          </w:p>
        </w:tc>
        <w:tc>
          <w:tcPr>
            <w:tcW w:w="45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12C7D" w:rsidRPr="002C5BC4" w:rsidRDefault="00D12C7D" w:rsidP="00B65FF4">
            <w:pPr>
              <w:rPr>
                <w:color w:val="000000"/>
              </w:rPr>
            </w:pPr>
            <w:proofErr w:type="gramStart"/>
            <w:r w:rsidRPr="002C5BC4">
              <w:rPr>
                <w:color w:val="000000"/>
              </w:rPr>
              <w:t>Затраты по расходным обязательствам (Приобретение презентационной продукции о туристских ресурсах города Переславля-Залесского (DVD-диски),</w:t>
            </w:r>
            <w:r w:rsidRPr="00B65FF4">
              <w:rPr>
                <w:color w:val="000000"/>
              </w:rPr>
              <w:t xml:space="preserve"> н</w:t>
            </w:r>
            <w:r w:rsidRPr="002C5BC4">
              <w:rPr>
                <w:color w:val="000000"/>
              </w:rPr>
              <w:t>едофинансированным в отчетном финансовом году.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D12C7D" w:rsidRPr="002C5BC4" w:rsidRDefault="00D12C7D" w:rsidP="002C5BC4">
            <w:pPr>
              <w:jc w:val="center"/>
            </w:pPr>
            <w:r w:rsidRPr="002C5BC4">
              <w:t>ГРБС УКТМиС,      МБУ ТИЦ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59,950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</w:tr>
      <w:tr w:rsidR="00D12C7D" w:rsidRPr="002C5BC4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rFonts w:ascii="Arial CYR" w:hAnsi="Arial CYR" w:cs="Arial CYR"/>
              </w:rPr>
            </w:pPr>
          </w:p>
        </w:tc>
        <w:tc>
          <w:tcPr>
            <w:tcW w:w="45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2C7D" w:rsidRPr="002C5BC4" w:rsidRDefault="00D12C7D" w:rsidP="002C5BC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12C7D" w:rsidRPr="002C5BC4" w:rsidRDefault="00D12C7D" w:rsidP="002C5BC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59,950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i/>
                <w:iCs/>
              </w:rPr>
            </w:pPr>
            <w:r w:rsidRPr="002C5BC4">
              <w:rPr>
                <w:i/>
                <w:iCs/>
              </w:rPr>
              <w:t>0,000</w:t>
            </w:r>
          </w:p>
        </w:tc>
      </w:tr>
      <w:tr w:rsidR="00D12C7D" w:rsidRPr="002C5BC4">
        <w:trPr>
          <w:trHeight w:val="8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D12C7D" w:rsidRPr="002C5BC4" w:rsidRDefault="00D12C7D" w:rsidP="00B65FF4">
            <w:pPr>
              <w:jc w:val="center"/>
            </w:pPr>
            <w:r w:rsidRPr="002C5BC4">
              <w:t>4.4</w:t>
            </w:r>
          </w:p>
        </w:tc>
        <w:tc>
          <w:tcPr>
            <w:tcW w:w="45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pPr>
              <w:rPr>
                <w:color w:val="000000"/>
              </w:rPr>
            </w:pPr>
            <w:r w:rsidRPr="002C5BC4">
              <w:rPr>
                <w:color w:val="000000"/>
              </w:rPr>
              <w:t>Проведение конкурсов по улучшению качества и увеличению ассортимента предоставляемых услуг предприятиями туристской сферы города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pPr>
              <w:jc w:val="center"/>
            </w:pPr>
            <w:r w:rsidRPr="002C5BC4">
              <w:t>МБУ ТИЦ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</w:tr>
      <w:tr w:rsidR="00D12C7D" w:rsidRPr="002C5BC4">
        <w:trPr>
          <w:trHeight w:val="281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D12C7D" w:rsidRPr="002C5BC4" w:rsidRDefault="00D12C7D" w:rsidP="00B65FF4">
            <w:pPr>
              <w:jc w:val="center"/>
            </w:pPr>
            <w:r w:rsidRPr="002C5BC4">
              <w:lastRenderedPageBreak/>
              <w:t>4.5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2C5BC4">
            <w:pPr>
              <w:rPr>
                <w:color w:val="000000"/>
              </w:rPr>
            </w:pPr>
            <w:r w:rsidRPr="002C5BC4">
              <w:rPr>
                <w:color w:val="000000"/>
              </w:rPr>
              <w:t xml:space="preserve">Проведение мониторинга деятельности образовательных учреждений г. Переславля-Залесского с целью изучения возможностей внедрения их на туристский образовательный рынок. Содействие в создании на базе </w:t>
            </w:r>
            <w:proofErr w:type="spellStart"/>
            <w:r w:rsidRPr="002C5BC4">
              <w:rPr>
                <w:color w:val="000000"/>
              </w:rPr>
              <w:t>переславских</w:t>
            </w:r>
            <w:proofErr w:type="spellEnd"/>
            <w:r w:rsidRPr="002C5BC4">
              <w:rPr>
                <w:color w:val="000000"/>
              </w:rPr>
              <w:t xml:space="preserve"> </w:t>
            </w:r>
            <w:proofErr w:type="spellStart"/>
            <w:r w:rsidRPr="002C5BC4">
              <w:rPr>
                <w:color w:val="000000"/>
              </w:rPr>
              <w:t>средне-специальных</w:t>
            </w:r>
            <w:proofErr w:type="spellEnd"/>
            <w:r w:rsidRPr="002C5BC4">
              <w:rPr>
                <w:color w:val="000000"/>
              </w:rPr>
              <w:t xml:space="preserve"> учебных заведений новых специальностей по подготовке кадров сферы туризма среднего звена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12C7D" w:rsidRPr="002C5BC4" w:rsidRDefault="00D12C7D" w:rsidP="00B65FF4">
            <w:pPr>
              <w:jc w:val="center"/>
            </w:pPr>
            <w:r w:rsidRPr="002C5BC4">
              <w:t xml:space="preserve">ГРБС УКТМиС, </w:t>
            </w:r>
            <w:proofErr w:type="spellStart"/>
            <w:proofErr w:type="gramStart"/>
            <w:r w:rsidRPr="002C5BC4">
              <w:t>Координацион</w:t>
            </w:r>
            <w:r>
              <w:t>-</w:t>
            </w:r>
            <w:r w:rsidRPr="002C5BC4">
              <w:t>ный</w:t>
            </w:r>
            <w:proofErr w:type="spellEnd"/>
            <w:proofErr w:type="gramEnd"/>
            <w:r w:rsidRPr="002C5BC4">
              <w:t xml:space="preserve"> совет по туризму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2C7D" w:rsidRPr="002C5BC4" w:rsidRDefault="00D12C7D" w:rsidP="002C5BC4">
            <w:pPr>
              <w:jc w:val="center"/>
            </w:pPr>
            <w:r w:rsidRPr="002C5BC4">
              <w:t>0,000</w:t>
            </w:r>
          </w:p>
        </w:tc>
      </w:tr>
      <w:tr w:rsidR="00D12C7D" w:rsidRPr="002C5BC4">
        <w:trPr>
          <w:trHeight w:val="63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Итого по 4-му направлению: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80,000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28,600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042B96" w:rsidRDefault="00D12C7D" w:rsidP="002C5B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34,600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12C7D" w:rsidRPr="0015069B" w:rsidRDefault="00D12C7D" w:rsidP="002C5BC4">
            <w:pPr>
              <w:jc w:val="center"/>
              <w:rPr>
                <w:b/>
                <w:bCs/>
              </w:rPr>
            </w:pPr>
            <w:r w:rsidRPr="0015069B">
              <w:rPr>
                <w:b/>
                <w:bCs/>
              </w:rPr>
              <w:t>0,000</w:t>
            </w:r>
          </w:p>
        </w:tc>
      </w:tr>
      <w:tr w:rsidR="00D12C7D" w:rsidRPr="002C5BC4">
        <w:tc>
          <w:tcPr>
            <w:tcW w:w="694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</w:p>
        </w:tc>
      </w:tr>
      <w:tr w:rsidR="00D12C7D" w:rsidRPr="002C5BC4">
        <w:trPr>
          <w:trHeight w:val="6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ИТОГО в целом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2990,748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343,033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2569,872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146,539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042B96" w:rsidRDefault="00D12C7D" w:rsidP="000118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2516,113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12C7D" w:rsidRPr="0015069B" w:rsidRDefault="00D12C7D" w:rsidP="002C5BC4">
            <w:pPr>
              <w:jc w:val="center"/>
              <w:rPr>
                <w:b/>
                <w:bCs/>
              </w:rPr>
            </w:pPr>
            <w:r w:rsidRPr="0015069B">
              <w:rPr>
                <w:b/>
                <w:bCs/>
              </w:rPr>
              <w:t>146,539</w:t>
            </w:r>
          </w:p>
        </w:tc>
      </w:tr>
      <w:tr w:rsidR="00D12C7D" w:rsidRPr="002C5BC4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 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DE3C89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ГБ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DE3C89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ОБ</w:t>
            </w:r>
          </w:p>
        </w:tc>
      </w:tr>
      <w:tr w:rsidR="00D12C7D" w:rsidRPr="002C5BC4">
        <w:trPr>
          <w:trHeight w:val="6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ИТОГО в целом по годам: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3333,781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2C5BC4">
            <w:pPr>
              <w:jc w:val="center"/>
              <w:rPr>
                <w:b/>
                <w:bCs/>
              </w:rPr>
            </w:pPr>
            <w:r w:rsidRPr="002C5BC4">
              <w:rPr>
                <w:b/>
                <w:bCs/>
              </w:rPr>
              <w:t>2716,411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15069B" w:rsidRDefault="00D12C7D" w:rsidP="000118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2662,652</w:t>
            </w:r>
          </w:p>
        </w:tc>
      </w:tr>
      <w:tr w:rsidR="00D12C7D" w:rsidRPr="002C5BC4">
        <w:trPr>
          <w:trHeight w:val="384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ИТОГО в целом по всей программе: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15069B" w:rsidRDefault="00D12C7D" w:rsidP="000118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8712,844</w:t>
            </w:r>
          </w:p>
        </w:tc>
      </w:tr>
      <w:tr w:rsidR="00D12C7D" w:rsidRPr="002C5BC4">
        <w:trPr>
          <w:trHeight w:val="465"/>
        </w:trPr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12C7D" w:rsidRPr="002C5BC4" w:rsidRDefault="00D12C7D" w:rsidP="002C5BC4">
            <w:pPr>
              <w:jc w:val="right"/>
              <w:rPr>
                <w:b/>
                <w:bCs/>
              </w:rPr>
            </w:pPr>
            <w:r w:rsidRPr="002C5BC4">
              <w:rPr>
                <w:b/>
                <w:bCs/>
              </w:rPr>
              <w:t>ИТОГО по источникам финансирования: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042B96" w:rsidRDefault="00D12C7D" w:rsidP="000118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8076,733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15069B" w:rsidRDefault="00D12C7D" w:rsidP="002C5BC4">
            <w:pPr>
              <w:jc w:val="center"/>
              <w:rPr>
                <w:b/>
                <w:bCs/>
              </w:rPr>
            </w:pPr>
            <w:r w:rsidRPr="0015069B">
              <w:rPr>
                <w:b/>
                <w:bCs/>
              </w:rPr>
              <w:t>636,111</w:t>
            </w:r>
          </w:p>
        </w:tc>
      </w:tr>
      <w:tr w:rsidR="00D12C7D" w:rsidRPr="002C5BC4">
        <w:trPr>
          <w:trHeight w:val="255"/>
        </w:trPr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7D" w:rsidRPr="002C5BC4" w:rsidRDefault="00D12C7D" w:rsidP="002C5BC4">
            <w:pPr>
              <w:rPr>
                <w:b/>
                <w:bCs/>
              </w:rPr>
            </w:pP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2C5BC4">
            <w:pPr>
              <w:jc w:val="center"/>
            </w:pPr>
            <w:r w:rsidRPr="002C5BC4">
              <w:t>Городской бюджет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12C7D" w:rsidRPr="002C5BC4" w:rsidRDefault="00D12C7D" w:rsidP="002C5BC4">
            <w:pPr>
              <w:jc w:val="center"/>
            </w:pPr>
            <w:r w:rsidRPr="002C5BC4">
              <w:t>Областной бюджет</w:t>
            </w:r>
          </w:p>
        </w:tc>
      </w:tr>
    </w:tbl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p w:rsidR="00D12C7D" w:rsidRDefault="00D12C7D" w:rsidP="00A371CA">
      <w:pPr>
        <w:spacing w:line="360" w:lineRule="auto"/>
        <w:rPr>
          <w:b/>
          <w:bCs/>
          <w:color w:val="000000"/>
        </w:rPr>
      </w:pPr>
    </w:p>
    <w:sectPr w:rsidR="00D12C7D" w:rsidSect="002C5BC4">
      <w:footnotePr>
        <w:numRestart w:val="eachPage"/>
      </w:footnotePr>
      <w:pgSz w:w="16838" w:h="11906" w:orient="landscape"/>
      <w:pgMar w:top="850" w:right="899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ED" w:rsidRDefault="00D510ED">
      <w:r>
        <w:separator/>
      </w:r>
    </w:p>
  </w:endnote>
  <w:endnote w:type="continuationSeparator" w:id="0">
    <w:p w:rsidR="00D510ED" w:rsidRDefault="00D5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ED" w:rsidRDefault="00D510ED">
      <w:r>
        <w:separator/>
      </w:r>
    </w:p>
  </w:footnote>
  <w:footnote w:type="continuationSeparator" w:id="0">
    <w:p w:rsidR="00D510ED" w:rsidRDefault="00D51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05CC6"/>
    <w:multiLevelType w:val="hybridMultilevel"/>
    <w:tmpl w:val="C022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C901D0"/>
    <w:multiLevelType w:val="hybridMultilevel"/>
    <w:tmpl w:val="1A8A9B32"/>
    <w:lvl w:ilvl="0" w:tplc="F2B252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907F1"/>
    <w:multiLevelType w:val="hybridMultilevel"/>
    <w:tmpl w:val="A0123912"/>
    <w:lvl w:ilvl="0" w:tplc="BFC0A7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1C66BE6"/>
    <w:multiLevelType w:val="hybridMultilevel"/>
    <w:tmpl w:val="0850690C"/>
    <w:lvl w:ilvl="0" w:tplc="C8028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cs="Wingdings" w:hint="default"/>
      </w:rPr>
    </w:lvl>
  </w:abstractNum>
  <w:abstractNum w:abstractNumId="9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cs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0000C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7F0D1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EFE115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7FC36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9850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95AD1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C1212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0BEDA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>
    <w:nsid w:val="42AC149F"/>
    <w:multiLevelType w:val="multilevel"/>
    <w:tmpl w:val="8CE6BEE8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1"/>
        </w:tabs>
        <w:ind w:left="721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1"/>
        </w:tabs>
        <w:ind w:left="108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1"/>
        </w:tabs>
        <w:ind w:left="108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1"/>
        </w:tabs>
        <w:ind w:left="144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1"/>
        </w:tabs>
        <w:ind w:left="144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1"/>
        </w:tabs>
        <w:ind w:left="180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1"/>
        </w:tabs>
        <w:ind w:left="180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1"/>
        </w:tabs>
        <w:ind w:left="2161" w:hanging="1800"/>
      </w:pPr>
    </w:lvl>
  </w:abstractNum>
  <w:abstractNum w:abstractNumId="13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747"/>
        </w:tabs>
        <w:ind w:left="9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cs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  <w:b w:val="0"/>
        <w:bCs w:val="0"/>
        <w:i w:val="0"/>
        <w:iCs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8">
    <w:nsid w:val="67CB1408"/>
    <w:multiLevelType w:val="hybridMultilevel"/>
    <w:tmpl w:val="4DE839FA"/>
    <w:lvl w:ilvl="0" w:tplc="BFC0A7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0"/>
  </w:num>
  <w:num w:numId="5">
    <w:abstractNumId w:val="16"/>
  </w:num>
  <w:num w:numId="6">
    <w:abstractNumId w:val="17"/>
  </w:num>
  <w:num w:numId="7">
    <w:abstractNumId w:val="9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14"/>
  </w:num>
  <w:num w:numId="14">
    <w:abstractNumId w:val="1"/>
  </w:num>
  <w:num w:numId="15">
    <w:abstractNumId w:val="2"/>
  </w:num>
  <w:num w:numId="16">
    <w:abstractNumId w:val="5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A41"/>
    <w:rsid w:val="000030B3"/>
    <w:rsid w:val="00003CDC"/>
    <w:rsid w:val="00006B7C"/>
    <w:rsid w:val="00007C00"/>
    <w:rsid w:val="0001006B"/>
    <w:rsid w:val="0001184B"/>
    <w:rsid w:val="00011DF5"/>
    <w:rsid w:val="00012BEF"/>
    <w:rsid w:val="00012C1C"/>
    <w:rsid w:val="00013DDF"/>
    <w:rsid w:val="0001719A"/>
    <w:rsid w:val="000172F4"/>
    <w:rsid w:val="00021017"/>
    <w:rsid w:val="000214F1"/>
    <w:rsid w:val="00024315"/>
    <w:rsid w:val="000266DD"/>
    <w:rsid w:val="00031A8D"/>
    <w:rsid w:val="00032B01"/>
    <w:rsid w:val="00037583"/>
    <w:rsid w:val="00042B96"/>
    <w:rsid w:val="00043530"/>
    <w:rsid w:val="00052846"/>
    <w:rsid w:val="0005517D"/>
    <w:rsid w:val="00055C12"/>
    <w:rsid w:val="00055F94"/>
    <w:rsid w:val="0005653C"/>
    <w:rsid w:val="00060F1B"/>
    <w:rsid w:val="00061B87"/>
    <w:rsid w:val="00061F3B"/>
    <w:rsid w:val="000621C2"/>
    <w:rsid w:val="00063400"/>
    <w:rsid w:val="000637F0"/>
    <w:rsid w:val="000643D5"/>
    <w:rsid w:val="00064604"/>
    <w:rsid w:val="00065406"/>
    <w:rsid w:val="00066D5E"/>
    <w:rsid w:val="00067955"/>
    <w:rsid w:val="000734B9"/>
    <w:rsid w:val="00074B7A"/>
    <w:rsid w:val="0008045F"/>
    <w:rsid w:val="00086C52"/>
    <w:rsid w:val="00092648"/>
    <w:rsid w:val="00093CC5"/>
    <w:rsid w:val="00094667"/>
    <w:rsid w:val="00094E51"/>
    <w:rsid w:val="00094EBD"/>
    <w:rsid w:val="00095F4E"/>
    <w:rsid w:val="000964BA"/>
    <w:rsid w:val="000979AC"/>
    <w:rsid w:val="000A01F7"/>
    <w:rsid w:val="000A0580"/>
    <w:rsid w:val="000A1019"/>
    <w:rsid w:val="000A16E5"/>
    <w:rsid w:val="000A6C1F"/>
    <w:rsid w:val="000B1380"/>
    <w:rsid w:val="000B2C5B"/>
    <w:rsid w:val="000B50BE"/>
    <w:rsid w:val="000C0440"/>
    <w:rsid w:val="000C4730"/>
    <w:rsid w:val="000C6284"/>
    <w:rsid w:val="000C6B70"/>
    <w:rsid w:val="000C6DC7"/>
    <w:rsid w:val="000C770D"/>
    <w:rsid w:val="000D7976"/>
    <w:rsid w:val="000E0C1A"/>
    <w:rsid w:val="000E0C5C"/>
    <w:rsid w:val="000E3CA4"/>
    <w:rsid w:val="000E47A5"/>
    <w:rsid w:val="000F1093"/>
    <w:rsid w:val="000F3016"/>
    <w:rsid w:val="000F4F2A"/>
    <w:rsid w:val="000F55E8"/>
    <w:rsid w:val="000F7BD5"/>
    <w:rsid w:val="00107BFF"/>
    <w:rsid w:val="00114389"/>
    <w:rsid w:val="00115EF5"/>
    <w:rsid w:val="00117307"/>
    <w:rsid w:val="00117391"/>
    <w:rsid w:val="00120BFB"/>
    <w:rsid w:val="0012104A"/>
    <w:rsid w:val="00123749"/>
    <w:rsid w:val="00123AF6"/>
    <w:rsid w:val="00125025"/>
    <w:rsid w:val="00130376"/>
    <w:rsid w:val="0013084A"/>
    <w:rsid w:val="001331B0"/>
    <w:rsid w:val="0013431B"/>
    <w:rsid w:val="00135EC8"/>
    <w:rsid w:val="001369E0"/>
    <w:rsid w:val="00141DA7"/>
    <w:rsid w:val="001471E7"/>
    <w:rsid w:val="001474AB"/>
    <w:rsid w:val="0015069B"/>
    <w:rsid w:val="00150856"/>
    <w:rsid w:val="00155D8B"/>
    <w:rsid w:val="00157B76"/>
    <w:rsid w:val="001606BE"/>
    <w:rsid w:val="00164E59"/>
    <w:rsid w:val="00165EEA"/>
    <w:rsid w:val="00166991"/>
    <w:rsid w:val="00167E1C"/>
    <w:rsid w:val="001700E2"/>
    <w:rsid w:val="0017292C"/>
    <w:rsid w:val="001733F7"/>
    <w:rsid w:val="0017408D"/>
    <w:rsid w:val="00181D4C"/>
    <w:rsid w:val="001826BE"/>
    <w:rsid w:val="0018270F"/>
    <w:rsid w:val="00183CB1"/>
    <w:rsid w:val="00185D5C"/>
    <w:rsid w:val="00186B70"/>
    <w:rsid w:val="00192022"/>
    <w:rsid w:val="00193552"/>
    <w:rsid w:val="00193E3D"/>
    <w:rsid w:val="00194015"/>
    <w:rsid w:val="00194BE1"/>
    <w:rsid w:val="001A2A2F"/>
    <w:rsid w:val="001A6AA1"/>
    <w:rsid w:val="001B1CE0"/>
    <w:rsid w:val="001B356F"/>
    <w:rsid w:val="001B429A"/>
    <w:rsid w:val="001B4703"/>
    <w:rsid w:val="001B4C21"/>
    <w:rsid w:val="001B627D"/>
    <w:rsid w:val="001B6364"/>
    <w:rsid w:val="001C37FE"/>
    <w:rsid w:val="001C5DCA"/>
    <w:rsid w:val="001D0EBB"/>
    <w:rsid w:val="001D1A6F"/>
    <w:rsid w:val="001D2429"/>
    <w:rsid w:val="001D41B5"/>
    <w:rsid w:val="001D529D"/>
    <w:rsid w:val="001D65E6"/>
    <w:rsid w:val="001D6F16"/>
    <w:rsid w:val="001E0948"/>
    <w:rsid w:val="001E10A6"/>
    <w:rsid w:val="001E45D2"/>
    <w:rsid w:val="001E5823"/>
    <w:rsid w:val="001E6733"/>
    <w:rsid w:val="001E7DA2"/>
    <w:rsid w:val="001F0F71"/>
    <w:rsid w:val="001F4680"/>
    <w:rsid w:val="00202B8A"/>
    <w:rsid w:val="002042C9"/>
    <w:rsid w:val="00206358"/>
    <w:rsid w:val="00210FE0"/>
    <w:rsid w:val="0021212E"/>
    <w:rsid w:val="00213E73"/>
    <w:rsid w:val="00217614"/>
    <w:rsid w:val="00222C65"/>
    <w:rsid w:val="00224E6D"/>
    <w:rsid w:val="002326AC"/>
    <w:rsid w:val="00235E62"/>
    <w:rsid w:val="00240879"/>
    <w:rsid w:val="0024117A"/>
    <w:rsid w:val="002422ED"/>
    <w:rsid w:val="002427F6"/>
    <w:rsid w:val="00244267"/>
    <w:rsid w:val="00244D94"/>
    <w:rsid w:val="002454AB"/>
    <w:rsid w:val="00245C28"/>
    <w:rsid w:val="002560F4"/>
    <w:rsid w:val="00260A56"/>
    <w:rsid w:val="002619B6"/>
    <w:rsid w:val="00262C2E"/>
    <w:rsid w:val="00262E41"/>
    <w:rsid w:val="00264623"/>
    <w:rsid w:val="0026695E"/>
    <w:rsid w:val="0027134E"/>
    <w:rsid w:val="00271C38"/>
    <w:rsid w:val="00273870"/>
    <w:rsid w:val="002742A1"/>
    <w:rsid w:val="00275D37"/>
    <w:rsid w:val="00277CDB"/>
    <w:rsid w:val="0028085F"/>
    <w:rsid w:val="002863F2"/>
    <w:rsid w:val="00290010"/>
    <w:rsid w:val="002932E9"/>
    <w:rsid w:val="00294C99"/>
    <w:rsid w:val="00294CD6"/>
    <w:rsid w:val="00296FC8"/>
    <w:rsid w:val="002A1BF6"/>
    <w:rsid w:val="002A218C"/>
    <w:rsid w:val="002A2B77"/>
    <w:rsid w:val="002A3A4D"/>
    <w:rsid w:val="002A678F"/>
    <w:rsid w:val="002B1B1E"/>
    <w:rsid w:val="002B1E00"/>
    <w:rsid w:val="002B2D91"/>
    <w:rsid w:val="002B3FA4"/>
    <w:rsid w:val="002B4DFE"/>
    <w:rsid w:val="002B523A"/>
    <w:rsid w:val="002B689C"/>
    <w:rsid w:val="002C4C84"/>
    <w:rsid w:val="002C5BC4"/>
    <w:rsid w:val="002C6196"/>
    <w:rsid w:val="002D1982"/>
    <w:rsid w:val="002D1E2D"/>
    <w:rsid w:val="002D70A7"/>
    <w:rsid w:val="002E08BE"/>
    <w:rsid w:val="002E09C8"/>
    <w:rsid w:val="002E5F43"/>
    <w:rsid w:val="002E692A"/>
    <w:rsid w:val="002F4DE4"/>
    <w:rsid w:val="002F54F8"/>
    <w:rsid w:val="002F5B5F"/>
    <w:rsid w:val="002F6240"/>
    <w:rsid w:val="00302355"/>
    <w:rsid w:val="00302B65"/>
    <w:rsid w:val="003047A7"/>
    <w:rsid w:val="00305318"/>
    <w:rsid w:val="00310A40"/>
    <w:rsid w:val="00313BC8"/>
    <w:rsid w:val="003145D3"/>
    <w:rsid w:val="003152D7"/>
    <w:rsid w:val="0031546E"/>
    <w:rsid w:val="003169D8"/>
    <w:rsid w:val="00322AD0"/>
    <w:rsid w:val="00324A4C"/>
    <w:rsid w:val="00325719"/>
    <w:rsid w:val="00325959"/>
    <w:rsid w:val="00330F18"/>
    <w:rsid w:val="00332DE1"/>
    <w:rsid w:val="00334D92"/>
    <w:rsid w:val="003377C1"/>
    <w:rsid w:val="0034030B"/>
    <w:rsid w:val="00340A67"/>
    <w:rsid w:val="00342FD7"/>
    <w:rsid w:val="00343B22"/>
    <w:rsid w:val="003466CE"/>
    <w:rsid w:val="003505C9"/>
    <w:rsid w:val="003506E4"/>
    <w:rsid w:val="003550FF"/>
    <w:rsid w:val="003558D1"/>
    <w:rsid w:val="00361DB0"/>
    <w:rsid w:val="00361ECF"/>
    <w:rsid w:val="00362D7D"/>
    <w:rsid w:val="00364599"/>
    <w:rsid w:val="003660E4"/>
    <w:rsid w:val="00370307"/>
    <w:rsid w:val="00370898"/>
    <w:rsid w:val="0037626C"/>
    <w:rsid w:val="003826BA"/>
    <w:rsid w:val="00383DE6"/>
    <w:rsid w:val="00384A48"/>
    <w:rsid w:val="00385997"/>
    <w:rsid w:val="00385E9E"/>
    <w:rsid w:val="00386E94"/>
    <w:rsid w:val="003901CA"/>
    <w:rsid w:val="0039294B"/>
    <w:rsid w:val="00392D60"/>
    <w:rsid w:val="003958DA"/>
    <w:rsid w:val="00396E36"/>
    <w:rsid w:val="003A62E2"/>
    <w:rsid w:val="003A696E"/>
    <w:rsid w:val="003A7B51"/>
    <w:rsid w:val="003B0DE5"/>
    <w:rsid w:val="003B24B9"/>
    <w:rsid w:val="003B34DA"/>
    <w:rsid w:val="003B61C0"/>
    <w:rsid w:val="003B7CBC"/>
    <w:rsid w:val="003B7EBF"/>
    <w:rsid w:val="003C1A7C"/>
    <w:rsid w:val="003C4A13"/>
    <w:rsid w:val="003C741C"/>
    <w:rsid w:val="003D2BCA"/>
    <w:rsid w:val="003D45C6"/>
    <w:rsid w:val="003D5483"/>
    <w:rsid w:val="003D6654"/>
    <w:rsid w:val="003E47D3"/>
    <w:rsid w:val="003E630F"/>
    <w:rsid w:val="003F1971"/>
    <w:rsid w:val="003F2850"/>
    <w:rsid w:val="003F29B3"/>
    <w:rsid w:val="003F366E"/>
    <w:rsid w:val="003F434C"/>
    <w:rsid w:val="004004AB"/>
    <w:rsid w:val="00402280"/>
    <w:rsid w:val="004049F3"/>
    <w:rsid w:val="0040658E"/>
    <w:rsid w:val="00407076"/>
    <w:rsid w:val="004075CC"/>
    <w:rsid w:val="00407C12"/>
    <w:rsid w:val="00407D44"/>
    <w:rsid w:val="00410C1C"/>
    <w:rsid w:val="0041189C"/>
    <w:rsid w:val="0041205E"/>
    <w:rsid w:val="0041465E"/>
    <w:rsid w:val="00415D60"/>
    <w:rsid w:val="00416E80"/>
    <w:rsid w:val="00421E48"/>
    <w:rsid w:val="00422BD2"/>
    <w:rsid w:val="00430255"/>
    <w:rsid w:val="00432566"/>
    <w:rsid w:val="0043340E"/>
    <w:rsid w:val="004359EE"/>
    <w:rsid w:val="004363CE"/>
    <w:rsid w:val="00436DA0"/>
    <w:rsid w:val="00442927"/>
    <w:rsid w:val="00452226"/>
    <w:rsid w:val="00452D6B"/>
    <w:rsid w:val="00454528"/>
    <w:rsid w:val="004555ED"/>
    <w:rsid w:val="00460300"/>
    <w:rsid w:val="00466864"/>
    <w:rsid w:val="00466EAE"/>
    <w:rsid w:val="00467476"/>
    <w:rsid w:val="00472E9D"/>
    <w:rsid w:val="004748E0"/>
    <w:rsid w:val="00484CAC"/>
    <w:rsid w:val="00485CE9"/>
    <w:rsid w:val="00492B4B"/>
    <w:rsid w:val="00492BED"/>
    <w:rsid w:val="00492DDB"/>
    <w:rsid w:val="004938A7"/>
    <w:rsid w:val="00495981"/>
    <w:rsid w:val="00497C7B"/>
    <w:rsid w:val="004A0BC7"/>
    <w:rsid w:val="004A2D94"/>
    <w:rsid w:val="004B1503"/>
    <w:rsid w:val="004B4D59"/>
    <w:rsid w:val="004B5FA4"/>
    <w:rsid w:val="004B7CCC"/>
    <w:rsid w:val="004C17A4"/>
    <w:rsid w:val="004C1FA3"/>
    <w:rsid w:val="004C5268"/>
    <w:rsid w:val="004C5BCA"/>
    <w:rsid w:val="004C6407"/>
    <w:rsid w:val="004C660B"/>
    <w:rsid w:val="004D27DB"/>
    <w:rsid w:val="004D48B3"/>
    <w:rsid w:val="004E103C"/>
    <w:rsid w:val="004E1304"/>
    <w:rsid w:val="004E1ECA"/>
    <w:rsid w:val="004E32F5"/>
    <w:rsid w:val="004E4502"/>
    <w:rsid w:val="004E4F51"/>
    <w:rsid w:val="004E614D"/>
    <w:rsid w:val="004F003F"/>
    <w:rsid w:val="004F2276"/>
    <w:rsid w:val="004F638C"/>
    <w:rsid w:val="004F78CF"/>
    <w:rsid w:val="00500E37"/>
    <w:rsid w:val="0050129C"/>
    <w:rsid w:val="00501A06"/>
    <w:rsid w:val="00502B8F"/>
    <w:rsid w:val="00504679"/>
    <w:rsid w:val="00505305"/>
    <w:rsid w:val="005054C8"/>
    <w:rsid w:val="00507903"/>
    <w:rsid w:val="00510C2C"/>
    <w:rsid w:val="00511432"/>
    <w:rsid w:val="00512DEB"/>
    <w:rsid w:val="00515516"/>
    <w:rsid w:val="005156E2"/>
    <w:rsid w:val="00515F7B"/>
    <w:rsid w:val="005219A5"/>
    <w:rsid w:val="00521D26"/>
    <w:rsid w:val="00521E17"/>
    <w:rsid w:val="00522B5F"/>
    <w:rsid w:val="00524421"/>
    <w:rsid w:val="005334D2"/>
    <w:rsid w:val="00536C3C"/>
    <w:rsid w:val="00543DD8"/>
    <w:rsid w:val="00544842"/>
    <w:rsid w:val="00550DE7"/>
    <w:rsid w:val="00553FE2"/>
    <w:rsid w:val="005545AF"/>
    <w:rsid w:val="00556BBA"/>
    <w:rsid w:val="00556E6C"/>
    <w:rsid w:val="00557192"/>
    <w:rsid w:val="00557F2B"/>
    <w:rsid w:val="005630EC"/>
    <w:rsid w:val="005663B5"/>
    <w:rsid w:val="00567761"/>
    <w:rsid w:val="00570A5A"/>
    <w:rsid w:val="00572EB4"/>
    <w:rsid w:val="005753C1"/>
    <w:rsid w:val="00581DD5"/>
    <w:rsid w:val="005834FC"/>
    <w:rsid w:val="005859F3"/>
    <w:rsid w:val="00590976"/>
    <w:rsid w:val="00591A03"/>
    <w:rsid w:val="00593A0A"/>
    <w:rsid w:val="00593B15"/>
    <w:rsid w:val="005947DF"/>
    <w:rsid w:val="00594AF9"/>
    <w:rsid w:val="005956CA"/>
    <w:rsid w:val="005960EE"/>
    <w:rsid w:val="0059639B"/>
    <w:rsid w:val="005A0133"/>
    <w:rsid w:val="005A28C9"/>
    <w:rsid w:val="005A315C"/>
    <w:rsid w:val="005A33AB"/>
    <w:rsid w:val="005A347C"/>
    <w:rsid w:val="005A5FBA"/>
    <w:rsid w:val="005B08F9"/>
    <w:rsid w:val="005B29F7"/>
    <w:rsid w:val="005B3162"/>
    <w:rsid w:val="005B3FE9"/>
    <w:rsid w:val="005C39E3"/>
    <w:rsid w:val="005C3E2D"/>
    <w:rsid w:val="005C44B7"/>
    <w:rsid w:val="005C5C00"/>
    <w:rsid w:val="005D0338"/>
    <w:rsid w:val="005D1BE8"/>
    <w:rsid w:val="005D34AC"/>
    <w:rsid w:val="005D34F6"/>
    <w:rsid w:val="005D5B79"/>
    <w:rsid w:val="005E264E"/>
    <w:rsid w:val="005E2687"/>
    <w:rsid w:val="005E2CB5"/>
    <w:rsid w:val="005E4434"/>
    <w:rsid w:val="005E4F4E"/>
    <w:rsid w:val="005F1F82"/>
    <w:rsid w:val="005F428D"/>
    <w:rsid w:val="005F6F07"/>
    <w:rsid w:val="006000AE"/>
    <w:rsid w:val="006002DC"/>
    <w:rsid w:val="00601F9B"/>
    <w:rsid w:val="00603ADB"/>
    <w:rsid w:val="006054DF"/>
    <w:rsid w:val="00607BBB"/>
    <w:rsid w:val="0061230C"/>
    <w:rsid w:val="006127BE"/>
    <w:rsid w:val="00613DF6"/>
    <w:rsid w:val="006203F2"/>
    <w:rsid w:val="0062362D"/>
    <w:rsid w:val="00625308"/>
    <w:rsid w:val="0062662D"/>
    <w:rsid w:val="00626B0E"/>
    <w:rsid w:val="00626DC3"/>
    <w:rsid w:val="0063071D"/>
    <w:rsid w:val="00635DBB"/>
    <w:rsid w:val="00636C7E"/>
    <w:rsid w:val="00636D65"/>
    <w:rsid w:val="006370DB"/>
    <w:rsid w:val="00640310"/>
    <w:rsid w:val="00640DEF"/>
    <w:rsid w:val="00642BF8"/>
    <w:rsid w:val="00642DED"/>
    <w:rsid w:val="0064704D"/>
    <w:rsid w:val="00651A16"/>
    <w:rsid w:val="00656F81"/>
    <w:rsid w:val="00657FB5"/>
    <w:rsid w:val="006600D0"/>
    <w:rsid w:val="006608A6"/>
    <w:rsid w:val="0066144C"/>
    <w:rsid w:val="00664F2F"/>
    <w:rsid w:val="0066614A"/>
    <w:rsid w:val="00667E84"/>
    <w:rsid w:val="00675B88"/>
    <w:rsid w:val="00680C48"/>
    <w:rsid w:val="00680F1A"/>
    <w:rsid w:val="006864A3"/>
    <w:rsid w:val="00687355"/>
    <w:rsid w:val="00694DE9"/>
    <w:rsid w:val="00695847"/>
    <w:rsid w:val="006A0A5E"/>
    <w:rsid w:val="006A11DB"/>
    <w:rsid w:val="006A1E52"/>
    <w:rsid w:val="006A68D8"/>
    <w:rsid w:val="006B057B"/>
    <w:rsid w:val="006B057E"/>
    <w:rsid w:val="006B7396"/>
    <w:rsid w:val="006C068B"/>
    <w:rsid w:val="006C21DB"/>
    <w:rsid w:val="006C4FF7"/>
    <w:rsid w:val="006D777B"/>
    <w:rsid w:val="006D7EBF"/>
    <w:rsid w:val="006E23FF"/>
    <w:rsid w:val="006E3771"/>
    <w:rsid w:val="006E60DE"/>
    <w:rsid w:val="006E7785"/>
    <w:rsid w:val="006F159E"/>
    <w:rsid w:val="006F32F4"/>
    <w:rsid w:val="006F3ED4"/>
    <w:rsid w:val="006F3F4F"/>
    <w:rsid w:val="006F4054"/>
    <w:rsid w:val="006F58D4"/>
    <w:rsid w:val="00701364"/>
    <w:rsid w:val="007018CF"/>
    <w:rsid w:val="00703ECC"/>
    <w:rsid w:val="007075EC"/>
    <w:rsid w:val="00707E16"/>
    <w:rsid w:val="00710551"/>
    <w:rsid w:val="007177E6"/>
    <w:rsid w:val="00720683"/>
    <w:rsid w:val="00720BC5"/>
    <w:rsid w:val="00720BF8"/>
    <w:rsid w:val="0072404F"/>
    <w:rsid w:val="00724996"/>
    <w:rsid w:val="0072590B"/>
    <w:rsid w:val="00733A07"/>
    <w:rsid w:val="007348BA"/>
    <w:rsid w:val="007361D6"/>
    <w:rsid w:val="00737DB2"/>
    <w:rsid w:val="007407D9"/>
    <w:rsid w:val="00742066"/>
    <w:rsid w:val="007423F7"/>
    <w:rsid w:val="007430F5"/>
    <w:rsid w:val="007447AB"/>
    <w:rsid w:val="00753A67"/>
    <w:rsid w:val="007540DD"/>
    <w:rsid w:val="0075675D"/>
    <w:rsid w:val="007571C1"/>
    <w:rsid w:val="00760D5D"/>
    <w:rsid w:val="0076724F"/>
    <w:rsid w:val="00770985"/>
    <w:rsid w:val="00770FA0"/>
    <w:rsid w:val="007755D5"/>
    <w:rsid w:val="007769F1"/>
    <w:rsid w:val="00782B6B"/>
    <w:rsid w:val="00783FFF"/>
    <w:rsid w:val="00786921"/>
    <w:rsid w:val="00792ABE"/>
    <w:rsid w:val="007953EE"/>
    <w:rsid w:val="00795475"/>
    <w:rsid w:val="007A02A1"/>
    <w:rsid w:val="007A0C06"/>
    <w:rsid w:val="007A0F26"/>
    <w:rsid w:val="007A1EB0"/>
    <w:rsid w:val="007A4DA5"/>
    <w:rsid w:val="007A751B"/>
    <w:rsid w:val="007B07D0"/>
    <w:rsid w:val="007B1AC5"/>
    <w:rsid w:val="007B1F1E"/>
    <w:rsid w:val="007B3BB2"/>
    <w:rsid w:val="007B479F"/>
    <w:rsid w:val="007B610A"/>
    <w:rsid w:val="007B7BF8"/>
    <w:rsid w:val="007C2537"/>
    <w:rsid w:val="007D1753"/>
    <w:rsid w:val="007D42E3"/>
    <w:rsid w:val="007D60DD"/>
    <w:rsid w:val="007E106B"/>
    <w:rsid w:val="007E3839"/>
    <w:rsid w:val="007E5810"/>
    <w:rsid w:val="007E7411"/>
    <w:rsid w:val="007F2697"/>
    <w:rsid w:val="007F32E3"/>
    <w:rsid w:val="00800FEA"/>
    <w:rsid w:val="008034B6"/>
    <w:rsid w:val="00803A1E"/>
    <w:rsid w:val="008050D6"/>
    <w:rsid w:val="00807830"/>
    <w:rsid w:val="00811B1B"/>
    <w:rsid w:val="008152AD"/>
    <w:rsid w:val="00815B50"/>
    <w:rsid w:val="00817B12"/>
    <w:rsid w:val="00820A35"/>
    <w:rsid w:val="00821100"/>
    <w:rsid w:val="00826055"/>
    <w:rsid w:val="008301BA"/>
    <w:rsid w:val="0084365A"/>
    <w:rsid w:val="00846B77"/>
    <w:rsid w:val="00847C8E"/>
    <w:rsid w:val="00850688"/>
    <w:rsid w:val="00852112"/>
    <w:rsid w:val="008541F8"/>
    <w:rsid w:val="00854E48"/>
    <w:rsid w:val="00856AA0"/>
    <w:rsid w:val="0087037D"/>
    <w:rsid w:val="00871436"/>
    <w:rsid w:val="0087476A"/>
    <w:rsid w:val="00882603"/>
    <w:rsid w:val="0088303C"/>
    <w:rsid w:val="00883250"/>
    <w:rsid w:val="00884FD5"/>
    <w:rsid w:val="00885C95"/>
    <w:rsid w:val="00887B07"/>
    <w:rsid w:val="00887BAD"/>
    <w:rsid w:val="00890279"/>
    <w:rsid w:val="008947F4"/>
    <w:rsid w:val="00894814"/>
    <w:rsid w:val="00896D15"/>
    <w:rsid w:val="008A09F2"/>
    <w:rsid w:val="008A237A"/>
    <w:rsid w:val="008A2F9E"/>
    <w:rsid w:val="008A3F6F"/>
    <w:rsid w:val="008A5185"/>
    <w:rsid w:val="008A642C"/>
    <w:rsid w:val="008B19C5"/>
    <w:rsid w:val="008B1EA8"/>
    <w:rsid w:val="008B54E3"/>
    <w:rsid w:val="008C0172"/>
    <w:rsid w:val="008C052D"/>
    <w:rsid w:val="008C0E66"/>
    <w:rsid w:val="008C335E"/>
    <w:rsid w:val="008C51EA"/>
    <w:rsid w:val="008D1F28"/>
    <w:rsid w:val="008D22AB"/>
    <w:rsid w:val="008D60F3"/>
    <w:rsid w:val="008E03A0"/>
    <w:rsid w:val="008E0904"/>
    <w:rsid w:val="008E547E"/>
    <w:rsid w:val="008E567A"/>
    <w:rsid w:val="008E730B"/>
    <w:rsid w:val="008E7C43"/>
    <w:rsid w:val="008F30AC"/>
    <w:rsid w:val="009001F5"/>
    <w:rsid w:val="00904667"/>
    <w:rsid w:val="00911728"/>
    <w:rsid w:val="0091284A"/>
    <w:rsid w:val="00916971"/>
    <w:rsid w:val="0092069D"/>
    <w:rsid w:val="009221E4"/>
    <w:rsid w:val="00923724"/>
    <w:rsid w:val="00926F71"/>
    <w:rsid w:val="00931832"/>
    <w:rsid w:val="0093187E"/>
    <w:rsid w:val="009335F8"/>
    <w:rsid w:val="00934CEF"/>
    <w:rsid w:val="00935B51"/>
    <w:rsid w:val="00941FFB"/>
    <w:rsid w:val="00942A41"/>
    <w:rsid w:val="00943058"/>
    <w:rsid w:val="00944FEA"/>
    <w:rsid w:val="0094585C"/>
    <w:rsid w:val="00946539"/>
    <w:rsid w:val="00946709"/>
    <w:rsid w:val="00947187"/>
    <w:rsid w:val="009476EC"/>
    <w:rsid w:val="00951705"/>
    <w:rsid w:val="009542E2"/>
    <w:rsid w:val="00954B8D"/>
    <w:rsid w:val="00954BF0"/>
    <w:rsid w:val="0095567B"/>
    <w:rsid w:val="00955D9B"/>
    <w:rsid w:val="00955EB0"/>
    <w:rsid w:val="00956289"/>
    <w:rsid w:val="00956D74"/>
    <w:rsid w:val="009571CE"/>
    <w:rsid w:val="009622D9"/>
    <w:rsid w:val="009625E8"/>
    <w:rsid w:val="009652BF"/>
    <w:rsid w:val="00965683"/>
    <w:rsid w:val="009713C8"/>
    <w:rsid w:val="00971BC6"/>
    <w:rsid w:val="00971FEC"/>
    <w:rsid w:val="00973349"/>
    <w:rsid w:val="00980775"/>
    <w:rsid w:val="009870FF"/>
    <w:rsid w:val="0099082C"/>
    <w:rsid w:val="00991A8B"/>
    <w:rsid w:val="00991D80"/>
    <w:rsid w:val="00992BA1"/>
    <w:rsid w:val="0099312F"/>
    <w:rsid w:val="00993D92"/>
    <w:rsid w:val="00994D52"/>
    <w:rsid w:val="00995A1A"/>
    <w:rsid w:val="009A22B8"/>
    <w:rsid w:val="009A24C0"/>
    <w:rsid w:val="009A2633"/>
    <w:rsid w:val="009A4C57"/>
    <w:rsid w:val="009A5E2C"/>
    <w:rsid w:val="009A5E47"/>
    <w:rsid w:val="009A6763"/>
    <w:rsid w:val="009A7DAD"/>
    <w:rsid w:val="009B038A"/>
    <w:rsid w:val="009B06BF"/>
    <w:rsid w:val="009B225A"/>
    <w:rsid w:val="009B2A34"/>
    <w:rsid w:val="009B4542"/>
    <w:rsid w:val="009B5A13"/>
    <w:rsid w:val="009C08D3"/>
    <w:rsid w:val="009C1274"/>
    <w:rsid w:val="009C13D1"/>
    <w:rsid w:val="009C1CA8"/>
    <w:rsid w:val="009C4C32"/>
    <w:rsid w:val="009C5623"/>
    <w:rsid w:val="009D0E5A"/>
    <w:rsid w:val="009D1BE0"/>
    <w:rsid w:val="009D2CA5"/>
    <w:rsid w:val="009D4013"/>
    <w:rsid w:val="009D490B"/>
    <w:rsid w:val="009D68BF"/>
    <w:rsid w:val="009E67D9"/>
    <w:rsid w:val="009E7994"/>
    <w:rsid w:val="009F25D6"/>
    <w:rsid w:val="009F2643"/>
    <w:rsid w:val="009F2DA8"/>
    <w:rsid w:val="009F468F"/>
    <w:rsid w:val="009F4A80"/>
    <w:rsid w:val="009F6D4E"/>
    <w:rsid w:val="009F70E9"/>
    <w:rsid w:val="009F7D26"/>
    <w:rsid w:val="00A000B8"/>
    <w:rsid w:val="00A02254"/>
    <w:rsid w:val="00A03BDC"/>
    <w:rsid w:val="00A04F85"/>
    <w:rsid w:val="00A07F9F"/>
    <w:rsid w:val="00A13DB4"/>
    <w:rsid w:val="00A141C1"/>
    <w:rsid w:val="00A14209"/>
    <w:rsid w:val="00A16B70"/>
    <w:rsid w:val="00A24F9C"/>
    <w:rsid w:val="00A275FB"/>
    <w:rsid w:val="00A32A91"/>
    <w:rsid w:val="00A33130"/>
    <w:rsid w:val="00A34CC8"/>
    <w:rsid w:val="00A36DAE"/>
    <w:rsid w:val="00A371CA"/>
    <w:rsid w:val="00A37E63"/>
    <w:rsid w:val="00A40516"/>
    <w:rsid w:val="00A447F6"/>
    <w:rsid w:val="00A46D56"/>
    <w:rsid w:val="00A5472F"/>
    <w:rsid w:val="00A550EC"/>
    <w:rsid w:val="00A57C1A"/>
    <w:rsid w:val="00A6036B"/>
    <w:rsid w:val="00A60702"/>
    <w:rsid w:val="00A6406A"/>
    <w:rsid w:val="00A65F42"/>
    <w:rsid w:val="00A704A8"/>
    <w:rsid w:val="00A714A0"/>
    <w:rsid w:val="00A71D2E"/>
    <w:rsid w:val="00A73C47"/>
    <w:rsid w:val="00A747A1"/>
    <w:rsid w:val="00A75B5C"/>
    <w:rsid w:val="00A80464"/>
    <w:rsid w:val="00A83EAA"/>
    <w:rsid w:val="00A87770"/>
    <w:rsid w:val="00A9185A"/>
    <w:rsid w:val="00A922AF"/>
    <w:rsid w:val="00AA09F7"/>
    <w:rsid w:val="00AA2A2C"/>
    <w:rsid w:val="00AA40E4"/>
    <w:rsid w:val="00AA6EF6"/>
    <w:rsid w:val="00AB6E78"/>
    <w:rsid w:val="00AC36C7"/>
    <w:rsid w:val="00AC569C"/>
    <w:rsid w:val="00AC607B"/>
    <w:rsid w:val="00AD0AC0"/>
    <w:rsid w:val="00AD1656"/>
    <w:rsid w:val="00AD49C8"/>
    <w:rsid w:val="00AD5DC7"/>
    <w:rsid w:val="00AE0C92"/>
    <w:rsid w:val="00AE2762"/>
    <w:rsid w:val="00AE5071"/>
    <w:rsid w:val="00AE6492"/>
    <w:rsid w:val="00AE6966"/>
    <w:rsid w:val="00AE7CEC"/>
    <w:rsid w:val="00AF01F2"/>
    <w:rsid w:val="00AF4ED8"/>
    <w:rsid w:val="00B00108"/>
    <w:rsid w:val="00B009F6"/>
    <w:rsid w:val="00B01B2E"/>
    <w:rsid w:val="00B029A3"/>
    <w:rsid w:val="00B11AE7"/>
    <w:rsid w:val="00B1388C"/>
    <w:rsid w:val="00B13DC7"/>
    <w:rsid w:val="00B20308"/>
    <w:rsid w:val="00B2555E"/>
    <w:rsid w:val="00B26EC0"/>
    <w:rsid w:val="00B2767E"/>
    <w:rsid w:val="00B2776C"/>
    <w:rsid w:val="00B27FC4"/>
    <w:rsid w:val="00B31738"/>
    <w:rsid w:val="00B31859"/>
    <w:rsid w:val="00B32089"/>
    <w:rsid w:val="00B34781"/>
    <w:rsid w:val="00B3483B"/>
    <w:rsid w:val="00B349E5"/>
    <w:rsid w:val="00B3792A"/>
    <w:rsid w:val="00B37D5A"/>
    <w:rsid w:val="00B4111D"/>
    <w:rsid w:val="00B41ABB"/>
    <w:rsid w:val="00B54C66"/>
    <w:rsid w:val="00B5779F"/>
    <w:rsid w:val="00B62B5B"/>
    <w:rsid w:val="00B64162"/>
    <w:rsid w:val="00B654E8"/>
    <w:rsid w:val="00B65FF4"/>
    <w:rsid w:val="00B700A6"/>
    <w:rsid w:val="00B70CF0"/>
    <w:rsid w:val="00B721CE"/>
    <w:rsid w:val="00B72581"/>
    <w:rsid w:val="00B74B39"/>
    <w:rsid w:val="00B750FA"/>
    <w:rsid w:val="00B769A4"/>
    <w:rsid w:val="00B76F39"/>
    <w:rsid w:val="00B81593"/>
    <w:rsid w:val="00B84862"/>
    <w:rsid w:val="00B85A56"/>
    <w:rsid w:val="00B8665D"/>
    <w:rsid w:val="00B87D31"/>
    <w:rsid w:val="00B9065E"/>
    <w:rsid w:val="00B91105"/>
    <w:rsid w:val="00B93E35"/>
    <w:rsid w:val="00B959C1"/>
    <w:rsid w:val="00BA079F"/>
    <w:rsid w:val="00BB2568"/>
    <w:rsid w:val="00BB4F3E"/>
    <w:rsid w:val="00BC1DE8"/>
    <w:rsid w:val="00BC342C"/>
    <w:rsid w:val="00BC43F5"/>
    <w:rsid w:val="00BC6CFC"/>
    <w:rsid w:val="00BC7C02"/>
    <w:rsid w:val="00BD4AFB"/>
    <w:rsid w:val="00BD6A9B"/>
    <w:rsid w:val="00BE399A"/>
    <w:rsid w:val="00BE3D67"/>
    <w:rsid w:val="00BE5A0E"/>
    <w:rsid w:val="00BE7F0C"/>
    <w:rsid w:val="00BF1234"/>
    <w:rsid w:val="00BF3B73"/>
    <w:rsid w:val="00BF534D"/>
    <w:rsid w:val="00BF7E85"/>
    <w:rsid w:val="00C00264"/>
    <w:rsid w:val="00C04A25"/>
    <w:rsid w:val="00C0580A"/>
    <w:rsid w:val="00C05E8E"/>
    <w:rsid w:val="00C05EFE"/>
    <w:rsid w:val="00C06FB2"/>
    <w:rsid w:val="00C11B7A"/>
    <w:rsid w:val="00C13201"/>
    <w:rsid w:val="00C136CD"/>
    <w:rsid w:val="00C16DCB"/>
    <w:rsid w:val="00C1792D"/>
    <w:rsid w:val="00C20B1D"/>
    <w:rsid w:val="00C21CD7"/>
    <w:rsid w:val="00C2681B"/>
    <w:rsid w:val="00C2723F"/>
    <w:rsid w:val="00C3046C"/>
    <w:rsid w:val="00C35FE9"/>
    <w:rsid w:val="00C36563"/>
    <w:rsid w:val="00C373B9"/>
    <w:rsid w:val="00C41A4D"/>
    <w:rsid w:val="00C41E8E"/>
    <w:rsid w:val="00C42A94"/>
    <w:rsid w:val="00C439E6"/>
    <w:rsid w:val="00C440A3"/>
    <w:rsid w:val="00C44C2B"/>
    <w:rsid w:val="00C452FC"/>
    <w:rsid w:val="00C52804"/>
    <w:rsid w:val="00C55422"/>
    <w:rsid w:val="00C569B4"/>
    <w:rsid w:val="00C569B8"/>
    <w:rsid w:val="00C608E2"/>
    <w:rsid w:val="00C622EE"/>
    <w:rsid w:val="00C677C2"/>
    <w:rsid w:val="00C67BCF"/>
    <w:rsid w:val="00C67CC1"/>
    <w:rsid w:val="00C70C0B"/>
    <w:rsid w:val="00C77E25"/>
    <w:rsid w:val="00C810F5"/>
    <w:rsid w:val="00C861D0"/>
    <w:rsid w:val="00C86EDE"/>
    <w:rsid w:val="00C910BA"/>
    <w:rsid w:val="00C91EC1"/>
    <w:rsid w:val="00C930B1"/>
    <w:rsid w:val="00C93CB8"/>
    <w:rsid w:val="00C93F45"/>
    <w:rsid w:val="00C95386"/>
    <w:rsid w:val="00CA76EC"/>
    <w:rsid w:val="00CA77E5"/>
    <w:rsid w:val="00CA7C15"/>
    <w:rsid w:val="00CB131E"/>
    <w:rsid w:val="00CB4B2F"/>
    <w:rsid w:val="00CB66A8"/>
    <w:rsid w:val="00CB6FC7"/>
    <w:rsid w:val="00CB7E82"/>
    <w:rsid w:val="00CC00FB"/>
    <w:rsid w:val="00CC01DF"/>
    <w:rsid w:val="00CC569C"/>
    <w:rsid w:val="00CC5C98"/>
    <w:rsid w:val="00CC7B83"/>
    <w:rsid w:val="00CD2A20"/>
    <w:rsid w:val="00CD3CBE"/>
    <w:rsid w:val="00CD6ACF"/>
    <w:rsid w:val="00CE255A"/>
    <w:rsid w:val="00CE53E7"/>
    <w:rsid w:val="00CF590E"/>
    <w:rsid w:val="00CF5F00"/>
    <w:rsid w:val="00CF6752"/>
    <w:rsid w:val="00CF792C"/>
    <w:rsid w:val="00D0150F"/>
    <w:rsid w:val="00D01898"/>
    <w:rsid w:val="00D01CCA"/>
    <w:rsid w:val="00D02270"/>
    <w:rsid w:val="00D02DFD"/>
    <w:rsid w:val="00D05267"/>
    <w:rsid w:val="00D1099F"/>
    <w:rsid w:val="00D12C7D"/>
    <w:rsid w:val="00D22DCC"/>
    <w:rsid w:val="00D25703"/>
    <w:rsid w:val="00D25A9B"/>
    <w:rsid w:val="00D25AB2"/>
    <w:rsid w:val="00D25DA7"/>
    <w:rsid w:val="00D27195"/>
    <w:rsid w:val="00D3120F"/>
    <w:rsid w:val="00D31510"/>
    <w:rsid w:val="00D3543F"/>
    <w:rsid w:val="00D356F1"/>
    <w:rsid w:val="00D365A6"/>
    <w:rsid w:val="00D40B14"/>
    <w:rsid w:val="00D41AD8"/>
    <w:rsid w:val="00D42CCD"/>
    <w:rsid w:val="00D457AB"/>
    <w:rsid w:val="00D479E4"/>
    <w:rsid w:val="00D47BE3"/>
    <w:rsid w:val="00D510ED"/>
    <w:rsid w:val="00D51C6C"/>
    <w:rsid w:val="00D52B2C"/>
    <w:rsid w:val="00D53688"/>
    <w:rsid w:val="00D6071A"/>
    <w:rsid w:val="00D61E69"/>
    <w:rsid w:val="00D6415E"/>
    <w:rsid w:val="00D6701F"/>
    <w:rsid w:val="00D7250E"/>
    <w:rsid w:val="00D75397"/>
    <w:rsid w:val="00D764EE"/>
    <w:rsid w:val="00D812A1"/>
    <w:rsid w:val="00D8363C"/>
    <w:rsid w:val="00D84E94"/>
    <w:rsid w:val="00D85602"/>
    <w:rsid w:val="00D90DCC"/>
    <w:rsid w:val="00D95F06"/>
    <w:rsid w:val="00DA0B7B"/>
    <w:rsid w:val="00DA4D79"/>
    <w:rsid w:val="00DA5A86"/>
    <w:rsid w:val="00DA6815"/>
    <w:rsid w:val="00DA71B2"/>
    <w:rsid w:val="00DA7496"/>
    <w:rsid w:val="00DB003A"/>
    <w:rsid w:val="00DB613B"/>
    <w:rsid w:val="00DC0901"/>
    <w:rsid w:val="00DC3A70"/>
    <w:rsid w:val="00DD0E31"/>
    <w:rsid w:val="00DD0EE0"/>
    <w:rsid w:val="00DD2150"/>
    <w:rsid w:val="00DD21E8"/>
    <w:rsid w:val="00DD309A"/>
    <w:rsid w:val="00DD3B05"/>
    <w:rsid w:val="00DD691B"/>
    <w:rsid w:val="00DE0042"/>
    <w:rsid w:val="00DE0A25"/>
    <w:rsid w:val="00DE15A5"/>
    <w:rsid w:val="00DE3C89"/>
    <w:rsid w:val="00DE5AD8"/>
    <w:rsid w:val="00DE663C"/>
    <w:rsid w:val="00DE7CF0"/>
    <w:rsid w:val="00DF4B58"/>
    <w:rsid w:val="00DF698F"/>
    <w:rsid w:val="00DF6B78"/>
    <w:rsid w:val="00E003D9"/>
    <w:rsid w:val="00E034C6"/>
    <w:rsid w:val="00E03EC6"/>
    <w:rsid w:val="00E0633D"/>
    <w:rsid w:val="00E06BE2"/>
    <w:rsid w:val="00E07A1F"/>
    <w:rsid w:val="00E10D33"/>
    <w:rsid w:val="00E1153C"/>
    <w:rsid w:val="00E14260"/>
    <w:rsid w:val="00E170F9"/>
    <w:rsid w:val="00E221AB"/>
    <w:rsid w:val="00E24FAD"/>
    <w:rsid w:val="00E24FDE"/>
    <w:rsid w:val="00E3033C"/>
    <w:rsid w:val="00E3086D"/>
    <w:rsid w:val="00E32595"/>
    <w:rsid w:val="00E32AA3"/>
    <w:rsid w:val="00E330FD"/>
    <w:rsid w:val="00E40449"/>
    <w:rsid w:val="00E4045D"/>
    <w:rsid w:val="00E40523"/>
    <w:rsid w:val="00E414BB"/>
    <w:rsid w:val="00E44E66"/>
    <w:rsid w:val="00E462E9"/>
    <w:rsid w:val="00E51CA2"/>
    <w:rsid w:val="00E550B4"/>
    <w:rsid w:val="00E62397"/>
    <w:rsid w:val="00E63CBE"/>
    <w:rsid w:val="00E665A6"/>
    <w:rsid w:val="00E708C4"/>
    <w:rsid w:val="00E72302"/>
    <w:rsid w:val="00E73A7A"/>
    <w:rsid w:val="00E7604E"/>
    <w:rsid w:val="00E80843"/>
    <w:rsid w:val="00E81B43"/>
    <w:rsid w:val="00E8303B"/>
    <w:rsid w:val="00E91D54"/>
    <w:rsid w:val="00E94132"/>
    <w:rsid w:val="00E9472F"/>
    <w:rsid w:val="00E94CBD"/>
    <w:rsid w:val="00E956D1"/>
    <w:rsid w:val="00E978C6"/>
    <w:rsid w:val="00EA4165"/>
    <w:rsid w:val="00EA4C6E"/>
    <w:rsid w:val="00EA6B80"/>
    <w:rsid w:val="00EA7868"/>
    <w:rsid w:val="00EA7893"/>
    <w:rsid w:val="00EB0C10"/>
    <w:rsid w:val="00EB12C4"/>
    <w:rsid w:val="00EB2953"/>
    <w:rsid w:val="00EC01FA"/>
    <w:rsid w:val="00ED04C6"/>
    <w:rsid w:val="00ED28AC"/>
    <w:rsid w:val="00ED2AD4"/>
    <w:rsid w:val="00ED3846"/>
    <w:rsid w:val="00ED4049"/>
    <w:rsid w:val="00EE70C6"/>
    <w:rsid w:val="00EE7B4D"/>
    <w:rsid w:val="00EF0E22"/>
    <w:rsid w:val="00EF1B0F"/>
    <w:rsid w:val="00EF351D"/>
    <w:rsid w:val="00EF588F"/>
    <w:rsid w:val="00F022DB"/>
    <w:rsid w:val="00F02CA5"/>
    <w:rsid w:val="00F03F57"/>
    <w:rsid w:val="00F06572"/>
    <w:rsid w:val="00F06DF1"/>
    <w:rsid w:val="00F11EF1"/>
    <w:rsid w:val="00F15907"/>
    <w:rsid w:val="00F15B6F"/>
    <w:rsid w:val="00F169E2"/>
    <w:rsid w:val="00F17125"/>
    <w:rsid w:val="00F20F0B"/>
    <w:rsid w:val="00F2260D"/>
    <w:rsid w:val="00F22861"/>
    <w:rsid w:val="00F22EAB"/>
    <w:rsid w:val="00F25361"/>
    <w:rsid w:val="00F26B74"/>
    <w:rsid w:val="00F30B9C"/>
    <w:rsid w:val="00F32BE6"/>
    <w:rsid w:val="00F40F10"/>
    <w:rsid w:val="00F41578"/>
    <w:rsid w:val="00F46599"/>
    <w:rsid w:val="00F53125"/>
    <w:rsid w:val="00F55D29"/>
    <w:rsid w:val="00F5664F"/>
    <w:rsid w:val="00F57247"/>
    <w:rsid w:val="00F579F2"/>
    <w:rsid w:val="00F63081"/>
    <w:rsid w:val="00F63A53"/>
    <w:rsid w:val="00F7015B"/>
    <w:rsid w:val="00F70239"/>
    <w:rsid w:val="00F708D0"/>
    <w:rsid w:val="00F729B2"/>
    <w:rsid w:val="00F751C2"/>
    <w:rsid w:val="00F757FF"/>
    <w:rsid w:val="00F75AC7"/>
    <w:rsid w:val="00F75B98"/>
    <w:rsid w:val="00F77BB5"/>
    <w:rsid w:val="00F82571"/>
    <w:rsid w:val="00F83053"/>
    <w:rsid w:val="00F86394"/>
    <w:rsid w:val="00F87AB0"/>
    <w:rsid w:val="00F87CEE"/>
    <w:rsid w:val="00F9021A"/>
    <w:rsid w:val="00FA027D"/>
    <w:rsid w:val="00FA0F3F"/>
    <w:rsid w:val="00FA19B5"/>
    <w:rsid w:val="00FA2728"/>
    <w:rsid w:val="00FA4E6C"/>
    <w:rsid w:val="00FA769B"/>
    <w:rsid w:val="00FA7905"/>
    <w:rsid w:val="00FB4522"/>
    <w:rsid w:val="00FB6B57"/>
    <w:rsid w:val="00FC0EA0"/>
    <w:rsid w:val="00FC1255"/>
    <w:rsid w:val="00FC4663"/>
    <w:rsid w:val="00FC657C"/>
    <w:rsid w:val="00FC6B42"/>
    <w:rsid w:val="00FC734F"/>
    <w:rsid w:val="00FC7F49"/>
    <w:rsid w:val="00FD0A9E"/>
    <w:rsid w:val="00FD1527"/>
    <w:rsid w:val="00FD1CF2"/>
    <w:rsid w:val="00FD3EFC"/>
    <w:rsid w:val="00FD4C37"/>
    <w:rsid w:val="00FE09BC"/>
    <w:rsid w:val="00FE0A90"/>
    <w:rsid w:val="00FE1053"/>
    <w:rsid w:val="00FE47E1"/>
    <w:rsid w:val="00FE49CD"/>
    <w:rsid w:val="00FE5983"/>
    <w:rsid w:val="00FF2D9D"/>
    <w:rsid w:val="00FF53A5"/>
    <w:rsid w:val="00F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00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86394"/>
    <w:pPr>
      <w:keepNext/>
      <w:jc w:val="center"/>
      <w:outlineLvl w:val="1"/>
    </w:pPr>
    <w:rPr>
      <w:lang/>
    </w:rPr>
  </w:style>
  <w:style w:type="paragraph" w:styleId="3">
    <w:name w:val="heading 3"/>
    <w:basedOn w:val="a"/>
    <w:next w:val="a"/>
    <w:link w:val="30"/>
    <w:uiPriority w:val="99"/>
    <w:qFormat/>
    <w:rsid w:val="00F86394"/>
    <w:pPr>
      <w:keepNext/>
      <w:jc w:val="center"/>
      <w:outlineLvl w:val="2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6394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6394"/>
    <w:rPr>
      <w:b/>
      <w:bCs/>
      <w:sz w:val="24"/>
      <w:szCs w:val="24"/>
    </w:rPr>
  </w:style>
  <w:style w:type="table" w:styleId="a3">
    <w:name w:val="Table Grid"/>
    <w:basedOn w:val="a1"/>
    <w:uiPriority w:val="99"/>
    <w:rsid w:val="00942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E47D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D356F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C41A4D"/>
    <w:rPr>
      <w:sz w:val="24"/>
      <w:szCs w:val="24"/>
    </w:rPr>
  </w:style>
  <w:style w:type="character" w:styleId="a7">
    <w:name w:val="page number"/>
    <w:basedOn w:val="a0"/>
    <w:uiPriority w:val="99"/>
    <w:rsid w:val="00D356F1"/>
  </w:style>
  <w:style w:type="paragraph" w:styleId="HTML">
    <w:name w:val="HTML Preformatted"/>
    <w:basedOn w:val="a"/>
    <w:link w:val="HTML0"/>
    <w:uiPriority w:val="99"/>
    <w:rsid w:val="00CD2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locked/>
    <w:rsid w:val="00C41A4D"/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3169D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FC0EA0"/>
    <w:pPr>
      <w:widowControl w:val="0"/>
      <w:ind w:firstLine="720"/>
    </w:pPr>
    <w:rPr>
      <w:rFonts w:ascii="Arial" w:hAnsi="Arial" w:cs="Arial"/>
    </w:rPr>
  </w:style>
  <w:style w:type="paragraph" w:customStyle="1" w:styleId="1">
    <w:name w:val="Обычный1"/>
    <w:uiPriority w:val="99"/>
    <w:rsid w:val="0041189C"/>
    <w:rPr>
      <w:sz w:val="24"/>
      <w:szCs w:val="24"/>
    </w:rPr>
  </w:style>
  <w:style w:type="paragraph" w:styleId="a8">
    <w:name w:val="Body Text"/>
    <w:basedOn w:val="a"/>
    <w:link w:val="a9"/>
    <w:uiPriority w:val="99"/>
    <w:rsid w:val="0041189C"/>
    <w:pPr>
      <w:spacing w:line="360" w:lineRule="auto"/>
      <w:jc w:val="both"/>
    </w:pPr>
    <w:rPr>
      <w:lang/>
    </w:rPr>
  </w:style>
  <w:style w:type="character" w:customStyle="1" w:styleId="a9">
    <w:name w:val="Основной текст Знак"/>
    <w:link w:val="a8"/>
    <w:uiPriority w:val="99"/>
    <w:semiHidden/>
    <w:locked/>
    <w:rsid w:val="00C41A4D"/>
    <w:rPr>
      <w:sz w:val="24"/>
      <w:szCs w:val="24"/>
    </w:rPr>
  </w:style>
  <w:style w:type="paragraph" w:customStyle="1" w:styleId="ConsPlusNormal">
    <w:name w:val="ConsPlusNormal"/>
    <w:uiPriority w:val="99"/>
    <w:rsid w:val="004118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ED384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semiHidden/>
    <w:locked/>
    <w:rsid w:val="00C41A4D"/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522B5F"/>
    <w:rPr>
      <w:sz w:val="20"/>
      <w:szCs w:val="20"/>
      <w:lang/>
    </w:rPr>
  </w:style>
  <w:style w:type="character" w:customStyle="1" w:styleId="ad">
    <w:name w:val="Текст сноски Знак"/>
    <w:link w:val="ac"/>
    <w:uiPriority w:val="99"/>
    <w:semiHidden/>
    <w:locked/>
    <w:rsid w:val="00C41A4D"/>
    <w:rPr>
      <w:sz w:val="20"/>
      <w:szCs w:val="20"/>
    </w:rPr>
  </w:style>
  <w:style w:type="character" w:styleId="ae">
    <w:name w:val="footnote reference"/>
    <w:uiPriority w:val="99"/>
    <w:semiHidden/>
    <w:rsid w:val="00522B5F"/>
    <w:rPr>
      <w:vertAlign w:val="superscript"/>
    </w:rPr>
  </w:style>
  <w:style w:type="paragraph" w:styleId="af">
    <w:name w:val="Body Text Indent"/>
    <w:basedOn w:val="a"/>
    <w:link w:val="af0"/>
    <w:uiPriority w:val="99"/>
    <w:rsid w:val="00CF6752"/>
    <w:pPr>
      <w:spacing w:after="120"/>
      <w:ind w:left="283"/>
    </w:pPr>
    <w:rPr>
      <w:lang/>
    </w:rPr>
  </w:style>
  <w:style w:type="character" w:customStyle="1" w:styleId="af0">
    <w:name w:val="Основной текст с отступом Знак"/>
    <w:link w:val="af"/>
    <w:uiPriority w:val="99"/>
    <w:semiHidden/>
    <w:locked/>
    <w:rsid w:val="00C41A4D"/>
    <w:rPr>
      <w:sz w:val="24"/>
      <w:szCs w:val="24"/>
    </w:rPr>
  </w:style>
  <w:style w:type="character" w:styleId="af1">
    <w:name w:val="FollowedHyperlink"/>
    <w:uiPriority w:val="99"/>
    <w:rsid w:val="005C39E3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rsid w:val="002B4DFE"/>
    <w:rPr>
      <w:sz w:val="2"/>
      <w:szCs w:val="2"/>
      <w:lang/>
    </w:rPr>
  </w:style>
  <w:style w:type="character" w:customStyle="1" w:styleId="af3">
    <w:name w:val="Текст выноски Знак"/>
    <w:link w:val="af2"/>
    <w:uiPriority w:val="99"/>
    <w:semiHidden/>
    <w:locked/>
    <w:rsid w:val="00C41A4D"/>
    <w:rPr>
      <w:sz w:val="2"/>
      <w:szCs w:val="2"/>
    </w:rPr>
  </w:style>
  <w:style w:type="paragraph" w:styleId="af4">
    <w:name w:val="List Paragraph"/>
    <w:basedOn w:val="a"/>
    <w:uiPriority w:val="99"/>
    <w:qFormat/>
    <w:rsid w:val="00123749"/>
    <w:pPr>
      <w:ind w:left="720"/>
    </w:pPr>
  </w:style>
  <w:style w:type="character" w:customStyle="1" w:styleId="apple-converted-space">
    <w:name w:val="apple-converted-space"/>
    <w:basedOn w:val="a0"/>
    <w:uiPriority w:val="99"/>
    <w:rsid w:val="00466864"/>
  </w:style>
  <w:style w:type="paragraph" w:customStyle="1" w:styleId="Caaieiaieiino">
    <w:name w:val="Caaieiaie_iino"/>
    <w:basedOn w:val="a"/>
    <w:uiPriority w:val="99"/>
    <w:rsid w:val="008F30AC"/>
    <w:pPr>
      <w:tabs>
        <w:tab w:val="left" w:pos="10440"/>
      </w:tabs>
      <w:ind w:left="720" w:right="4627"/>
    </w:pPr>
    <w:rPr>
      <w:sz w:val="26"/>
      <w:szCs w:val="26"/>
    </w:rPr>
  </w:style>
  <w:style w:type="paragraph" w:customStyle="1" w:styleId="Aacaoiino">
    <w:name w:val="Aacao_iino"/>
    <w:basedOn w:val="a"/>
    <w:uiPriority w:val="99"/>
    <w:rsid w:val="008F30AC"/>
    <w:pPr>
      <w:spacing w:before="120"/>
      <w:ind w:firstLine="720"/>
      <w:jc w:val="both"/>
    </w:pPr>
    <w:rPr>
      <w:sz w:val="26"/>
      <w:szCs w:val="26"/>
    </w:rPr>
  </w:style>
  <w:style w:type="paragraph" w:customStyle="1" w:styleId="af5">
    <w:name w:val="Àáçàö_ïîñò"/>
    <w:basedOn w:val="a"/>
    <w:uiPriority w:val="99"/>
    <w:rsid w:val="008F30AC"/>
    <w:pPr>
      <w:spacing w:before="120"/>
      <w:ind w:firstLine="720"/>
      <w:jc w:val="both"/>
    </w:pPr>
    <w:rPr>
      <w:sz w:val="26"/>
      <w:szCs w:val="26"/>
    </w:rPr>
  </w:style>
  <w:style w:type="paragraph" w:customStyle="1" w:styleId="af6">
    <w:name w:val="Ïóíêò_ïîñò"/>
    <w:basedOn w:val="a"/>
    <w:uiPriority w:val="99"/>
    <w:rsid w:val="008F30AC"/>
    <w:pPr>
      <w:spacing w:before="120"/>
      <w:ind w:firstLine="720"/>
      <w:jc w:val="both"/>
    </w:pPr>
    <w:rPr>
      <w:sz w:val="26"/>
      <w:szCs w:val="26"/>
    </w:rPr>
  </w:style>
  <w:style w:type="paragraph" w:customStyle="1" w:styleId="af7">
    <w:name w:val="Заголовок_пост"/>
    <w:basedOn w:val="a"/>
    <w:uiPriority w:val="99"/>
    <w:rsid w:val="008F30AC"/>
    <w:pPr>
      <w:tabs>
        <w:tab w:val="left" w:pos="10440"/>
      </w:tabs>
      <w:ind w:left="720" w:right="4627"/>
    </w:pPr>
    <w:rPr>
      <w:sz w:val="26"/>
      <w:szCs w:val="26"/>
    </w:rPr>
  </w:style>
  <w:style w:type="paragraph" w:customStyle="1" w:styleId="ConsNonformat">
    <w:name w:val="ConsNonformat"/>
    <w:uiPriority w:val="99"/>
    <w:rsid w:val="008F30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3403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header">
    <w:name w:val="textheader"/>
    <w:basedOn w:val="a0"/>
    <w:uiPriority w:val="99"/>
    <w:rsid w:val="00501A06"/>
  </w:style>
  <w:style w:type="character" w:customStyle="1" w:styleId="hint">
    <w:name w:val="hint"/>
    <w:basedOn w:val="a0"/>
    <w:uiPriority w:val="99"/>
    <w:rsid w:val="00501A06"/>
  </w:style>
  <w:style w:type="character" w:customStyle="1" w:styleId="itemtext">
    <w:name w:val="itemtext"/>
    <w:basedOn w:val="a0"/>
    <w:uiPriority w:val="99"/>
    <w:rsid w:val="00501A06"/>
  </w:style>
  <w:style w:type="paragraph" w:styleId="21">
    <w:name w:val="Body Text Indent 2"/>
    <w:basedOn w:val="a"/>
    <w:link w:val="22"/>
    <w:uiPriority w:val="99"/>
    <w:semiHidden/>
    <w:unhideWhenUsed/>
    <w:rsid w:val="00782B6B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rsid w:val="00782B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УТВЕРЖДЕНА:</vt:lpstr>
    </vt:vector>
  </TitlesOfParts>
  <Company/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УТВЕРЖДЕНА:</dc:title>
  <dc:subject/>
  <dc:creator>User</dc:creator>
  <cp:keywords/>
  <dc:description/>
  <cp:lastModifiedBy>j</cp:lastModifiedBy>
  <cp:revision>6</cp:revision>
  <cp:lastPrinted>2019-01-31T14:25:00Z</cp:lastPrinted>
  <dcterms:created xsi:type="dcterms:W3CDTF">2019-01-24T13:43:00Z</dcterms:created>
  <dcterms:modified xsi:type="dcterms:W3CDTF">2019-02-04T08:07:00Z</dcterms:modified>
</cp:coreProperties>
</file>