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98" w:rsidRPr="00B54E98" w:rsidRDefault="00B54E98" w:rsidP="00B54E9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98" w:rsidRPr="00B54E98" w:rsidRDefault="00B54E98" w:rsidP="00B54E98">
      <w:pPr>
        <w:jc w:val="center"/>
        <w:rPr>
          <w:sz w:val="10"/>
          <w:szCs w:val="10"/>
        </w:rPr>
      </w:pPr>
    </w:p>
    <w:p w:rsidR="00B54E98" w:rsidRPr="00B54E98" w:rsidRDefault="00B54E98" w:rsidP="00B54E98">
      <w:pPr>
        <w:jc w:val="center"/>
        <w:rPr>
          <w:sz w:val="10"/>
          <w:szCs w:val="10"/>
        </w:rPr>
      </w:pPr>
    </w:p>
    <w:p w:rsidR="00B54E98" w:rsidRPr="00B54E98" w:rsidRDefault="00B54E98" w:rsidP="00B54E9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4E98" w:rsidRPr="00B54E98" w:rsidRDefault="00B54E98" w:rsidP="00B54E98">
      <w:pPr>
        <w:ind w:left="283" w:hanging="283"/>
        <w:jc w:val="center"/>
        <w:rPr>
          <w:sz w:val="26"/>
          <w:szCs w:val="26"/>
        </w:rPr>
      </w:pPr>
      <w:r w:rsidRPr="00B54E98">
        <w:rPr>
          <w:sz w:val="26"/>
          <w:szCs w:val="26"/>
        </w:rPr>
        <w:t>АДМИНИСТРАЦИЯ ГОРОДА ПЕРЕСЛАВЛЯ-ЗАЛЕССКОГО</w:t>
      </w:r>
    </w:p>
    <w:p w:rsidR="00B54E98" w:rsidRPr="00B54E98" w:rsidRDefault="00B54E98" w:rsidP="00B54E98">
      <w:pPr>
        <w:ind w:left="283"/>
        <w:jc w:val="center"/>
        <w:rPr>
          <w:sz w:val="26"/>
          <w:szCs w:val="26"/>
        </w:rPr>
      </w:pPr>
    </w:p>
    <w:p w:rsidR="00B54E98" w:rsidRPr="00B54E98" w:rsidRDefault="00B54E98" w:rsidP="00B54E98">
      <w:pPr>
        <w:ind w:left="283"/>
        <w:jc w:val="center"/>
        <w:rPr>
          <w:sz w:val="26"/>
          <w:szCs w:val="26"/>
        </w:rPr>
      </w:pPr>
      <w:r w:rsidRPr="00B54E98">
        <w:rPr>
          <w:sz w:val="26"/>
          <w:szCs w:val="26"/>
        </w:rPr>
        <w:t>ПОСТАНОВЛЕНИЕ</w:t>
      </w:r>
    </w:p>
    <w:p w:rsidR="00B54E98" w:rsidRPr="00B54E98" w:rsidRDefault="00B54E98" w:rsidP="00B54E98">
      <w:pPr>
        <w:ind w:left="283"/>
        <w:jc w:val="center"/>
        <w:rPr>
          <w:sz w:val="26"/>
          <w:szCs w:val="26"/>
        </w:rPr>
      </w:pPr>
    </w:p>
    <w:p w:rsidR="00B54E98" w:rsidRPr="00B54E98" w:rsidRDefault="00B54E98" w:rsidP="00B54E9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54E98" w:rsidRPr="00B54E98" w:rsidRDefault="00B54E98" w:rsidP="00B54E98">
      <w:pPr>
        <w:rPr>
          <w:sz w:val="26"/>
          <w:szCs w:val="26"/>
        </w:rPr>
      </w:pPr>
      <w:r w:rsidRPr="00B54E98">
        <w:rPr>
          <w:sz w:val="26"/>
          <w:szCs w:val="26"/>
        </w:rPr>
        <w:t>От</w:t>
      </w:r>
      <w:r w:rsidR="00094E07">
        <w:rPr>
          <w:sz w:val="26"/>
          <w:szCs w:val="26"/>
        </w:rPr>
        <w:t xml:space="preserve"> 05.02.2021</w:t>
      </w:r>
      <w:r w:rsidRPr="00B54E98">
        <w:rPr>
          <w:sz w:val="26"/>
          <w:szCs w:val="26"/>
        </w:rPr>
        <w:t xml:space="preserve"> №</w:t>
      </w:r>
      <w:r w:rsidR="00094E07">
        <w:rPr>
          <w:sz w:val="26"/>
          <w:szCs w:val="26"/>
        </w:rPr>
        <w:t xml:space="preserve"> ПОС.03-0156/21</w:t>
      </w:r>
      <w:r w:rsidRPr="00B54E98">
        <w:rPr>
          <w:sz w:val="26"/>
          <w:szCs w:val="26"/>
        </w:rPr>
        <w:t xml:space="preserve"> </w:t>
      </w:r>
    </w:p>
    <w:p w:rsidR="00B54E98" w:rsidRPr="00B54E98" w:rsidRDefault="00B54E98" w:rsidP="00B54E98">
      <w:pPr>
        <w:rPr>
          <w:sz w:val="26"/>
          <w:szCs w:val="26"/>
        </w:rPr>
      </w:pPr>
      <w:r w:rsidRPr="00B54E98">
        <w:rPr>
          <w:sz w:val="26"/>
          <w:szCs w:val="26"/>
        </w:rPr>
        <w:t>город Переславль-Залесский</w:t>
      </w:r>
    </w:p>
    <w:p w:rsidR="00B54E98" w:rsidRDefault="00B54E98" w:rsidP="00775034">
      <w:pPr>
        <w:rPr>
          <w:sz w:val="26"/>
          <w:szCs w:val="26"/>
        </w:rPr>
      </w:pPr>
    </w:p>
    <w:p w:rsidR="00B54E98" w:rsidRDefault="00B54E98" w:rsidP="00775034">
      <w:pPr>
        <w:rPr>
          <w:sz w:val="26"/>
          <w:szCs w:val="26"/>
        </w:rPr>
      </w:pPr>
    </w:p>
    <w:p w:rsidR="001F4689" w:rsidRPr="00A25404" w:rsidRDefault="00982F55" w:rsidP="00775034">
      <w:pPr>
        <w:rPr>
          <w:sz w:val="26"/>
          <w:szCs w:val="26"/>
        </w:rPr>
      </w:pPr>
      <w:r w:rsidRPr="00A25404">
        <w:rPr>
          <w:sz w:val="26"/>
          <w:szCs w:val="26"/>
        </w:rPr>
        <w:t xml:space="preserve">О внесении изменений </w:t>
      </w:r>
      <w:r w:rsidR="00775034" w:rsidRPr="00A25404">
        <w:rPr>
          <w:sz w:val="26"/>
          <w:szCs w:val="26"/>
        </w:rPr>
        <w:t xml:space="preserve">в </w:t>
      </w:r>
      <w:r w:rsidR="001F4689" w:rsidRPr="00A25404">
        <w:rPr>
          <w:sz w:val="26"/>
          <w:szCs w:val="26"/>
        </w:rPr>
        <w:t>городскую целевую программу</w:t>
      </w:r>
    </w:p>
    <w:p w:rsidR="001F4689" w:rsidRPr="00A25404" w:rsidRDefault="001F4689" w:rsidP="00775034">
      <w:pPr>
        <w:rPr>
          <w:sz w:val="26"/>
          <w:szCs w:val="26"/>
        </w:rPr>
      </w:pPr>
      <w:r w:rsidRPr="00A25404">
        <w:rPr>
          <w:sz w:val="26"/>
          <w:szCs w:val="26"/>
        </w:rPr>
        <w:t>«Гармонизация межнациональных отношений                                                                            в городе Переславле-Залесском» на 2018-2020 годы,</w:t>
      </w:r>
    </w:p>
    <w:p w:rsidR="00775034" w:rsidRPr="00A25404" w:rsidRDefault="001F4689" w:rsidP="00775034">
      <w:pPr>
        <w:rPr>
          <w:sz w:val="26"/>
          <w:szCs w:val="26"/>
        </w:rPr>
      </w:pPr>
      <w:r w:rsidRPr="00A25404">
        <w:rPr>
          <w:sz w:val="26"/>
          <w:szCs w:val="26"/>
        </w:rPr>
        <w:t>утвержденную постановлением</w:t>
      </w:r>
      <w:r w:rsidR="00775034" w:rsidRPr="00A25404">
        <w:rPr>
          <w:sz w:val="26"/>
          <w:szCs w:val="26"/>
        </w:rPr>
        <w:t xml:space="preserve"> Администрации </w:t>
      </w:r>
    </w:p>
    <w:p w:rsidR="001F4689" w:rsidRPr="00A25404" w:rsidRDefault="00775034" w:rsidP="00775034">
      <w:pPr>
        <w:rPr>
          <w:sz w:val="26"/>
          <w:szCs w:val="26"/>
        </w:rPr>
      </w:pPr>
      <w:r w:rsidRPr="00A25404">
        <w:rPr>
          <w:sz w:val="26"/>
          <w:szCs w:val="26"/>
        </w:rPr>
        <w:t xml:space="preserve">городского округа города Переславля-Залесского </w:t>
      </w:r>
      <w:r w:rsidR="00CF62C7" w:rsidRPr="00A25404">
        <w:rPr>
          <w:sz w:val="26"/>
          <w:szCs w:val="26"/>
        </w:rPr>
        <w:t xml:space="preserve">                                                 </w:t>
      </w:r>
    </w:p>
    <w:p w:rsidR="00D25A46" w:rsidRPr="00A25404" w:rsidRDefault="00775034" w:rsidP="00775034">
      <w:pPr>
        <w:rPr>
          <w:sz w:val="26"/>
          <w:szCs w:val="26"/>
        </w:rPr>
      </w:pPr>
      <w:r w:rsidRPr="00A25404">
        <w:rPr>
          <w:sz w:val="26"/>
          <w:szCs w:val="26"/>
        </w:rPr>
        <w:t xml:space="preserve">от 25.12.2017 № ПОС.03-1853/17 </w:t>
      </w:r>
      <w:r w:rsidR="00CF62C7" w:rsidRPr="00A25404">
        <w:rPr>
          <w:sz w:val="26"/>
          <w:szCs w:val="26"/>
        </w:rPr>
        <w:t xml:space="preserve">                                                       </w:t>
      </w:r>
    </w:p>
    <w:p w:rsidR="00D25A46" w:rsidRDefault="00D25A46" w:rsidP="00D25A46"/>
    <w:p w:rsidR="00B54E98" w:rsidRPr="00A25404" w:rsidRDefault="00B54E98" w:rsidP="00D25A46"/>
    <w:p w:rsidR="00C653AB" w:rsidRPr="00A25404" w:rsidRDefault="0070346C" w:rsidP="00C653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25404">
        <w:rPr>
          <w:sz w:val="26"/>
          <w:szCs w:val="26"/>
        </w:rPr>
        <w:t>В соответствии со ст. 179 Бюджетного кодекса РФ, решением Переславль-Залесской городской Думы от 24.12.2020 № 120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годов»», в целях уточнения объемов финансирования,</w:t>
      </w:r>
      <w:r w:rsidR="00C653AB" w:rsidRPr="00A25404">
        <w:rPr>
          <w:bCs/>
          <w:sz w:val="26"/>
          <w:szCs w:val="26"/>
        </w:rPr>
        <w:t xml:space="preserve"> </w:t>
      </w:r>
    </w:p>
    <w:p w:rsidR="00D25A46" w:rsidRPr="00A25404" w:rsidRDefault="00D25A46" w:rsidP="00D25A46">
      <w:pPr>
        <w:rPr>
          <w:sz w:val="26"/>
          <w:szCs w:val="26"/>
        </w:rPr>
      </w:pPr>
    </w:p>
    <w:p w:rsidR="0043735B" w:rsidRPr="00A25404" w:rsidRDefault="0043735B" w:rsidP="0043735B">
      <w:pPr>
        <w:jc w:val="center"/>
        <w:rPr>
          <w:sz w:val="28"/>
          <w:szCs w:val="28"/>
        </w:rPr>
      </w:pPr>
      <w:r w:rsidRPr="00A25404"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A25404" w:rsidRDefault="00D25A46" w:rsidP="00D25A46"/>
    <w:p w:rsidR="0043735B" w:rsidRPr="00A25404" w:rsidRDefault="005E7DD1" w:rsidP="00775034">
      <w:pPr>
        <w:ind w:firstLine="709"/>
        <w:jc w:val="both"/>
        <w:rPr>
          <w:sz w:val="26"/>
          <w:szCs w:val="26"/>
        </w:rPr>
      </w:pPr>
      <w:r w:rsidRPr="00A25404">
        <w:rPr>
          <w:sz w:val="26"/>
          <w:szCs w:val="26"/>
        </w:rPr>
        <w:t>1.</w:t>
      </w:r>
      <w:r w:rsidR="008B7457" w:rsidRPr="00A25404">
        <w:rPr>
          <w:sz w:val="26"/>
          <w:szCs w:val="26"/>
        </w:rPr>
        <w:t xml:space="preserve"> </w:t>
      </w:r>
      <w:r w:rsidR="0043735B" w:rsidRPr="00A25404">
        <w:rPr>
          <w:sz w:val="26"/>
          <w:szCs w:val="26"/>
        </w:rPr>
        <w:t xml:space="preserve">Внести </w:t>
      </w:r>
      <w:r w:rsidR="00775034" w:rsidRPr="00A25404">
        <w:rPr>
          <w:sz w:val="26"/>
          <w:szCs w:val="26"/>
        </w:rPr>
        <w:t>в</w:t>
      </w:r>
      <w:r w:rsidR="001F4689" w:rsidRPr="00A25404">
        <w:rPr>
          <w:sz w:val="26"/>
          <w:szCs w:val="26"/>
        </w:rPr>
        <w:t xml:space="preserve"> городскую целевую программу «Гармонизация межнациональных отношений в городе Переславле-Залесском» на 2018-2020 годы, утвержденную </w:t>
      </w:r>
      <w:r w:rsidR="00775034" w:rsidRPr="00A25404">
        <w:rPr>
          <w:sz w:val="26"/>
          <w:szCs w:val="26"/>
        </w:rPr>
        <w:t>постановление</w:t>
      </w:r>
      <w:r w:rsidR="001F4689" w:rsidRPr="00A25404">
        <w:rPr>
          <w:sz w:val="26"/>
          <w:szCs w:val="26"/>
        </w:rPr>
        <w:t>м</w:t>
      </w:r>
      <w:r w:rsidR="00775034" w:rsidRPr="00A25404">
        <w:rPr>
          <w:sz w:val="26"/>
          <w:szCs w:val="26"/>
        </w:rPr>
        <w:t xml:space="preserve"> Администрации городского округа города Переславля-Залесского </w:t>
      </w:r>
      <w:r w:rsidR="001F4689" w:rsidRPr="00A25404">
        <w:rPr>
          <w:sz w:val="26"/>
          <w:szCs w:val="26"/>
        </w:rPr>
        <w:t xml:space="preserve">от 25.12.2017 № ПОС.03-1853/17 </w:t>
      </w:r>
      <w:r w:rsidR="00775034" w:rsidRPr="00A25404">
        <w:rPr>
          <w:sz w:val="26"/>
          <w:szCs w:val="26"/>
        </w:rPr>
        <w:t xml:space="preserve">(в редакции постановлений Администрации </w:t>
      </w:r>
      <w:r w:rsidR="001A1FF7" w:rsidRPr="00A25404">
        <w:rPr>
          <w:sz w:val="26"/>
          <w:szCs w:val="26"/>
        </w:rPr>
        <w:t>городского округа города Переславля-Залесского от 21.11.2019 №</w:t>
      </w:r>
      <w:r w:rsidR="001F4689" w:rsidRPr="00A25404">
        <w:rPr>
          <w:sz w:val="26"/>
          <w:szCs w:val="26"/>
        </w:rPr>
        <w:t xml:space="preserve"> </w:t>
      </w:r>
      <w:r w:rsidR="001A1FF7" w:rsidRPr="00A25404">
        <w:rPr>
          <w:sz w:val="26"/>
          <w:szCs w:val="26"/>
        </w:rPr>
        <w:t>ПОС.03-2694/19, от 14.02.2020 №</w:t>
      </w:r>
      <w:r w:rsidR="001F4689" w:rsidRPr="00A25404">
        <w:rPr>
          <w:sz w:val="26"/>
          <w:szCs w:val="26"/>
        </w:rPr>
        <w:t xml:space="preserve"> </w:t>
      </w:r>
      <w:r w:rsidR="001A1FF7" w:rsidRPr="00A25404">
        <w:rPr>
          <w:sz w:val="26"/>
          <w:szCs w:val="26"/>
        </w:rPr>
        <w:t>ПОС.03-0228/20</w:t>
      </w:r>
      <w:r w:rsidR="0070346C" w:rsidRPr="00A25404">
        <w:rPr>
          <w:sz w:val="26"/>
          <w:szCs w:val="26"/>
        </w:rPr>
        <w:t>, от 13.11.2020 №</w:t>
      </w:r>
      <w:r w:rsidR="00514150" w:rsidRPr="00A25404">
        <w:rPr>
          <w:sz w:val="26"/>
          <w:szCs w:val="26"/>
        </w:rPr>
        <w:t xml:space="preserve"> </w:t>
      </w:r>
      <w:r w:rsidR="0070346C" w:rsidRPr="00A25404">
        <w:rPr>
          <w:sz w:val="26"/>
          <w:szCs w:val="26"/>
        </w:rPr>
        <w:t>ПОС.03-2031/20</w:t>
      </w:r>
      <w:r w:rsidR="00775034" w:rsidRPr="00A25404">
        <w:rPr>
          <w:sz w:val="26"/>
          <w:szCs w:val="26"/>
        </w:rPr>
        <w:t>) следующие изменения</w:t>
      </w:r>
      <w:r w:rsidR="001A1FF7" w:rsidRPr="00A25404">
        <w:rPr>
          <w:sz w:val="26"/>
          <w:szCs w:val="26"/>
        </w:rPr>
        <w:t>:</w:t>
      </w:r>
    </w:p>
    <w:p w:rsidR="00E54401" w:rsidRPr="00A25404" w:rsidRDefault="00E54401" w:rsidP="00407E3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A25404">
        <w:rPr>
          <w:sz w:val="26"/>
          <w:szCs w:val="26"/>
        </w:rPr>
        <w:t>1.</w:t>
      </w:r>
      <w:r w:rsidR="008B7457" w:rsidRPr="00A25404">
        <w:rPr>
          <w:sz w:val="26"/>
          <w:szCs w:val="26"/>
        </w:rPr>
        <w:t>1</w:t>
      </w:r>
      <w:r w:rsidRPr="00A25404">
        <w:rPr>
          <w:sz w:val="26"/>
          <w:szCs w:val="26"/>
        </w:rPr>
        <w:t xml:space="preserve">. </w:t>
      </w:r>
      <w:r w:rsidR="00A40463" w:rsidRPr="00A25404">
        <w:rPr>
          <w:sz w:val="26"/>
          <w:szCs w:val="26"/>
        </w:rPr>
        <w:t xml:space="preserve">в </w:t>
      </w:r>
      <w:r w:rsidRPr="00A25404">
        <w:rPr>
          <w:sz w:val="26"/>
          <w:szCs w:val="26"/>
        </w:rPr>
        <w:t>раздел</w:t>
      </w:r>
      <w:r w:rsidR="00A40463" w:rsidRPr="00A25404">
        <w:rPr>
          <w:sz w:val="26"/>
          <w:szCs w:val="26"/>
        </w:rPr>
        <w:t>е</w:t>
      </w:r>
      <w:r w:rsidRPr="00A25404">
        <w:rPr>
          <w:sz w:val="26"/>
          <w:szCs w:val="26"/>
        </w:rPr>
        <w:t xml:space="preserve"> «Паспорт Программы» </w:t>
      </w:r>
      <w:r w:rsidR="001153EB" w:rsidRPr="00A25404">
        <w:rPr>
          <w:sz w:val="26"/>
          <w:szCs w:val="26"/>
        </w:rPr>
        <w:t>позици</w:t>
      </w:r>
      <w:r w:rsidR="008B7457" w:rsidRPr="00A25404">
        <w:rPr>
          <w:sz w:val="26"/>
          <w:szCs w:val="26"/>
        </w:rPr>
        <w:t>ю</w:t>
      </w:r>
      <w:r w:rsidR="001153EB" w:rsidRPr="00A25404">
        <w:rPr>
          <w:sz w:val="26"/>
          <w:szCs w:val="26"/>
        </w:rPr>
        <w:t xml:space="preserve"> </w:t>
      </w:r>
      <w:r w:rsidR="008E4CA3" w:rsidRPr="00A25404">
        <w:rPr>
          <w:sz w:val="26"/>
          <w:szCs w:val="26"/>
        </w:rPr>
        <w:t>«</w:t>
      </w:r>
      <w:r w:rsidR="00407E32" w:rsidRPr="00A25404">
        <w:rPr>
          <w:sz w:val="26"/>
          <w:szCs w:val="26"/>
        </w:rPr>
        <w:t xml:space="preserve">11. </w:t>
      </w:r>
      <w:r w:rsidR="008E4CA3" w:rsidRPr="00A25404">
        <w:rPr>
          <w:sz w:val="26"/>
          <w:szCs w:val="26"/>
        </w:rPr>
        <w:t>Объемы и источники финансирования программы</w:t>
      </w:r>
      <w:r w:rsidR="008B7457" w:rsidRPr="00A25404">
        <w:rPr>
          <w:sz w:val="26"/>
          <w:szCs w:val="26"/>
        </w:rPr>
        <w:t xml:space="preserve">» </w:t>
      </w:r>
      <w:r w:rsidR="005578FC" w:rsidRPr="00A25404">
        <w:rPr>
          <w:sz w:val="26"/>
          <w:szCs w:val="26"/>
        </w:rPr>
        <w:t>изложить в следующей редакции:</w:t>
      </w:r>
    </w:p>
    <w:p w:rsidR="005578FC" w:rsidRPr="00A25404" w:rsidRDefault="005578FC" w:rsidP="00775034">
      <w:pPr>
        <w:ind w:firstLine="709"/>
        <w:jc w:val="both"/>
        <w:rPr>
          <w:sz w:val="26"/>
          <w:szCs w:val="26"/>
        </w:rPr>
      </w:pP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944"/>
        <w:gridCol w:w="6626"/>
      </w:tblGrid>
      <w:tr w:rsidR="005578FC" w:rsidRPr="00A25404" w:rsidTr="00594ABE">
        <w:trPr>
          <w:trHeight w:val="274"/>
        </w:trPr>
        <w:tc>
          <w:tcPr>
            <w:tcW w:w="1538" w:type="pct"/>
          </w:tcPr>
          <w:p w:rsidR="005578FC" w:rsidRPr="00A25404" w:rsidRDefault="005578FC" w:rsidP="00594AB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5578FC" w:rsidRPr="00A25404" w:rsidRDefault="005578FC" w:rsidP="00594A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Средства городского бюджета: всего – </w:t>
            </w:r>
            <w:r w:rsidR="003940DA"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26</w:t>
            </w:r>
            <w:r w:rsidR="0070346C"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514150"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</w:t>
            </w:r>
          </w:p>
          <w:p w:rsidR="005578FC" w:rsidRPr="00A25404" w:rsidRDefault="005578FC" w:rsidP="00594A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числе: </w:t>
            </w:r>
          </w:p>
          <w:p w:rsidR="005578FC" w:rsidRPr="00A25404" w:rsidRDefault="005578FC" w:rsidP="00594A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2018 год  - 100,0 тыс. руб.,</w:t>
            </w:r>
          </w:p>
          <w:p w:rsidR="005578FC" w:rsidRPr="00A25404" w:rsidRDefault="005578FC" w:rsidP="00594AB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 год -  </w:t>
            </w:r>
            <w:r w:rsidR="003711A9"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89</w:t>
            </w: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3711A9"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5578FC" w:rsidRPr="00A25404" w:rsidRDefault="005578FC" w:rsidP="009328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-  </w:t>
            </w:r>
            <w:r w:rsidR="0093285E"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514150"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>5,0</w:t>
            </w:r>
            <w:r w:rsidRPr="00A2540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5633B" w:rsidRPr="00A25404" w:rsidRDefault="0015633B" w:rsidP="009328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B7457" w:rsidRPr="00A25404" w:rsidRDefault="008B7457" w:rsidP="00775034">
      <w:pPr>
        <w:ind w:firstLine="709"/>
        <w:jc w:val="both"/>
        <w:rPr>
          <w:sz w:val="26"/>
          <w:szCs w:val="26"/>
        </w:rPr>
      </w:pPr>
    </w:p>
    <w:p w:rsidR="005578FC" w:rsidRPr="00A25404" w:rsidRDefault="003940DA" w:rsidP="00775034">
      <w:pPr>
        <w:ind w:firstLine="709"/>
        <w:jc w:val="both"/>
        <w:rPr>
          <w:sz w:val="26"/>
          <w:szCs w:val="26"/>
        </w:rPr>
      </w:pPr>
      <w:r w:rsidRPr="00A25404">
        <w:rPr>
          <w:sz w:val="26"/>
          <w:szCs w:val="26"/>
        </w:rPr>
        <w:lastRenderedPageBreak/>
        <w:t>1.</w:t>
      </w:r>
      <w:r w:rsidR="008B7457" w:rsidRPr="00A25404">
        <w:rPr>
          <w:sz w:val="26"/>
          <w:szCs w:val="26"/>
        </w:rPr>
        <w:t>2</w:t>
      </w:r>
      <w:r w:rsidR="00302564" w:rsidRPr="00A25404">
        <w:rPr>
          <w:sz w:val="26"/>
          <w:szCs w:val="26"/>
        </w:rPr>
        <w:t>.</w:t>
      </w:r>
      <w:r w:rsidRPr="00A25404">
        <w:rPr>
          <w:sz w:val="26"/>
          <w:szCs w:val="26"/>
        </w:rPr>
        <w:t xml:space="preserve"> </w:t>
      </w:r>
      <w:r w:rsidR="00D31F6A" w:rsidRPr="00A25404">
        <w:rPr>
          <w:sz w:val="26"/>
          <w:szCs w:val="26"/>
        </w:rPr>
        <w:t>т</w:t>
      </w:r>
      <w:r w:rsidRPr="00A25404">
        <w:rPr>
          <w:sz w:val="26"/>
          <w:szCs w:val="26"/>
        </w:rPr>
        <w:t>аблицу «Общая потребность в ресурсах» изложить в следующей редакции: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18"/>
        <w:gridCol w:w="993"/>
        <w:gridCol w:w="1180"/>
        <w:gridCol w:w="1181"/>
        <w:gridCol w:w="1181"/>
      </w:tblGrid>
      <w:tr w:rsidR="003940DA" w:rsidRPr="00A25404" w:rsidTr="00302564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 xml:space="preserve">Наименование </w:t>
            </w:r>
          </w:p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Потребность</w:t>
            </w:r>
          </w:p>
        </w:tc>
      </w:tr>
      <w:tr w:rsidR="003940DA" w:rsidRPr="00A25404" w:rsidTr="00302564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В том числе по годам</w:t>
            </w:r>
          </w:p>
        </w:tc>
      </w:tr>
      <w:tr w:rsidR="003940DA" w:rsidRPr="00A25404" w:rsidTr="00302564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2018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A25404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A25404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</w:tr>
      <w:tr w:rsidR="003940DA" w:rsidRPr="00A25404" w:rsidTr="0030256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141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26</w:t>
            </w:r>
            <w:r w:rsidR="0070346C" w:rsidRPr="00A25404">
              <w:rPr>
                <w:sz w:val="26"/>
                <w:szCs w:val="26"/>
                <w:lang w:val="en-US"/>
              </w:rPr>
              <w:t>4</w:t>
            </w:r>
            <w:r w:rsidRPr="00A25404">
              <w:rPr>
                <w:sz w:val="26"/>
                <w:szCs w:val="26"/>
              </w:rPr>
              <w:t>,</w:t>
            </w:r>
            <w:r w:rsidR="00514150" w:rsidRPr="00A25404"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A25404" w:rsidRDefault="003940DA" w:rsidP="003940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89,1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A25404" w:rsidRDefault="003940DA" w:rsidP="00514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14150" w:rsidRPr="00A2540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  <w:tr w:rsidR="003940DA" w:rsidRPr="00A25404" w:rsidTr="00302564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- 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7034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25404">
              <w:rPr>
                <w:sz w:val="26"/>
                <w:szCs w:val="26"/>
              </w:rPr>
              <w:t>26</w:t>
            </w:r>
            <w:r w:rsidR="0070346C" w:rsidRPr="00A25404">
              <w:rPr>
                <w:sz w:val="26"/>
                <w:szCs w:val="26"/>
                <w:lang w:val="en-US"/>
              </w:rPr>
              <w:t>4</w:t>
            </w:r>
            <w:r w:rsidRPr="00A25404">
              <w:rPr>
                <w:sz w:val="26"/>
                <w:szCs w:val="26"/>
              </w:rPr>
              <w:t>,</w:t>
            </w:r>
            <w:r w:rsidR="00514150" w:rsidRPr="00A25404">
              <w:rPr>
                <w:sz w:val="26"/>
                <w:szCs w:val="26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A25404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A25404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89,1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A25404" w:rsidRDefault="003940DA" w:rsidP="00514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540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514150" w:rsidRPr="00A25404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</w:tr>
    </w:tbl>
    <w:p w:rsidR="0015633B" w:rsidRPr="00A25404" w:rsidRDefault="0015633B" w:rsidP="00D71DB7">
      <w:pPr>
        <w:ind w:firstLine="709"/>
        <w:jc w:val="both"/>
        <w:rPr>
          <w:sz w:val="26"/>
          <w:szCs w:val="26"/>
        </w:rPr>
      </w:pPr>
    </w:p>
    <w:p w:rsidR="003940DA" w:rsidRPr="00A25404" w:rsidRDefault="00302564" w:rsidP="006136D6">
      <w:pPr>
        <w:ind w:firstLine="709"/>
        <w:jc w:val="both"/>
        <w:rPr>
          <w:sz w:val="26"/>
          <w:szCs w:val="26"/>
        </w:rPr>
      </w:pPr>
      <w:r w:rsidRPr="00A25404">
        <w:rPr>
          <w:sz w:val="26"/>
          <w:szCs w:val="26"/>
        </w:rPr>
        <w:t xml:space="preserve">1.3. </w:t>
      </w:r>
      <w:r w:rsidR="006136D6" w:rsidRPr="00A25404">
        <w:rPr>
          <w:sz w:val="26"/>
          <w:szCs w:val="26"/>
        </w:rPr>
        <w:t>раздел 6 «Перечень программных мероприятий» изложить в следующей редакции, согласно приложению к настоящему постановлению.</w:t>
      </w:r>
    </w:p>
    <w:p w:rsidR="0043735B" w:rsidRPr="00A25404" w:rsidRDefault="001A1FF7" w:rsidP="005E7DD1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A25404">
        <w:rPr>
          <w:rFonts w:ascii="Times New Roman" w:hAnsi="Times New Roman"/>
          <w:sz w:val="26"/>
          <w:szCs w:val="26"/>
        </w:rPr>
        <w:t>2</w:t>
      </w:r>
      <w:r w:rsidR="005E7DD1" w:rsidRPr="00A25404">
        <w:rPr>
          <w:rFonts w:ascii="Times New Roman" w:hAnsi="Times New Roman"/>
          <w:sz w:val="26"/>
          <w:szCs w:val="26"/>
        </w:rPr>
        <w:t>.</w:t>
      </w:r>
      <w:r w:rsidR="00254E2B" w:rsidRPr="00A25404">
        <w:rPr>
          <w:rFonts w:ascii="Times New Roman" w:hAnsi="Times New Roman"/>
          <w:sz w:val="26"/>
          <w:szCs w:val="26"/>
        </w:rPr>
        <w:t xml:space="preserve"> </w:t>
      </w:r>
      <w:r w:rsidR="0043735B" w:rsidRPr="00A25404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r w:rsidR="00FC3139" w:rsidRPr="00A25404">
        <w:rPr>
          <w:rFonts w:ascii="Times New Roman" w:hAnsi="Times New Roman"/>
          <w:sz w:val="26"/>
          <w:szCs w:val="26"/>
        </w:rPr>
        <w:t>города</w:t>
      </w:r>
      <w:r w:rsidR="0043735B" w:rsidRPr="00A25404">
        <w:rPr>
          <w:rFonts w:ascii="Times New Roman" w:hAnsi="Times New Roman"/>
          <w:sz w:val="26"/>
          <w:szCs w:val="26"/>
        </w:rPr>
        <w:t> Переславля-Залесского.</w:t>
      </w:r>
    </w:p>
    <w:p w:rsidR="0043735B" w:rsidRPr="00A25404" w:rsidRDefault="00B54E98" w:rsidP="005E7DD1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E7DD1" w:rsidRPr="00A25404">
        <w:rPr>
          <w:rFonts w:ascii="Times New Roman" w:hAnsi="Times New Roman"/>
          <w:sz w:val="26"/>
          <w:szCs w:val="26"/>
        </w:rPr>
        <w:t>.</w:t>
      </w:r>
      <w:r w:rsidR="00254E2B" w:rsidRPr="00A25404">
        <w:rPr>
          <w:rFonts w:ascii="Times New Roman" w:hAnsi="Times New Roman"/>
          <w:sz w:val="26"/>
          <w:szCs w:val="26"/>
        </w:rPr>
        <w:t xml:space="preserve"> </w:t>
      </w:r>
      <w:r w:rsidR="0043735B" w:rsidRPr="00A25404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</w:t>
      </w:r>
      <w:r w:rsidR="005E7DD1" w:rsidRPr="00A25404">
        <w:rPr>
          <w:rFonts w:ascii="Times New Roman" w:hAnsi="Times New Roman"/>
          <w:sz w:val="26"/>
          <w:szCs w:val="26"/>
        </w:rPr>
        <w:t>города</w:t>
      </w:r>
      <w:r w:rsidR="0043735B" w:rsidRPr="00A25404">
        <w:rPr>
          <w:rFonts w:ascii="Times New Roman" w:hAnsi="Times New Roman"/>
          <w:sz w:val="26"/>
          <w:szCs w:val="26"/>
        </w:rPr>
        <w:t xml:space="preserve"> Переславля-Залесского </w:t>
      </w:r>
      <w:r w:rsidR="005E7DD1" w:rsidRPr="00A2540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Ж.</w:t>
      </w:r>
      <w:r w:rsidR="0043735B" w:rsidRPr="00A25404">
        <w:rPr>
          <w:rFonts w:ascii="Times New Roman" w:hAnsi="Times New Roman"/>
          <w:sz w:val="26"/>
          <w:szCs w:val="26"/>
        </w:rPr>
        <w:t>Н. Петрову.</w:t>
      </w:r>
    </w:p>
    <w:p w:rsidR="005E7DD1" w:rsidRDefault="005E7DD1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B54E98" w:rsidRDefault="00B54E98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B54E98" w:rsidRPr="00A25404" w:rsidRDefault="00B54E98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FC3139" w:rsidRPr="00A25404" w:rsidRDefault="00262E82" w:rsidP="00262E82">
      <w:pPr>
        <w:tabs>
          <w:tab w:val="left" w:pos="0"/>
          <w:tab w:val="left" w:pos="540"/>
        </w:tabs>
        <w:spacing w:line="240" w:lineRule="exact"/>
        <w:rPr>
          <w:sz w:val="26"/>
          <w:szCs w:val="26"/>
          <w:lang w:eastAsia="zh-CN"/>
        </w:rPr>
      </w:pPr>
      <w:r w:rsidRPr="00A25404">
        <w:rPr>
          <w:sz w:val="26"/>
          <w:szCs w:val="26"/>
        </w:rPr>
        <w:t xml:space="preserve">Глава города Переславля-Залесского                    </w:t>
      </w:r>
      <w:r w:rsidR="00B54E98">
        <w:rPr>
          <w:sz w:val="26"/>
          <w:szCs w:val="26"/>
        </w:rPr>
        <w:t xml:space="preserve">                            И.</w:t>
      </w:r>
      <w:r w:rsidRPr="00A25404">
        <w:rPr>
          <w:sz w:val="26"/>
          <w:szCs w:val="26"/>
        </w:rPr>
        <w:t>Е. Строкинова</w:t>
      </w:r>
    </w:p>
    <w:p w:rsidR="00EC249E" w:rsidRPr="00A25404" w:rsidRDefault="005E7DD1" w:rsidP="00E81B79">
      <w:pPr>
        <w:rPr>
          <w:sz w:val="26"/>
          <w:szCs w:val="26"/>
          <w:lang w:eastAsia="zh-CN"/>
        </w:rPr>
      </w:pPr>
      <w:r w:rsidRPr="00A25404">
        <w:rPr>
          <w:sz w:val="26"/>
          <w:szCs w:val="26"/>
          <w:lang w:eastAsia="zh-CN"/>
        </w:rPr>
        <w:t xml:space="preserve">                                                                                                                   </w:t>
      </w:r>
    </w:p>
    <w:p w:rsidR="00EC249E" w:rsidRPr="00A25404" w:rsidRDefault="00EC249E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90" w:rsidRPr="00A25404" w:rsidRDefault="00484D90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90" w:rsidRPr="00A25404" w:rsidRDefault="00484D90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6D6" w:rsidRPr="00A25404" w:rsidRDefault="006136D6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A25404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Pr="00A25404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Pr="00A25404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Pr="00A25404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Pr="00A25404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Pr="00A25404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Pr="00A25404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15633B" w:rsidRPr="00A25404" w:rsidRDefault="0015633B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514150" w:rsidRPr="00A25404" w:rsidRDefault="006136D6" w:rsidP="006136D6">
      <w:pPr>
        <w:jc w:val="right"/>
      </w:pPr>
      <w:r w:rsidRPr="00A25404">
        <w:lastRenderedPageBreak/>
        <w:t xml:space="preserve">                                                                             </w:t>
      </w:r>
    </w:p>
    <w:p w:rsidR="00B54E98" w:rsidRDefault="006136D6" w:rsidP="006136D6">
      <w:pPr>
        <w:jc w:val="right"/>
      </w:pPr>
      <w:r w:rsidRPr="00A25404">
        <w:t xml:space="preserve">     Приложение</w:t>
      </w:r>
    </w:p>
    <w:p w:rsidR="00B54E98" w:rsidRDefault="006136D6" w:rsidP="006136D6">
      <w:pPr>
        <w:jc w:val="right"/>
      </w:pPr>
      <w:r w:rsidRPr="00A25404">
        <w:t xml:space="preserve"> к постановлению</w:t>
      </w:r>
      <w:r w:rsidR="00B54E98">
        <w:t xml:space="preserve"> </w:t>
      </w:r>
      <w:r w:rsidRPr="00A25404">
        <w:t>Администрации</w:t>
      </w:r>
    </w:p>
    <w:p w:rsidR="006136D6" w:rsidRPr="00A25404" w:rsidRDefault="006136D6" w:rsidP="006136D6">
      <w:pPr>
        <w:jc w:val="right"/>
      </w:pPr>
      <w:r w:rsidRPr="00A25404">
        <w:t xml:space="preserve"> города Переславля-Залесского</w:t>
      </w:r>
    </w:p>
    <w:p w:rsidR="006136D6" w:rsidRPr="00A25404" w:rsidRDefault="006136D6" w:rsidP="006136D6">
      <w:pPr>
        <w:ind w:firstLine="709"/>
        <w:jc w:val="center"/>
      </w:pPr>
      <w:r w:rsidRPr="00A25404">
        <w:t xml:space="preserve">                   </w:t>
      </w:r>
      <w:r w:rsidR="00B54E98">
        <w:t xml:space="preserve">                                     </w:t>
      </w:r>
      <w:r w:rsidRPr="00A25404">
        <w:t>от</w:t>
      </w:r>
      <w:r w:rsidR="00094E07">
        <w:t xml:space="preserve"> 05.02.2021 </w:t>
      </w:r>
      <w:r w:rsidRPr="00A25404">
        <w:t>№</w:t>
      </w:r>
      <w:r w:rsidR="00094E07">
        <w:t xml:space="preserve"> ПОС.03-0156/21</w:t>
      </w:r>
      <w:bookmarkStart w:id="0" w:name="_GoBack"/>
      <w:bookmarkEnd w:id="0"/>
    </w:p>
    <w:p w:rsidR="006136D6" w:rsidRPr="00A25404" w:rsidRDefault="006136D6" w:rsidP="006136D6">
      <w:pPr>
        <w:ind w:firstLine="709"/>
        <w:jc w:val="center"/>
      </w:pPr>
    </w:p>
    <w:tbl>
      <w:tblPr>
        <w:tblW w:w="10218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6"/>
        <w:gridCol w:w="2694"/>
        <w:gridCol w:w="1418"/>
        <w:gridCol w:w="1559"/>
        <w:gridCol w:w="709"/>
        <w:gridCol w:w="708"/>
        <w:gridCol w:w="851"/>
        <w:gridCol w:w="709"/>
        <w:gridCol w:w="1134"/>
      </w:tblGrid>
      <w:tr w:rsidR="006136D6" w:rsidRPr="00B54E98" w:rsidTr="00594ABE"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 xml:space="preserve">Наименование </w:t>
            </w:r>
          </w:p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Исполнители</w:t>
            </w:r>
          </w:p>
        </w:tc>
        <w:tc>
          <w:tcPr>
            <w:tcW w:w="29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 xml:space="preserve">Объём финансирования </w:t>
            </w:r>
            <w:r w:rsidRPr="00B54E98">
              <w:rPr>
                <w:lang w:eastAsia="ar-SA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Источник финансирования</w:t>
            </w:r>
          </w:p>
        </w:tc>
      </w:tr>
      <w:tr w:rsidR="006136D6" w:rsidRPr="00B54E98" w:rsidTr="00594ABE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36D6" w:rsidRPr="00B54E98" w:rsidRDefault="006136D6" w:rsidP="00594ABE">
            <w:pPr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36D6" w:rsidRPr="00B54E98" w:rsidRDefault="006136D6" w:rsidP="00594ABE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36D6" w:rsidRPr="00B54E98" w:rsidRDefault="006136D6" w:rsidP="00594ABE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136D6" w:rsidRPr="00B54E98" w:rsidRDefault="006136D6" w:rsidP="00594ABE">
            <w:pPr>
              <w:jc w:val="center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2020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6D6" w:rsidRPr="00B54E98" w:rsidRDefault="006136D6" w:rsidP="00594ABE"/>
        </w:tc>
      </w:tr>
      <w:tr w:rsidR="006136D6" w:rsidRPr="00B54E98" w:rsidTr="00594ABE">
        <w:tc>
          <w:tcPr>
            <w:tcW w:w="10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36D6" w:rsidRPr="00B54E98" w:rsidRDefault="006136D6" w:rsidP="00594ABE">
            <w:pPr>
              <w:jc w:val="center"/>
            </w:pPr>
            <w:r w:rsidRPr="00B54E98">
              <w:t>1. 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Разработка и распространение информационных буклетов, брошюр, направленных на воспитание подрастающего поколения в духе гражданской солидарности и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2018, 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6D6" w:rsidRPr="00B54E98" w:rsidRDefault="006136D6" w:rsidP="00594ABE">
            <w:pPr>
              <w:ind w:firstLine="34"/>
              <w:jc w:val="center"/>
            </w:pPr>
            <w:r w:rsidRPr="00B54E98"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both"/>
            </w:pPr>
            <w:r w:rsidRPr="00B54E98">
              <w:t xml:space="preserve">Проведение мастер-классов по народным промыслам, играм народов мира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tabs>
                <w:tab w:val="left" w:pos="1612"/>
              </w:tabs>
              <w:ind w:left="-99" w:firstLine="34"/>
              <w:jc w:val="center"/>
            </w:pPr>
            <w:r w:rsidRPr="00B54E98"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45,0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1.3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 xml:space="preserve">Проведение городского конкурса социально-значимых проектов по гармонизации межнациональных отношений, направленных на воспитание подрастающего поколения в духе гражданской солидарности и толерантности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ind w:firstLine="34"/>
              <w:jc w:val="center"/>
            </w:pPr>
            <w:r w:rsidRPr="00B54E98"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1.4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Проведение социально-значимых мероприятий, проектов, направленных на развитие межэтнической толерантности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УО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514150" w:rsidP="00594ABE">
            <w:pPr>
              <w:contextualSpacing/>
              <w:jc w:val="center"/>
            </w:pPr>
            <w:r w:rsidRPr="00B54E98">
              <w:t>86</w:t>
            </w:r>
            <w:r w:rsidR="006136D6" w:rsidRPr="00B54E98">
              <w:t>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t>34,1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D84926" w:rsidP="00514150">
            <w:pPr>
              <w:ind w:firstLine="33"/>
              <w:jc w:val="center"/>
            </w:pPr>
            <w:r w:rsidRPr="00B54E98">
              <w:t>2</w:t>
            </w:r>
            <w:r w:rsidR="00514150" w:rsidRPr="00B54E98"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 xml:space="preserve">в  т. ч. по расходным обязательствам, </w:t>
            </w:r>
            <w:r w:rsidRPr="00B54E98">
              <w:lastRenderedPageBreak/>
              <w:t>недофинансированным в отчетном финансовом году</w:t>
            </w:r>
          </w:p>
        </w:tc>
        <w:tc>
          <w:tcPr>
            <w:tcW w:w="1418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514150" w:rsidP="00594ABE">
            <w:pPr>
              <w:contextualSpacing/>
              <w:jc w:val="center"/>
            </w:pPr>
            <w:r w:rsidRPr="00B54E98">
              <w:t>14,0</w:t>
            </w:r>
            <w:r w:rsidR="006136D6" w:rsidRPr="00B54E98">
              <w:t xml:space="preserve">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B2DBD" w:rsidP="006B2DBD">
            <w:pPr>
              <w:ind w:firstLine="33"/>
              <w:jc w:val="center"/>
            </w:pPr>
            <w:r w:rsidRPr="00B54E98">
              <w:t>4</w:t>
            </w:r>
            <w:r w:rsidR="006136D6" w:rsidRPr="00B54E98">
              <w:t>,</w:t>
            </w:r>
            <w:r w:rsidRPr="00B54E98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1.5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Мониторинг соблюдения работодателями запрета о распространении информации о свободных рабочих местах или вакантных должностях, содержащей сведения, о каком бы то не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и отношения к религии, убеждений, принадлежности или не 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ind w:firstLine="34"/>
              <w:jc w:val="center"/>
            </w:pPr>
            <w:r w:rsidRPr="00B54E98">
              <w:t>ГКУ ЯО ЦЗН         г.Переславля-Залесского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1.6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 xml:space="preserve">Оказание государственных услуг в сфере занятости населения иностранным гражданам, в том числе гражданам, вынужденно покинувшим территорию Украины. Ведение персонифицированного учета граждан, вынужденно покинувших территорию </w:t>
            </w:r>
            <w:r w:rsidRPr="00B54E98">
              <w:lastRenderedPageBreak/>
              <w:t>Украины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ind w:firstLine="34"/>
              <w:jc w:val="center"/>
            </w:pPr>
            <w:r w:rsidRPr="00B54E98">
              <w:t>ГКУ ЯО ЦЗН         г.Переславля-Залесского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1.7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Организация выплаты иностранным гражданам единовременного пособия на жилищное благоустройство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ind w:firstLine="34"/>
              <w:jc w:val="center"/>
            </w:pPr>
            <w:r w:rsidRPr="00B54E98">
              <w:t>ГКУ ЯО ЦЗН         г.Переславля-Залесского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1.8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C356D4">
            <w:pPr>
              <w:ind w:firstLine="33"/>
            </w:pPr>
            <w:r w:rsidRPr="00B54E98">
              <w:t xml:space="preserve">Осуществление взаимодействия органов местного самоуправления                </w:t>
            </w:r>
            <w:r w:rsidR="00C356D4" w:rsidRPr="00B54E98">
              <w:t>города</w:t>
            </w:r>
            <w:r w:rsidRPr="00B54E98">
              <w:t xml:space="preserve"> Переславля-Залесского и местного межнационального сообщества                                          с ЯРО ООО  «Ассамблея народов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 xml:space="preserve">2018-2020 годы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 xml:space="preserve">Администрация </w:t>
            </w:r>
            <w:r w:rsidR="003C13B7" w:rsidRPr="00B54E98">
              <w:t>города</w:t>
            </w:r>
            <w:r w:rsidRPr="00B54E98">
              <w:t xml:space="preserve"> Переславля-Залесского,</w:t>
            </w:r>
          </w:p>
          <w:p w:rsidR="006136D6" w:rsidRPr="00B54E98" w:rsidRDefault="006136D6" w:rsidP="00594ABE">
            <w:pPr>
              <w:jc w:val="center"/>
            </w:pPr>
            <w:r w:rsidRPr="00B54E98">
              <w:t>Национальные</w:t>
            </w:r>
          </w:p>
          <w:p w:rsidR="006136D6" w:rsidRPr="00B54E98" w:rsidRDefault="006136D6" w:rsidP="00594ABE">
            <w:pPr>
              <w:jc w:val="center"/>
            </w:pPr>
            <w:r w:rsidRPr="00B54E98">
              <w:t>сообщества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</w:p>
        </w:tc>
      </w:tr>
      <w:tr w:rsidR="006136D6" w:rsidRPr="00B54E98" w:rsidTr="00594ABE">
        <w:tc>
          <w:tcPr>
            <w:tcW w:w="10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136D6" w:rsidRPr="00B54E98" w:rsidRDefault="006136D6" w:rsidP="00594ABE">
            <w:pPr>
              <w:jc w:val="center"/>
            </w:pPr>
            <w:r w:rsidRPr="00B54E98">
              <w:t>2. Профилактика межнациональных и межконфессиональных конфликтов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ind w:firstLine="33"/>
            </w:pPr>
            <w:r w:rsidRPr="00B54E98">
              <w:t>Комплекс оперативно-разыскных 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3C13B7" w:rsidP="003C13B7">
            <w:pPr>
              <w:ind w:firstLine="34"/>
              <w:jc w:val="center"/>
            </w:pPr>
            <w:r w:rsidRPr="00B54E98">
              <w:t>О</w:t>
            </w:r>
            <w:r w:rsidR="006136D6" w:rsidRPr="00B54E98">
              <w:t xml:space="preserve">МВД России </w:t>
            </w:r>
            <w:r w:rsidRPr="00B54E98">
              <w:t>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Комплекс оперативно-профилактических мероприятий, направленных на декриминализацию сферы потребительского 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3C13B7" w:rsidP="00594ABE">
            <w:pPr>
              <w:ind w:firstLine="34"/>
              <w:jc w:val="center"/>
            </w:pPr>
            <w:r w:rsidRPr="00B54E98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lastRenderedPageBreak/>
              <w:t>2.3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textAlignment w:val="baseline"/>
            </w:pPr>
            <w:r w:rsidRPr="00B54E98">
              <w:t>Профилактическая работа с активными членами неформальных молодежных объединений по разъяснению ответственности, предусмотренной законодательством РФ, за подстрекательство, организацию и совершение групповых правонарушений и иных противоправных действий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3C13B7" w:rsidP="00594ABE">
            <w:pPr>
              <w:ind w:firstLine="34"/>
              <w:jc w:val="center"/>
            </w:pPr>
            <w:r w:rsidRPr="00B54E98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2.4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ind w:left="9" w:firstLine="33"/>
            </w:pPr>
            <w:r w:rsidRPr="00B54E98">
              <w:t>Комплекс оперативно-разыскных мероприятий по выявлению и ликвидации источников и каналов финансирования организованных преступных формирований экстремистской и террористической направленности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3C13B7" w:rsidP="00594ABE">
            <w:pPr>
              <w:ind w:firstLine="34"/>
              <w:jc w:val="center"/>
            </w:pPr>
            <w:r w:rsidRPr="00B54E98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2.5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C356D4">
            <w:pPr>
              <w:ind w:firstLine="33"/>
            </w:pPr>
            <w:r w:rsidRPr="00B54E98">
              <w:t>Работа с  добровольн</w:t>
            </w:r>
            <w:r w:rsidR="00C356D4" w:rsidRPr="00B54E98">
              <w:t>ыми</w:t>
            </w:r>
            <w:r w:rsidRPr="00B54E98">
              <w:t xml:space="preserve"> народн</w:t>
            </w:r>
            <w:r w:rsidR="00C356D4" w:rsidRPr="00B54E98">
              <w:t>ыми</w:t>
            </w:r>
            <w:r w:rsidRPr="00B54E98">
              <w:t xml:space="preserve"> дружин</w:t>
            </w:r>
            <w:r w:rsidR="00C356D4" w:rsidRPr="00B54E98">
              <w:t>ами</w:t>
            </w:r>
            <w:r w:rsidRPr="00B54E98">
              <w:t xml:space="preserve">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3C13B7" w:rsidP="00594ABE">
            <w:pPr>
              <w:ind w:firstLine="34"/>
              <w:jc w:val="center"/>
            </w:pPr>
            <w:r w:rsidRPr="00B54E98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2.6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ind w:firstLine="33"/>
            </w:pPr>
            <w:r w:rsidRPr="00B54E98">
              <w:t>Поддержка развития детского объединения правоохранительной направленности «Юный полицейский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3C13B7" w:rsidP="00594ABE">
            <w:pPr>
              <w:ind w:firstLine="34"/>
              <w:jc w:val="center"/>
            </w:pPr>
            <w:r w:rsidRPr="00B54E98">
              <w:t>ОМВД России по городскому округу город Переславль-Залесский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2.7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D35541">
            <w:pPr>
              <w:ind w:firstLine="33"/>
            </w:pPr>
            <w:r w:rsidRPr="00B54E98">
              <w:t xml:space="preserve">Мониторинг состояния межэтнических и межконфессиональных отношений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3C13B7">
            <w:pPr>
              <w:ind w:firstLine="34"/>
              <w:jc w:val="center"/>
              <w:rPr>
                <w:noProof/>
              </w:rPr>
            </w:pPr>
            <w:r w:rsidRPr="00B54E98">
              <w:t xml:space="preserve">Администрация </w:t>
            </w:r>
            <w:r w:rsidR="003C13B7" w:rsidRPr="00B54E98">
              <w:t>города</w:t>
            </w:r>
            <w:r w:rsidRPr="00B54E98">
              <w:t xml:space="preserve">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c>
          <w:tcPr>
            <w:tcW w:w="10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136D6" w:rsidRPr="00B54E98" w:rsidRDefault="006136D6" w:rsidP="00594ABE">
            <w:pPr>
              <w:jc w:val="center"/>
            </w:pPr>
            <w:r w:rsidRPr="00B54E98">
              <w:t>3. Информирование и просвещение жителей города о существующих национальных обычаях, традициях, культурах и религиях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 xml:space="preserve">Организация и проведение  мероприятия, посвященное Дню </w:t>
            </w:r>
            <w:r w:rsidRPr="00B54E98">
              <w:lastRenderedPageBreak/>
              <w:t xml:space="preserve">народного единства с привлечением актива общественных объединений, действующих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jc w:val="center"/>
            </w:pPr>
            <w:r w:rsidRPr="00B54E98">
              <w:t>15,0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Организация и проведение  мероприятий ко Дню славянской письменности и культуры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514150" w:rsidP="00514150">
            <w:pPr>
              <w:jc w:val="center"/>
            </w:pPr>
            <w:r w:rsidRPr="00B54E98">
              <w:t>5</w:t>
            </w:r>
            <w:r w:rsidR="006136D6" w:rsidRPr="00B54E98"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1B2446" w:rsidP="00594ABE">
            <w:pPr>
              <w:jc w:val="center"/>
            </w:pPr>
            <w:r w:rsidRPr="00B54E98">
              <w:t>0</w:t>
            </w:r>
            <w:r w:rsidR="006136D6" w:rsidRPr="00B54E9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3.3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 xml:space="preserve">Организация  и проведение фестиваля народного творчества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514150" w:rsidP="00514150">
            <w:pPr>
              <w:jc w:val="center"/>
            </w:pPr>
            <w:r w:rsidRPr="00B54E98">
              <w:t>50,</w:t>
            </w:r>
            <w:r w:rsidR="006136D6" w:rsidRPr="00B54E98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1B2446" w:rsidP="00594ABE">
            <w:pPr>
              <w:jc w:val="center"/>
            </w:pPr>
            <w:r w:rsidRPr="00B54E98">
              <w:t>0</w:t>
            </w:r>
            <w:r w:rsidR="006136D6" w:rsidRPr="00B54E98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3.4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Разработка и изготовление информационных листовок, буклетов, брошюр, календарей,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6D6" w:rsidRPr="00B54E98" w:rsidRDefault="006136D6" w:rsidP="00594ABE">
            <w:pPr>
              <w:jc w:val="center"/>
            </w:pPr>
            <w:r w:rsidRPr="00B54E98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jc w:val="center"/>
            </w:pPr>
            <w:r w:rsidRPr="00B54E98">
              <w:t>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3.5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Проведение мероприятий, конкурсов, акций,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514150" w:rsidP="00594ABE">
            <w:pPr>
              <w:jc w:val="center"/>
            </w:pPr>
            <w:r w:rsidRPr="00B54E98">
              <w:t>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F25F89" w:rsidP="00F25F89">
            <w:pPr>
              <w:jc w:val="center"/>
            </w:pPr>
            <w:r w:rsidRPr="00B54E98">
              <w:t>3</w:t>
            </w:r>
            <w:r w:rsidR="006136D6" w:rsidRPr="00B54E98">
              <w:t>,</w:t>
            </w:r>
            <w:r w:rsidRPr="00B54E9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3.6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r w:rsidRPr="00B54E98">
              <w:t>Проведение досуговых мероприятий,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УКТМиС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514150" w:rsidP="00594ABE">
            <w:pPr>
              <w:jc w:val="center"/>
            </w:pPr>
            <w:r w:rsidRPr="00B54E98"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F25F89" w:rsidP="00F25F89">
            <w:pPr>
              <w:jc w:val="center"/>
            </w:pPr>
            <w:r w:rsidRPr="00B54E98">
              <w:t>6</w:t>
            </w:r>
            <w:r w:rsidR="006136D6" w:rsidRPr="00B54E98">
              <w:t>,</w:t>
            </w:r>
            <w:r w:rsidRPr="00B54E98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  <w:tr w:rsidR="006136D6" w:rsidRPr="00B54E98" w:rsidTr="00594ABE">
        <w:trPr>
          <w:trHeight w:val="284"/>
        </w:trPr>
        <w:tc>
          <w:tcPr>
            <w:tcW w:w="1021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136D6" w:rsidRPr="00B54E98" w:rsidRDefault="006136D6" w:rsidP="00594ABE">
            <w:pPr>
              <w:jc w:val="center"/>
            </w:pPr>
            <w:r w:rsidRPr="00B54E98">
              <w:t>4. Содействие развитию различных форм общественного участия и контроля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D35541">
            <w:r w:rsidRPr="00B54E98">
              <w:t xml:space="preserve">Заседание Общественной Палаты города Переславля-Залесского, посвященное вопросам гармонизации межнациональных отношений, включая вопросы адаптации мигрантов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ind w:firstLine="34"/>
              <w:jc w:val="center"/>
            </w:pPr>
            <w:r w:rsidRPr="00B54E98">
              <w:t>Переславль-Залесская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autoSpaceDE w:val="0"/>
              <w:autoSpaceDN w:val="0"/>
              <w:adjustRightInd w:val="0"/>
              <w:ind w:firstLine="33"/>
              <w:rPr>
                <w:bCs/>
              </w:rPr>
            </w:pPr>
            <w:r w:rsidRPr="00B54E98">
              <w:rPr>
                <w:bCs/>
              </w:rPr>
              <w:t xml:space="preserve">Привлечение </w:t>
            </w:r>
            <w:r w:rsidRPr="00B54E98">
              <w:rPr>
                <w:bCs/>
              </w:rPr>
              <w:lastRenderedPageBreak/>
              <w:t xml:space="preserve">представителей местных национальных диаспор и общин к решению вопросов социокультурной адаптации и интеграции мигрантов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lastRenderedPageBreak/>
              <w:t xml:space="preserve">2018-2020 </w:t>
            </w:r>
            <w:r w:rsidRPr="00B54E98">
              <w:lastRenderedPageBreak/>
              <w:t>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3C13B7">
            <w:pPr>
              <w:ind w:firstLine="34"/>
              <w:jc w:val="center"/>
            </w:pPr>
            <w:r w:rsidRPr="00B54E98">
              <w:rPr>
                <w:noProof/>
              </w:rPr>
              <w:lastRenderedPageBreak/>
              <w:t>Администрац</w:t>
            </w:r>
            <w:r w:rsidRPr="00B54E98">
              <w:rPr>
                <w:noProof/>
              </w:rPr>
              <w:lastRenderedPageBreak/>
              <w:t xml:space="preserve">ия </w:t>
            </w:r>
            <w:r w:rsidR="003C13B7" w:rsidRPr="00B54E98">
              <w:rPr>
                <w:noProof/>
              </w:rPr>
              <w:t>города</w:t>
            </w:r>
            <w:r w:rsidRPr="00B54E98">
              <w:rPr>
                <w:noProof/>
              </w:rPr>
              <w:t xml:space="preserve">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lastRenderedPageBreak/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4.3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D35541">
            <w:pPr>
              <w:ind w:firstLine="33"/>
            </w:pPr>
            <w:r w:rsidRPr="00B54E98">
              <w:t xml:space="preserve">Систематическое освещение на официальном сайте Администрации </w:t>
            </w:r>
            <w:r w:rsidR="00D35541" w:rsidRPr="00B54E98">
              <w:t>города</w:t>
            </w:r>
            <w:r w:rsidRPr="00B54E98">
              <w:t xml:space="preserve"> Переславля-Залесского и в местных СМИ  календарных мероприятий  Администрации </w:t>
            </w:r>
            <w:r w:rsidR="00D35541" w:rsidRPr="00B54E98">
              <w:t>города</w:t>
            </w:r>
            <w:r w:rsidRPr="00B54E98">
              <w:t xml:space="preserve"> Переславля-Залесского, муниципальных учреждений по вопросам реализации государственной национальной политики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3C13B7" w:rsidP="00594ABE">
            <w:pPr>
              <w:ind w:firstLine="34"/>
              <w:jc w:val="center"/>
              <w:rPr>
                <w:noProof/>
              </w:rPr>
            </w:pPr>
            <w:r w:rsidRPr="00B54E98">
              <w:rPr>
                <w:noProof/>
              </w:rPr>
              <w:t>Администрация города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4.4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D35541">
            <w:pPr>
              <w:ind w:firstLine="33"/>
            </w:pPr>
            <w:r w:rsidRPr="00B54E98">
              <w:t xml:space="preserve">Заседания координационного совета </w:t>
            </w:r>
            <w:r w:rsidR="00D35541" w:rsidRPr="00B54E98">
              <w:t>городского округа город Переславль-Залесский Ярославской области</w:t>
            </w:r>
            <w:r w:rsidRPr="00B54E98">
              <w:t xml:space="preserve"> по вопросам межнациональных отношений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 xml:space="preserve">2018-2020 годы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3C13B7" w:rsidP="00594ABE">
            <w:pPr>
              <w:ind w:firstLine="34"/>
              <w:jc w:val="center"/>
            </w:pPr>
            <w:r w:rsidRPr="00B54E98">
              <w:rPr>
                <w:noProof/>
              </w:rPr>
              <w:t>Администрация города Переславля-Залесского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94ABE">
            <w:pPr>
              <w:contextualSpacing/>
              <w:jc w:val="center"/>
              <w:rPr>
                <w:rFonts w:cs="Calibri"/>
              </w:rPr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contextualSpacing/>
              <w:jc w:val="center"/>
            </w:pPr>
            <w:r w:rsidRPr="00B54E98">
              <w:rPr>
                <w:rFonts w:cs="Calibri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6136D6" w:rsidP="00594ABE">
            <w:pPr>
              <w:ind w:firstLine="33"/>
              <w:jc w:val="center"/>
            </w:pPr>
            <w:r w:rsidRPr="00B54E9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-</w:t>
            </w:r>
          </w:p>
        </w:tc>
      </w:tr>
      <w:tr w:rsidR="006136D6" w:rsidRPr="00B54E98" w:rsidTr="00594ABE">
        <w:tc>
          <w:tcPr>
            <w:tcW w:w="6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136D6" w:rsidRPr="00B54E98" w:rsidRDefault="006136D6" w:rsidP="00594ABE">
            <w:pPr>
              <w:suppressLineNumbers/>
              <w:suppressAutoHyphens/>
              <w:snapToGrid w:val="0"/>
              <w:spacing w:line="200" w:lineRule="atLeast"/>
              <w:rPr>
                <w:lang w:eastAsia="ar-SA"/>
              </w:rPr>
            </w:pPr>
            <w:r w:rsidRPr="00B54E98">
              <w:rPr>
                <w:lang w:eastAsia="ar-SA"/>
              </w:rPr>
              <w:t>Итого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136D6" w:rsidRPr="00B54E98" w:rsidRDefault="006136D6" w:rsidP="00514150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2</w:t>
            </w:r>
            <w:r w:rsidR="00FE3B89" w:rsidRPr="00B54E98">
              <w:rPr>
                <w:lang w:eastAsia="ar-SA"/>
              </w:rPr>
              <w:t>6</w:t>
            </w:r>
            <w:r w:rsidR="0070346C" w:rsidRPr="00B54E98">
              <w:rPr>
                <w:lang w:val="en-US" w:eastAsia="ar-SA"/>
              </w:rPr>
              <w:t>4</w:t>
            </w:r>
            <w:r w:rsidRPr="00B54E98">
              <w:rPr>
                <w:lang w:eastAsia="ar-SA"/>
              </w:rPr>
              <w:t>,</w:t>
            </w:r>
            <w:r w:rsidR="00514150" w:rsidRPr="00B54E98">
              <w:rPr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136D6" w:rsidRPr="00B54E98" w:rsidRDefault="006136D6" w:rsidP="00594ABE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89,1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136D6" w:rsidRPr="00B54E98" w:rsidRDefault="00514150" w:rsidP="0070346C">
            <w:pPr>
              <w:suppressLineNumbers/>
              <w:suppressAutoHyphens/>
              <w:spacing w:line="200" w:lineRule="atLeast"/>
              <w:jc w:val="center"/>
              <w:rPr>
                <w:lang w:eastAsia="ar-SA"/>
              </w:rPr>
            </w:pPr>
            <w:r w:rsidRPr="00B54E98">
              <w:rPr>
                <w:lang w:eastAsia="ar-SA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36D6" w:rsidRPr="00B54E98" w:rsidRDefault="006136D6" w:rsidP="00594ABE">
            <w:pPr>
              <w:jc w:val="center"/>
            </w:pPr>
            <w:r w:rsidRPr="00B54E98">
              <w:t>ГБ</w:t>
            </w:r>
          </w:p>
        </w:tc>
      </w:tr>
    </w:tbl>
    <w:p w:rsidR="006136D6" w:rsidRPr="00A25404" w:rsidRDefault="006136D6" w:rsidP="00DD6DDC"/>
    <w:sectPr w:rsidR="006136D6" w:rsidRPr="00A25404" w:rsidSect="00B54E98">
      <w:pgSz w:w="11906" w:h="16838" w:code="9"/>
      <w:pgMar w:top="1134" w:right="851" w:bottom="1134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A2" w:rsidRDefault="00136BA2" w:rsidP="002A6129">
      <w:r>
        <w:separator/>
      </w:r>
    </w:p>
  </w:endnote>
  <w:endnote w:type="continuationSeparator" w:id="0">
    <w:p w:rsidR="00136BA2" w:rsidRDefault="00136BA2" w:rsidP="002A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A2" w:rsidRDefault="00136BA2" w:rsidP="002A6129">
      <w:r>
        <w:separator/>
      </w:r>
    </w:p>
  </w:footnote>
  <w:footnote w:type="continuationSeparator" w:id="0">
    <w:p w:rsidR="00136BA2" w:rsidRDefault="00136BA2" w:rsidP="002A6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</w:abstractNum>
  <w:abstractNum w:abstractNumId="1" w15:restartNumberingAfterBreak="0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434E"/>
    <w:rsid w:val="00005F99"/>
    <w:rsid w:val="000241D1"/>
    <w:rsid w:val="00024ED1"/>
    <w:rsid w:val="00025064"/>
    <w:rsid w:val="00044A82"/>
    <w:rsid w:val="00062926"/>
    <w:rsid w:val="00080774"/>
    <w:rsid w:val="00082D14"/>
    <w:rsid w:val="00085D01"/>
    <w:rsid w:val="00094E07"/>
    <w:rsid w:val="00097B71"/>
    <w:rsid w:val="000B4031"/>
    <w:rsid w:val="000C28E3"/>
    <w:rsid w:val="000D2FF0"/>
    <w:rsid w:val="001063C2"/>
    <w:rsid w:val="001153EB"/>
    <w:rsid w:val="00133934"/>
    <w:rsid w:val="00136BA2"/>
    <w:rsid w:val="0015633B"/>
    <w:rsid w:val="00174B34"/>
    <w:rsid w:val="001A12AF"/>
    <w:rsid w:val="001A1FF7"/>
    <w:rsid w:val="001B2446"/>
    <w:rsid w:val="001E3F70"/>
    <w:rsid w:val="001F309D"/>
    <w:rsid w:val="001F4689"/>
    <w:rsid w:val="0020201D"/>
    <w:rsid w:val="00254E2B"/>
    <w:rsid w:val="00262E82"/>
    <w:rsid w:val="00275A01"/>
    <w:rsid w:val="002765A6"/>
    <w:rsid w:val="002A106E"/>
    <w:rsid w:val="002A4F2B"/>
    <w:rsid w:val="002A6129"/>
    <w:rsid w:val="002C5556"/>
    <w:rsid w:val="002D2A6E"/>
    <w:rsid w:val="002E410A"/>
    <w:rsid w:val="0030192E"/>
    <w:rsid w:val="00302564"/>
    <w:rsid w:val="00340DB6"/>
    <w:rsid w:val="00341C3F"/>
    <w:rsid w:val="00361277"/>
    <w:rsid w:val="003711A9"/>
    <w:rsid w:val="003940DA"/>
    <w:rsid w:val="003C13B7"/>
    <w:rsid w:val="003C34D8"/>
    <w:rsid w:val="003C7DDF"/>
    <w:rsid w:val="004075CC"/>
    <w:rsid w:val="00407E32"/>
    <w:rsid w:val="00410C97"/>
    <w:rsid w:val="004243F3"/>
    <w:rsid w:val="00427D2D"/>
    <w:rsid w:val="00436CEE"/>
    <w:rsid w:val="0043735B"/>
    <w:rsid w:val="00456EC5"/>
    <w:rsid w:val="00484D90"/>
    <w:rsid w:val="004A3D2A"/>
    <w:rsid w:val="004E554B"/>
    <w:rsid w:val="004E6A44"/>
    <w:rsid w:val="00513CE1"/>
    <w:rsid w:val="00514150"/>
    <w:rsid w:val="005318AE"/>
    <w:rsid w:val="005578FC"/>
    <w:rsid w:val="0056557D"/>
    <w:rsid w:val="00574A17"/>
    <w:rsid w:val="005838EE"/>
    <w:rsid w:val="005960F6"/>
    <w:rsid w:val="00596C9D"/>
    <w:rsid w:val="005A05AE"/>
    <w:rsid w:val="005B621C"/>
    <w:rsid w:val="005C0878"/>
    <w:rsid w:val="005C24BB"/>
    <w:rsid w:val="005D277E"/>
    <w:rsid w:val="005E5AAD"/>
    <w:rsid w:val="005E7DD1"/>
    <w:rsid w:val="00604B95"/>
    <w:rsid w:val="006136D6"/>
    <w:rsid w:val="006252A9"/>
    <w:rsid w:val="00640DFF"/>
    <w:rsid w:val="006522A3"/>
    <w:rsid w:val="0067079C"/>
    <w:rsid w:val="00683B68"/>
    <w:rsid w:val="006B2DBD"/>
    <w:rsid w:val="006C1F19"/>
    <w:rsid w:val="006C3130"/>
    <w:rsid w:val="006E6084"/>
    <w:rsid w:val="006F63E9"/>
    <w:rsid w:val="0070346C"/>
    <w:rsid w:val="007129CD"/>
    <w:rsid w:val="00736325"/>
    <w:rsid w:val="00775034"/>
    <w:rsid w:val="00776091"/>
    <w:rsid w:val="0078211D"/>
    <w:rsid w:val="00797104"/>
    <w:rsid w:val="007B78FA"/>
    <w:rsid w:val="007C0F07"/>
    <w:rsid w:val="007E2F83"/>
    <w:rsid w:val="00801010"/>
    <w:rsid w:val="00802E07"/>
    <w:rsid w:val="008846B3"/>
    <w:rsid w:val="008857FB"/>
    <w:rsid w:val="00885B0E"/>
    <w:rsid w:val="008930F2"/>
    <w:rsid w:val="00896A65"/>
    <w:rsid w:val="008B6F7B"/>
    <w:rsid w:val="008B7457"/>
    <w:rsid w:val="008E4CA3"/>
    <w:rsid w:val="0092079F"/>
    <w:rsid w:val="0093285E"/>
    <w:rsid w:val="009529CB"/>
    <w:rsid w:val="009551DF"/>
    <w:rsid w:val="00982F55"/>
    <w:rsid w:val="00983939"/>
    <w:rsid w:val="009B4476"/>
    <w:rsid w:val="009C234D"/>
    <w:rsid w:val="00A214E5"/>
    <w:rsid w:val="00A25404"/>
    <w:rsid w:val="00A40463"/>
    <w:rsid w:val="00A413F8"/>
    <w:rsid w:val="00A57A86"/>
    <w:rsid w:val="00B03469"/>
    <w:rsid w:val="00B1233F"/>
    <w:rsid w:val="00B326C8"/>
    <w:rsid w:val="00B40D99"/>
    <w:rsid w:val="00B45001"/>
    <w:rsid w:val="00B54E98"/>
    <w:rsid w:val="00B84B00"/>
    <w:rsid w:val="00B92FFD"/>
    <w:rsid w:val="00BC717A"/>
    <w:rsid w:val="00C356D4"/>
    <w:rsid w:val="00C36210"/>
    <w:rsid w:val="00C439AE"/>
    <w:rsid w:val="00C653AB"/>
    <w:rsid w:val="00C72D36"/>
    <w:rsid w:val="00C76940"/>
    <w:rsid w:val="00C84A3C"/>
    <w:rsid w:val="00CD4418"/>
    <w:rsid w:val="00CF62C7"/>
    <w:rsid w:val="00D04040"/>
    <w:rsid w:val="00D25A46"/>
    <w:rsid w:val="00D31F6A"/>
    <w:rsid w:val="00D35541"/>
    <w:rsid w:val="00D71DB7"/>
    <w:rsid w:val="00D7392F"/>
    <w:rsid w:val="00D774FB"/>
    <w:rsid w:val="00D8434E"/>
    <w:rsid w:val="00D84926"/>
    <w:rsid w:val="00D95BAE"/>
    <w:rsid w:val="00DC4163"/>
    <w:rsid w:val="00DC6F07"/>
    <w:rsid w:val="00DD6DDC"/>
    <w:rsid w:val="00E140BE"/>
    <w:rsid w:val="00E44EF2"/>
    <w:rsid w:val="00E54401"/>
    <w:rsid w:val="00E71E8C"/>
    <w:rsid w:val="00E81B79"/>
    <w:rsid w:val="00E96000"/>
    <w:rsid w:val="00EB7E53"/>
    <w:rsid w:val="00EC249E"/>
    <w:rsid w:val="00F1044F"/>
    <w:rsid w:val="00F20993"/>
    <w:rsid w:val="00F25F89"/>
    <w:rsid w:val="00F61C94"/>
    <w:rsid w:val="00FB5A27"/>
    <w:rsid w:val="00FC3139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31D9B"/>
  <w15:docId w15:val="{8A1503E2-CFD1-475B-BD2A-2624A086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6</cp:revision>
  <cp:lastPrinted>2021-02-04T07:15:00Z</cp:lastPrinted>
  <dcterms:created xsi:type="dcterms:W3CDTF">2021-02-01T08:52:00Z</dcterms:created>
  <dcterms:modified xsi:type="dcterms:W3CDTF">2021-02-05T10:16:00Z</dcterms:modified>
</cp:coreProperties>
</file>