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B0" w:rsidRPr="002916B0" w:rsidRDefault="002916B0" w:rsidP="002916B0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B0" w:rsidRPr="002916B0" w:rsidRDefault="002916B0" w:rsidP="002916B0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2916B0" w:rsidRPr="002916B0" w:rsidRDefault="002916B0" w:rsidP="002916B0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916B0" w:rsidRPr="002916B0" w:rsidRDefault="002916B0" w:rsidP="002916B0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2916B0" w:rsidRPr="002916B0" w:rsidRDefault="002916B0" w:rsidP="002916B0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2916B0" w:rsidRPr="002916B0" w:rsidRDefault="002916B0" w:rsidP="002916B0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2916B0" w:rsidRPr="002916B0" w:rsidRDefault="002916B0" w:rsidP="002916B0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916B0" w:rsidRPr="002916B0" w:rsidRDefault="002916B0" w:rsidP="002916B0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2916B0" w:rsidRPr="002916B0" w:rsidRDefault="002916B0" w:rsidP="002916B0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2916B0" w:rsidRPr="002916B0" w:rsidRDefault="002916B0" w:rsidP="002916B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>От</w:t>
      </w:r>
      <w:r w:rsidR="000C0179">
        <w:rPr>
          <w:rFonts w:ascii="Times New Roman" w:hAnsi="Times New Roman" w:cs="Times New Roman"/>
          <w:sz w:val="26"/>
          <w:szCs w:val="26"/>
        </w:rPr>
        <w:t xml:space="preserve"> 05.03.2019</w:t>
      </w:r>
      <w:r w:rsidRPr="002916B0">
        <w:rPr>
          <w:rFonts w:ascii="Times New Roman" w:hAnsi="Times New Roman" w:cs="Times New Roman"/>
          <w:sz w:val="26"/>
          <w:szCs w:val="26"/>
        </w:rPr>
        <w:t xml:space="preserve"> №</w:t>
      </w:r>
      <w:r w:rsidR="000C0179">
        <w:rPr>
          <w:rFonts w:ascii="Times New Roman" w:hAnsi="Times New Roman" w:cs="Times New Roman"/>
          <w:sz w:val="26"/>
          <w:szCs w:val="26"/>
        </w:rPr>
        <w:t xml:space="preserve"> ПОС.03-0426/19</w:t>
      </w:r>
      <w:r w:rsidRPr="002916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6B0" w:rsidRPr="002916B0" w:rsidRDefault="002916B0" w:rsidP="002916B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2916B0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50734C" w:rsidRDefault="0050734C" w:rsidP="0050734C">
      <w:pPr>
        <w:contextualSpacing/>
      </w:pPr>
    </w:p>
    <w:p w:rsidR="00FF6C1B" w:rsidRPr="00586060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86060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FF6C1B" w:rsidRPr="00586060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>«</w:t>
      </w:r>
      <w:r w:rsidR="00271438" w:rsidRPr="00586060">
        <w:rPr>
          <w:rFonts w:ascii="Times New Roman" w:hAnsi="Times New Roman"/>
          <w:sz w:val="26"/>
          <w:szCs w:val="26"/>
        </w:rPr>
        <w:t>Энергосбережение на территории города Переславля-Залесского</w:t>
      </w:r>
      <w:r w:rsidRPr="00586060">
        <w:rPr>
          <w:rFonts w:ascii="Times New Roman" w:hAnsi="Times New Roman"/>
          <w:sz w:val="26"/>
          <w:szCs w:val="26"/>
        </w:rPr>
        <w:t xml:space="preserve">» </w:t>
      </w:r>
    </w:p>
    <w:p w:rsidR="00FF6C1B" w:rsidRPr="00586060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>на 201</w:t>
      </w:r>
      <w:r w:rsidR="00271438" w:rsidRPr="00586060">
        <w:rPr>
          <w:rFonts w:ascii="Times New Roman" w:hAnsi="Times New Roman"/>
          <w:sz w:val="26"/>
          <w:szCs w:val="26"/>
        </w:rPr>
        <w:t>7</w:t>
      </w:r>
      <w:r w:rsidRPr="00586060">
        <w:rPr>
          <w:rFonts w:ascii="Times New Roman" w:hAnsi="Times New Roman"/>
          <w:sz w:val="26"/>
          <w:szCs w:val="26"/>
        </w:rPr>
        <w:t>-201</w:t>
      </w:r>
      <w:r w:rsidR="00271438" w:rsidRPr="00586060">
        <w:rPr>
          <w:rFonts w:ascii="Times New Roman" w:hAnsi="Times New Roman"/>
          <w:sz w:val="26"/>
          <w:szCs w:val="26"/>
        </w:rPr>
        <w:t>9</w:t>
      </w:r>
      <w:r w:rsidRPr="00586060">
        <w:rPr>
          <w:rFonts w:ascii="Times New Roman" w:hAnsi="Times New Roman"/>
          <w:sz w:val="26"/>
          <w:szCs w:val="26"/>
        </w:rPr>
        <w:t xml:space="preserve"> годы, </w:t>
      </w:r>
      <w:proofErr w:type="gramStart"/>
      <w:r w:rsidRPr="00586060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586060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271438" w:rsidRPr="00586060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271438" w:rsidRPr="00586060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 xml:space="preserve">от </w:t>
      </w:r>
      <w:r w:rsidR="00271438" w:rsidRPr="00586060">
        <w:rPr>
          <w:rFonts w:ascii="Times New Roman" w:hAnsi="Times New Roman"/>
          <w:sz w:val="26"/>
          <w:szCs w:val="26"/>
        </w:rPr>
        <w:t xml:space="preserve">14.03.2017 № ПОС.03-0241/17 </w:t>
      </w:r>
    </w:p>
    <w:p w:rsidR="00FF6C1B" w:rsidRPr="00586060" w:rsidRDefault="00FF6C1B" w:rsidP="0050734C">
      <w:pPr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D0824" w:rsidRPr="00586060" w:rsidRDefault="00271438" w:rsidP="007B5A00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586060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4E54C7" w:rsidRPr="00586060">
        <w:rPr>
          <w:rFonts w:ascii="Times New Roman" w:hAnsi="Times New Roman"/>
          <w:sz w:val="26"/>
          <w:szCs w:val="26"/>
        </w:rPr>
        <w:t xml:space="preserve">со ст. 179 Бюджетного кодекса РФ, решением </w:t>
      </w:r>
      <w:proofErr w:type="spellStart"/>
      <w:r w:rsidR="004E54C7" w:rsidRPr="0058606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586060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B40F73" w:rsidRPr="00586060">
        <w:rPr>
          <w:rFonts w:ascii="Times New Roman" w:hAnsi="Times New Roman"/>
          <w:sz w:val="26"/>
          <w:szCs w:val="26"/>
        </w:rPr>
        <w:t>27.12</w:t>
      </w:r>
      <w:r w:rsidR="00E53BB9" w:rsidRPr="00586060">
        <w:rPr>
          <w:rFonts w:ascii="Times New Roman" w:hAnsi="Times New Roman"/>
          <w:sz w:val="26"/>
          <w:szCs w:val="26"/>
        </w:rPr>
        <w:t>.2018</w:t>
      </w:r>
      <w:r w:rsidR="004E54C7" w:rsidRPr="00586060">
        <w:rPr>
          <w:rFonts w:ascii="Times New Roman" w:hAnsi="Times New Roman"/>
          <w:sz w:val="26"/>
          <w:szCs w:val="26"/>
        </w:rPr>
        <w:t xml:space="preserve"> № </w:t>
      </w:r>
      <w:r w:rsidR="00B40F73" w:rsidRPr="00586060">
        <w:rPr>
          <w:rFonts w:ascii="Times New Roman" w:hAnsi="Times New Roman"/>
          <w:sz w:val="26"/>
          <w:szCs w:val="26"/>
        </w:rPr>
        <w:t>128</w:t>
      </w:r>
      <w:r w:rsidR="004E54C7" w:rsidRPr="00586060">
        <w:rPr>
          <w:rFonts w:ascii="Times New Roman" w:hAnsi="Times New Roman"/>
          <w:sz w:val="26"/>
          <w:szCs w:val="26"/>
        </w:rPr>
        <w:t xml:space="preserve"> «О внесении изменений в решение </w:t>
      </w:r>
      <w:proofErr w:type="spellStart"/>
      <w:r w:rsidR="004E54C7" w:rsidRPr="0058606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586060">
        <w:rPr>
          <w:rFonts w:ascii="Times New Roman" w:hAnsi="Times New Roman"/>
          <w:sz w:val="26"/>
          <w:szCs w:val="26"/>
        </w:rPr>
        <w:t xml:space="preserve"> городской Думы «О бюджете городского округа города Переславля-Залесского на 201</w:t>
      </w:r>
      <w:r w:rsidR="00E53BB9" w:rsidRPr="00586060">
        <w:rPr>
          <w:rFonts w:ascii="Times New Roman" w:hAnsi="Times New Roman"/>
          <w:sz w:val="26"/>
          <w:szCs w:val="26"/>
        </w:rPr>
        <w:t>8</w:t>
      </w:r>
      <w:r w:rsidR="004E54C7" w:rsidRPr="00586060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E53BB9" w:rsidRPr="00586060">
        <w:rPr>
          <w:rFonts w:ascii="Times New Roman" w:hAnsi="Times New Roman"/>
          <w:sz w:val="26"/>
          <w:szCs w:val="26"/>
        </w:rPr>
        <w:t>19</w:t>
      </w:r>
      <w:r w:rsidR="004E54C7" w:rsidRPr="00586060">
        <w:rPr>
          <w:rFonts w:ascii="Times New Roman" w:hAnsi="Times New Roman"/>
          <w:sz w:val="26"/>
          <w:szCs w:val="26"/>
        </w:rPr>
        <w:t xml:space="preserve"> и 20</w:t>
      </w:r>
      <w:r w:rsidR="00E53BB9" w:rsidRPr="00586060">
        <w:rPr>
          <w:rFonts w:ascii="Times New Roman" w:hAnsi="Times New Roman"/>
          <w:sz w:val="26"/>
          <w:szCs w:val="26"/>
        </w:rPr>
        <w:t>20</w:t>
      </w:r>
      <w:r w:rsidR="004E54C7" w:rsidRPr="00586060">
        <w:rPr>
          <w:rFonts w:ascii="Times New Roman" w:hAnsi="Times New Roman"/>
          <w:sz w:val="26"/>
          <w:szCs w:val="26"/>
        </w:rPr>
        <w:t xml:space="preserve"> годов», в целях уточнения объема финан</w:t>
      </w:r>
      <w:r w:rsidR="007B5A00" w:rsidRPr="00586060">
        <w:rPr>
          <w:rFonts w:ascii="Times New Roman" w:hAnsi="Times New Roman"/>
          <w:sz w:val="26"/>
          <w:szCs w:val="26"/>
        </w:rPr>
        <w:t>сирования</w:t>
      </w:r>
      <w:r w:rsidR="00B40F73" w:rsidRPr="00586060">
        <w:rPr>
          <w:rFonts w:ascii="Times New Roman" w:hAnsi="Times New Roman"/>
          <w:sz w:val="26"/>
          <w:szCs w:val="26"/>
        </w:rPr>
        <w:t xml:space="preserve"> и изменения целевых показателей</w:t>
      </w:r>
      <w:proofErr w:type="gramEnd"/>
    </w:p>
    <w:p w:rsidR="00DA4E98" w:rsidRPr="00CD0824" w:rsidRDefault="00DA4E98" w:rsidP="0050734C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1B" w:rsidRDefault="00FF6C1B" w:rsidP="0050734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Default="00334071" w:rsidP="0050734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6E91" w:rsidRPr="00586060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F6C1B" w:rsidRPr="0058606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21B47" w:rsidRPr="00586060">
        <w:rPr>
          <w:rFonts w:ascii="Times New Roman" w:hAnsi="Times New Roman" w:cs="Times New Roman"/>
          <w:sz w:val="26"/>
          <w:szCs w:val="26"/>
        </w:rPr>
        <w:t>в городскую целевую программу «</w:t>
      </w:r>
      <w:r w:rsidR="004E54C7" w:rsidRPr="00586060">
        <w:rPr>
          <w:rFonts w:ascii="Times New Roman" w:hAnsi="Times New Roman" w:cs="Times New Roman"/>
          <w:sz w:val="26"/>
          <w:szCs w:val="26"/>
        </w:rPr>
        <w:t>Энергосбережение на территории города Переславля-Залесского</w:t>
      </w:r>
      <w:r w:rsidR="00321B47" w:rsidRPr="00586060">
        <w:rPr>
          <w:rFonts w:ascii="Times New Roman" w:hAnsi="Times New Roman" w:cs="Times New Roman"/>
          <w:sz w:val="26"/>
          <w:szCs w:val="26"/>
        </w:rPr>
        <w:t>» на 201</w:t>
      </w:r>
      <w:r w:rsidR="004E54C7" w:rsidRPr="00586060">
        <w:rPr>
          <w:rFonts w:ascii="Times New Roman" w:hAnsi="Times New Roman" w:cs="Times New Roman"/>
          <w:sz w:val="26"/>
          <w:szCs w:val="26"/>
        </w:rPr>
        <w:t>7</w:t>
      </w:r>
      <w:r w:rsidR="00321B47" w:rsidRPr="00586060">
        <w:rPr>
          <w:rFonts w:ascii="Times New Roman" w:hAnsi="Times New Roman" w:cs="Times New Roman"/>
          <w:sz w:val="26"/>
          <w:szCs w:val="26"/>
        </w:rPr>
        <w:t xml:space="preserve"> – 201</w:t>
      </w:r>
      <w:r w:rsidR="004E54C7" w:rsidRPr="00586060">
        <w:rPr>
          <w:rFonts w:ascii="Times New Roman" w:hAnsi="Times New Roman" w:cs="Times New Roman"/>
          <w:sz w:val="26"/>
          <w:szCs w:val="26"/>
        </w:rPr>
        <w:t>9</w:t>
      </w:r>
      <w:r w:rsidR="00321B47" w:rsidRPr="00586060">
        <w:rPr>
          <w:rFonts w:ascii="Times New Roman" w:hAnsi="Times New Roman" w:cs="Times New Roman"/>
          <w:sz w:val="26"/>
          <w:szCs w:val="26"/>
        </w:rPr>
        <w:t xml:space="preserve"> годы, утвержденную </w:t>
      </w:r>
      <w:r w:rsidR="00FF6C1B" w:rsidRPr="00586060">
        <w:rPr>
          <w:rFonts w:ascii="Times New Roman" w:hAnsi="Times New Roman" w:cs="Times New Roman"/>
          <w:sz w:val="26"/>
          <w:szCs w:val="26"/>
        </w:rPr>
        <w:t>постановление</w:t>
      </w:r>
      <w:r w:rsidR="00321B47" w:rsidRPr="00586060">
        <w:rPr>
          <w:rFonts w:ascii="Times New Roman" w:hAnsi="Times New Roman" w:cs="Times New Roman"/>
          <w:sz w:val="26"/>
          <w:szCs w:val="26"/>
        </w:rPr>
        <w:t xml:space="preserve">м </w:t>
      </w:r>
      <w:r w:rsidR="00FF6C1B" w:rsidRPr="00586060">
        <w:rPr>
          <w:rFonts w:ascii="Times New Roman" w:hAnsi="Times New Roman" w:cs="Times New Roman"/>
          <w:sz w:val="26"/>
          <w:szCs w:val="26"/>
        </w:rPr>
        <w:t xml:space="preserve">  Администрации г. Переславля-Залесского от </w:t>
      </w:r>
      <w:r w:rsidR="004E54C7" w:rsidRPr="00586060">
        <w:rPr>
          <w:rFonts w:ascii="Times New Roman" w:hAnsi="Times New Roman" w:cs="Times New Roman"/>
          <w:sz w:val="26"/>
          <w:szCs w:val="26"/>
        </w:rPr>
        <w:t>14.03.2017 № ПОС.03-0241/17</w:t>
      </w:r>
      <w:r w:rsidR="00FF6C1B"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="005860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F6C1B" w:rsidRPr="00586060">
        <w:rPr>
          <w:rFonts w:ascii="Times New Roman" w:hAnsi="Times New Roman" w:cs="Times New Roman"/>
          <w:sz w:val="26"/>
          <w:szCs w:val="26"/>
        </w:rPr>
        <w:t>(</w:t>
      </w:r>
      <w:r w:rsidR="00DC1451" w:rsidRPr="00586060">
        <w:rPr>
          <w:rFonts w:ascii="Times New Roman" w:hAnsi="Times New Roman" w:cs="Times New Roman"/>
          <w:sz w:val="26"/>
          <w:szCs w:val="26"/>
        </w:rPr>
        <w:t xml:space="preserve">в редакции постановлений Администрации города Переславля-Залесского от 19.07.2017 № ПОС.03-0937/17, от 13.11.2017 № ПОС.03-1588/17, от </w:t>
      </w:r>
      <w:r w:rsidR="00E5041E" w:rsidRPr="00586060">
        <w:rPr>
          <w:rFonts w:ascii="Times New Roman" w:hAnsi="Times New Roman" w:cs="Times New Roman"/>
          <w:sz w:val="26"/>
          <w:szCs w:val="26"/>
        </w:rPr>
        <w:t>17.01.2018</w:t>
      </w:r>
      <w:proofErr w:type="gramEnd"/>
      <w:r w:rsidR="00DC1451"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="00586060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DC1451" w:rsidRPr="00586060">
        <w:rPr>
          <w:rFonts w:ascii="Times New Roman" w:hAnsi="Times New Roman" w:cs="Times New Roman"/>
          <w:sz w:val="26"/>
          <w:szCs w:val="26"/>
        </w:rPr>
        <w:t>№ ПОС</w:t>
      </w:r>
      <w:r w:rsidR="00E5041E" w:rsidRPr="00586060">
        <w:rPr>
          <w:rFonts w:ascii="Times New Roman" w:hAnsi="Times New Roman" w:cs="Times New Roman"/>
          <w:sz w:val="26"/>
          <w:szCs w:val="26"/>
        </w:rPr>
        <w:t>.03-0019/18</w:t>
      </w:r>
      <w:r w:rsidR="00E53BB9" w:rsidRPr="00586060">
        <w:rPr>
          <w:rFonts w:ascii="Times New Roman" w:hAnsi="Times New Roman" w:cs="Times New Roman"/>
          <w:sz w:val="26"/>
          <w:szCs w:val="26"/>
        </w:rPr>
        <w:t>, от 24.01.2018 № ПОС.03-0036/18</w:t>
      </w:r>
      <w:r w:rsidR="007B5A00" w:rsidRPr="00586060">
        <w:rPr>
          <w:rFonts w:ascii="Times New Roman" w:hAnsi="Times New Roman" w:cs="Times New Roman"/>
          <w:sz w:val="26"/>
          <w:szCs w:val="26"/>
        </w:rPr>
        <w:t>, от 03.07.2018 № ПОС.03-0842/18</w:t>
      </w:r>
      <w:r w:rsidR="0034020B" w:rsidRPr="00586060">
        <w:rPr>
          <w:rFonts w:ascii="Times New Roman" w:hAnsi="Times New Roman" w:cs="Times New Roman"/>
          <w:sz w:val="26"/>
          <w:szCs w:val="26"/>
        </w:rPr>
        <w:t>, от 23.01.2019 №</w:t>
      </w:r>
      <w:r w:rsidR="00B40F73"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="0034020B" w:rsidRPr="00586060">
        <w:rPr>
          <w:rFonts w:ascii="Times New Roman" w:hAnsi="Times New Roman" w:cs="Times New Roman"/>
          <w:sz w:val="26"/>
          <w:szCs w:val="26"/>
        </w:rPr>
        <w:t>ПОС.03-0017/19</w:t>
      </w:r>
      <w:r w:rsidR="00533ACA" w:rsidRPr="00586060">
        <w:rPr>
          <w:rFonts w:ascii="Times New Roman" w:hAnsi="Times New Roman" w:cs="Times New Roman"/>
          <w:sz w:val="26"/>
          <w:szCs w:val="26"/>
        </w:rPr>
        <w:t xml:space="preserve">), </w:t>
      </w:r>
      <w:r w:rsidRPr="00586060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  <w:proofErr w:type="gramEnd"/>
    </w:p>
    <w:p w:rsidR="00DA4E98" w:rsidRPr="00586060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86060">
        <w:rPr>
          <w:rFonts w:ascii="Times New Roman" w:hAnsi="Times New Roman" w:cs="Times New Roman"/>
          <w:sz w:val="26"/>
          <w:szCs w:val="26"/>
        </w:rPr>
        <w:t>В Паспорте Программы позици</w:t>
      </w:r>
      <w:r w:rsidR="007B5A00" w:rsidRPr="00586060">
        <w:rPr>
          <w:rFonts w:ascii="Times New Roman" w:hAnsi="Times New Roman" w:cs="Times New Roman"/>
          <w:sz w:val="26"/>
          <w:szCs w:val="26"/>
        </w:rPr>
        <w:t>и</w:t>
      </w:r>
      <w:r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="00B40F73" w:rsidRPr="00586060">
        <w:rPr>
          <w:rFonts w:ascii="Times New Roman" w:hAnsi="Times New Roman" w:cs="Times New Roman"/>
          <w:sz w:val="26"/>
          <w:szCs w:val="26"/>
        </w:rPr>
        <w:t xml:space="preserve">«Важнейшие индикаторы и показатели, позволяющие оценить ход реализации Программы», </w:t>
      </w:r>
      <w:r w:rsidR="00AF345D" w:rsidRPr="00586060">
        <w:rPr>
          <w:rFonts w:ascii="Times New Roman" w:hAnsi="Times New Roman" w:cs="Times New Roman"/>
          <w:sz w:val="26"/>
          <w:szCs w:val="26"/>
        </w:rPr>
        <w:t>«</w:t>
      </w:r>
      <w:r w:rsidRPr="00586060">
        <w:rPr>
          <w:rFonts w:ascii="Times New Roman" w:hAnsi="Times New Roman" w:cs="Times New Roman"/>
          <w:sz w:val="26"/>
          <w:szCs w:val="26"/>
        </w:rPr>
        <w:t>Объемы и источники финансирования Программы»</w:t>
      </w:r>
      <w:r w:rsidR="00B40F73" w:rsidRPr="00586060">
        <w:rPr>
          <w:rFonts w:ascii="Times New Roman" w:hAnsi="Times New Roman" w:cs="Times New Roman"/>
          <w:sz w:val="26"/>
          <w:szCs w:val="26"/>
        </w:rPr>
        <w:t xml:space="preserve"> и «Ожидаемые конечные результаты реализации Программы»</w:t>
      </w:r>
      <w:r w:rsidR="00016A16"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Pr="0058606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proofErr w:type="gramEnd"/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8123"/>
      </w:tblGrid>
      <w:tr w:rsidR="00B40F73" w:rsidRPr="00334071" w:rsidTr="00A113CD">
        <w:trPr>
          <w:jc w:val="center"/>
        </w:trPr>
        <w:tc>
          <w:tcPr>
            <w:tcW w:w="1953" w:type="dxa"/>
          </w:tcPr>
          <w:p w:rsidR="00B40F73" w:rsidRDefault="00B40F73" w:rsidP="00B40F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8123" w:type="dxa"/>
          </w:tcPr>
          <w:p w:rsidR="00B40F73" w:rsidRPr="00360484" w:rsidRDefault="00B40F73" w:rsidP="00B40F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зданий, в которых проведены мероприятия по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энергосбережению;</w:t>
            </w:r>
          </w:p>
          <w:p w:rsidR="00B40F73" w:rsidRPr="00360484" w:rsidRDefault="00B40F73" w:rsidP="00B40F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уровень сдачи энергетических деклараций муниципальными бюджетными учреждениями;</w:t>
            </w:r>
          </w:p>
          <w:p w:rsidR="00B40F73" w:rsidRPr="00360484" w:rsidRDefault="00B40F73" w:rsidP="00B40F7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квартирах;</w:t>
            </w:r>
          </w:p>
          <w:p w:rsidR="00B40F73" w:rsidRPr="004B6866" w:rsidRDefault="00B40F73" w:rsidP="00B40F73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уровень выполнения требований по внесению предложений собственникам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квартир в многоквартирных жилых домах о проведении энергосберегающих мероприятий со стороны организаций, осуществляющих управление </w:t>
            </w:r>
            <w:r w:rsidRPr="00292080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многоквартирными жилыми домами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0F73" w:rsidRPr="00334071" w:rsidTr="00A113CD">
        <w:trPr>
          <w:jc w:val="center"/>
        </w:trPr>
        <w:tc>
          <w:tcPr>
            <w:tcW w:w="1953" w:type="dxa"/>
          </w:tcPr>
          <w:p w:rsidR="00B40F73" w:rsidRPr="00334071" w:rsidRDefault="00B40F73" w:rsidP="00B40F73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8123" w:type="dxa"/>
          </w:tcPr>
          <w:p w:rsidR="00B40F73" w:rsidRPr="00334071" w:rsidRDefault="00B40F73" w:rsidP="00B40F73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потребность в финансовых средствах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16987,360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2417,360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14570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,000 тыс. руб.,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2017 год – общая потребность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10351,422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781,422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9570,000 тыс. руб.,</w:t>
            </w:r>
          </w:p>
          <w:p w:rsidR="00B40F73" w:rsidRPr="004E5EC5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общая потребность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995,402</w:t>
            </w:r>
            <w:r w:rsidRPr="004E5E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EC5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995,402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,000 тыс. руб.,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2019 год – общая потребность – 5640,536 тыс. руб., в том числе: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местного бюджета – 640,536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0F73" w:rsidRPr="00334071" w:rsidRDefault="00B40F73" w:rsidP="00B40F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5000,000 тыс. руб.</w:t>
            </w:r>
          </w:p>
        </w:tc>
      </w:tr>
      <w:tr w:rsidR="00A113CD" w:rsidRPr="00334071" w:rsidTr="00A113CD">
        <w:trPr>
          <w:jc w:val="center"/>
        </w:trPr>
        <w:tc>
          <w:tcPr>
            <w:tcW w:w="1953" w:type="dxa"/>
          </w:tcPr>
          <w:p w:rsidR="00A113CD" w:rsidRDefault="00A113CD" w:rsidP="00A113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123" w:type="dxa"/>
          </w:tcPr>
          <w:p w:rsidR="00A113CD" w:rsidRPr="00360484" w:rsidRDefault="00A113CD" w:rsidP="00A113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энергосбережению, - 14 ед.;</w:t>
            </w:r>
          </w:p>
          <w:p w:rsidR="00A113CD" w:rsidRPr="00360484" w:rsidRDefault="00A113CD" w:rsidP="00A113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сдачи энергетических деклараций муниципальными бюджетными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100 %;</w:t>
            </w:r>
          </w:p>
          <w:p w:rsidR="00A113CD" w:rsidRPr="00360484" w:rsidRDefault="00A113CD" w:rsidP="00A113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</w:t>
            </w:r>
            <w:r>
              <w:rPr>
                <w:rFonts w:ascii="Times New Roman" w:hAnsi="Times New Roman"/>
                <w:sz w:val="24"/>
                <w:szCs w:val="24"/>
              </w:rPr>
              <w:t>сов в муниципальных квартирах</w:t>
            </w:r>
            <w:r w:rsidR="00B3096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A113CD" w:rsidRDefault="00A113CD" w:rsidP="00A113C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выполнения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</w:t>
            </w:r>
            <w:r>
              <w:rPr>
                <w:rFonts w:ascii="Times New Roman" w:hAnsi="Times New Roman"/>
                <w:sz w:val="24"/>
                <w:szCs w:val="24"/>
              </w:rPr>
              <w:t>, - 100 %.</w:t>
            </w:r>
          </w:p>
        </w:tc>
      </w:tr>
    </w:tbl>
    <w:p w:rsidR="00B47603" w:rsidRDefault="00B47603" w:rsidP="005073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4E98" w:rsidRPr="00586060" w:rsidRDefault="00DA4E98" w:rsidP="0050734C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p w:rsidR="00DA4E98" w:rsidRPr="00586060" w:rsidRDefault="00DA4E98" w:rsidP="0050734C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Общая потребность в ресурсах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701"/>
        <w:gridCol w:w="1701"/>
        <w:gridCol w:w="1276"/>
        <w:gridCol w:w="1276"/>
      </w:tblGrid>
      <w:tr w:rsidR="00334071" w:rsidRPr="00334071" w:rsidTr="002A74CF">
        <w:tc>
          <w:tcPr>
            <w:tcW w:w="2410" w:type="dxa"/>
            <w:vMerge w:val="restart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4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334071" w:rsidRPr="00334071" w:rsidTr="002A74CF">
        <w:tc>
          <w:tcPr>
            <w:tcW w:w="2410" w:type="dxa"/>
            <w:vMerge/>
          </w:tcPr>
          <w:p w:rsidR="00334071" w:rsidRPr="00334071" w:rsidRDefault="00334071" w:rsidP="005073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4071" w:rsidRPr="00334071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3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D6108A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2417,360</w:t>
            </w:r>
          </w:p>
        </w:tc>
        <w:tc>
          <w:tcPr>
            <w:tcW w:w="1701" w:type="dxa"/>
            <w:vAlign w:val="center"/>
          </w:tcPr>
          <w:p w:rsidR="00334071" w:rsidRPr="00334071" w:rsidRDefault="000F4406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781,422</w:t>
            </w:r>
          </w:p>
        </w:tc>
        <w:tc>
          <w:tcPr>
            <w:tcW w:w="1276" w:type="dxa"/>
            <w:vAlign w:val="center"/>
          </w:tcPr>
          <w:p w:rsidR="00334071" w:rsidRPr="00334071" w:rsidRDefault="00D6108A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995,402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640,536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D6108A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334071"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570,000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9570,000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5000,000</w:t>
            </w:r>
          </w:p>
        </w:tc>
      </w:tr>
    </w:tbl>
    <w:p w:rsidR="00DA4E98" w:rsidRPr="00586060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1094" w:rsidRPr="00586060" w:rsidRDefault="00561094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1.3. Раздел «</w:t>
      </w:r>
      <w:r w:rsidRPr="0058606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6060">
        <w:rPr>
          <w:rFonts w:ascii="Times New Roman" w:hAnsi="Times New Roman" w:cs="Times New Roman"/>
          <w:sz w:val="26"/>
          <w:szCs w:val="26"/>
        </w:rPr>
        <w:t>. Сроки реализации Программы» изложить в следующей редакции (Приложение 1)</w:t>
      </w:r>
      <w:r w:rsidR="001077C4" w:rsidRPr="00586060">
        <w:rPr>
          <w:rFonts w:ascii="Times New Roman" w:hAnsi="Times New Roman" w:cs="Times New Roman"/>
          <w:sz w:val="26"/>
          <w:szCs w:val="26"/>
        </w:rPr>
        <w:t>.</w:t>
      </w:r>
    </w:p>
    <w:p w:rsidR="003F76E9" w:rsidRPr="00586060" w:rsidRDefault="003F76E9" w:rsidP="003F76E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1.4. Раздел «</w:t>
      </w:r>
      <w:r w:rsidRPr="0058606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86060">
        <w:rPr>
          <w:rFonts w:ascii="Times New Roman" w:hAnsi="Times New Roman" w:cs="Times New Roman"/>
          <w:sz w:val="26"/>
          <w:szCs w:val="26"/>
        </w:rPr>
        <w:t>. Ожидаемые конечные результаты реализации Программы»  изложить в следующей редакции:</w:t>
      </w:r>
    </w:p>
    <w:p w:rsidR="003F76E9" w:rsidRPr="00586060" w:rsidRDefault="003F76E9" w:rsidP="003F76E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«Основными ожидаемыми конечными результатами реализации Программы являются:</w:t>
      </w:r>
    </w:p>
    <w:p w:rsidR="003F76E9" w:rsidRPr="00586060" w:rsidRDefault="003F76E9" w:rsidP="003F76E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 xml:space="preserve">- количество зданий, в которых проведены </w:t>
      </w:r>
      <w:r w:rsidR="008D1A80" w:rsidRPr="00586060">
        <w:rPr>
          <w:rFonts w:ascii="Times New Roman" w:hAnsi="Times New Roman"/>
          <w:sz w:val="26"/>
          <w:szCs w:val="26"/>
        </w:rPr>
        <w:t>мероприятия по энергосбережению</w:t>
      </w:r>
      <w:r w:rsidRPr="00586060">
        <w:rPr>
          <w:rFonts w:ascii="Times New Roman" w:hAnsi="Times New Roman"/>
          <w:sz w:val="26"/>
          <w:szCs w:val="26"/>
        </w:rPr>
        <w:t xml:space="preserve"> - </w:t>
      </w:r>
      <w:r w:rsidR="00586060">
        <w:rPr>
          <w:rFonts w:ascii="Times New Roman" w:hAnsi="Times New Roman"/>
          <w:sz w:val="26"/>
          <w:szCs w:val="26"/>
        </w:rPr>
        <w:t xml:space="preserve">            </w:t>
      </w:r>
      <w:r w:rsidRPr="00586060">
        <w:rPr>
          <w:rFonts w:ascii="Times New Roman" w:hAnsi="Times New Roman"/>
          <w:sz w:val="26"/>
          <w:szCs w:val="26"/>
        </w:rPr>
        <w:t>14 ед.;</w:t>
      </w:r>
    </w:p>
    <w:p w:rsidR="003F76E9" w:rsidRPr="00586060" w:rsidRDefault="003F76E9" w:rsidP="003F76E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>- уровень сдачи энергетических деклараций муниципальными бюджетными учреждениями -</w:t>
      </w:r>
      <w:r w:rsidR="00B3096B" w:rsidRPr="00586060">
        <w:rPr>
          <w:rFonts w:ascii="Times New Roman" w:hAnsi="Times New Roman"/>
          <w:sz w:val="26"/>
          <w:szCs w:val="26"/>
        </w:rPr>
        <w:t xml:space="preserve"> </w:t>
      </w:r>
      <w:r w:rsidRPr="00586060">
        <w:rPr>
          <w:rFonts w:ascii="Times New Roman" w:hAnsi="Times New Roman"/>
          <w:sz w:val="26"/>
          <w:szCs w:val="26"/>
        </w:rPr>
        <w:t>100 %;</w:t>
      </w:r>
    </w:p>
    <w:p w:rsidR="003F76E9" w:rsidRPr="00586060" w:rsidRDefault="003F76E9" w:rsidP="003F76E9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bCs/>
          <w:sz w:val="26"/>
          <w:szCs w:val="26"/>
        </w:rPr>
        <w:t xml:space="preserve">- </w:t>
      </w:r>
      <w:r w:rsidRPr="00586060">
        <w:rPr>
          <w:rFonts w:ascii="Times New Roman" w:hAnsi="Times New Roman"/>
          <w:sz w:val="26"/>
          <w:szCs w:val="26"/>
        </w:rPr>
        <w:t xml:space="preserve">количество установленных (замененных) индивидуальных приборов учета потребления энергоресурсов в муниципальных квартирах (нарастающим итогом) - </w:t>
      </w:r>
      <w:r w:rsidR="00586060">
        <w:rPr>
          <w:rFonts w:ascii="Times New Roman" w:hAnsi="Times New Roman"/>
          <w:sz w:val="26"/>
          <w:szCs w:val="26"/>
        </w:rPr>
        <w:t xml:space="preserve">        </w:t>
      </w:r>
      <w:r w:rsidRPr="00586060">
        <w:rPr>
          <w:rFonts w:ascii="Times New Roman" w:hAnsi="Times New Roman"/>
          <w:sz w:val="26"/>
          <w:szCs w:val="26"/>
        </w:rPr>
        <w:t>62 ед.;</w:t>
      </w:r>
    </w:p>
    <w:p w:rsidR="003F76E9" w:rsidRPr="00586060" w:rsidRDefault="003F76E9" w:rsidP="003F76E9">
      <w:pPr>
        <w:snapToGri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586060">
        <w:rPr>
          <w:rFonts w:ascii="Times New Roman" w:hAnsi="Times New Roman"/>
          <w:sz w:val="26"/>
          <w:szCs w:val="26"/>
        </w:rPr>
        <w:t xml:space="preserve">- уровень выполнения требований по внесению предложений собственникам квартир </w:t>
      </w:r>
      <w:r w:rsidRPr="00586060">
        <w:rPr>
          <w:rFonts w:ascii="Times New Roman" w:hAnsi="Times New Roman"/>
          <w:sz w:val="26"/>
          <w:szCs w:val="26"/>
        </w:rPr>
        <w:lastRenderedPageBreak/>
        <w:t>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домами, - 100 %.</w:t>
      </w:r>
    </w:p>
    <w:p w:rsidR="003F76E9" w:rsidRPr="00586060" w:rsidRDefault="003F76E9" w:rsidP="003F76E9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</w:t>
      </w:r>
      <w:proofErr w:type="gramStart"/>
      <w:r w:rsidRPr="0058606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A4E98" w:rsidRPr="00586060" w:rsidRDefault="003F76E9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>1.5</w:t>
      </w:r>
      <w:r w:rsidR="00DA4E98" w:rsidRPr="00586060">
        <w:rPr>
          <w:rFonts w:ascii="Times New Roman" w:hAnsi="Times New Roman" w:cs="Times New Roman"/>
          <w:sz w:val="26"/>
          <w:szCs w:val="26"/>
        </w:rPr>
        <w:t>. Раздел «</w:t>
      </w:r>
      <w:r w:rsidR="00DA4E98" w:rsidRPr="00586060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DA4E98" w:rsidRPr="00586060">
        <w:rPr>
          <w:rFonts w:ascii="Times New Roman" w:hAnsi="Times New Roman" w:cs="Times New Roman"/>
          <w:sz w:val="26"/>
          <w:szCs w:val="26"/>
        </w:rPr>
        <w:t>. Перечень программных мероприятий» изложить в следующ</w:t>
      </w:r>
      <w:r w:rsidRPr="00586060">
        <w:rPr>
          <w:rFonts w:ascii="Times New Roman" w:hAnsi="Times New Roman" w:cs="Times New Roman"/>
          <w:sz w:val="26"/>
          <w:szCs w:val="26"/>
        </w:rPr>
        <w:t>ей редакции (Приложение 2</w:t>
      </w:r>
      <w:r w:rsidR="00DA4E98" w:rsidRPr="00586060">
        <w:rPr>
          <w:rFonts w:ascii="Times New Roman" w:hAnsi="Times New Roman" w:cs="Times New Roman"/>
          <w:sz w:val="26"/>
          <w:szCs w:val="26"/>
        </w:rPr>
        <w:t>).</w:t>
      </w:r>
    </w:p>
    <w:p w:rsidR="003F76E9" w:rsidRPr="00586060" w:rsidRDefault="003F76E9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1.6. Таблицу в Методике оценки результативности и эффективности реализации Программы изложить в следующей редакции </w:t>
      </w:r>
      <w:r w:rsidR="008D1A80" w:rsidRPr="00586060">
        <w:rPr>
          <w:rFonts w:ascii="Times New Roman" w:hAnsi="Times New Roman" w:cs="Times New Roman"/>
          <w:sz w:val="26"/>
          <w:szCs w:val="26"/>
        </w:rPr>
        <w:t>(Приложение 3</w:t>
      </w:r>
      <w:r w:rsidRPr="00586060">
        <w:rPr>
          <w:rFonts w:ascii="Times New Roman" w:hAnsi="Times New Roman" w:cs="Times New Roman"/>
          <w:sz w:val="26"/>
          <w:szCs w:val="26"/>
        </w:rPr>
        <w:t>).</w:t>
      </w:r>
    </w:p>
    <w:p w:rsidR="0017250A" w:rsidRPr="00586060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</w:t>
      </w:r>
      <w:r w:rsidR="0032251F" w:rsidRPr="0058606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586060">
        <w:rPr>
          <w:rFonts w:ascii="Times New Roman" w:hAnsi="Times New Roman" w:cs="Times New Roman"/>
          <w:sz w:val="26"/>
          <w:szCs w:val="26"/>
        </w:rPr>
        <w:t>г. Переславля-Залесского.</w:t>
      </w:r>
    </w:p>
    <w:p w:rsidR="0017250A" w:rsidRPr="00586060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60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8606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E7404" w:rsidRPr="0058606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E7404" w:rsidRPr="00586060">
        <w:rPr>
          <w:rFonts w:ascii="Times New Roman" w:hAnsi="Times New Roman" w:cs="Times New Roman"/>
          <w:sz w:val="26"/>
          <w:szCs w:val="26"/>
        </w:rPr>
        <w:t xml:space="preserve"> </w:t>
      </w:r>
      <w:r w:rsidRPr="00586060">
        <w:rPr>
          <w:rFonts w:ascii="Times New Roman" w:hAnsi="Times New Roman" w:cs="Times New Roman"/>
          <w:sz w:val="26"/>
          <w:szCs w:val="26"/>
        </w:rPr>
        <w:t>исполнени</w:t>
      </w:r>
      <w:r w:rsidR="005E7404" w:rsidRPr="00586060">
        <w:rPr>
          <w:rFonts w:ascii="Times New Roman" w:hAnsi="Times New Roman" w:cs="Times New Roman"/>
          <w:sz w:val="26"/>
          <w:szCs w:val="26"/>
        </w:rPr>
        <w:t xml:space="preserve">ем </w:t>
      </w:r>
      <w:r w:rsidR="00016A16" w:rsidRPr="00586060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D6FAE" w:rsidRPr="00586060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города </w:t>
      </w:r>
      <w:r w:rsidR="00DA1A0B" w:rsidRPr="00586060">
        <w:rPr>
          <w:rFonts w:ascii="Times New Roman" w:hAnsi="Times New Roman" w:cs="Times New Roman"/>
          <w:sz w:val="26"/>
          <w:szCs w:val="26"/>
        </w:rPr>
        <w:t>Переславля-Залесского А.К</w:t>
      </w:r>
      <w:r w:rsidR="003D6FAE" w:rsidRPr="00586060">
        <w:rPr>
          <w:rFonts w:ascii="Times New Roman" w:hAnsi="Times New Roman" w:cs="Times New Roman"/>
          <w:sz w:val="26"/>
          <w:szCs w:val="26"/>
        </w:rPr>
        <w:t>. Евстигнеева</w:t>
      </w:r>
      <w:r w:rsidR="005E7404" w:rsidRPr="00586060">
        <w:rPr>
          <w:rFonts w:ascii="Times New Roman" w:hAnsi="Times New Roman" w:cs="Times New Roman"/>
          <w:sz w:val="26"/>
          <w:szCs w:val="26"/>
        </w:rPr>
        <w:t>.</w:t>
      </w:r>
    </w:p>
    <w:p w:rsidR="0017250A" w:rsidRPr="00586060" w:rsidRDefault="0017250A" w:rsidP="0050734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071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Pr="00586060" w:rsidRDefault="003D6FAE" w:rsidP="005073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86060">
        <w:rPr>
          <w:rFonts w:ascii="Times New Roman" w:eastAsia="Calibri" w:hAnsi="Times New Roman" w:cs="Times New Roman"/>
          <w:sz w:val="26"/>
          <w:szCs w:val="26"/>
        </w:rPr>
        <w:t>Главагородского</w:t>
      </w:r>
      <w:proofErr w:type="spellEnd"/>
      <w:r w:rsidRPr="00586060">
        <w:rPr>
          <w:rFonts w:ascii="Times New Roman" w:eastAsia="Calibri" w:hAnsi="Times New Roman" w:cs="Times New Roman"/>
          <w:sz w:val="26"/>
          <w:szCs w:val="26"/>
        </w:rPr>
        <w:t xml:space="preserve"> округа</w:t>
      </w:r>
    </w:p>
    <w:p w:rsidR="0017250A" w:rsidRPr="00586060" w:rsidRDefault="0017250A" w:rsidP="005073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6060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="009908A4" w:rsidRPr="005860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="009908A4" w:rsidRPr="0058606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3D6FAE"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="003D6FAE"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="003D6FAE" w:rsidRPr="00586060">
        <w:rPr>
          <w:rFonts w:ascii="Times New Roman" w:eastAsia="Calibri" w:hAnsi="Times New Roman" w:cs="Times New Roman"/>
          <w:sz w:val="26"/>
          <w:szCs w:val="26"/>
        </w:rPr>
        <w:tab/>
      </w:r>
      <w:r w:rsidR="00462694" w:rsidRPr="00586060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D6FAE" w:rsidRPr="00586060">
        <w:rPr>
          <w:rFonts w:ascii="Times New Roman" w:eastAsia="Calibri" w:hAnsi="Times New Roman" w:cs="Times New Roman"/>
          <w:sz w:val="26"/>
          <w:szCs w:val="26"/>
        </w:rPr>
        <w:t>В.А. Астраханцев</w:t>
      </w:r>
    </w:p>
    <w:p w:rsidR="00E7650C" w:rsidRDefault="009908A4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97926" w:rsidRPr="00334071" w:rsidRDefault="00321B47" w:rsidP="0050734C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97926" w:rsidRDefault="00797926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8F2" w:rsidRDefault="007608F2" w:rsidP="0050734C">
      <w:pPr>
        <w:contextualSpacing/>
        <w:rPr>
          <w:rFonts w:ascii="Times New Roman" w:hAnsi="Times New Roman"/>
          <w:sz w:val="24"/>
          <w:szCs w:val="24"/>
        </w:rPr>
        <w:sectPr w:rsidR="007608F2" w:rsidSect="00586060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43DA" w:rsidRDefault="001077C4" w:rsidP="008843DA">
      <w:pPr>
        <w:ind w:left="11340"/>
        <w:contextualSpacing/>
        <w:jc w:val="both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 1</w:t>
      </w:r>
      <w:r w:rsidR="008843DA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8843DA" w:rsidRDefault="001077C4" w:rsidP="008843DA">
      <w:pPr>
        <w:ind w:left="11340"/>
        <w:contextualSpacing/>
        <w:jc w:val="both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8843DA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843DA" w:rsidRDefault="008843DA" w:rsidP="008843DA">
      <w:pPr>
        <w:ind w:left="1134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1077C4">
        <w:rPr>
          <w:rFonts w:ascii="Times New Roman" w:hAnsi="Times New Roman"/>
          <w:sz w:val="24"/>
          <w:szCs w:val="24"/>
        </w:rPr>
        <w:t xml:space="preserve"> </w:t>
      </w:r>
      <w:r w:rsidR="001077C4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1077C4" w:rsidRDefault="001077C4" w:rsidP="008843DA">
      <w:pPr>
        <w:ind w:left="11340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C0179">
        <w:rPr>
          <w:rFonts w:ascii="Times New Roman" w:hAnsi="Times New Roman"/>
          <w:sz w:val="24"/>
          <w:szCs w:val="24"/>
        </w:rPr>
        <w:t>05.03.2019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C0179">
        <w:rPr>
          <w:rFonts w:ascii="Times New Roman" w:hAnsi="Times New Roman"/>
          <w:sz w:val="24"/>
          <w:szCs w:val="24"/>
        </w:rPr>
        <w:t xml:space="preserve"> ПОС.03-0426/19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77C4" w:rsidRDefault="001077C4" w:rsidP="001077C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077C4" w:rsidRDefault="001077C4" w:rsidP="001077C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Сроки реализации Программы</w:t>
      </w:r>
    </w:p>
    <w:p w:rsidR="001077C4" w:rsidRPr="00654AC5" w:rsidRDefault="001077C4" w:rsidP="001077C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2017-2019 годы.</w:t>
      </w:r>
    </w:p>
    <w:p w:rsidR="001077C4" w:rsidRDefault="001077C4" w:rsidP="001077C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077C4" w:rsidRDefault="001077C4" w:rsidP="001077C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1147">
        <w:rPr>
          <w:rFonts w:ascii="Times New Roman" w:hAnsi="Times New Roman"/>
          <w:sz w:val="24"/>
          <w:szCs w:val="24"/>
        </w:rPr>
        <w:t xml:space="preserve">Информация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A1147">
        <w:rPr>
          <w:rFonts w:ascii="Times New Roman" w:hAnsi="Times New Roman"/>
          <w:sz w:val="24"/>
          <w:szCs w:val="24"/>
        </w:rPr>
        <w:t>показателях Программы и их значениях</w:t>
      </w:r>
    </w:p>
    <w:p w:rsidR="001077C4" w:rsidRPr="00EA1147" w:rsidRDefault="001077C4" w:rsidP="001077C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82" w:type="dxa"/>
        <w:jc w:val="center"/>
        <w:tblLayout w:type="fixed"/>
        <w:tblLook w:val="0000"/>
      </w:tblPr>
      <w:tblGrid>
        <w:gridCol w:w="3969"/>
        <w:gridCol w:w="2720"/>
        <w:gridCol w:w="1938"/>
        <w:gridCol w:w="1451"/>
        <w:gridCol w:w="1260"/>
        <w:gridCol w:w="1271"/>
        <w:gridCol w:w="2473"/>
      </w:tblGrid>
      <w:tr w:rsidR="001077C4" w:rsidRPr="00EA1147" w:rsidTr="00ED19F5">
        <w:trPr>
          <w:trHeight w:val="420"/>
          <w:jc w:val="center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7C4" w:rsidRPr="00EA1147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2016 год 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(2017-2019 годы)</w:t>
            </w:r>
          </w:p>
        </w:tc>
      </w:tr>
      <w:tr w:rsidR="001077C4" w:rsidRPr="00EA1147" w:rsidTr="00ED19F5">
        <w:trPr>
          <w:trHeight w:val="421"/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C4" w:rsidRPr="00EA1147" w:rsidTr="00ED19F5">
        <w:trPr>
          <w:trHeight w:val="480"/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7C4" w:rsidRPr="00EA1147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7C4" w:rsidRPr="00EA1147" w:rsidTr="00ED19F5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7C4" w:rsidRPr="00EA1147" w:rsidRDefault="001077C4" w:rsidP="00ED19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7C4" w:rsidRPr="00EA1147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077C4" w:rsidRPr="00EA1147" w:rsidTr="00ED19F5">
        <w:trPr>
          <w:trHeight w:val="8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7C4" w:rsidRPr="003E4F4C" w:rsidRDefault="001077C4" w:rsidP="00ED19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7C4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077C4" w:rsidRPr="00EA1147" w:rsidTr="00ED19F5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7C4" w:rsidRPr="003E4F4C" w:rsidRDefault="001077C4" w:rsidP="00ED19F5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7C4" w:rsidRPr="00EA1147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Pr="00EA1147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1077C4" w:rsidRPr="00EA1147" w:rsidTr="00ED19F5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7C4" w:rsidRPr="00292080" w:rsidRDefault="001077C4" w:rsidP="00ED19F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7C4" w:rsidRDefault="001077C4" w:rsidP="00ED19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7C4" w:rsidRDefault="001077C4" w:rsidP="00ED19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077C4" w:rsidRDefault="001077C4" w:rsidP="001077C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42C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2CB">
        <w:rPr>
          <w:rFonts w:ascii="Times New Roman" w:hAnsi="Times New Roman"/>
          <w:sz w:val="24"/>
          <w:szCs w:val="24"/>
        </w:rPr>
        <w:t>Параметры программы могут изменяться в ходе исполнения бюджета.</w:t>
      </w:r>
    </w:p>
    <w:p w:rsidR="008843DA" w:rsidRDefault="008843DA" w:rsidP="008843DA">
      <w:pPr>
        <w:ind w:left="11340"/>
        <w:contextualSpacing/>
        <w:jc w:val="both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 xml:space="preserve">ение 2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8843DA" w:rsidRDefault="008843DA" w:rsidP="008843DA">
      <w:pPr>
        <w:ind w:left="11340"/>
        <w:contextualSpacing/>
        <w:jc w:val="both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843DA" w:rsidRDefault="008843DA" w:rsidP="008843DA">
      <w:pPr>
        <w:ind w:left="1134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8843DA" w:rsidRDefault="008843DA" w:rsidP="008843DA">
      <w:pPr>
        <w:ind w:left="11340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            № </w:t>
      </w:r>
    </w:p>
    <w:p w:rsidR="008843DA" w:rsidRPr="000C0179" w:rsidRDefault="008843DA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608F2" w:rsidRPr="00334071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r w:rsidRPr="00F4118A">
        <w:rPr>
          <w:rFonts w:ascii="Times New Roman" w:hAnsi="Times New Roman"/>
          <w:sz w:val="24"/>
          <w:szCs w:val="24"/>
        </w:rPr>
        <w:t xml:space="preserve">. Перечень программных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</w:p>
    <w:p w:rsidR="007608F2" w:rsidRPr="00F4118A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</w:t>
      </w:r>
      <w:r w:rsidRPr="00F9291B">
        <w:rPr>
          <w:rFonts w:ascii="Times New Roman" w:hAnsi="Times New Roman"/>
          <w:sz w:val="24"/>
          <w:szCs w:val="24"/>
        </w:rPr>
        <w:t>Энергоэффективность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3"/>
        <w:gridCol w:w="2268"/>
        <w:gridCol w:w="992"/>
        <w:gridCol w:w="993"/>
        <w:gridCol w:w="1134"/>
      </w:tblGrid>
      <w:tr w:rsidR="007608F2" w:rsidRPr="00D06E93" w:rsidTr="002C4DE7">
        <w:trPr>
          <w:trHeight w:val="300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2C4DE7">
        <w:trPr>
          <w:trHeight w:val="300"/>
          <w:jc w:val="center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215"/>
          <w:jc w:val="center"/>
        </w:trPr>
        <w:tc>
          <w:tcPr>
            <w:tcW w:w="5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435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vMerge w:val="restart"/>
          </w:tcPr>
          <w:p w:rsidR="007608F2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ЯрЭСК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21EDE" w:rsidRPr="00D06E93" w:rsidRDefault="00721EDE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50734C">
      <w:pPr>
        <w:contextualSpacing/>
        <w:jc w:val="center"/>
        <w:rPr>
          <w:rFonts w:ascii="Times New Roman" w:hAnsi="Times New Roman"/>
        </w:rPr>
      </w:pPr>
    </w:p>
    <w:p w:rsidR="007608F2" w:rsidRDefault="007608F2" w:rsidP="0050734C">
      <w:pPr>
        <w:contextualSpacing/>
        <w:jc w:val="center"/>
        <w:rPr>
          <w:rFonts w:ascii="Times New Roman" w:hAnsi="Times New Roman"/>
        </w:rPr>
      </w:pPr>
    </w:p>
    <w:p w:rsidR="007608F2" w:rsidRPr="00F4118A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r w:rsidRPr="00F9291B">
        <w:rPr>
          <w:rFonts w:ascii="Times New Roman" w:hAnsi="Times New Roman"/>
          <w:sz w:val="24"/>
          <w:szCs w:val="24"/>
        </w:rPr>
        <w:t>Энергоэффективность в социальной сфере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2268"/>
        <w:gridCol w:w="993"/>
        <w:gridCol w:w="992"/>
        <w:gridCol w:w="1134"/>
      </w:tblGrid>
      <w:tr w:rsidR="007608F2" w:rsidRPr="00D06E93" w:rsidTr="00452C97">
        <w:trPr>
          <w:trHeight w:val="300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452C97">
        <w:trPr>
          <w:trHeight w:val="300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52C97">
        <w:trPr>
          <w:trHeight w:val="236"/>
        </w:trPr>
        <w:tc>
          <w:tcPr>
            <w:tcW w:w="5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34D98">
        <w:trPr>
          <w:trHeight w:val="172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254D03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ограждающих конструкций зданий, в том числе по расходным обязательствам, недофинансированным </w:t>
            </w:r>
            <w:r w:rsidR="00725181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25181">
              <w:rPr>
                <w:rFonts w:ascii="Times New Roman" w:hAnsi="Times New Roman"/>
                <w:sz w:val="20"/>
                <w:szCs w:val="20"/>
              </w:rPr>
              <w:t xml:space="preserve">-2019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ED012B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396,673</w:t>
            </w:r>
          </w:p>
        </w:tc>
        <w:tc>
          <w:tcPr>
            <w:tcW w:w="993" w:type="dxa"/>
            <w:shd w:val="clear" w:color="auto" w:fill="auto"/>
          </w:tcPr>
          <w:p w:rsidR="007608F2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608F2" w:rsidRPr="006937FC" w:rsidRDefault="00D6108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551,773</w:t>
            </w:r>
          </w:p>
        </w:tc>
        <w:tc>
          <w:tcPr>
            <w:tcW w:w="1134" w:type="dxa"/>
          </w:tcPr>
          <w:p w:rsidR="007608F2" w:rsidRPr="006937FC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34D98">
        <w:trPr>
          <w:trHeight w:val="172"/>
        </w:trPr>
        <w:tc>
          <w:tcPr>
            <w:tcW w:w="534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AF345D" w:rsidP="00ED01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</w:t>
            </w:r>
            <w:r w:rsidR="00751602">
              <w:rPr>
                <w:rFonts w:ascii="Times New Roman" w:hAnsi="Times New Roman"/>
                <w:sz w:val="20"/>
                <w:szCs w:val="20"/>
              </w:rPr>
              <w:t>39</w:t>
            </w:r>
            <w:r w:rsidR="00ED012B">
              <w:rPr>
                <w:rFonts w:ascii="Times New Roman" w:hAnsi="Times New Roman"/>
                <w:sz w:val="20"/>
                <w:szCs w:val="20"/>
              </w:rPr>
              <w:t>6,673</w:t>
            </w:r>
          </w:p>
        </w:tc>
        <w:tc>
          <w:tcPr>
            <w:tcW w:w="993" w:type="dxa"/>
            <w:shd w:val="clear" w:color="auto" w:fill="auto"/>
          </w:tcPr>
          <w:p w:rsidR="00AF345D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25181" w:rsidRPr="006937FC" w:rsidRDefault="00D6108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551,773</w:t>
            </w:r>
          </w:p>
        </w:tc>
        <w:tc>
          <w:tcPr>
            <w:tcW w:w="1134" w:type="dxa"/>
          </w:tcPr>
          <w:p w:rsidR="00725181" w:rsidRPr="006937FC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57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:rsidR="007608F2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систем отопления зданий, в </w:t>
            </w:r>
            <w:r>
              <w:rPr>
                <w:sz w:val="20"/>
                <w:szCs w:val="20"/>
              </w:rPr>
              <w:lastRenderedPageBreak/>
              <w:t>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7608F2" w:rsidRPr="00334071" w:rsidRDefault="0075160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330,446</w:t>
            </w:r>
          </w:p>
        </w:tc>
        <w:tc>
          <w:tcPr>
            <w:tcW w:w="993" w:type="dxa"/>
          </w:tcPr>
          <w:p w:rsidR="007608F2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5160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130,316</w:t>
            </w:r>
          </w:p>
        </w:tc>
        <w:tc>
          <w:tcPr>
            <w:tcW w:w="1134" w:type="dxa"/>
          </w:tcPr>
          <w:p w:rsidR="007608F2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7"/>
        </w:trPr>
        <w:tc>
          <w:tcPr>
            <w:tcW w:w="534" w:type="dxa"/>
            <w:vMerge/>
          </w:tcPr>
          <w:p w:rsidR="0072518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75160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330,446</w:t>
            </w:r>
          </w:p>
        </w:tc>
        <w:tc>
          <w:tcPr>
            <w:tcW w:w="993" w:type="dxa"/>
          </w:tcPr>
          <w:p w:rsidR="00725181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75160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130,316</w:t>
            </w:r>
          </w:p>
        </w:tc>
        <w:tc>
          <w:tcPr>
            <w:tcW w:w="1134" w:type="dxa"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70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751602" w:rsidP="00ED01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D012B">
              <w:rPr>
                <w:rFonts w:ascii="Times New Roman" w:hAnsi="Times New Roman"/>
                <w:sz w:val="20"/>
                <w:szCs w:val="20"/>
              </w:rPr>
              <w:t>27,119</w:t>
            </w:r>
          </w:p>
        </w:tc>
        <w:tc>
          <w:tcPr>
            <w:tcW w:w="993" w:type="dxa"/>
          </w:tcPr>
          <w:p w:rsidR="007608F2" w:rsidRPr="0033407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D6108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682,089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725181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6"/>
        </w:trPr>
        <w:tc>
          <w:tcPr>
            <w:tcW w:w="534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751602" w:rsidP="00ED012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ED012B">
              <w:rPr>
                <w:rFonts w:ascii="Times New Roman" w:hAnsi="Times New Roman"/>
                <w:sz w:val="20"/>
                <w:szCs w:val="20"/>
              </w:rPr>
              <w:t>27,119</w:t>
            </w:r>
          </w:p>
        </w:tc>
        <w:tc>
          <w:tcPr>
            <w:tcW w:w="993" w:type="dxa"/>
          </w:tcPr>
          <w:p w:rsidR="00725181" w:rsidRPr="0033407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D6108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682,089</w:t>
            </w:r>
          </w:p>
        </w:tc>
        <w:tc>
          <w:tcPr>
            <w:tcW w:w="1134" w:type="dxa"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50734C">
      <w:pPr>
        <w:contextualSpacing/>
        <w:rPr>
          <w:rFonts w:ascii="Times New Roman" w:hAnsi="Times New Roman"/>
          <w:sz w:val="24"/>
          <w:szCs w:val="24"/>
        </w:rPr>
      </w:pPr>
    </w:p>
    <w:p w:rsidR="007608F2" w:rsidRDefault="007608F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</w:t>
      </w:r>
      <w:r w:rsidRPr="00F9291B">
        <w:rPr>
          <w:rFonts w:ascii="Times New Roman" w:hAnsi="Times New Roman"/>
          <w:sz w:val="24"/>
          <w:szCs w:val="24"/>
        </w:rPr>
        <w:t>Энергоэффективность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p w:rsidR="00396D22" w:rsidRDefault="00396D2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1985"/>
        <w:gridCol w:w="1275"/>
        <w:gridCol w:w="993"/>
        <w:gridCol w:w="1134"/>
      </w:tblGrid>
      <w:tr w:rsidR="00396D22" w:rsidRPr="00D06E93" w:rsidTr="00396D22">
        <w:trPr>
          <w:trHeight w:val="300"/>
        </w:trPr>
        <w:tc>
          <w:tcPr>
            <w:tcW w:w="534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Сроки реали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402" w:type="dxa"/>
            <w:gridSpan w:val="3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396D22" w:rsidRPr="00D06E93" w:rsidTr="00396D22">
        <w:trPr>
          <w:trHeight w:val="300"/>
        </w:trPr>
        <w:tc>
          <w:tcPr>
            <w:tcW w:w="534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6D22" w:rsidRPr="00D06E93" w:rsidTr="00396D22">
        <w:trPr>
          <w:trHeight w:val="377"/>
        </w:trPr>
        <w:tc>
          <w:tcPr>
            <w:tcW w:w="534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6D22" w:rsidRPr="008814A4" w:rsidTr="00396D22">
        <w:trPr>
          <w:trHeight w:val="330"/>
        </w:trPr>
        <w:tc>
          <w:tcPr>
            <w:tcW w:w="534" w:type="dxa"/>
            <w:vMerge w:val="restart"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396D22" w:rsidRPr="008814A4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общедомовых приборов учета потребления энергоресурсов в МКД</w:t>
            </w:r>
          </w:p>
        </w:tc>
        <w:tc>
          <w:tcPr>
            <w:tcW w:w="850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жилых помещений,  МКУ «Центр развития»</w:t>
            </w: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396D22" w:rsidRPr="00FF52AA" w:rsidRDefault="00396D22" w:rsidP="00A1465D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5150,00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D22" w:rsidRPr="008814A4" w:rsidTr="00396D22">
        <w:trPr>
          <w:trHeight w:val="330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8814A4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D22" w:rsidRPr="008814A4" w:rsidTr="00396D22">
        <w:trPr>
          <w:trHeight w:val="330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396D22" w:rsidRPr="00FF52AA" w:rsidRDefault="00396D22" w:rsidP="00A1465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D22" w:rsidRPr="008814A4" w:rsidTr="00396D22">
        <w:trPr>
          <w:trHeight w:val="332"/>
        </w:trPr>
        <w:tc>
          <w:tcPr>
            <w:tcW w:w="534" w:type="dxa"/>
            <w:vMerge w:val="restart"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(замена) индивидуальных  </w:t>
            </w:r>
            <w:r w:rsidRPr="00B3001A">
              <w:rPr>
                <w:rFonts w:ascii="Times New Roman" w:hAnsi="Times New Roman" w:cs="Times New Roman"/>
                <w:sz w:val="20"/>
                <w:szCs w:val="20"/>
              </w:rPr>
              <w:t>приборов учета потребления энергоресурсов в муниципальных квартирах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3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1A">
              <w:rPr>
                <w:rFonts w:ascii="Times New Roman" w:hAnsi="Times New Roman" w:cs="Times New Roman"/>
                <w:sz w:val="20"/>
                <w:szCs w:val="20"/>
              </w:rPr>
              <w:t>в 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     развития</w:t>
            </w: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390,241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163,313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390,241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163,313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 w:val="restart"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396D22" w:rsidRPr="00FF52AA" w:rsidRDefault="00A1465D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96D22">
              <w:rPr>
                <w:rFonts w:ascii="Times New Roman" w:hAnsi="Times New Roman" w:cs="Times New Roman"/>
                <w:sz w:val="20"/>
                <w:szCs w:val="20"/>
              </w:rPr>
              <w:t>690,241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5136,392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313,313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5240,53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690,241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313,313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240,53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396D22" w:rsidRPr="00FF52AA" w:rsidRDefault="00A1465D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96D22" w:rsidRPr="00FF52A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  <w:r w:rsidR="00396D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 w:val="restart"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396D22" w:rsidRPr="00FF52AA" w:rsidRDefault="00A1465D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16987,36</w:t>
            </w:r>
            <w:r w:rsidR="008843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10351,422</w:t>
            </w:r>
          </w:p>
        </w:tc>
        <w:tc>
          <w:tcPr>
            <w:tcW w:w="993" w:type="dxa"/>
          </w:tcPr>
          <w:p w:rsidR="00396D22" w:rsidRPr="004E5EC5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995,402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5640,53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396D22" w:rsidRPr="00FF52AA" w:rsidRDefault="00396D22" w:rsidP="00A1465D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146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465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781,422</w:t>
            </w:r>
          </w:p>
        </w:tc>
        <w:tc>
          <w:tcPr>
            <w:tcW w:w="993" w:type="dxa"/>
          </w:tcPr>
          <w:p w:rsidR="00396D22" w:rsidRPr="004E5EC5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995,402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640,53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6D22" w:rsidRPr="008814A4" w:rsidTr="00396D22">
        <w:trPr>
          <w:trHeight w:val="331"/>
        </w:trPr>
        <w:tc>
          <w:tcPr>
            <w:tcW w:w="534" w:type="dxa"/>
            <w:vMerge/>
          </w:tcPr>
          <w:p w:rsidR="00396D22" w:rsidRPr="008814A4" w:rsidRDefault="00396D22" w:rsidP="00396D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96D22" w:rsidRPr="00D06E93" w:rsidRDefault="00396D22" w:rsidP="00396D22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396D22" w:rsidRPr="00FF52AA" w:rsidRDefault="00396D22" w:rsidP="00A1465D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6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9570,00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96D22" w:rsidRPr="00FF52AA" w:rsidRDefault="00396D22" w:rsidP="00396D22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96D22" w:rsidRDefault="00396D2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96D22" w:rsidRDefault="00396D2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96D22" w:rsidRDefault="00396D2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396D22" w:rsidRDefault="00396D22" w:rsidP="0050734C">
      <w:pPr>
        <w:contextualSpacing/>
        <w:jc w:val="center"/>
        <w:rPr>
          <w:rFonts w:ascii="Times New Roman" w:hAnsi="Times New Roman"/>
          <w:bCs/>
          <w:sz w:val="24"/>
          <w:szCs w:val="24"/>
        </w:rPr>
        <w:sectPr w:rsidR="00396D22" w:rsidSect="001077C4">
          <w:pgSz w:w="16838" w:h="11906" w:orient="landscape" w:code="9"/>
          <w:pgMar w:top="993" w:right="680" w:bottom="851" w:left="680" w:header="709" w:footer="709" w:gutter="0"/>
          <w:cols w:space="708"/>
          <w:docGrid w:linePitch="360"/>
        </w:sectPr>
      </w:pPr>
    </w:p>
    <w:p w:rsidR="008172EF" w:rsidRDefault="008172EF" w:rsidP="008172EF">
      <w:pPr>
        <w:ind w:left="567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 к постановлению</w:t>
      </w:r>
    </w:p>
    <w:p w:rsidR="008172EF" w:rsidRDefault="008172EF" w:rsidP="008172EF">
      <w:pPr>
        <w:ind w:left="567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:rsidR="008172EF" w:rsidRDefault="008172EF" w:rsidP="008172EF">
      <w:pPr>
        <w:ind w:left="567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396D22" w:rsidRDefault="008172EF" w:rsidP="008172EF">
      <w:pPr>
        <w:ind w:left="5670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C84B29">
        <w:rPr>
          <w:rFonts w:ascii="Times New Roman" w:hAnsi="Times New Roman"/>
          <w:sz w:val="24"/>
          <w:szCs w:val="24"/>
        </w:rPr>
        <w:t>05.03.2019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84B29">
        <w:rPr>
          <w:rFonts w:ascii="Times New Roman" w:hAnsi="Times New Roman"/>
          <w:sz w:val="24"/>
          <w:szCs w:val="24"/>
        </w:rPr>
        <w:t xml:space="preserve"> ПОС.03-0426/19</w:t>
      </w:r>
      <w:r w:rsidR="00396D22" w:rsidRPr="00396D22">
        <w:rPr>
          <w:rFonts w:ascii="Times New Roman" w:hAnsi="Times New Roman"/>
          <w:sz w:val="24"/>
          <w:szCs w:val="24"/>
        </w:rPr>
        <w:t xml:space="preserve">               </w:t>
      </w:r>
      <w:r w:rsidR="008D1A8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96D22" w:rsidRDefault="00396D22" w:rsidP="00396D22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41"/>
        <w:gridCol w:w="4624"/>
        <w:gridCol w:w="3205"/>
      </w:tblGrid>
      <w:tr w:rsidR="00396D22" w:rsidTr="00ED19F5">
        <w:tc>
          <w:tcPr>
            <w:tcW w:w="1809" w:type="dxa"/>
          </w:tcPr>
          <w:p w:rsidR="00396D22" w:rsidRPr="000255D7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59" w:type="dxa"/>
          </w:tcPr>
          <w:p w:rsidR="00396D22" w:rsidRPr="000255D7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5" w:type="dxa"/>
          </w:tcPr>
          <w:p w:rsidR="00396D22" w:rsidRPr="000255D7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396D22" w:rsidTr="00ED19F5">
        <w:tc>
          <w:tcPr>
            <w:tcW w:w="1809" w:type="dxa"/>
          </w:tcPr>
          <w:p w:rsidR="00396D22" w:rsidRDefault="008D1A80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6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396D22" w:rsidRPr="00EA1147" w:rsidRDefault="00396D22" w:rsidP="00ED19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3285" w:type="dxa"/>
          </w:tcPr>
          <w:p w:rsidR="00396D22" w:rsidRDefault="00396D22" w:rsidP="008D1A80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D1A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96D22" w:rsidTr="00ED19F5">
        <w:tc>
          <w:tcPr>
            <w:tcW w:w="1809" w:type="dxa"/>
          </w:tcPr>
          <w:p w:rsidR="00396D22" w:rsidRDefault="008D1A80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6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396D22" w:rsidRPr="003E4F4C" w:rsidRDefault="00396D22" w:rsidP="00ED19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3285" w:type="dxa"/>
          </w:tcPr>
          <w:p w:rsidR="00396D22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96D22" w:rsidTr="00ED19F5">
        <w:tc>
          <w:tcPr>
            <w:tcW w:w="1809" w:type="dxa"/>
          </w:tcPr>
          <w:p w:rsidR="00396D22" w:rsidRDefault="008D1A80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96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396D22" w:rsidRPr="003E4F4C" w:rsidRDefault="00396D22" w:rsidP="00ED19F5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</w:t>
            </w:r>
          </w:p>
        </w:tc>
        <w:tc>
          <w:tcPr>
            <w:tcW w:w="3285" w:type="dxa"/>
          </w:tcPr>
          <w:p w:rsidR="00396D22" w:rsidRDefault="00396D22" w:rsidP="008D1A80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D1A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96D22" w:rsidTr="00ED19F5">
        <w:tc>
          <w:tcPr>
            <w:tcW w:w="1809" w:type="dxa"/>
          </w:tcPr>
          <w:p w:rsidR="00396D22" w:rsidRDefault="008D1A80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96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9" w:type="dxa"/>
          </w:tcPr>
          <w:p w:rsidR="00396D22" w:rsidRPr="00292080" w:rsidRDefault="00396D22" w:rsidP="00ED19F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3285" w:type="dxa"/>
          </w:tcPr>
          <w:p w:rsidR="00396D22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96D22" w:rsidTr="00ED19F5">
        <w:tc>
          <w:tcPr>
            <w:tcW w:w="6568" w:type="dxa"/>
            <w:gridSpan w:val="2"/>
          </w:tcPr>
          <w:p w:rsidR="00396D22" w:rsidRDefault="00396D22" w:rsidP="00ED19F5">
            <w:pPr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</w:tcPr>
          <w:p w:rsidR="00396D22" w:rsidRDefault="00396D22" w:rsidP="00ED19F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08F2" w:rsidRPr="009E0388" w:rsidRDefault="007608F2" w:rsidP="002916B0">
      <w:pPr>
        <w:contextualSpacing/>
        <w:rPr>
          <w:vanish/>
        </w:rPr>
      </w:pPr>
    </w:p>
    <w:sectPr w:rsidR="007608F2" w:rsidRPr="009E0388" w:rsidSect="002D54BA">
      <w:headerReference w:type="default" r:id="rId10"/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9E" w:rsidRDefault="0084089E" w:rsidP="00A22763">
      <w:r>
        <w:separator/>
      </w:r>
    </w:p>
  </w:endnote>
  <w:endnote w:type="continuationSeparator" w:id="0">
    <w:p w:rsidR="0084089E" w:rsidRDefault="0084089E" w:rsidP="00A2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9E" w:rsidRDefault="0084089E" w:rsidP="00A22763">
      <w:r>
        <w:separator/>
      </w:r>
    </w:p>
  </w:footnote>
  <w:footnote w:type="continuationSeparator" w:id="0">
    <w:p w:rsidR="0084089E" w:rsidRDefault="0084089E" w:rsidP="00A2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63" w:rsidRDefault="00A22763" w:rsidP="00A22763">
    <w:pPr>
      <w:pStyle w:val="a8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763" w:rsidRPr="00396D22" w:rsidRDefault="00A22763" w:rsidP="00396D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1B"/>
    <w:rsid w:val="00006762"/>
    <w:rsid w:val="00016A16"/>
    <w:rsid w:val="0003112E"/>
    <w:rsid w:val="0004731D"/>
    <w:rsid w:val="000534F1"/>
    <w:rsid w:val="00066AC4"/>
    <w:rsid w:val="0007019D"/>
    <w:rsid w:val="000A3983"/>
    <w:rsid w:val="000A40BD"/>
    <w:rsid w:val="000C0179"/>
    <w:rsid w:val="000C3B80"/>
    <w:rsid w:val="000F4406"/>
    <w:rsid w:val="000F6B1F"/>
    <w:rsid w:val="0010289C"/>
    <w:rsid w:val="001077C4"/>
    <w:rsid w:val="0010789E"/>
    <w:rsid w:val="00113721"/>
    <w:rsid w:val="00140497"/>
    <w:rsid w:val="0014591E"/>
    <w:rsid w:val="00152AA7"/>
    <w:rsid w:val="00160156"/>
    <w:rsid w:val="0017250A"/>
    <w:rsid w:val="001A58A6"/>
    <w:rsid w:val="001F4C86"/>
    <w:rsid w:val="001F4FFB"/>
    <w:rsid w:val="00204EDC"/>
    <w:rsid w:val="002263B2"/>
    <w:rsid w:val="00253280"/>
    <w:rsid w:val="00254D03"/>
    <w:rsid w:val="00271438"/>
    <w:rsid w:val="002916B0"/>
    <w:rsid w:val="002A74CF"/>
    <w:rsid w:val="002C4DE7"/>
    <w:rsid w:val="002C5E28"/>
    <w:rsid w:val="002D473D"/>
    <w:rsid w:val="002D54BA"/>
    <w:rsid w:val="002F5823"/>
    <w:rsid w:val="00310788"/>
    <w:rsid w:val="00321B47"/>
    <w:rsid w:val="0032251F"/>
    <w:rsid w:val="00334071"/>
    <w:rsid w:val="0034020B"/>
    <w:rsid w:val="003440D7"/>
    <w:rsid w:val="00362C63"/>
    <w:rsid w:val="00372895"/>
    <w:rsid w:val="00396D22"/>
    <w:rsid w:val="003D6FAE"/>
    <w:rsid w:val="003F3989"/>
    <w:rsid w:val="003F76E9"/>
    <w:rsid w:val="004116D3"/>
    <w:rsid w:val="00414C5F"/>
    <w:rsid w:val="0042325A"/>
    <w:rsid w:val="00434D98"/>
    <w:rsid w:val="00445338"/>
    <w:rsid w:val="00452C97"/>
    <w:rsid w:val="00462694"/>
    <w:rsid w:val="004750E5"/>
    <w:rsid w:val="004E4D6E"/>
    <w:rsid w:val="004E54C7"/>
    <w:rsid w:val="004E5EC5"/>
    <w:rsid w:val="004F2F83"/>
    <w:rsid w:val="0050734C"/>
    <w:rsid w:val="0051732F"/>
    <w:rsid w:val="00533ACA"/>
    <w:rsid w:val="00541C65"/>
    <w:rsid w:val="0055332F"/>
    <w:rsid w:val="00561094"/>
    <w:rsid w:val="00584C8D"/>
    <w:rsid w:val="00586060"/>
    <w:rsid w:val="0059281B"/>
    <w:rsid w:val="00594358"/>
    <w:rsid w:val="005A3DD4"/>
    <w:rsid w:val="005A4B28"/>
    <w:rsid w:val="005B1B1F"/>
    <w:rsid w:val="005C001B"/>
    <w:rsid w:val="005C2B35"/>
    <w:rsid w:val="005D0B59"/>
    <w:rsid w:val="005E4C3E"/>
    <w:rsid w:val="005E7404"/>
    <w:rsid w:val="00631969"/>
    <w:rsid w:val="0065627B"/>
    <w:rsid w:val="00657B3D"/>
    <w:rsid w:val="00657C86"/>
    <w:rsid w:val="00664CE7"/>
    <w:rsid w:val="00677E7B"/>
    <w:rsid w:val="006A6A38"/>
    <w:rsid w:val="006C3378"/>
    <w:rsid w:val="006C5B7F"/>
    <w:rsid w:val="006C626A"/>
    <w:rsid w:val="006C63A4"/>
    <w:rsid w:val="006D33A3"/>
    <w:rsid w:val="006D3774"/>
    <w:rsid w:val="006E2E39"/>
    <w:rsid w:val="006F2F9E"/>
    <w:rsid w:val="00716A04"/>
    <w:rsid w:val="00721EDE"/>
    <w:rsid w:val="00725181"/>
    <w:rsid w:val="00735E64"/>
    <w:rsid w:val="00751602"/>
    <w:rsid w:val="00755B6E"/>
    <w:rsid w:val="007608F2"/>
    <w:rsid w:val="0076695A"/>
    <w:rsid w:val="00772BE0"/>
    <w:rsid w:val="00782DDD"/>
    <w:rsid w:val="007843CB"/>
    <w:rsid w:val="00784C4A"/>
    <w:rsid w:val="007866BC"/>
    <w:rsid w:val="00797926"/>
    <w:rsid w:val="007B4685"/>
    <w:rsid w:val="007B5A00"/>
    <w:rsid w:val="007C76C4"/>
    <w:rsid w:val="007D06E8"/>
    <w:rsid w:val="007F6982"/>
    <w:rsid w:val="00810CE0"/>
    <w:rsid w:val="008172EF"/>
    <w:rsid w:val="008405C0"/>
    <w:rsid w:val="0084089E"/>
    <w:rsid w:val="00850757"/>
    <w:rsid w:val="008662A6"/>
    <w:rsid w:val="008843DA"/>
    <w:rsid w:val="00893CDB"/>
    <w:rsid w:val="008B09B5"/>
    <w:rsid w:val="008B458E"/>
    <w:rsid w:val="008D1A80"/>
    <w:rsid w:val="008E55D5"/>
    <w:rsid w:val="008E6E91"/>
    <w:rsid w:val="0094057B"/>
    <w:rsid w:val="009506F9"/>
    <w:rsid w:val="009524D2"/>
    <w:rsid w:val="00971064"/>
    <w:rsid w:val="00983C7F"/>
    <w:rsid w:val="009908A4"/>
    <w:rsid w:val="00997F62"/>
    <w:rsid w:val="009A4CBA"/>
    <w:rsid w:val="009B2168"/>
    <w:rsid w:val="009B5B9D"/>
    <w:rsid w:val="009B6D48"/>
    <w:rsid w:val="009B77F9"/>
    <w:rsid w:val="009D2025"/>
    <w:rsid w:val="009D4C3F"/>
    <w:rsid w:val="009E3461"/>
    <w:rsid w:val="009F7783"/>
    <w:rsid w:val="00A113CD"/>
    <w:rsid w:val="00A12756"/>
    <w:rsid w:val="00A1465D"/>
    <w:rsid w:val="00A22763"/>
    <w:rsid w:val="00A24F2D"/>
    <w:rsid w:val="00A537FB"/>
    <w:rsid w:val="00A65B4A"/>
    <w:rsid w:val="00A6751B"/>
    <w:rsid w:val="00AB6229"/>
    <w:rsid w:val="00AC0F87"/>
    <w:rsid w:val="00AC476E"/>
    <w:rsid w:val="00AD4E24"/>
    <w:rsid w:val="00AE19F6"/>
    <w:rsid w:val="00AE6EF9"/>
    <w:rsid w:val="00AF345D"/>
    <w:rsid w:val="00AF6CF4"/>
    <w:rsid w:val="00B15FBD"/>
    <w:rsid w:val="00B3001A"/>
    <w:rsid w:val="00B3096B"/>
    <w:rsid w:val="00B40F73"/>
    <w:rsid w:val="00B41FCE"/>
    <w:rsid w:val="00B47603"/>
    <w:rsid w:val="00B71795"/>
    <w:rsid w:val="00B71EA8"/>
    <w:rsid w:val="00B849D5"/>
    <w:rsid w:val="00B9529F"/>
    <w:rsid w:val="00BA2536"/>
    <w:rsid w:val="00BF5738"/>
    <w:rsid w:val="00C567B4"/>
    <w:rsid w:val="00C61CB0"/>
    <w:rsid w:val="00C6228E"/>
    <w:rsid w:val="00C81EF6"/>
    <w:rsid w:val="00C84B29"/>
    <w:rsid w:val="00CB15D9"/>
    <w:rsid w:val="00CC61D0"/>
    <w:rsid w:val="00CD0824"/>
    <w:rsid w:val="00CD3B12"/>
    <w:rsid w:val="00CE774B"/>
    <w:rsid w:val="00CF5D7E"/>
    <w:rsid w:val="00D018F8"/>
    <w:rsid w:val="00D305AF"/>
    <w:rsid w:val="00D6108A"/>
    <w:rsid w:val="00D615D1"/>
    <w:rsid w:val="00D71DA4"/>
    <w:rsid w:val="00D75CAD"/>
    <w:rsid w:val="00D8218E"/>
    <w:rsid w:val="00D90E8C"/>
    <w:rsid w:val="00D9321D"/>
    <w:rsid w:val="00DA1A0B"/>
    <w:rsid w:val="00DA4E98"/>
    <w:rsid w:val="00DB4A2D"/>
    <w:rsid w:val="00DC1451"/>
    <w:rsid w:val="00DE5060"/>
    <w:rsid w:val="00E32784"/>
    <w:rsid w:val="00E43FAF"/>
    <w:rsid w:val="00E5041E"/>
    <w:rsid w:val="00E53BB9"/>
    <w:rsid w:val="00E72511"/>
    <w:rsid w:val="00E7650C"/>
    <w:rsid w:val="00EA0871"/>
    <w:rsid w:val="00EA0DB6"/>
    <w:rsid w:val="00ED012B"/>
    <w:rsid w:val="00EE2896"/>
    <w:rsid w:val="00EE681D"/>
    <w:rsid w:val="00F07283"/>
    <w:rsid w:val="00F27778"/>
    <w:rsid w:val="00F33FCF"/>
    <w:rsid w:val="00F74D3B"/>
    <w:rsid w:val="00F95F89"/>
    <w:rsid w:val="00FD3895"/>
    <w:rsid w:val="00FF436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07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507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34C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7A14-9115-4F4B-A7E5-183E1E61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14</cp:revision>
  <cp:lastPrinted>2019-03-04T11:50:00Z</cp:lastPrinted>
  <dcterms:created xsi:type="dcterms:W3CDTF">2019-02-08T13:02:00Z</dcterms:created>
  <dcterms:modified xsi:type="dcterms:W3CDTF">2019-03-06T07:56:00Z</dcterms:modified>
</cp:coreProperties>
</file>