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3F3" w:rsidRPr="005513F3" w:rsidRDefault="005513F3" w:rsidP="005513F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13F3" w:rsidRPr="005513F3" w:rsidRDefault="005513F3" w:rsidP="005513F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513F3" w:rsidRPr="005513F3" w:rsidRDefault="005513F3" w:rsidP="005513F3">
      <w:pPr>
        <w:ind w:left="283" w:hanging="283"/>
        <w:jc w:val="center"/>
        <w:rPr>
          <w:sz w:val="26"/>
          <w:szCs w:val="26"/>
        </w:rPr>
      </w:pPr>
      <w:r w:rsidRPr="005513F3">
        <w:rPr>
          <w:sz w:val="26"/>
          <w:szCs w:val="26"/>
        </w:rPr>
        <w:t xml:space="preserve">АДМИНИСТРАЦИЯ ГОРОДСКОГО ОКРУГА </w:t>
      </w:r>
    </w:p>
    <w:p w:rsidR="005513F3" w:rsidRPr="005513F3" w:rsidRDefault="005513F3" w:rsidP="005513F3">
      <w:pPr>
        <w:ind w:left="283" w:hanging="283"/>
        <w:jc w:val="center"/>
        <w:rPr>
          <w:sz w:val="26"/>
          <w:szCs w:val="26"/>
        </w:rPr>
      </w:pPr>
      <w:r w:rsidRPr="005513F3">
        <w:rPr>
          <w:sz w:val="26"/>
          <w:szCs w:val="26"/>
        </w:rPr>
        <w:t>ГОРОДА ПЕРЕСЛАВЛЯ-ЗАЛЕССКОГО</w:t>
      </w:r>
    </w:p>
    <w:p w:rsidR="005513F3" w:rsidRPr="005513F3" w:rsidRDefault="005513F3" w:rsidP="005513F3">
      <w:pPr>
        <w:ind w:left="283" w:hanging="283"/>
        <w:jc w:val="center"/>
        <w:rPr>
          <w:sz w:val="26"/>
          <w:szCs w:val="26"/>
        </w:rPr>
      </w:pPr>
      <w:r w:rsidRPr="005513F3">
        <w:rPr>
          <w:sz w:val="26"/>
          <w:szCs w:val="26"/>
        </w:rPr>
        <w:t>ЯРОСЛАВСКОЙ ОБЛАСТИ</w:t>
      </w:r>
    </w:p>
    <w:p w:rsidR="005513F3" w:rsidRPr="005513F3" w:rsidRDefault="005513F3" w:rsidP="005513F3">
      <w:pPr>
        <w:ind w:left="283"/>
        <w:jc w:val="center"/>
        <w:rPr>
          <w:sz w:val="26"/>
          <w:szCs w:val="26"/>
        </w:rPr>
      </w:pPr>
    </w:p>
    <w:p w:rsidR="005513F3" w:rsidRPr="005513F3" w:rsidRDefault="005513F3" w:rsidP="005513F3">
      <w:pPr>
        <w:ind w:left="283"/>
        <w:jc w:val="center"/>
        <w:rPr>
          <w:sz w:val="26"/>
          <w:szCs w:val="26"/>
        </w:rPr>
      </w:pPr>
      <w:r w:rsidRPr="005513F3">
        <w:rPr>
          <w:sz w:val="26"/>
          <w:szCs w:val="26"/>
        </w:rPr>
        <w:t>ПОСТАНОВЛЕНИЕ</w:t>
      </w:r>
    </w:p>
    <w:p w:rsidR="005513F3" w:rsidRPr="005513F3" w:rsidRDefault="005513F3" w:rsidP="005513F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513F3" w:rsidRPr="005513F3" w:rsidRDefault="005513F3" w:rsidP="005513F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513F3" w:rsidRPr="005513F3" w:rsidRDefault="005513F3" w:rsidP="005513F3">
      <w:pPr>
        <w:rPr>
          <w:sz w:val="26"/>
          <w:szCs w:val="26"/>
        </w:rPr>
      </w:pPr>
      <w:r w:rsidRPr="005513F3">
        <w:rPr>
          <w:sz w:val="26"/>
          <w:szCs w:val="26"/>
        </w:rPr>
        <w:t>От</w:t>
      </w:r>
      <w:r w:rsidR="0031205D">
        <w:rPr>
          <w:sz w:val="26"/>
          <w:szCs w:val="26"/>
        </w:rPr>
        <w:t xml:space="preserve"> 24.03.2020</w:t>
      </w:r>
      <w:r w:rsidRPr="005513F3">
        <w:rPr>
          <w:sz w:val="26"/>
          <w:szCs w:val="26"/>
        </w:rPr>
        <w:t xml:space="preserve"> №</w:t>
      </w:r>
      <w:r w:rsidR="0031205D">
        <w:rPr>
          <w:sz w:val="26"/>
          <w:szCs w:val="26"/>
        </w:rPr>
        <w:t xml:space="preserve"> ПОС.03-0502/20</w:t>
      </w:r>
      <w:r w:rsidRPr="005513F3">
        <w:rPr>
          <w:sz w:val="26"/>
          <w:szCs w:val="26"/>
        </w:rPr>
        <w:t xml:space="preserve"> </w:t>
      </w:r>
    </w:p>
    <w:p w:rsidR="005513F3" w:rsidRPr="005513F3" w:rsidRDefault="005513F3" w:rsidP="005513F3">
      <w:pPr>
        <w:rPr>
          <w:sz w:val="26"/>
          <w:szCs w:val="26"/>
        </w:rPr>
      </w:pPr>
      <w:r w:rsidRPr="005513F3">
        <w:rPr>
          <w:sz w:val="26"/>
          <w:szCs w:val="26"/>
        </w:rPr>
        <w:t>г. Переславль-Залесский</w:t>
      </w:r>
    </w:p>
    <w:p w:rsidR="005513F3" w:rsidRPr="002B7153" w:rsidRDefault="005513F3" w:rsidP="002B7153"/>
    <w:p w:rsidR="003E7BDC" w:rsidRPr="0018727A" w:rsidRDefault="003E7BDC" w:rsidP="003E7BDC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8727A">
        <w:rPr>
          <w:rFonts w:ascii="Times New Roman" w:hAnsi="Times New Roman" w:cs="Times New Roman"/>
          <w:sz w:val="26"/>
          <w:szCs w:val="26"/>
        </w:rPr>
        <w:t>Об утверждении документов по обработке</w:t>
      </w:r>
    </w:p>
    <w:p w:rsidR="003E7BDC" w:rsidRPr="0018727A" w:rsidRDefault="003E7BDC" w:rsidP="003E7BDC">
      <w:pPr>
        <w:pStyle w:val="ConsPlusNormal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8727A">
        <w:rPr>
          <w:rFonts w:ascii="Times New Roman" w:hAnsi="Times New Roman" w:cs="Times New Roman"/>
          <w:sz w:val="26"/>
          <w:szCs w:val="26"/>
        </w:rPr>
        <w:t>и защите персональных данных</w:t>
      </w:r>
    </w:p>
    <w:p w:rsidR="003E7BDC" w:rsidRPr="0018727A" w:rsidRDefault="003E7BDC" w:rsidP="003E7BDC">
      <w:pPr>
        <w:pStyle w:val="ConsPlusTitle"/>
        <w:jc w:val="both"/>
        <w:rPr>
          <w:rFonts w:ascii="Times New Roman" w:hAnsi="Times New Roman" w:cs="Times New Roman"/>
          <w:sz w:val="26"/>
          <w:szCs w:val="26"/>
        </w:rPr>
      </w:pPr>
    </w:p>
    <w:p w:rsidR="003E7BDC" w:rsidRPr="0018727A" w:rsidRDefault="003E7BDC" w:rsidP="003E7BDC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727A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</w:t>
      </w:r>
      <w:r w:rsidR="00C97A16" w:rsidRPr="0018727A">
        <w:rPr>
          <w:rFonts w:ascii="Times New Roman" w:hAnsi="Times New Roman" w:cs="Times New Roman"/>
          <w:sz w:val="26"/>
          <w:szCs w:val="26"/>
        </w:rPr>
        <w:t>законом</w:t>
      </w:r>
      <w:r w:rsidR="00C97A16" w:rsidRPr="0018727A">
        <w:rPr>
          <w:sz w:val="26"/>
          <w:szCs w:val="26"/>
        </w:rPr>
        <w:t xml:space="preserve"> </w:t>
      </w:r>
      <w:r w:rsidRPr="0018727A">
        <w:rPr>
          <w:rFonts w:ascii="Times New Roman" w:hAnsi="Times New Roman" w:cs="Times New Roman"/>
          <w:sz w:val="26"/>
          <w:szCs w:val="26"/>
        </w:rPr>
        <w:t>от 27.07.2006 N 152-ФЗ "О персональных данных", с целью выполнения требований</w:t>
      </w:r>
      <w:r w:rsidR="00A23148" w:rsidRPr="0018727A">
        <w:rPr>
          <w:sz w:val="26"/>
          <w:szCs w:val="26"/>
        </w:rPr>
        <w:t xml:space="preserve"> </w:t>
      </w:r>
      <w:r w:rsidR="00A23148" w:rsidRPr="00DB34A0">
        <w:rPr>
          <w:rFonts w:ascii="Times New Roman" w:hAnsi="Times New Roman" w:cs="Times New Roman"/>
          <w:sz w:val="26"/>
          <w:szCs w:val="26"/>
        </w:rPr>
        <w:t>Постановления</w:t>
      </w:r>
      <w:r w:rsidR="00A23148" w:rsidRPr="0018727A">
        <w:rPr>
          <w:sz w:val="26"/>
          <w:szCs w:val="26"/>
        </w:rPr>
        <w:t xml:space="preserve"> </w:t>
      </w:r>
      <w:r w:rsidRPr="0018727A">
        <w:rPr>
          <w:rFonts w:ascii="Times New Roman" w:hAnsi="Times New Roman" w:cs="Times New Roman"/>
          <w:sz w:val="26"/>
          <w:szCs w:val="26"/>
        </w:rPr>
        <w:t>Правительства Российской Федерации от 21.03.2012 N 211 "Об утверждении перечня мер, направленных на обеспечение выполнения обязанностей, предусмотренных Федеральным законом "О персональных данных" и принятыми в соответствии с ним нормативными правовыми актами, операторами, являющимися государственными или муниципальными органами"</w:t>
      </w:r>
      <w:r w:rsidR="005513F3">
        <w:rPr>
          <w:rFonts w:ascii="Times New Roman" w:hAnsi="Times New Roman" w:cs="Times New Roman"/>
          <w:sz w:val="26"/>
          <w:szCs w:val="26"/>
        </w:rPr>
        <w:t>,</w:t>
      </w:r>
    </w:p>
    <w:p w:rsidR="003E7BDC" w:rsidRPr="00997297" w:rsidRDefault="003E7BDC" w:rsidP="003E7BD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E7BDC" w:rsidRPr="00997297" w:rsidRDefault="003E7BDC" w:rsidP="003E7BD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3E7BDC" w:rsidRPr="0018727A" w:rsidRDefault="003E7BDC" w:rsidP="003E7B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E7BDC" w:rsidRPr="0018727A" w:rsidRDefault="003E7BDC" w:rsidP="00877729">
      <w:pPr>
        <w:pStyle w:val="ConsPlusNormal"/>
        <w:numPr>
          <w:ilvl w:val="0"/>
          <w:numId w:val="45"/>
        </w:numPr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18727A">
        <w:rPr>
          <w:rFonts w:ascii="Times New Roman" w:hAnsi="Times New Roman" w:cs="Times New Roman"/>
          <w:sz w:val="26"/>
          <w:szCs w:val="26"/>
        </w:rPr>
        <w:t>Утвердить:</w:t>
      </w:r>
    </w:p>
    <w:p w:rsidR="00C97A16" w:rsidRPr="0018727A" w:rsidRDefault="00877729" w:rsidP="00877729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 </w:t>
      </w:r>
      <w:r w:rsidR="00C97A16" w:rsidRPr="0018727A">
        <w:rPr>
          <w:rFonts w:ascii="Times New Roman" w:hAnsi="Times New Roman" w:cs="Times New Roman"/>
          <w:sz w:val="26"/>
          <w:szCs w:val="26"/>
        </w:rPr>
        <w:t xml:space="preserve">План внутренних проверок </w:t>
      </w:r>
      <w:r>
        <w:rPr>
          <w:rFonts w:ascii="Times New Roman" w:hAnsi="Times New Roman" w:cs="Times New Roman"/>
          <w:sz w:val="26"/>
          <w:szCs w:val="26"/>
        </w:rPr>
        <w:t xml:space="preserve">контроля соответствия обработки </w:t>
      </w:r>
      <w:r w:rsidR="00C97A16" w:rsidRPr="0018727A">
        <w:rPr>
          <w:rFonts w:ascii="Times New Roman" w:hAnsi="Times New Roman" w:cs="Times New Roman"/>
          <w:sz w:val="26"/>
          <w:szCs w:val="26"/>
        </w:rPr>
        <w:t>персональных данных требованиям к защите персональных данных</w:t>
      </w:r>
      <w:r w:rsidR="00A23148" w:rsidRPr="0018727A">
        <w:rPr>
          <w:rFonts w:ascii="Times New Roman" w:hAnsi="Times New Roman" w:cs="Times New Roman"/>
          <w:sz w:val="26"/>
          <w:szCs w:val="26"/>
        </w:rPr>
        <w:t xml:space="preserve"> (</w:t>
      </w:r>
      <w:r w:rsidR="00D15249">
        <w:rPr>
          <w:rFonts w:ascii="Times New Roman" w:hAnsi="Times New Roman" w:cs="Times New Roman"/>
          <w:sz w:val="26"/>
          <w:szCs w:val="26"/>
        </w:rPr>
        <w:t>п</w:t>
      </w:r>
      <w:r w:rsidR="00A23148" w:rsidRPr="0018727A">
        <w:rPr>
          <w:rFonts w:ascii="Times New Roman" w:hAnsi="Times New Roman" w:cs="Times New Roman"/>
          <w:sz w:val="26"/>
          <w:szCs w:val="26"/>
        </w:rPr>
        <w:t>риложение 1)</w:t>
      </w:r>
      <w:r w:rsidR="00D15249">
        <w:rPr>
          <w:rFonts w:ascii="Times New Roman" w:hAnsi="Times New Roman" w:cs="Times New Roman"/>
          <w:sz w:val="26"/>
          <w:szCs w:val="26"/>
        </w:rPr>
        <w:t>.</w:t>
      </w:r>
    </w:p>
    <w:p w:rsidR="004111C4" w:rsidRPr="0018727A" w:rsidRDefault="00C97A16" w:rsidP="00445DC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727A">
        <w:rPr>
          <w:rFonts w:ascii="Times New Roman" w:hAnsi="Times New Roman" w:cs="Times New Roman"/>
          <w:sz w:val="26"/>
          <w:szCs w:val="26"/>
        </w:rPr>
        <w:t>1.2</w:t>
      </w:r>
      <w:r w:rsidR="004111C4" w:rsidRPr="0018727A">
        <w:rPr>
          <w:rFonts w:ascii="Times New Roman" w:hAnsi="Times New Roman" w:cs="Times New Roman"/>
          <w:sz w:val="26"/>
          <w:szCs w:val="26"/>
        </w:rPr>
        <w:t>. Инструкцию по организации парольной защиты</w:t>
      </w:r>
      <w:r w:rsidR="00A23148" w:rsidRPr="0018727A">
        <w:rPr>
          <w:rFonts w:ascii="Times New Roman" w:hAnsi="Times New Roman" w:cs="Times New Roman"/>
          <w:sz w:val="26"/>
          <w:szCs w:val="26"/>
        </w:rPr>
        <w:t xml:space="preserve"> (</w:t>
      </w:r>
      <w:r w:rsidR="007611EE">
        <w:rPr>
          <w:rFonts w:ascii="Times New Roman" w:hAnsi="Times New Roman" w:cs="Times New Roman"/>
          <w:sz w:val="26"/>
          <w:szCs w:val="26"/>
        </w:rPr>
        <w:t>п</w:t>
      </w:r>
      <w:r w:rsidR="00A23148" w:rsidRPr="0018727A">
        <w:rPr>
          <w:rFonts w:ascii="Times New Roman" w:hAnsi="Times New Roman" w:cs="Times New Roman"/>
          <w:sz w:val="26"/>
          <w:szCs w:val="26"/>
        </w:rPr>
        <w:t>риложение 2)</w:t>
      </w:r>
      <w:r w:rsidR="00D15249">
        <w:rPr>
          <w:rFonts w:ascii="Times New Roman" w:hAnsi="Times New Roman" w:cs="Times New Roman"/>
          <w:sz w:val="26"/>
          <w:szCs w:val="26"/>
        </w:rPr>
        <w:t>.</w:t>
      </w:r>
    </w:p>
    <w:p w:rsidR="004111C4" w:rsidRPr="0018727A" w:rsidRDefault="00C97A16" w:rsidP="00445DCA">
      <w:pPr>
        <w:pStyle w:val="ConsPlusNormal"/>
        <w:shd w:val="clear" w:color="auto" w:fill="FFFFFF" w:themeFill="background1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727A">
        <w:rPr>
          <w:rFonts w:ascii="Times New Roman" w:hAnsi="Times New Roman" w:cs="Times New Roman"/>
          <w:sz w:val="26"/>
          <w:szCs w:val="26"/>
        </w:rPr>
        <w:t>1.3</w:t>
      </w:r>
      <w:r w:rsidR="004111C4" w:rsidRPr="0018727A">
        <w:rPr>
          <w:rFonts w:ascii="Times New Roman" w:hAnsi="Times New Roman" w:cs="Times New Roman"/>
          <w:sz w:val="26"/>
          <w:szCs w:val="26"/>
        </w:rPr>
        <w:t>. Инструкцию пользователя по обеспе</w:t>
      </w:r>
      <w:r w:rsidR="00DC1AA9">
        <w:rPr>
          <w:rFonts w:ascii="Times New Roman" w:hAnsi="Times New Roman" w:cs="Times New Roman"/>
          <w:sz w:val="26"/>
          <w:szCs w:val="26"/>
        </w:rPr>
        <w:t xml:space="preserve">чению безопасности </w:t>
      </w:r>
      <w:proofErr w:type="gramStart"/>
      <w:r w:rsidR="00DC1AA9">
        <w:rPr>
          <w:rFonts w:ascii="Times New Roman" w:hAnsi="Times New Roman" w:cs="Times New Roman"/>
          <w:sz w:val="26"/>
          <w:szCs w:val="26"/>
        </w:rPr>
        <w:t>обработки  персональных</w:t>
      </w:r>
      <w:proofErr w:type="gramEnd"/>
      <w:r w:rsidR="00DC1AA9">
        <w:rPr>
          <w:rFonts w:ascii="Times New Roman" w:hAnsi="Times New Roman" w:cs="Times New Roman"/>
          <w:sz w:val="26"/>
          <w:szCs w:val="26"/>
        </w:rPr>
        <w:t xml:space="preserve"> данных (далее</w:t>
      </w:r>
      <w:r w:rsidR="00F56F66">
        <w:rPr>
          <w:rFonts w:ascii="Times New Roman" w:hAnsi="Times New Roman" w:cs="Times New Roman"/>
          <w:sz w:val="26"/>
          <w:szCs w:val="26"/>
        </w:rPr>
        <w:t>-</w:t>
      </w:r>
      <w:r w:rsidR="00DC1AA9">
        <w:rPr>
          <w:rFonts w:ascii="Times New Roman" w:hAnsi="Times New Roman" w:cs="Times New Roman"/>
          <w:sz w:val="26"/>
          <w:szCs w:val="26"/>
        </w:rPr>
        <w:t xml:space="preserve">ПД) </w:t>
      </w:r>
      <w:r w:rsidR="003B4677" w:rsidRPr="003B4677">
        <w:rPr>
          <w:rFonts w:ascii="Times New Roman" w:hAnsi="Times New Roman" w:cs="Times New Roman"/>
          <w:sz w:val="26"/>
          <w:szCs w:val="26"/>
        </w:rPr>
        <w:t>при возникновении внештатных ситуаций</w:t>
      </w:r>
      <w:r w:rsidR="00A23148" w:rsidRPr="0018727A">
        <w:rPr>
          <w:rFonts w:ascii="Times New Roman" w:hAnsi="Times New Roman" w:cs="Times New Roman"/>
          <w:sz w:val="26"/>
          <w:szCs w:val="26"/>
        </w:rPr>
        <w:t xml:space="preserve"> (</w:t>
      </w:r>
      <w:r w:rsidR="007611EE">
        <w:rPr>
          <w:rFonts w:ascii="Times New Roman" w:hAnsi="Times New Roman" w:cs="Times New Roman"/>
          <w:sz w:val="26"/>
          <w:szCs w:val="26"/>
        </w:rPr>
        <w:t>п</w:t>
      </w:r>
      <w:r w:rsidR="00A23148" w:rsidRPr="0018727A">
        <w:rPr>
          <w:rFonts w:ascii="Times New Roman" w:hAnsi="Times New Roman" w:cs="Times New Roman"/>
          <w:sz w:val="26"/>
          <w:szCs w:val="26"/>
        </w:rPr>
        <w:t>риложение 3)</w:t>
      </w:r>
      <w:r w:rsidR="00D15249">
        <w:rPr>
          <w:rFonts w:ascii="Times New Roman" w:hAnsi="Times New Roman" w:cs="Times New Roman"/>
          <w:sz w:val="26"/>
          <w:szCs w:val="26"/>
        </w:rPr>
        <w:t>.</w:t>
      </w:r>
    </w:p>
    <w:p w:rsidR="00F9481A" w:rsidRPr="0018727A" w:rsidRDefault="00C97A16" w:rsidP="003B4677">
      <w:pPr>
        <w:ind w:firstLine="540"/>
        <w:jc w:val="both"/>
        <w:rPr>
          <w:sz w:val="26"/>
          <w:szCs w:val="26"/>
        </w:rPr>
      </w:pPr>
      <w:r w:rsidRPr="0018727A">
        <w:rPr>
          <w:sz w:val="26"/>
          <w:szCs w:val="26"/>
        </w:rPr>
        <w:t>1.4</w:t>
      </w:r>
      <w:r w:rsidR="004111C4" w:rsidRPr="0018727A">
        <w:rPr>
          <w:sz w:val="26"/>
          <w:szCs w:val="26"/>
        </w:rPr>
        <w:t>. Инструкцию по организации антивирусной защиты</w:t>
      </w:r>
      <w:r w:rsidR="003B4677" w:rsidRPr="003B4677">
        <w:rPr>
          <w:b/>
        </w:rPr>
        <w:t xml:space="preserve"> </w:t>
      </w:r>
      <w:r w:rsidR="003B4677" w:rsidRPr="003B4677">
        <w:rPr>
          <w:sz w:val="26"/>
          <w:szCs w:val="26"/>
        </w:rPr>
        <w:t>информационных систем персональных данных Администрации города Переславля-Залесского</w:t>
      </w:r>
      <w:r w:rsidR="003B4677">
        <w:rPr>
          <w:sz w:val="26"/>
          <w:szCs w:val="26"/>
        </w:rPr>
        <w:t xml:space="preserve"> </w:t>
      </w:r>
      <w:r w:rsidR="00A23148" w:rsidRPr="0018727A">
        <w:rPr>
          <w:sz w:val="26"/>
          <w:szCs w:val="26"/>
        </w:rPr>
        <w:t>(</w:t>
      </w:r>
      <w:r w:rsidR="007611EE">
        <w:rPr>
          <w:sz w:val="26"/>
          <w:szCs w:val="26"/>
        </w:rPr>
        <w:t>п</w:t>
      </w:r>
      <w:r w:rsidR="00A23148" w:rsidRPr="0018727A">
        <w:rPr>
          <w:sz w:val="26"/>
          <w:szCs w:val="26"/>
        </w:rPr>
        <w:t>риложение 4)</w:t>
      </w:r>
      <w:r w:rsidR="00D15249">
        <w:rPr>
          <w:sz w:val="26"/>
          <w:szCs w:val="26"/>
        </w:rPr>
        <w:t>.</w:t>
      </w:r>
    </w:p>
    <w:p w:rsidR="00EA3DFF" w:rsidRPr="0018727A" w:rsidRDefault="00C97A16" w:rsidP="00EA3DFF">
      <w:pPr>
        <w:pStyle w:val="a8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8727A">
        <w:rPr>
          <w:rFonts w:ascii="Times New Roman" w:hAnsi="Times New Roman" w:cs="Times New Roman"/>
          <w:sz w:val="26"/>
          <w:szCs w:val="26"/>
        </w:rPr>
        <w:t>1.5</w:t>
      </w:r>
      <w:r w:rsidR="00EA3DFF" w:rsidRPr="0018727A">
        <w:rPr>
          <w:rFonts w:ascii="Times New Roman" w:hAnsi="Times New Roman" w:cs="Times New Roman"/>
          <w:sz w:val="26"/>
          <w:szCs w:val="26"/>
        </w:rPr>
        <w:t>. Инструкцию лица, ответственного за организацию обработки персональных данных в Администрации города Переславля-Залесского</w:t>
      </w:r>
      <w:r w:rsidR="00A23148" w:rsidRPr="0018727A">
        <w:rPr>
          <w:rFonts w:ascii="Times New Roman" w:hAnsi="Times New Roman" w:cs="Times New Roman"/>
          <w:sz w:val="26"/>
          <w:szCs w:val="26"/>
        </w:rPr>
        <w:t xml:space="preserve"> (</w:t>
      </w:r>
      <w:r w:rsidR="00D15249">
        <w:rPr>
          <w:rFonts w:ascii="Times New Roman" w:hAnsi="Times New Roman" w:cs="Times New Roman"/>
          <w:sz w:val="26"/>
          <w:szCs w:val="26"/>
        </w:rPr>
        <w:t>п</w:t>
      </w:r>
      <w:r w:rsidR="00A23148" w:rsidRPr="0018727A">
        <w:rPr>
          <w:rFonts w:ascii="Times New Roman" w:hAnsi="Times New Roman" w:cs="Times New Roman"/>
          <w:sz w:val="26"/>
          <w:szCs w:val="26"/>
        </w:rPr>
        <w:t>риложение 5)</w:t>
      </w:r>
      <w:r w:rsidR="00D15249">
        <w:rPr>
          <w:rFonts w:ascii="Times New Roman" w:hAnsi="Times New Roman" w:cs="Times New Roman"/>
          <w:sz w:val="26"/>
          <w:szCs w:val="26"/>
        </w:rPr>
        <w:t>.</w:t>
      </w:r>
    </w:p>
    <w:p w:rsidR="003E7BDC" w:rsidRPr="0018727A" w:rsidRDefault="003E7BDC" w:rsidP="002776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8727A">
        <w:rPr>
          <w:rFonts w:ascii="Times New Roman" w:hAnsi="Times New Roman" w:cs="Times New Roman"/>
          <w:sz w:val="26"/>
          <w:szCs w:val="26"/>
        </w:rPr>
        <w:t xml:space="preserve">2. </w:t>
      </w:r>
      <w:r w:rsidR="009A04DD" w:rsidRPr="0018727A">
        <w:rPr>
          <w:rFonts w:ascii="Times New Roman" w:hAnsi="Times New Roman" w:cs="Times New Roman"/>
          <w:sz w:val="26"/>
          <w:szCs w:val="26"/>
        </w:rPr>
        <w:t xml:space="preserve">Начальнику управления </w:t>
      </w:r>
      <w:r w:rsidR="009A04DD" w:rsidRPr="0018727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делами</w:t>
      </w:r>
      <w:r w:rsidR="00445DCA" w:rsidRPr="0018727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и кадрами</w:t>
      </w:r>
      <w:r w:rsidR="009A04DD" w:rsidRPr="0018727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7611EE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(Павлов</w:t>
      </w:r>
      <w:r w:rsidR="004111C4" w:rsidRPr="0018727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О.В.</w:t>
      </w:r>
      <w:r w:rsidR="007611EE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)</w:t>
      </w:r>
      <w:r w:rsidRPr="0018727A">
        <w:rPr>
          <w:rFonts w:ascii="Times New Roman" w:hAnsi="Times New Roman" w:cs="Times New Roman"/>
          <w:sz w:val="26"/>
          <w:szCs w:val="26"/>
        </w:rPr>
        <w:t xml:space="preserve"> ознакомить с настоящим постановлением под </w:t>
      </w:r>
      <w:r w:rsidR="005513F3">
        <w:rPr>
          <w:rFonts w:ascii="Times New Roman" w:hAnsi="Times New Roman" w:cs="Times New Roman"/>
          <w:sz w:val="26"/>
          <w:szCs w:val="26"/>
        </w:rPr>
        <w:t>под</w:t>
      </w:r>
      <w:r w:rsidRPr="0018727A">
        <w:rPr>
          <w:rFonts w:ascii="Times New Roman" w:hAnsi="Times New Roman" w:cs="Times New Roman"/>
          <w:sz w:val="26"/>
          <w:szCs w:val="26"/>
        </w:rPr>
        <w:t>пись</w:t>
      </w:r>
      <w:r w:rsidR="00A23148" w:rsidRPr="0018727A">
        <w:rPr>
          <w:rFonts w:ascii="Times New Roman" w:hAnsi="Times New Roman" w:cs="Times New Roman"/>
          <w:sz w:val="26"/>
          <w:szCs w:val="26"/>
        </w:rPr>
        <w:t xml:space="preserve"> операторов обработки персональных </w:t>
      </w:r>
      <w:proofErr w:type="gramStart"/>
      <w:r w:rsidR="00A23148" w:rsidRPr="0018727A">
        <w:rPr>
          <w:rFonts w:ascii="Times New Roman" w:hAnsi="Times New Roman" w:cs="Times New Roman"/>
          <w:sz w:val="26"/>
          <w:szCs w:val="26"/>
        </w:rPr>
        <w:t xml:space="preserve">данных </w:t>
      </w:r>
      <w:r w:rsidRPr="0018727A">
        <w:rPr>
          <w:rFonts w:ascii="Times New Roman" w:hAnsi="Times New Roman" w:cs="Times New Roman"/>
          <w:sz w:val="26"/>
          <w:szCs w:val="26"/>
        </w:rPr>
        <w:t xml:space="preserve"> Администрации</w:t>
      </w:r>
      <w:proofErr w:type="gramEnd"/>
      <w:r w:rsidR="009A04DD" w:rsidRPr="0018727A">
        <w:rPr>
          <w:rFonts w:ascii="Times New Roman" w:hAnsi="Times New Roman" w:cs="Times New Roman"/>
          <w:sz w:val="26"/>
          <w:szCs w:val="26"/>
        </w:rPr>
        <w:t xml:space="preserve"> городского округа города Переславля-Залесского</w:t>
      </w:r>
      <w:r w:rsidRPr="0018727A">
        <w:rPr>
          <w:rFonts w:ascii="Times New Roman" w:hAnsi="Times New Roman" w:cs="Times New Roman"/>
          <w:sz w:val="26"/>
          <w:szCs w:val="26"/>
        </w:rPr>
        <w:t>.</w:t>
      </w:r>
    </w:p>
    <w:p w:rsidR="003E7BDC" w:rsidRPr="0018727A" w:rsidRDefault="00445DCA" w:rsidP="002776A4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</w:pPr>
      <w:r w:rsidRPr="0018727A">
        <w:rPr>
          <w:rFonts w:ascii="Times New Roman" w:hAnsi="Times New Roman" w:cs="Times New Roman"/>
          <w:sz w:val="26"/>
          <w:szCs w:val="26"/>
        </w:rPr>
        <w:t>3</w:t>
      </w:r>
      <w:r w:rsidR="003E7BDC" w:rsidRPr="0018727A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</w:t>
      </w:r>
      <w:r w:rsidR="005A75A7">
        <w:rPr>
          <w:rFonts w:ascii="Times New Roman" w:hAnsi="Times New Roman" w:cs="Times New Roman"/>
          <w:sz w:val="26"/>
          <w:szCs w:val="26"/>
        </w:rPr>
        <w:t xml:space="preserve">вления возложить на заместителя </w:t>
      </w:r>
      <w:r w:rsidR="003E7BDC" w:rsidRPr="0018727A">
        <w:rPr>
          <w:rFonts w:ascii="Times New Roman" w:hAnsi="Times New Roman" w:cs="Times New Roman"/>
          <w:sz w:val="26"/>
          <w:szCs w:val="26"/>
        </w:rPr>
        <w:t xml:space="preserve">Главы Администрации </w:t>
      </w:r>
      <w:r w:rsidR="007233A0" w:rsidRPr="0018727A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                     </w:t>
      </w:r>
      <w:r w:rsidR="00EA3DFF" w:rsidRPr="0018727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Маркову</w:t>
      </w:r>
      <w:r w:rsidR="007611EE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 xml:space="preserve"> </w:t>
      </w:r>
      <w:r w:rsidR="004111C4" w:rsidRPr="0018727A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В.В.</w:t>
      </w:r>
    </w:p>
    <w:p w:rsidR="0018727A" w:rsidRPr="0018727A" w:rsidRDefault="0018727A" w:rsidP="003B467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E7BDC" w:rsidRPr="0018727A" w:rsidRDefault="00460B37" w:rsidP="003E7B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8727A">
        <w:rPr>
          <w:rFonts w:ascii="Times New Roman" w:hAnsi="Times New Roman" w:cs="Times New Roman"/>
          <w:sz w:val="26"/>
          <w:szCs w:val="26"/>
        </w:rPr>
        <w:t>Г</w:t>
      </w:r>
      <w:r w:rsidR="007233A0" w:rsidRPr="0018727A">
        <w:rPr>
          <w:rFonts w:ascii="Times New Roman" w:hAnsi="Times New Roman" w:cs="Times New Roman"/>
          <w:sz w:val="26"/>
          <w:szCs w:val="26"/>
        </w:rPr>
        <w:t>лав</w:t>
      </w:r>
      <w:r w:rsidRPr="0018727A">
        <w:rPr>
          <w:rFonts w:ascii="Times New Roman" w:hAnsi="Times New Roman" w:cs="Times New Roman"/>
          <w:sz w:val="26"/>
          <w:szCs w:val="26"/>
        </w:rPr>
        <w:t>а</w:t>
      </w:r>
      <w:r w:rsidR="007233A0" w:rsidRPr="0018727A">
        <w:rPr>
          <w:rFonts w:ascii="Times New Roman" w:hAnsi="Times New Roman" w:cs="Times New Roman"/>
          <w:sz w:val="26"/>
          <w:szCs w:val="26"/>
        </w:rPr>
        <w:t xml:space="preserve"> городского округа</w:t>
      </w:r>
    </w:p>
    <w:p w:rsidR="00116305" w:rsidRDefault="007233A0" w:rsidP="003E7B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18727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18727A">
        <w:rPr>
          <w:rFonts w:ascii="Times New Roman" w:hAnsi="Times New Roman" w:cs="Times New Roman"/>
          <w:sz w:val="26"/>
          <w:szCs w:val="26"/>
        </w:rPr>
        <w:tab/>
      </w:r>
      <w:r w:rsidRPr="0018727A">
        <w:rPr>
          <w:rFonts w:ascii="Times New Roman" w:hAnsi="Times New Roman" w:cs="Times New Roman"/>
          <w:sz w:val="26"/>
          <w:szCs w:val="26"/>
        </w:rPr>
        <w:tab/>
      </w:r>
      <w:r w:rsidRPr="0018727A">
        <w:rPr>
          <w:rFonts w:ascii="Times New Roman" w:hAnsi="Times New Roman" w:cs="Times New Roman"/>
          <w:sz w:val="26"/>
          <w:szCs w:val="26"/>
        </w:rPr>
        <w:tab/>
      </w:r>
      <w:r w:rsidRPr="0018727A">
        <w:rPr>
          <w:rFonts w:ascii="Times New Roman" w:hAnsi="Times New Roman" w:cs="Times New Roman"/>
          <w:sz w:val="26"/>
          <w:szCs w:val="26"/>
        </w:rPr>
        <w:tab/>
      </w:r>
      <w:r w:rsidRPr="0018727A">
        <w:rPr>
          <w:rFonts w:ascii="Times New Roman" w:hAnsi="Times New Roman" w:cs="Times New Roman"/>
          <w:sz w:val="26"/>
          <w:szCs w:val="26"/>
        </w:rPr>
        <w:tab/>
      </w:r>
      <w:r w:rsidR="000F1A0D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18727A">
        <w:rPr>
          <w:rFonts w:ascii="Times New Roman" w:hAnsi="Times New Roman" w:cs="Times New Roman"/>
          <w:sz w:val="26"/>
          <w:szCs w:val="26"/>
        </w:rPr>
        <w:t>В.А.</w:t>
      </w:r>
      <w:r w:rsidR="000F1A0D">
        <w:rPr>
          <w:rFonts w:ascii="Times New Roman" w:hAnsi="Times New Roman" w:cs="Times New Roman"/>
          <w:sz w:val="26"/>
          <w:szCs w:val="26"/>
        </w:rPr>
        <w:t xml:space="preserve"> </w:t>
      </w:r>
      <w:r w:rsidRPr="0018727A">
        <w:rPr>
          <w:rFonts w:ascii="Times New Roman" w:hAnsi="Times New Roman" w:cs="Times New Roman"/>
          <w:sz w:val="26"/>
          <w:szCs w:val="26"/>
        </w:rPr>
        <w:t>Астраханцев</w:t>
      </w:r>
    </w:p>
    <w:p w:rsidR="00D71C99" w:rsidRPr="0018727A" w:rsidRDefault="00D71C99" w:rsidP="003E7BDC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364175" w:rsidRPr="00325709" w:rsidRDefault="00364175" w:rsidP="00885B52">
      <w:pPr>
        <w:jc w:val="right"/>
        <w:outlineLvl w:val="0"/>
      </w:pPr>
      <w:r w:rsidRPr="00325709">
        <w:lastRenderedPageBreak/>
        <w:t>Приложение 1</w:t>
      </w:r>
    </w:p>
    <w:p w:rsidR="00F52B57" w:rsidRDefault="00F52B57" w:rsidP="00364175">
      <w:pPr>
        <w:jc w:val="right"/>
        <w:outlineLvl w:val="0"/>
        <w:rPr>
          <w:sz w:val="26"/>
          <w:szCs w:val="26"/>
        </w:rPr>
      </w:pPr>
    </w:p>
    <w:p w:rsidR="002332A1" w:rsidRPr="00325709" w:rsidRDefault="002332A1" w:rsidP="002B7153">
      <w:pPr>
        <w:tabs>
          <w:tab w:val="left" w:pos="1131"/>
        </w:tabs>
        <w:ind w:left="5670"/>
        <w:jc w:val="right"/>
      </w:pPr>
      <w:r w:rsidRPr="00325709">
        <w:t>УТВЕРЖДЕН</w:t>
      </w:r>
    </w:p>
    <w:p w:rsidR="002332A1" w:rsidRPr="00325709" w:rsidRDefault="00F52B57" w:rsidP="002B7153">
      <w:pPr>
        <w:tabs>
          <w:tab w:val="left" w:pos="1131"/>
        </w:tabs>
        <w:ind w:left="5670"/>
        <w:jc w:val="right"/>
      </w:pPr>
      <w:r w:rsidRPr="00325709">
        <w:t>постановлением</w:t>
      </w:r>
      <w:r w:rsidR="002332A1" w:rsidRPr="00325709">
        <w:t xml:space="preserve"> Администрации</w:t>
      </w:r>
    </w:p>
    <w:p w:rsidR="002332A1" w:rsidRPr="00325709" w:rsidRDefault="002332A1" w:rsidP="002B7153">
      <w:pPr>
        <w:tabs>
          <w:tab w:val="left" w:pos="1131"/>
        </w:tabs>
        <w:ind w:left="5670"/>
        <w:jc w:val="right"/>
      </w:pPr>
      <w:r w:rsidRPr="00325709">
        <w:t>г. Переславля-Залесского</w:t>
      </w:r>
    </w:p>
    <w:p w:rsidR="002332A1" w:rsidRPr="00325709" w:rsidRDefault="00F52B57" w:rsidP="002B7153">
      <w:pPr>
        <w:jc w:val="right"/>
        <w:outlineLvl w:val="0"/>
      </w:pPr>
      <w:r w:rsidRPr="00325709">
        <w:t xml:space="preserve">                                                                                   </w:t>
      </w:r>
      <w:r w:rsidR="00A04B28">
        <w:t xml:space="preserve">           </w:t>
      </w:r>
      <w:r w:rsidR="0031205D">
        <w:t>от 24.03.2020 № ПОС.03-0502/20</w:t>
      </w:r>
    </w:p>
    <w:p w:rsidR="00F52B57" w:rsidRPr="0018727A" w:rsidRDefault="00F52B57" w:rsidP="00F52B57">
      <w:pPr>
        <w:jc w:val="center"/>
        <w:outlineLvl w:val="0"/>
        <w:rPr>
          <w:sz w:val="26"/>
          <w:szCs w:val="26"/>
        </w:rPr>
      </w:pPr>
    </w:p>
    <w:p w:rsidR="00364175" w:rsidRPr="005513F3" w:rsidRDefault="00EB7F5E" w:rsidP="00F52B57">
      <w:pPr>
        <w:jc w:val="center"/>
        <w:outlineLvl w:val="0"/>
      </w:pPr>
      <w:r w:rsidRPr="005513F3">
        <w:t>ПЛАН</w:t>
      </w:r>
    </w:p>
    <w:p w:rsidR="00EB7F5E" w:rsidRPr="005513F3" w:rsidRDefault="00EB7F5E" w:rsidP="00EB7F5E">
      <w:pPr>
        <w:jc w:val="center"/>
      </w:pPr>
      <w:r w:rsidRPr="005513F3">
        <w:t>внутренних проверок контроля соответствия обработки персональных данных требованиям к защите персональных данных</w:t>
      </w:r>
    </w:p>
    <w:p w:rsidR="00EB7F5E" w:rsidRPr="00325709" w:rsidRDefault="00EB7F5E" w:rsidP="00EB7F5E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51"/>
        <w:gridCol w:w="2436"/>
      </w:tblGrid>
      <w:tr w:rsidR="00EB7F5E" w:rsidRPr="00325709" w:rsidTr="009F0F66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EB7F5E" w:rsidP="00A04B28">
            <w:pPr>
              <w:suppressAutoHyphens/>
              <w:jc w:val="center"/>
            </w:pPr>
            <w:r w:rsidRPr="00325709">
              <w:t>Тема проверки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603B16" w:rsidP="00A04B28">
            <w:pPr>
              <w:suppressAutoHyphens/>
              <w:jc w:val="center"/>
            </w:pPr>
            <w:r w:rsidRPr="00325709">
              <w:t>Периодичность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EB7F5E" w:rsidP="00A04B28">
            <w:pPr>
              <w:suppressAutoHyphens/>
              <w:jc w:val="center"/>
            </w:pPr>
            <w:r w:rsidRPr="00325709">
              <w:t>Исполнитель</w:t>
            </w:r>
          </w:p>
        </w:tc>
      </w:tr>
      <w:tr w:rsidR="00EB7F5E" w:rsidRPr="00325709" w:rsidTr="009F0F66">
        <w:trPr>
          <w:trHeight w:val="12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603B16" w:rsidP="00AA7037">
            <w:pPr>
              <w:widowControl w:val="0"/>
              <w:autoSpaceDE w:val="0"/>
              <w:autoSpaceDN w:val="0"/>
              <w:adjustRightInd w:val="0"/>
            </w:pPr>
            <w:r w:rsidRPr="00325709">
              <w:t>Проверка соблюдения</w:t>
            </w:r>
            <w:r w:rsidR="00EB7F5E" w:rsidRPr="00325709">
              <w:t xml:space="preserve"> пользователями</w:t>
            </w:r>
          </w:p>
          <w:p w:rsidR="005A75A7" w:rsidRDefault="00F32AC5" w:rsidP="00AA703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>
              <w:t>и</w:t>
            </w:r>
            <w:r w:rsidR="00B75F93">
              <w:t>нформационной</w:t>
            </w:r>
            <w:r>
              <w:t xml:space="preserve"> си</w:t>
            </w:r>
            <w:r w:rsidR="00FE19BE">
              <w:t>стем</w:t>
            </w:r>
            <w:r w:rsidR="00B75F93">
              <w:t>ы</w:t>
            </w:r>
            <w:r>
              <w:t xml:space="preserve"> персональных данных (далее</w:t>
            </w:r>
            <w:r w:rsidR="0001787F">
              <w:t>-</w:t>
            </w:r>
            <w:r>
              <w:t xml:space="preserve"> И</w:t>
            </w:r>
            <w:r w:rsidR="00EB7F5E" w:rsidRPr="00325709">
              <w:t>СПДн</w:t>
            </w:r>
            <w:r>
              <w:t>)</w:t>
            </w:r>
            <w:r w:rsidR="00EB7F5E" w:rsidRPr="00325709">
              <w:t xml:space="preserve"> парольной политики</w:t>
            </w:r>
          </w:p>
          <w:p w:rsidR="00EB7F5E" w:rsidRPr="005A75A7" w:rsidRDefault="00EB7F5E" w:rsidP="005A75A7"/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603B16" w:rsidP="00603B16">
            <w:pPr>
              <w:jc w:val="center"/>
            </w:pPr>
            <w:r w:rsidRPr="00325709">
              <w:t>Раз в полгода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EB7F5E" w:rsidP="00AA7037"/>
        </w:tc>
      </w:tr>
      <w:tr w:rsidR="00EB7F5E" w:rsidRPr="00325709" w:rsidTr="009F0F66">
        <w:trPr>
          <w:trHeight w:val="12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603B16" w:rsidP="00AA7037">
            <w:pPr>
              <w:widowControl w:val="0"/>
              <w:autoSpaceDE w:val="0"/>
              <w:autoSpaceDN w:val="0"/>
              <w:adjustRightInd w:val="0"/>
            </w:pPr>
            <w:r w:rsidRPr="00325709">
              <w:t>Проверка соблюдения</w:t>
            </w:r>
            <w:r w:rsidR="00EB7F5E" w:rsidRPr="00325709">
              <w:t xml:space="preserve"> пользователями</w:t>
            </w:r>
          </w:p>
          <w:p w:rsidR="00EB7F5E" w:rsidRPr="00325709" w:rsidRDefault="00EB7F5E" w:rsidP="00AA7037">
            <w:pPr>
              <w:widowControl w:val="0"/>
              <w:autoSpaceDE w:val="0"/>
              <w:autoSpaceDN w:val="0"/>
              <w:adjustRightInd w:val="0"/>
            </w:pPr>
            <w:r w:rsidRPr="00325709">
              <w:t xml:space="preserve">ИСПДн антивирусной       </w:t>
            </w:r>
          </w:p>
          <w:p w:rsidR="00EB7F5E" w:rsidRPr="00325709" w:rsidRDefault="00EB7F5E" w:rsidP="00AA703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325709">
              <w:t xml:space="preserve">политики                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603B16" w:rsidP="00AA7037">
            <w:pPr>
              <w:jc w:val="center"/>
            </w:pPr>
            <w:r w:rsidRPr="00325709">
              <w:t>Раз в полгода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EB7F5E" w:rsidP="00AA7037"/>
        </w:tc>
      </w:tr>
      <w:tr w:rsidR="00EB7F5E" w:rsidRPr="00325709" w:rsidTr="009F0F66">
        <w:trPr>
          <w:trHeight w:val="12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603B16" w:rsidP="00AA7037">
            <w:pPr>
              <w:widowControl w:val="0"/>
              <w:autoSpaceDE w:val="0"/>
              <w:autoSpaceDN w:val="0"/>
              <w:adjustRightInd w:val="0"/>
            </w:pPr>
            <w:r w:rsidRPr="00325709">
              <w:t>Проверка соблюдения</w:t>
            </w:r>
            <w:r w:rsidR="00EB7F5E" w:rsidRPr="00325709">
              <w:t xml:space="preserve"> пользователями</w:t>
            </w:r>
          </w:p>
          <w:p w:rsidR="00EB7F5E" w:rsidRPr="00325709" w:rsidRDefault="00EB7F5E" w:rsidP="00AA7037">
            <w:pPr>
              <w:widowControl w:val="0"/>
              <w:autoSpaceDE w:val="0"/>
              <w:autoSpaceDN w:val="0"/>
              <w:adjustRightInd w:val="0"/>
            </w:pPr>
            <w:r w:rsidRPr="00325709">
              <w:t xml:space="preserve">ИСПДн правил работы со   </w:t>
            </w:r>
          </w:p>
          <w:p w:rsidR="00EB7F5E" w:rsidRPr="00325709" w:rsidRDefault="00EB7F5E" w:rsidP="00AA7037">
            <w:pPr>
              <w:widowControl w:val="0"/>
              <w:autoSpaceDE w:val="0"/>
              <w:autoSpaceDN w:val="0"/>
              <w:adjustRightInd w:val="0"/>
            </w:pPr>
            <w:r w:rsidRPr="00325709">
              <w:t xml:space="preserve">съемными носителями      </w:t>
            </w:r>
          </w:p>
          <w:p w:rsidR="00EB7F5E" w:rsidRPr="00325709" w:rsidRDefault="00EB7F5E" w:rsidP="00AA703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325709">
              <w:t xml:space="preserve">персональных данных     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603B16" w:rsidP="00AA7037">
            <w:pPr>
              <w:jc w:val="center"/>
            </w:pPr>
            <w:r w:rsidRPr="00325709">
              <w:t>Раз в полгода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EB7F5E" w:rsidP="00AA7037"/>
        </w:tc>
      </w:tr>
      <w:tr w:rsidR="00EB7F5E" w:rsidRPr="00325709" w:rsidTr="009F0F66">
        <w:trPr>
          <w:trHeight w:val="12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603B16" w:rsidP="00AA7037">
            <w:pPr>
              <w:widowControl w:val="0"/>
              <w:autoSpaceDE w:val="0"/>
              <w:autoSpaceDN w:val="0"/>
              <w:adjustRightInd w:val="0"/>
            </w:pPr>
            <w:r w:rsidRPr="00325709">
              <w:t>Проверка соблюдения</w:t>
            </w:r>
            <w:r w:rsidR="00EB7F5E" w:rsidRPr="00325709">
              <w:t xml:space="preserve"> порядка       </w:t>
            </w:r>
          </w:p>
          <w:p w:rsidR="00EB7F5E" w:rsidRPr="00325709" w:rsidRDefault="00EB7F5E" w:rsidP="00AA7037">
            <w:pPr>
              <w:widowControl w:val="0"/>
              <w:autoSpaceDE w:val="0"/>
              <w:autoSpaceDN w:val="0"/>
              <w:adjustRightInd w:val="0"/>
            </w:pPr>
            <w:r w:rsidRPr="00325709">
              <w:t xml:space="preserve">доступа в помещения, где </w:t>
            </w:r>
          </w:p>
          <w:p w:rsidR="00EB7F5E" w:rsidRPr="00325709" w:rsidRDefault="00EB7F5E" w:rsidP="00AA7037">
            <w:pPr>
              <w:widowControl w:val="0"/>
              <w:autoSpaceDE w:val="0"/>
              <w:autoSpaceDN w:val="0"/>
              <w:adjustRightInd w:val="0"/>
            </w:pPr>
            <w:r w:rsidRPr="00325709">
              <w:t xml:space="preserve">расположены элементы     </w:t>
            </w:r>
          </w:p>
          <w:p w:rsidR="00EB7F5E" w:rsidRPr="00325709" w:rsidRDefault="00EB7F5E" w:rsidP="00AA7037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325709">
              <w:t xml:space="preserve">ИСПДн                   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603B16" w:rsidP="00AA7037">
            <w:pPr>
              <w:jc w:val="center"/>
            </w:pPr>
            <w:r w:rsidRPr="00325709">
              <w:t>Раз в полгода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EB7F5E" w:rsidP="00AA7037"/>
        </w:tc>
      </w:tr>
      <w:tr w:rsidR="00EB7F5E" w:rsidRPr="00325709" w:rsidTr="009F0F66">
        <w:trPr>
          <w:trHeight w:val="12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603B16" w:rsidP="00AA7037">
            <w:pPr>
              <w:widowControl w:val="0"/>
              <w:autoSpaceDE w:val="0"/>
              <w:autoSpaceDN w:val="0"/>
              <w:adjustRightInd w:val="0"/>
            </w:pPr>
            <w:r w:rsidRPr="00325709">
              <w:t>Проверка соблюдения</w:t>
            </w:r>
            <w:r w:rsidR="00EB7F5E" w:rsidRPr="00325709">
              <w:t xml:space="preserve"> порядка       </w:t>
            </w:r>
          </w:p>
          <w:p w:rsidR="00EB7F5E" w:rsidRPr="00325709" w:rsidRDefault="00EB7F5E" w:rsidP="00AA7037">
            <w:pPr>
              <w:widowControl w:val="0"/>
              <w:autoSpaceDE w:val="0"/>
              <w:autoSpaceDN w:val="0"/>
              <w:adjustRightInd w:val="0"/>
            </w:pPr>
            <w:r w:rsidRPr="00325709">
              <w:t>резервирования баз данных</w:t>
            </w:r>
          </w:p>
          <w:p w:rsidR="00EB7F5E" w:rsidRPr="00325709" w:rsidRDefault="00EB7F5E" w:rsidP="00AA7037">
            <w:pPr>
              <w:widowControl w:val="0"/>
              <w:autoSpaceDE w:val="0"/>
              <w:autoSpaceDN w:val="0"/>
              <w:adjustRightInd w:val="0"/>
            </w:pPr>
            <w:r w:rsidRPr="00325709">
              <w:t xml:space="preserve">и хранения резервных     </w:t>
            </w:r>
          </w:p>
          <w:p w:rsidR="00EB7F5E" w:rsidRPr="00325709" w:rsidRDefault="00EB7F5E" w:rsidP="00AA7037">
            <w:pPr>
              <w:autoSpaceDE w:val="0"/>
              <w:autoSpaceDN w:val="0"/>
              <w:adjustRightInd w:val="0"/>
              <w:jc w:val="both"/>
            </w:pPr>
            <w:r w:rsidRPr="00325709">
              <w:t xml:space="preserve">копий                   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603B16" w:rsidP="00AA7037">
            <w:pPr>
              <w:jc w:val="center"/>
            </w:pPr>
            <w:r w:rsidRPr="00325709">
              <w:t>Ежеквартально</w:t>
            </w:r>
          </w:p>
          <w:p w:rsidR="00603B16" w:rsidRPr="00325709" w:rsidRDefault="00603B16" w:rsidP="00AA7037">
            <w:pPr>
              <w:jc w:val="center"/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EB7F5E" w:rsidP="00AA7037"/>
        </w:tc>
      </w:tr>
      <w:tr w:rsidR="00EB7F5E" w:rsidRPr="00325709" w:rsidTr="009F0F66">
        <w:trPr>
          <w:trHeight w:val="12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603B16" w:rsidP="00AA7037">
            <w:pPr>
              <w:widowControl w:val="0"/>
              <w:autoSpaceDE w:val="0"/>
              <w:autoSpaceDN w:val="0"/>
              <w:adjustRightInd w:val="0"/>
            </w:pPr>
            <w:r w:rsidRPr="00325709">
              <w:t xml:space="preserve">Проверка знаний </w:t>
            </w:r>
            <w:r w:rsidR="00EB7F5E" w:rsidRPr="00325709">
              <w:t xml:space="preserve">пользователей     </w:t>
            </w:r>
          </w:p>
          <w:p w:rsidR="00EB7F5E" w:rsidRPr="00325709" w:rsidRDefault="00EB7F5E" w:rsidP="00AA7037">
            <w:pPr>
              <w:widowControl w:val="0"/>
              <w:autoSpaceDE w:val="0"/>
              <w:autoSpaceDN w:val="0"/>
              <w:adjustRightInd w:val="0"/>
            </w:pPr>
            <w:r w:rsidRPr="00325709">
              <w:t xml:space="preserve">ИСПДн о своих действиях  </w:t>
            </w:r>
          </w:p>
          <w:p w:rsidR="00EB7F5E" w:rsidRPr="00325709" w:rsidRDefault="00EB7F5E" w:rsidP="00AA7037">
            <w:pPr>
              <w:autoSpaceDE w:val="0"/>
              <w:autoSpaceDN w:val="0"/>
              <w:adjustRightInd w:val="0"/>
              <w:jc w:val="both"/>
            </w:pPr>
            <w:r w:rsidRPr="00325709">
              <w:t xml:space="preserve">во внештатных ситуациях 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603B16" w:rsidP="00AA7037">
            <w:pPr>
              <w:jc w:val="center"/>
            </w:pPr>
            <w:r w:rsidRPr="00325709">
              <w:t>Раз в полгода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EB7F5E" w:rsidP="00AA7037"/>
        </w:tc>
      </w:tr>
      <w:tr w:rsidR="00EB7F5E" w:rsidRPr="00325709" w:rsidTr="009F0F66">
        <w:trPr>
          <w:trHeight w:val="12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603B16" w:rsidP="00AA7037">
            <w:pPr>
              <w:widowControl w:val="0"/>
              <w:autoSpaceDE w:val="0"/>
              <w:autoSpaceDN w:val="0"/>
              <w:adjustRightInd w:val="0"/>
            </w:pPr>
            <w:r w:rsidRPr="00325709">
              <w:t>Проверка хранения</w:t>
            </w:r>
            <w:r w:rsidR="00EB7F5E" w:rsidRPr="00325709">
              <w:t xml:space="preserve"> бумажных        </w:t>
            </w:r>
          </w:p>
          <w:p w:rsidR="00EB7F5E" w:rsidRPr="00325709" w:rsidRDefault="00EB7F5E" w:rsidP="00AA7037">
            <w:pPr>
              <w:widowControl w:val="0"/>
              <w:autoSpaceDE w:val="0"/>
              <w:autoSpaceDN w:val="0"/>
              <w:adjustRightInd w:val="0"/>
            </w:pPr>
            <w:r w:rsidRPr="00325709">
              <w:t>носителей с персональными</w:t>
            </w:r>
          </w:p>
          <w:p w:rsidR="00EB7F5E" w:rsidRPr="00325709" w:rsidRDefault="00EB7F5E" w:rsidP="00AA7037">
            <w:pPr>
              <w:autoSpaceDE w:val="0"/>
              <w:autoSpaceDN w:val="0"/>
              <w:adjustRightInd w:val="0"/>
              <w:jc w:val="both"/>
            </w:pPr>
            <w:r w:rsidRPr="00325709">
              <w:t xml:space="preserve">данными                 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603B16" w:rsidP="00AA7037">
            <w:pPr>
              <w:jc w:val="center"/>
            </w:pPr>
            <w:r w:rsidRPr="00325709">
              <w:t>Раз в полгода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EB7F5E" w:rsidP="00AA7037"/>
        </w:tc>
      </w:tr>
      <w:tr w:rsidR="00EB7F5E" w:rsidRPr="00325709" w:rsidTr="009F0F66">
        <w:trPr>
          <w:trHeight w:val="12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603B16" w:rsidP="00AA7037">
            <w:pPr>
              <w:widowControl w:val="0"/>
              <w:autoSpaceDE w:val="0"/>
              <w:autoSpaceDN w:val="0"/>
              <w:adjustRightInd w:val="0"/>
            </w:pPr>
            <w:r w:rsidRPr="00325709">
              <w:t>Проверка д</w:t>
            </w:r>
            <w:r w:rsidR="00EB7F5E" w:rsidRPr="00325709">
              <w:t>оступ</w:t>
            </w:r>
            <w:r w:rsidRPr="00325709">
              <w:t>а</w:t>
            </w:r>
            <w:r w:rsidR="00EB7F5E" w:rsidRPr="00325709">
              <w:t xml:space="preserve"> к бумажным        </w:t>
            </w:r>
          </w:p>
          <w:p w:rsidR="00EB7F5E" w:rsidRPr="00325709" w:rsidRDefault="00EB7F5E" w:rsidP="00AA7037">
            <w:pPr>
              <w:widowControl w:val="0"/>
              <w:autoSpaceDE w:val="0"/>
              <w:autoSpaceDN w:val="0"/>
              <w:adjustRightInd w:val="0"/>
            </w:pPr>
            <w:r w:rsidRPr="00325709">
              <w:t>носителям с персональными</w:t>
            </w:r>
          </w:p>
          <w:p w:rsidR="00EB7F5E" w:rsidRPr="00325709" w:rsidRDefault="00EB7F5E" w:rsidP="00AA7037">
            <w:pPr>
              <w:autoSpaceDE w:val="0"/>
              <w:autoSpaceDN w:val="0"/>
              <w:adjustRightInd w:val="0"/>
              <w:jc w:val="both"/>
            </w:pPr>
            <w:r w:rsidRPr="00325709">
              <w:t xml:space="preserve">данными                 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603B16" w:rsidP="00AA7037">
            <w:pPr>
              <w:jc w:val="center"/>
            </w:pPr>
            <w:r w:rsidRPr="00325709">
              <w:t>Раз в полгода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EB7F5E" w:rsidP="00AA7037"/>
        </w:tc>
      </w:tr>
      <w:tr w:rsidR="00EB7F5E" w:rsidRPr="00325709" w:rsidTr="009F0F66">
        <w:trPr>
          <w:trHeight w:val="1258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603B16" w:rsidP="00AA7037">
            <w:pPr>
              <w:widowControl w:val="0"/>
              <w:autoSpaceDE w:val="0"/>
              <w:autoSpaceDN w:val="0"/>
              <w:adjustRightInd w:val="0"/>
            </w:pPr>
            <w:r w:rsidRPr="00325709">
              <w:t>Проверка доступа</w:t>
            </w:r>
            <w:r w:rsidR="00EB7F5E" w:rsidRPr="00325709">
              <w:t xml:space="preserve"> в помещения, где  </w:t>
            </w:r>
          </w:p>
          <w:p w:rsidR="00EB7F5E" w:rsidRPr="00325709" w:rsidRDefault="00EB7F5E" w:rsidP="00AA7037">
            <w:pPr>
              <w:widowControl w:val="0"/>
              <w:autoSpaceDE w:val="0"/>
              <w:autoSpaceDN w:val="0"/>
              <w:adjustRightInd w:val="0"/>
            </w:pPr>
            <w:r w:rsidRPr="00325709">
              <w:t>обрабатываются и хранятся</w:t>
            </w:r>
          </w:p>
          <w:p w:rsidR="00EB7F5E" w:rsidRPr="00325709" w:rsidRDefault="00EB7F5E" w:rsidP="00AA7037">
            <w:pPr>
              <w:widowControl w:val="0"/>
              <w:autoSpaceDE w:val="0"/>
              <w:autoSpaceDN w:val="0"/>
              <w:adjustRightInd w:val="0"/>
            </w:pPr>
            <w:r w:rsidRPr="00325709">
              <w:t xml:space="preserve">бумажные носители с      </w:t>
            </w:r>
          </w:p>
          <w:p w:rsidR="00EB7F5E" w:rsidRPr="00325709" w:rsidRDefault="00EB7F5E" w:rsidP="00AA7037">
            <w:pPr>
              <w:autoSpaceDE w:val="0"/>
              <w:autoSpaceDN w:val="0"/>
              <w:adjustRightInd w:val="0"/>
              <w:jc w:val="both"/>
            </w:pPr>
            <w:r w:rsidRPr="00325709">
              <w:t xml:space="preserve">персональными данными    </w:t>
            </w:r>
          </w:p>
        </w:tc>
        <w:tc>
          <w:tcPr>
            <w:tcW w:w="2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603B16" w:rsidP="00AA7037">
            <w:pPr>
              <w:jc w:val="center"/>
            </w:pPr>
            <w:r w:rsidRPr="00325709">
              <w:t>Раз в полгода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7F5E" w:rsidRPr="00325709" w:rsidRDefault="00EB7F5E" w:rsidP="00AA7037"/>
        </w:tc>
      </w:tr>
    </w:tbl>
    <w:p w:rsidR="00364175" w:rsidRPr="00325709" w:rsidRDefault="00364175" w:rsidP="00364175"/>
    <w:p w:rsidR="00C91ED8" w:rsidRDefault="00364175" w:rsidP="00364175">
      <w:r w:rsidRPr="007611EE">
        <w:t xml:space="preserve">                                                                   </w:t>
      </w:r>
    </w:p>
    <w:p w:rsidR="00C91ED8" w:rsidRDefault="00C91ED8" w:rsidP="00C91ED8">
      <w:pPr>
        <w:jc w:val="center"/>
      </w:pPr>
    </w:p>
    <w:p w:rsidR="00CE386C" w:rsidRPr="007611EE" w:rsidRDefault="00CE386C" w:rsidP="00C91ED8">
      <w:pPr>
        <w:jc w:val="center"/>
      </w:pPr>
      <w:r w:rsidRPr="007611EE">
        <w:t>Протокол</w:t>
      </w:r>
      <w:r w:rsidR="00364175" w:rsidRPr="007611EE">
        <w:t xml:space="preserve"> № ____</w:t>
      </w:r>
    </w:p>
    <w:p w:rsidR="00CE386C" w:rsidRPr="007611EE" w:rsidRDefault="00CE386C" w:rsidP="00CE386C">
      <w:pPr>
        <w:jc w:val="center"/>
      </w:pPr>
      <w:r w:rsidRPr="007611EE">
        <w:t>проведения внутренней проверки соответствия обработки персональных данных требованиям к защите персональных данных в администрации городского округа города Переславля-Залесского</w:t>
      </w:r>
    </w:p>
    <w:p w:rsidR="0018727A" w:rsidRPr="0018727A" w:rsidRDefault="0018727A" w:rsidP="00CE386C">
      <w:pPr>
        <w:jc w:val="center"/>
        <w:rPr>
          <w:sz w:val="26"/>
          <w:szCs w:val="26"/>
        </w:rPr>
      </w:pPr>
    </w:p>
    <w:p w:rsidR="00CE386C" w:rsidRPr="004E14D7" w:rsidRDefault="00CE386C" w:rsidP="00CE386C">
      <w:pPr>
        <w:ind w:firstLine="709"/>
        <w:jc w:val="both"/>
      </w:pPr>
      <w:r w:rsidRPr="004E14D7">
        <w:t>Настоящий Протокол со</w:t>
      </w:r>
      <w:r>
        <w:t>ставлен в том, что _</w:t>
      </w:r>
      <w:proofErr w:type="gramStart"/>
      <w:r>
        <w:t>_._</w:t>
      </w:r>
      <w:proofErr w:type="gramEnd"/>
      <w:r>
        <w:t>_____.20</w:t>
      </w:r>
      <w:r w:rsidRPr="004E14D7">
        <w:t>__ ответственным за организацию обработки персональных данных/ комиссией по внутреннему  контролю проведена проверка</w:t>
      </w:r>
    </w:p>
    <w:p w:rsidR="00CE386C" w:rsidRPr="004E14D7" w:rsidRDefault="00CE386C" w:rsidP="00CE386C">
      <w:pPr>
        <w:jc w:val="both"/>
      </w:pPr>
      <w:r w:rsidRPr="004E14D7">
        <w:t>________________________________________________________________________</w:t>
      </w:r>
      <w:r w:rsidR="00A82137">
        <w:t>_____</w:t>
      </w:r>
    </w:p>
    <w:p w:rsidR="00CE386C" w:rsidRPr="004E14D7" w:rsidRDefault="00CE386C" w:rsidP="00CE386C">
      <w:pPr>
        <w:jc w:val="center"/>
      </w:pPr>
      <w:r w:rsidRPr="004E14D7">
        <w:t>(тема проверки)</w:t>
      </w:r>
    </w:p>
    <w:p w:rsidR="00CE386C" w:rsidRPr="004E14D7" w:rsidRDefault="00CE386C" w:rsidP="00CE386C">
      <w:pPr>
        <w:ind w:firstLine="709"/>
        <w:jc w:val="both"/>
      </w:pPr>
      <w:r w:rsidRPr="004E14D7">
        <w:t>Проверка осуществлялась в соответствии с требованиями</w:t>
      </w:r>
    </w:p>
    <w:p w:rsidR="00CE386C" w:rsidRPr="004E14D7" w:rsidRDefault="00CE386C" w:rsidP="00CE386C">
      <w:pPr>
        <w:jc w:val="both"/>
      </w:pPr>
      <w:r w:rsidRPr="004E14D7">
        <w:t>________________________________________________________________________</w:t>
      </w:r>
      <w:r w:rsidR="00A82137">
        <w:t>_____</w:t>
      </w:r>
    </w:p>
    <w:p w:rsidR="00CE386C" w:rsidRPr="004E14D7" w:rsidRDefault="00CE386C" w:rsidP="00CE386C">
      <w:pPr>
        <w:jc w:val="both"/>
      </w:pPr>
      <w:r w:rsidRPr="004E14D7">
        <w:t>________________________________________________________________________</w:t>
      </w:r>
      <w:r w:rsidR="00A82137">
        <w:t>_____</w:t>
      </w:r>
      <w:r w:rsidRPr="004E14D7">
        <w:t>.</w:t>
      </w:r>
    </w:p>
    <w:p w:rsidR="00CE386C" w:rsidRPr="004E14D7" w:rsidRDefault="00CE386C" w:rsidP="00CE386C">
      <w:pPr>
        <w:jc w:val="center"/>
      </w:pPr>
      <w:r w:rsidRPr="004E14D7">
        <w:t>(название документа)</w:t>
      </w:r>
    </w:p>
    <w:p w:rsidR="00CE386C" w:rsidRPr="004E14D7" w:rsidRDefault="00CE386C" w:rsidP="00CE386C">
      <w:pPr>
        <w:ind w:firstLine="709"/>
        <w:jc w:val="both"/>
      </w:pPr>
      <w:r w:rsidRPr="004E14D7">
        <w:t>В ходе проверки проверено:</w:t>
      </w:r>
    </w:p>
    <w:p w:rsidR="00CE386C" w:rsidRPr="004E14D7" w:rsidRDefault="00CE386C" w:rsidP="00CE386C">
      <w:pPr>
        <w:jc w:val="both"/>
      </w:pPr>
      <w:r w:rsidRPr="004E14D7">
        <w:t>________________________________________________________________________</w:t>
      </w:r>
      <w:r w:rsidR="00A82137">
        <w:t>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E386C" w:rsidRPr="004E14D7" w:rsidRDefault="00CE386C" w:rsidP="00CE386C">
      <w:pPr>
        <w:jc w:val="both"/>
      </w:pPr>
      <w:r w:rsidRPr="004E14D7">
        <w:t>________________________________________________________________________</w:t>
      </w:r>
      <w:r w:rsidR="00A82137">
        <w:t>_____</w:t>
      </w:r>
    </w:p>
    <w:p w:rsidR="00CE386C" w:rsidRPr="004E14D7" w:rsidRDefault="00CE386C" w:rsidP="00CE386C">
      <w:pPr>
        <w:jc w:val="both"/>
      </w:pPr>
      <w:r w:rsidRPr="004E14D7">
        <w:t>________________________________________________________________________</w:t>
      </w:r>
      <w:r w:rsidR="00A82137">
        <w:t>_____</w:t>
      </w:r>
    </w:p>
    <w:p w:rsidR="00CE386C" w:rsidRPr="004E14D7" w:rsidRDefault="00CE386C" w:rsidP="00CE386C">
      <w:pPr>
        <w:ind w:firstLine="709"/>
        <w:jc w:val="both"/>
      </w:pPr>
      <w:r w:rsidRPr="004E14D7">
        <w:t>Выявленные нарушения:</w:t>
      </w:r>
    </w:p>
    <w:p w:rsidR="00CE386C" w:rsidRPr="004E14D7" w:rsidRDefault="00CE386C" w:rsidP="00CE386C">
      <w:pPr>
        <w:jc w:val="both"/>
      </w:pPr>
      <w:r w:rsidRPr="004E14D7">
        <w:t>________________________________________________________________________</w:t>
      </w:r>
      <w:r w:rsidR="00A82137">
        <w:t>_____</w:t>
      </w:r>
    </w:p>
    <w:p w:rsidR="00CE386C" w:rsidRPr="004E14D7" w:rsidRDefault="00CE386C" w:rsidP="00CE386C">
      <w:pPr>
        <w:jc w:val="both"/>
      </w:pPr>
      <w:r w:rsidRPr="004E14D7">
        <w:t>________________________________________________________________________</w:t>
      </w:r>
      <w:r w:rsidR="00A82137">
        <w:t>_____</w:t>
      </w:r>
    </w:p>
    <w:p w:rsidR="00CE386C" w:rsidRPr="004E14D7" w:rsidRDefault="00CE386C" w:rsidP="00CE386C">
      <w:pPr>
        <w:jc w:val="both"/>
      </w:pPr>
      <w:r w:rsidRPr="004E14D7">
        <w:t>________________________________________________________________________</w:t>
      </w:r>
      <w:r w:rsidR="00A82137">
        <w:t>_____</w:t>
      </w:r>
    </w:p>
    <w:p w:rsidR="00CE386C" w:rsidRPr="004E14D7" w:rsidRDefault="00CE386C" w:rsidP="00CE386C">
      <w:pPr>
        <w:jc w:val="both"/>
      </w:pPr>
      <w:r w:rsidRPr="004E14D7">
        <w:t>________________________________________________________________________</w:t>
      </w:r>
      <w:r w:rsidR="00A82137">
        <w:t>_____</w:t>
      </w:r>
      <w:r w:rsidRPr="004E14D7">
        <w:t>.</w:t>
      </w:r>
    </w:p>
    <w:p w:rsidR="00CE386C" w:rsidRPr="004E14D7" w:rsidRDefault="00CE386C" w:rsidP="00CE386C">
      <w:pPr>
        <w:ind w:firstLine="709"/>
        <w:jc w:val="both"/>
      </w:pPr>
      <w:r w:rsidRPr="004E14D7">
        <w:t>Меры по устранению нарушений:</w:t>
      </w:r>
    </w:p>
    <w:p w:rsidR="00CE386C" w:rsidRPr="004E14D7" w:rsidRDefault="00CE386C" w:rsidP="00CE386C">
      <w:pPr>
        <w:jc w:val="both"/>
      </w:pPr>
      <w:r w:rsidRPr="004E14D7">
        <w:t>________________________________________________________________________</w:t>
      </w:r>
      <w:r w:rsidR="00A82137">
        <w:t>_____</w:t>
      </w:r>
    </w:p>
    <w:p w:rsidR="00CE386C" w:rsidRPr="004E14D7" w:rsidRDefault="00CE386C" w:rsidP="00CE386C">
      <w:pPr>
        <w:jc w:val="both"/>
      </w:pPr>
      <w:r w:rsidRPr="004E14D7">
        <w:t>________________________________________________________________________</w:t>
      </w:r>
      <w:r w:rsidR="00A82137">
        <w:t>_____</w:t>
      </w:r>
    </w:p>
    <w:p w:rsidR="00CE386C" w:rsidRPr="004E14D7" w:rsidRDefault="00CE386C" w:rsidP="00CE386C">
      <w:pPr>
        <w:jc w:val="both"/>
      </w:pPr>
      <w:r w:rsidRPr="004E14D7">
        <w:t>________________________________________________________________________</w:t>
      </w:r>
      <w:r w:rsidR="00A82137">
        <w:t>_____</w:t>
      </w:r>
    </w:p>
    <w:p w:rsidR="00CE386C" w:rsidRPr="004E14D7" w:rsidRDefault="00CE386C" w:rsidP="00CE386C">
      <w:pPr>
        <w:jc w:val="both"/>
      </w:pPr>
      <w:r w:rsidRPr="004E14D7">
        <w:t>________________________________________________________________________</w:t>
      </w:r>
      <w:r w:rsidR="00A82137">
        <w:t>_____</w:t>
      </w:r>
    </w:p>
    <w:p w:rsidR="00CE386C" w:rsidRPr="004E14D7" w:rsidRDefault="00CE386C" w:rsidP="00CE386C">
      <w:pPr>
        <w:jc w:val="both"/>
      </w:pPr>
    </w:p>
    <w:p w:rsidR="00CE386C" w:rsidRPr="004E14D7" w:rsidRDefault="00CE386C" w:rsidP="00CE386C">
      <w:pPr>
        <w:jc w:val="both"/>
      </w:pPr>
      <w:r w:rsidRPr="004E14D7">
        <w:t>Срок устранения нарушений: _________________________</w:t>
      </w:r>
      <w:r w:rsidR="00A82137">
        <w:t>__________________________</w:t>
      </w:r>
      <w:r w:rsidRPr="004E14D7">
        <w:t>.</w:t>
      </w:r>
    </w:p>
    <w:p w:rsidR="00CE386C" w:rsidRPr="004E14D7" w:rsidRDefault="00CE386C" w:rsidP="00CE386C">
      <w:pPr>
        <w:jc w:val="both"/>
        <w:rPr>
          <w:b/>
        </w:rPr>
      </w:pPr>
    </w:p>
    <w:p w:rsidR="00A82137" w:rsidRDefault="00A82137" w:rsidP="00CE386C">
      <w:pPr>
        <w:tabs>
          <w:tab w:val="left" w:pos="6795"/>
        </w:tabs>
        <w:jc w:val="both"/>
      </w:pPr>
    </w:p>
    <w:p w:rsidR="00A82137" w:rsidRDefault="00A82137" w:rsidP="00CE386C">
      <w:pPr>
        <w:tabs>
          <w:tab w:val="left" w:pos="6795"/>
        </w:tabs>
        <w:jc w:val="both"/>
      </w:pPr>
    </w:p>
    <w:p w:rsidR="00A82137" w:rsidRDefault="00A82137" w:rsidP="00CE386C">
      <w:pPr>
        <w:tabs>
          <w:tab w:val="left" w:pos="6795"/>
        </w:tabs>
        <w:jc w:val="both"/>
      </w:pPr>
    </w:p>
    <w:p w:rsidR="00CE386C" w:rsidRPr="004E14D7" w:rsidRDefault="00CE386C" w:rsidP="00CE386C">
      <w:pPr>
        <w:tabs>
          <w:tab w:val="left" w:pos="6795"/>
        </w:tabs>
        <w:jc w:val="both"/>
      </w:pPr>
      <w:r w:rsidRPr="004E14D7">
        <w:t>Председатель комиссии ______________________________И.О. Фамилия</w:t>
      </w:r>
      <w:r>
        <w:tab/>
      </w:r>
    </w:p>
    <w:p w:rsidR="00CE386C" w:rsidRDefault="00CE386C" w:rsidP="00CE386C">
      <w:pPr>
        <w:tabs>
          <w:tab w:val="left" w:pos="6795"/>
        </w:tabs>
        <w:jc w:val="both"/>
      </w:pPr>
    </w:p>
    <w:p w:rsidR="00CE386C" w:rsidRPr="004E14D7" w:rsidRDefault="00CE386C" w:rsidP="00CE386C">
      <w:pPr>
        <w:tabs>
          <w:tab w:val="left" w:pos="6795"/>
        </w:tabs>
        <w:jc w:val="both"/>
      </w:pPr>
      <w:r w:rsidRPr="004E14D7">
        <w:t>Члены комиссии:</w:t>
      </w:r>
    </w:p>
    <w:p w:rsidR="00CE386C" w:rsidRDefault="00CE386C" w:rsidP="00CE386C">
      <w:pPr>
        <w:tabs>
          <w:tab w:val="left" w:pos="6795"/>
        </w:tabs>
        <w:jc w:val="both"/>
      </w:pPr>
    </w:p>
    <w:p w:rsidR="00CE386C" w:rsidRDefault="00CE386C" w:rsidP="00CE386C">
      <w:pPr>
        <w:tabs>
          <w:tab w:val="left" w:pos="6795"/>
        </w:tabs>
        <w:jc w:val="both"/>
      </w:pPr>
      <w:r w:rsidRPr="004E14D7">
        <w:t>Должность _________________________________________И.О. Фамилия</w:t>
      </w:r>
    </w:p>
    <w:p w:rsidR="00CE386C" w:rsidRDefault="00CE386C" w:rsidP="00CE386C">
      <w:pPr>
        <w:tabs>
          <w:tab w:val="left" w:pos="6795"/>
        </w:tabs>
        <w:jc w:val="both"/>
      </w:pPr>
    </w:p>
    <w:p w:rsidR="00CE386C" w:rsidRPr="004E14D7" w:rsidRDefault="00CE386C" w:rsidP="00CE386C">
      <w:pPr>
        <w:tabs>
          <w:tab w:val="left" w:pos="6795"/>
        </w:tabs>
        <w:jc w:val="both"/>
      </w:pPr>
      <w:r w:rsidRPr="004E14D7">
        <w:t>Должность _________________________________________И.О. Фамилия</w:t>
      </w:r>
    </w:p>
    <w:p w:rsidR="00CE386C" w:rsidRDefault="00CE386C" w:rsidP="00CE386C">
      <w:pPr>
        <w:tabs>
          <w:tab w:val="left" w:pos="6795"/>
        </w:tabs>
        <w:jc w:val="both"/>
      </w:pPr>
    </w:p>
    <w:p w:rsidR="00CE386C" w:rsidRPr="004E14D7" w:rsidRDefault="00CE386C" w:rsidP="00CE386C">
      <w:pPr>
        <w:tabs>
          <w:tab w:val="left" w:pos="6795"/>
        </w:tabs>
        <w:jc w:val="both"/>
      </w:pPr>
      <w:r w:rsidRPr="004E14D7">
        <w:t>Должность _________________________________________И.О. Фамилия</w:t>
      </w:r>
    </w:p>
    <w:p w:rsidR="00364175" w:rsidRDefault="00CE386C" w:rsidP="0055115D">
      <w:pPr>
        <w:spacing w:after="200" w:line="276" w:lineRule="auto"/>
        <w:jc w:val="right"/>
        <w:rPr>
          <w:sz w:val="26"/>
          <w:szCs w:val="26"/>
        </w:rPr>
      </w:pPr>
      <w:r>
        <w:br w:type="page"/>
      </w:r>
      <w:r w:rsidR="009943C4">
        <w:rPr>
          <w:sz w:val="26"/>
          <w:szCs w:val="26"/>
        </w:rPr>
        <w:lastRenderedPageBreak/>
        <w:t>Приложение 2</w:t>
      </w:r>
    </w:p>
    <w:p w:rsidR="0055115D" w:rsidRPr="00325709" w:rsidRDefault="0055115D" w:rsidP="0055115D">
      <w:pPr>
        <w:tabs>
          <w:tab w:val="left" w:pos="1131"/>
        </w:tabs>
        <w:ind w:left="5670"/>
        <w:jc w:val="right"/>
      </w:pPr>
      <w:r w:rsidRPr="00325709">
        <w:t>УТВЕРЖДЕН</w:t>
      </w:r>
      <w:r>
        <w:t>А</w:t>
      </w:r>
    </w:p>
    <w:p w:rsidR="0055115D" w:rsidRPr="00325709" w:rsidRDefault="0055115D" w:rsidP="0055115D">
      <w:pPr>
        <w:tabs>
          <w:tab w:val="left" w:pos="1131"/>
        </w:tabs>
        <w:ind w:left="5670"/>
        <w:jc w:val="right"/>
      </w:pPr>
      <w:r w:rsidRPr="00325709">
        <w:t>постановлением Администрации</w:t>
      </w:r>
    </w:p>
    <w:p w:rsidR="0055115D" w:rsidRPr="00325709" w:rsidRDefault="0055115D" w:rsidP="0055115D">
      <w:pPr>
        <w:tabs>
          <w:tab w:val="left" w:pos="1131"/>
        </w:tabs>
        <w:ind w:left="5670"/>
        <w:jc w:val="right"/>
      </w:pPr>
      <w:r w:rsidRPr="00325709">
        <w:t>г. Переславля-Залесского</w:t>
      </w:r>
    </w:p>
    <w:p w:rsidR="00364175" w:rsidRDefault="0055115D" w:rsidP="0031205D">
      <w:pPr>
        <w:jc w:val="right"/>
        <w:outlineLvl w:val="0"/>
      </w:pPr>
      <w:r w:rsidRPr="00325709">
        <w:t xml:space="preserve">                                                                  </w:t>
      </w:r>
      <w:r w:rsidR="0031205D">
        <w:t xml:space="preserve">                 от 24.03.2020 № ПОС.03-0502/20</w:t>
      </w:r>
    </w:p>
    <w:p w:rsidR="0031205D" w:rsidRPr="007611EE" w:rsidRDefault="0031205D" w:rsidP="0031205D">
      <w:pPr>
        <w:jc w:val="right"/>
        <w:outlineLvl w:val="0"/>
        <w:rPr>
          <w:sz w:val="26"/>
          <w:szCs w:val="26"/>
        </w:rPr>
      </w:pPr>
    </w:p>
    <w:p w:rsidR="004111C4" w:rsidRPr="005513F3" w:rsidRDefault="00EB7F5E" w:rsidP="004111C4">
      <w:pPr>
        <w:jc w:val="center"/>
      </w:pPr>
      <w:r w:rsidRPr="005513F3">
        <w:t>И</w:t>
      </w:r>
      <w:r w:rsidR="004111C4" w:rsidRPr="005513F3">
        <w:t>нструкция по организации парольной защиты</w:t>
      </w:r>
    </w:p>
    <w:p w:rsidR="00AE35B9" w:rsidRPr="005A75A7" w:rsidRDefault="00AE35B9" w:rsidP="004111C4">
      <w:pPr>
        <w:jc w:val="both"/>
      </w:pPr>
    </w:p>
    <w:p w:rsidR="00AE35B9" w:rsidRPr="00C077CC" w:rsidRDefault="00C077CC" w:rsidP="002B7153">
      <w:pPr>
        <w:ind w:firstLine="360"/>
        <w:jc w:val="center"/>
      </w:pPr>
      <w:r>
        <w:t xml:space="preserve">1. </w:t>
      </w:r>
      <w:r w:rsidR="004111C4" w:rsidRPr="00C077CC">
        <w:t>Общие положения</w:t>
      </w:r>
    </w:p>
    <w:p w:rsidR="00AE35B9" w:rsidRPr="004E5F60" w:rsidRDefault="004E5F60" w:rsidP="004E5F60">
      <w:pPr>
        <w:ind w:firstLine="360"/>
        <w:jc w:val="both"/>
      </w:pPr>
      <w:r>
        <w:t xml:space="preserve">1.1. </w:t>
      </w:r>
      <w:r w:rsidR="004111C4" w:rsidRPr="004E5F60">
        <w:t xml:space="preserve">Настоящий документ разработан в соответствии с Федеральным законом от 27.07.2006 </w:t>
      </w:r>
      <w:r w:rsidR="00445DCA" w:rsidRPr="004E5F60">
        <w:t>№</w:t>
      </w:r>
      <w:r w:rsidR="004111C4" w:rsidRPr="004E5F60">
        <w:t xml:space="preserve"> 149-ФЗ «Об информации, информационных технологиях и о защите информации», Федеральным законом от 27.07.2006 </w:t>
      </w:r>
      <w:r w:rsidR="00445DCA" w:rsidRPr="004E5F60">
        <w:t>№</w:t>
      </w:r>
      <w:r w:rsidR="004111C4" w:rsidRPr="004E5F60">
        <w:t xml:space="preserve"> 152-ФЗ «О персональных данных», Постановлением Правительства РФ от 01.11.2012 </w:t>
      </w:r>
      <w:r w:rsidR="00445DCA" w:rsidRPr="004E5F60">
        <w:t>№</w:t>
      </w:r>
      <w:r w:rsidR="004111C4" w:rsidRPr="004E5F60">
        <w:t xml:space="preserve"> 1119 «Об утверждении требований к защите персональных данных при их обработке в информационных системах персональных данных», а также другими нормативными правовыми актами по защите информации, и регламентирует процессы генерации, смены и прекращения действия паролей (удаления учетных записей пользователей) в информационной системе персональных данных (далее</w:t>
      </w:r>
      <w:r w:rsidR="00C24969">
        <w:t xml:space="preserve"> </w:t>
      </w:r>
      <w:r w:rsidR="00340E60" w:rsidRPr="004E5F60">
        <w:t>-</w:t>
      </w:r>
      <w:r w:rsidR="004111C4" w:rsidRPr="004E5F60">
        <w:t xml:space="preserve"> </w:t>
      </w:r>
      <w:proofErr w:type="spellStart"/>
      <w:r w:rsidR="004111C4" w:rsidRPr="004E5F60">
        <w:t>ИСПДн</w:t>
      </w:r>
      <w:proofErr w:type="spellEnd"/>
      <w:r w:rsidR="004111C4" w:rsidRPr="004E5F60">
        <w:t>) Администрации г. Переславля-Залесского, а также контроль над действиями пользователей и обслуживающего работника системы при работе с паролями.</w:t>
      </w:r>
    </w:p>
    <w:p w:rsidR="004111C4" w:rsidRPr="004E5F60" w:rsidRDefault="004E5F60" w:rsidP="004E5F60">
      <w:pPr>
        <w:ind w:firstLine="360"/>
        <w:jc w:val="both"/>
      </w:pPr>
      <w:r>
        <w:t xml:space="preserve">1.2. </w:t>
      </w:r>
      <w:r w:rsidR="004111C4" w:rsidRPr="004E5F60">
        <w:t>Осуществление процессов генерации, использования, смены и прекращения действия паролей во всех подсистемах ИСПДн и контроль за действиями исполнителей и обслуживающего персонала системы при работе с паролями возлагается на администратора безопасности ИСПДн.</w:t>
      </w:r>
    </w:p>
    <w:p w:rsidR="00C077CC" w:rsidRDefault="00C077CC" w:rsidP="00C077CC">
      <w:pPr>
        <w:ind w:firstLine="360"/>
      </w:pPr>
    </w:p>
    <w:p w:rsidR="006C76AB" w:rsidRPr="006C76AB" w:rsidRDefault="006C76AB" w:rsidP="002B7153">
      <w:pPr>
        <w:ind w:firstLine="360"/>
        <w:jc w:val="center"/>
      </w:pPr>
      <w:r>
        <w:t xml:space="preserve">2. </w:t>
      </w:r>
      <w:r w:rsidR="004111C4" w:rsidRPr="006C76AB">
        <w:t>Правила формирования паролей</w:t>
      </w:r>
    </w:p>
    <w:p w:rsidR="00AE35B9" w:rsidRPr="004E5F60" w:rsidRDefault="004E5F60" w:rsidP="004E5F60">
      <w:pPr>
        <w:ind w:firstLine="360"/>
        <w:jc w:val="both"/>
      </w:pPr>
      <w:r>
        <w:t xml:space="preserve">2.1. </w:t>
      </w:r>
      <w:r w:rsidR="004111C4" w:rsidRPr="004E5F60">
        <w:t>Личные пароли должны генерироваться и распределяться централизованно либо выбираться пользователями информационной системы самостоятельно с учётом следующих требований:</w:t>
      </w:r>
    </w:p>
    <w:p w:rsidR="00AE35B9" w:rsidRPr="004E5F60" w:rsidRDefault="004111C4" w:rsidP="004E5F60">
      <w:pPr>
        <w:jc w:val="both"/>
      </w:pPr>
      <w:r w:rsidRPr="005A75A7">
        <w:sym w:font="Symbol" w:char="F02D"/>
      </w:r>
      <w:r w:rsidRPr="004E5F60">
        <w:t xml:space="preserve"> длина пароля должна быть не менее 6 символов;</w:t>
      </w:r>
    </w:p>
    <w:p w:rsidR="00AE35B9" w:rsidRPr="004E5F60" w:rsidRDefault="004111C4" w:rsidP="004E5F60">
      <w:pPr>
        <w:jc w:val="both"/>
      </w:pPr>
      <w:r w:rsidRPr="005A75A7">
        <w:sym w:font="Symbol" w:char="F02D"/>
      </w:r>
      <w:r w:rsidRPr="004E5F60">
        <w:t xml:space="preserve"> в числе символов пароля обязательно должны присутствовать буквы в верхнем и нижнем регистрах, цифры и специальные символы (@, #, $, &amp;, *, % и т.п.);</w:t>
      </w:r>
    </w:p>
    <w:p w:rsidR="00BB1072" w:rsidRPr="004E5F60" w:rsidRDefault="004111C4" w:rsidP="004E5F60">
      <w:pPr>
        <w:jc w:val="both"/>
      </w:pPr>
      <w:r w:rsidRPr="005A75A7">
        <w:sym w:font="Symbol" w:char="F02D"/>
      </w:r>
      <w:r w:rsidRPr="004E5F60">
        <w:t xml:space="preserve"> пароль не должен включать в себя имя пользователя, легко вычисляемые сочетания символов (имена, фамилии, известные названия, словарные и жаргонные слова и т.д.), последовательности символов и знаков (111, qwerty, абвгд и т.д.), общепринятые сокращения (ЭВМ, ЛВС, USER и т.п.), аббревиатуры, клички домашних животных, номера автомобилей, телефонов и другие значимые сочетаний букв и знаков, которые можно угадать, основываясь на информации о пользователе;</w:t>
      </w:r>
    </w:p>
    <w:p w:rsidR="00BB1072" w:rsidRPr="004E5F60" w:rsidRDefault="004111C4" w:rsidP="004E5F60">
      <w:pPr>
        <w:jc w:val="both"/>
      </w:pPr>
      <w:r w:rsidRPr="005A75A7">
        <w:sym w:font="Symbol" w:char="F02D"/>
      </w:r>
      <w:r w:rsidRPr="004E5F60">
        <w:t xml:space="preserve"> при смене пароля новое значение должно отличаться от предыдущего не менее чем в шести позициях. </w:t>
      </w:r>
    </w:p>
    <w:p w:rsidR="00BB1072" w:rsidRPr="004E5F60" w:rsidRDefault="004E5F60" w:rsidP="004E5F60">
      <w:pPr>
        <w:ind w:firstLine="360"/>
        <w:jc w:val="both"/>
      </w:pPr>
      <w:r>
        <w:t xml:space="preserve">2.2. </w:t>
      </w:r>
      <w:r w:rsidR="004111C4" w:rsidRPr="004E5F60">
        <w:t>Работникам допускается использовать пароли, составленные из первых букв слов запоминающихся высказываний в разном регистре, смешанные в произвольном порядке со специальными символами (например, Ротлвцф9?).</w:t>
      </w:r>
    </w:p>
    <w:p w:rsidR="00BB1072" w:rsidRPr="004E5F60" w:rsidRDefault="004E5F60" w:rsidP="004E5F60">
      <w:pPr>
        <w:ind w:firstLine="360"/>
        <w:jc w:val="both"/>
      </w:pPr>
      <w:r>
        <w:t xml:space="preserve">2.3. </w:t>
      </w:r>
      <w:r w:rsidR="004111C4" w:rsidRPr="004E5F60">
        <w:t>В случае если формирование личных паролей пользователей осуществляется централизованно, ответственность за правильность их формирования и распределения возлагается на системного администратора.</w:t>
      </w:r>
    </w:p>
    <w:p w:rsidR="00BB1072" w:rsidRPr="004E5F60" w:rsidRDefault="004E5F60" w:rsidP="004E5F60">
      <w:pPr>
        <w:ind w:firstLine="360"/>
        <w:jc w:val="both"/>
      </w:pPr>
      <w:r>
        <w:t xml:space="preserve">2.4. </w:t>
      </w:r>
      <w:r w:rsidR="004111C4" w:rsidRPr="004E5F60">
        <w:t xml:space="preserve">Для обеспечения возможности использования имён и паролей некоторых работников в их отсутствие (например, в случае возникновении нештатных ситуаций, форс-мажорных обстоятельств и т.п.), работники обязаны сразу же после установки своих паролей передавать их на хранение вместе с именами </w:t>
      </w:r>
      <w:r w:rsidR="00603B16" w:rsidRPr="004E5F60">
        <w:t>своих учётных записей системному администратору</w:t>
      </w:r>
      <w:r w:rsidR="004111C4" w:rsidRPr="004E5F60">
        <w:t xml:space="preserve"> в запечатанном конверте или опечатанном пенале. Опечатанные конверты (пеналы) с паролями работников должны храниться в опечатанном сейфе, к которому исключен доступ других работников </w:t>
      </w:r>
      <w:r w:rsidR="00603B16" w:rsidRPr="004E5F60">
        <w:t>Администрации</w:t>
      </w:r>
      <w:r w:rsidR="004111C4" w:rsidRPr="004E5F60">
        <w:t xml:space="preserve"> и посторонних лиц. Для опечатывания конвертов (пеналов) должны применяться личные печати владельцев паролей (при их </w:t>
      </w:r>
      <w:r w:rsidR="004111C4" w:rsidRPr="004E5F60">
        <w:lastRenderedPageBreak/>
        <w:t>наличии), либо печать системного администратора. Все конверты (пеналы) с паролями в обязательном порядке фиксируются в «Журнал</w:t>
      </w:r>
      <w:r w:rsidR="009A3EE6" w:rsidRPr="004E5F60">
        <w:t>е учёта паролей пользователей</w:t>
      </w:r>
      <w:r w:rsidR="004111C4" w:rsidRPr="004E5F60">
        <w:t>».</w:t>
      </w:r>
    </w:p>
    <w:p w:rsidR="00C077CC" w:rsidRDefault="00C077CC" w:rsidP="00C077CC">
      <w:pPr>
        <w:ind w:firstLine="360"/>
      </w:pPr>
    </w:p>
    <w:p w:rsidR="006C76AB" w:rsidRPr="006C76AB" w:rsidRDefault="006C76AB" w:rsidP="002B7153">
      <w:pPr>
        <w:ind w:firstLine="360"/>
        <w:jc w:val="center"/>
      </w:pPr>
      <w:r>
        <w:t xml:space="preserve">3. </w:t>
      </w:r>
      <w:r w:rsidR="004111C4" w:rsidRPr="006C76AB">
        <w:t>Ввод пароля</w:t>
      </w:r>
    </w:p>
    <w:p w:rsidR="00BB1072" w:rsidRPr="00F50409" w:rsidRDefault="00F50409" w:rsidP="00F50409">
      <w:pPr>
        <w:ind w:firstLine="360"/>
        <w:jc w:val="both"/>
      </w:pPr>
      <w:r>
        <w:t xml:space="preserve">3.1. </w:t>
      </w:r>
      <w:r w:rsidR="004111C4" w:rsidRPr="00F50409">
        <w:t>При вводе пароля работнику необходимо исключить произнесение его вслух, возможность его просмотра посторонними лицами и техническими средствами (стационарными и встроенными в мобильные телефоны видеокамерами и т.п.).</w:t>
      </w:r>
    </w:p>
    <w:p w:rsidR="00BB1072" w:rsidRPr="00F50409" w:rsidRDefault="00F50409" w:rsidP="00F50409">
      <w:pPr>
        <w:ind w:firstLine="360"/>
        <w:jc w:val="both"/>
      </w:pPr>
      <w:r>
        <w:t xml:space="preserve">3.2. </w:t>
      </w:r>
      <w:r w:rsidR="004111C4" w:rsidRPr="00F50409">
        <w:t>При неверном вводе пароля более 5 раз, учётная запись пользователя должна блокироваться не менее чем на 3 минуты и не более чем на 15 минут.</w:t>
      </w:r>
    </w:p>
    <w:p w:rsidR="00C077CC" w:rsidRDefault="00C077CC" w:rsidP="00C077CC">
      <w:pPr>
        <w:ind w:firstLine="360"/>
        <w:jc w:val="both"/>
      </w:pPr>
    </w:p>
    <w:p w:rsidR="006C76AB" w:rsidRPr="006C76AB" w:rsidRDefault="006C76AB" w:rsidP="002B7153">
      <w:pPr>
        <w:ind w:firstLine="360"/>
        <w:jc w:val="center"/>
      </w:pPr>
      <w:r>
        <w:t xml:space="preserve">4. </w:t>
      </w:r>
      <w:r w:rsidR="004111C4" w:rsidRPr="006C76AB">
        <w:t>Порядок смены личных паролей</w:t>
      </w:r>
    </w:p>
    <w:p w:rsidR="00BB1072" w:rsidRPr="00F50409" w:rsidRDefault="00F50409" w:rsidP="00F50409">
      <w:pPr>
        <w:ind w:firstLine="360"/>
        <w:jc w:val="both"/>
      </w:pPr>
      <w:r>
        <w:t xml:space="preserve">4.1. </w:t>
      </w:r>
      <w:r w:rsidR="004111C4" w:rsidRPr="00F50409">
        <w:t>Смена паролей должна проводиться регулярно, не реже одного раза в 6 месяцев, самостоятельно каждым пользователем.</w:t>
      </w:r>
    </w:p>
    <w:p w:rsidR="00BB1072" w:rsidRPr="00F50409" w:rsidRDefault="00F50409" w:rsidP="00F50409">
      <w:pPr>
        <w:ind w:firstLine="360"/>
        <w:jc w:val="both"/>
      </w:pPr>
      <w:r>
        <w:t xml:space="preserve">4.2. </w:t>
      </w:r>
      <w:r w:rsidR="004111C4" w:rsidRPr="00F50409">
        <w:t>В случае прекращения полномочий пользователя (увольнение, переход на другую работу и т.п.) должно производиться немедленное удаление его учетной записи сразу после окончания последнего сеанса работы данного пользователя с системой.</w:t>
      </w:r>
    </w:p>
    <w:p w:rsidR="00BB1072" w:rsidRPr="00F50409" w:rsidRDefault="00F50409" w:rsidP="00F50409">
      <w:pPr>
        <w:ind w:firstLine="360"/>
        <w:jc w:val="both"/>
      </w:pPr>
      <w:r>
        <w:t xml:space="preserve">4.3. </w:t>
      </w:r>
      <w:r w:rsidR="004111C4" w:rsidRPr="00F50409">
        <w:t>Срочная (внеплановая) полная смена паролей должна производиться в случае прекращения полномочий (увольнение, переход на другую работу и т.п.) ответственного за обеспечение безопасности персональных данных, системного администратора и других работников, которым по роду работы были предоставлены полномочия по управлению системой парольной защиты.</w:t>
      </w:r>
    </w:p>
    <w:p w:rsidR="00BB1072" w:rsidRPr="00F50409" w:rsidRDefault="00F50409" w:rsidP="00F50409">
      <w:pPr>
        <w:ind w:firstLine="360"/>
        <w:jc w:val="both"/>
      </w:pPr>
      <w:r>
        <w:t xml:space="preserve">4.4. </w:t>
      </w:r>
      <w:r w:rsidR="000F7912" w:rsidRPr="00F50409">
        <w:t>Системный администратор</w:t>
      </w:r>
      <w:r w:rsidR="004111C4" w:rsidRPr="00F50409">
        <w:t xml:space="preserve"> ведет «Журнал учёта паролей пользователей»,</w:t>
      </w:r>
      <w:r w:rsidR="00BB1072" w:rsidRPr="00F50409">
        <w:t xml:space="preserve"> </w:t>
      </w:r>
      <w:r w:rsidR="004111C4" w:rsidRPr="00F50409">
        <w:t>в котором он отмечает причины внеплановой смены паролей пользователей.</w:t>
      </w:r>
    </w:p>
    <w:p w:rsidR="00BB1072" w:rsidRPr="00F50409" w:rsidRDefault="00F50409" w:rsidP="00F50409">
      <w:pPr>
        <w:ind w:firstLine="360"/>
        <w:jc w:val="both"/>
      </w:pPr>
      <w:r>
        <w:t xml:space="preserve">4.5. </w:t>
      </w:r>
      <w:r w:rsidR="004111C4" w:rsidRPr="00F50409">
        <w:t>Временный пароль, заданный администратором безопасности ИСПДн при регистрации нового пользователя, должен действовать в течение ограниченного срока времени. Пользователь должен изменить временный пароль при первом входе в систему.</w:t>
      </w:r>
    </w:p>
    <w:p w:rsidR="00C077CC" w:rsidRDefault="00C077CC" w:rsidP="00C077CC">
      <w:pPr>
        <w:ind w:firstLine="360"/>
        <w:jc w:val="both"/>
      </w:pPr>
    </w:p>
    <w:p w:rsidR="00C077CC" w:rsidRPr="006C76AB" w:rsidRDefault="006C76AB" w:rsidP="002B7153">
      <w:pPr>
        <w:ind w:firstLine="360"/>
        <w:jc w:val="center"/>
      </w:pPr>
      <w:r>
        <w:t xml:space="preserve">5. </w:t>
      </w:r>
      <w:r w:rsidR="004111C4" w:rsidRPr="006C76AB">
        <w:t>Хранение паролей</w:t>
      </w:r>
    </w:p>
    <w:p w:rsidR="00BB1072" w:rsidRPr="00F30D62" w:rsidRDefault="00F30D62" w:rsidP="00F30D62">
      <w:pPr>
        <w:ind w:firstLine="360"/>
        <w:jc w:val="both"/>
      </w:pPr>
      <w:r>
        <w:t xml:space="preserve">5.1. </w:t>
      </w:r>
      <w:r w:rsidR="004111C4" w:rsidRPr="00F30D62">
        <w:t>Запрещается записывать пароли на бумаге, в файле, электронной записной книжке, мобильном телефоне и любых других предметах, и носителях информации.</w:t>
      </w:r>
    </w:p>
    <w:p w:rsidR="00BB1072" w:rsidRPr="00F30D62" w:rsidRDefault="00F30D62" w:rsidP="00F30D62">
      <w:pPr>
        <w:ind w:firstLine="360"/>
        <w:jc w:val="both"/>
      </w:pPr>
      <w:r>
        <w:t xml:space="preserve">5.2. </w:t>
      </w:r>
      <w:r w:rsidR="004111C4" w:rsidRPr="00F30D62">
        <w:t>Запрещается сообщать свой пароль полностью или частично другим пользователям, запрещается спрашивать или подсматривать пароль других пользователей.</w:t>
      </w:r>
    </w:p>
    <w:p w:rsidR="000F7912" w:rsidRPr="00F30D62" w:rsidRDefault="00F30D62" w:rsidP="00F30D62">
      <w:pPr>
        <w:ind w:firstLine="360"/>
        <w:jc w:val="both"/>
      </w:pPr>
      <w:r>
        <w:t xml:space="preserve">5.3. </w:t>
      </w:r>
      <w:r w:rsidR="004111C4" w:rsidRPr="00F30D62">
        <w:t>Запрещается регистрировать других пользователей в ИСПДн со своим личным паролем, запрещается входить в ИСПДн под учётной записью и паролем другого пользователя.</w:t>
      </w:r>
    </w:p>
    <w:p w:rsidR="00C077CC" w:rsidRDefault="00C077CC" w:rsidP="00C077CC">
      <w:pPr>
        <w:ind w:firstLine="360"/>
        <w:jc w:val="both"/>
      </w:pPr>
    </w:p>
    <w:p w:rsidR="00BB1072" w:rsidRPr="00C077CC" w:rsidRDefault="00C077CC" w:rsidP="002B7153">
      <w:pPr>
        <w:ind w:firstLine="360"/>
        <w:jc w:val="center"/>
      </w:pPr>
      <w:r>
        <w:t xml:space="preserve">6. </w:t>
      </w:r>
      <w:r w:rsidR="004111C4" w:rsidRPr="00C077CC">
        <w:t>Действия в случае утери и компрометации пароля</w:t>
      </w:r>
    </w:p>
    <w:p w:rsidR="00BB1072" w:rsidRPr="00F30D62" w:rsidRDefault="00F30D62" w:rsidP="00EA0BCF">
      <w:pPr>
        <w:jc w:val="both"/>
      </w:pPr>
      <w:r>
        <w:t xml:space="preserve">6.1. </w:t>
      </w:r>
      <w:r w:rsidR="004111C4" w:rsidRPr="00F30D62">
        <w:t>В случае утери или компрометации (разглашения, утраты) или подозрения в компрометации пароля пользователя должна быть немедленно проведена внеплановая процедура смены пароля.</w:t>
      </w:r>
    </w:p>
    <w:p w:rsidR="00C077CC" w:rsidRDefault="00C077CC" w:rsidP="00C077CC">
      <w:pPr>
        <w:ind w:firstLine="360"/>
        <w:jc w:val="both"/>
      </w:pPr>
    </w:p>
    <w:p w:rsidR="00BB1072" w:rsidRPr="00C077CC" w:rsidRDefault="00C077CC" w:rsidP="002B7153">
      <w:pPr>
        <w:ind w:firstLine="360"/>
        <w:jc w:val="center"/>
      </w:pPr>
      <w:r>
        <w:t xml:space="preserve">7. </w:t>
      </w:r>
      <w:r w:rsidR="004111C4" w:rsidRPr="00C077CC">
        <w:t>Ответственность</w:t>
      </w:r>
    </w:p>
    <w:p w:rsidR="00BB1072" w:rsidRPr="00F30D62" w:rsidRDefault="00EA0BCF" w:rsidP="00EA0BCF">
      <w:pPr>
        <w:ind w:firstLine="360"/>
        <w:jc w:val="both"/>
      </w:pPr>
      <w:r>
        <w:t xml:space="preserve">7.1. </w:t>
      </w:r>
      <w:r w:rsidR="004111C4" w:rsidRPr="00F30D62">
        <w:t xml:space="preserve">Каждый пользователь </w:t>
      </w:r>
      <w:proofErr w:type="spellStart"/>
      <w:r w:rsidR="004111C4" w:rsidRPr="00F30D62">
        <w:t>ИСПДн</w:t>
      </w:r>
      <w:proofErr w:type="spellEnd"/>
      <w:r w:rsidR="004111C4" w:rsidRPr="00F30D62">
        <w:t xml:space="preserve"> несет персональную ответственность за соблюдение требований настоящей Инструкции и за все действия, совершенные от имени его учетной записи в ИСПДн, если с его стороны не было предпринято необходимых действий для предотвращения компрометации пароля его учетной записи.</w:t>
      </w:r>
    </w:p>
    <w:p w:rsidR="00BB1072" w:rsidRPr="00EA0BCF" w:rsidRDefault="00EA0BCF" w:rsidP="00EA0BCF">
      <w:pPr>
        <w:ind w:firstLine="360"/>
        <w:jc w:val="both"/>
      </w:pPr>
      <w:r>
        <w:t xml:space="preserve">7.2. </w:t>
      </w:r>
      <w:r w:rsidR="004111C4" w:rsidRPr="00EA0BCF">
        <w:t>Ответственность за контроль проведения мероприятий по организации парольной защиты в отделах возлагается на ответственного за обеспечение безопасности персональных данных Администрации г. Переславля-Залесского.</w:t>
      </w:r>
    </w:p>
    <w:p w:rsidR="004111C4" w:rsidRPr="00EA0BCF" w:rsidRDefault="00EA0BCF" w:rsidP="00EA0BCF">
      <w:pPr>
        <w:ind w:firstLine="360"/>
        <w:jc w:val="both"/>
      </w:pPr>
      <w:r>
        <w:t xml:space="preserve">7.3. </w:t>
      </w:r>
      <w:r w:rsidR="004111C4" w:rsidRPr="00EA0BCF">
        <w:t>За разглашение персональных данных и нарушение порядка работы со средствами ИСПДн, обрабатывающими персональные данные, работники могут быть привлечены к гражданской, уголовной, административной, дисциплинарной и иной предусмотренной законодательством Российской Федерации ответственности.</w:t>
      </w:r>
    </w:p>
    <w:p w:rsidR="00816975" w:rsidRPr="005A75A7" w:rsidRDefault="00816975">
      <w:pPr>
        <w:spacing w:after="200" w:line="276" w:lineRule="auto"/>
      </w:pPr>
      <w:r w:rsidRPr="005A75A7">
        <w:br w:type="page"/>
      </w:r>
    </w:p>
    <w:p w:rsidR="00816975" w:rsidRPr="005A75A7" w:rsidRDefault="00816975" w:rsidP="00816975">
      <w:pPr>
        <w:jc w:val="center"/>
      </w:pPr>
      <w:r w:rsidRPr="005A75A7">
        <w:lastRenderedPageBreak/>
        <w:t>Лист ознакомления с «Инструкцией по организации парольной защиты»</w:t>
      </w:r>
    </w:p>
    <w:p w:rsidR="004935ED" w:rsidRPr="005A75A7" w:rsidRDefault="004935ED" w:rsidP="00816975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jc w:val="center"/>
              <w:rPr>
                <w:sz w:val="24"/>
                <w:szCs w:val="24"/>
              </w:rPr>
            </w:pPr>
            <w:r w:rsidRPr="005A75A7">
              <w:rPr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816975" w:rsidRPr="005A75A7" w:rsidRDefault="00816975" w:rsidP="00AA7037">
            <w:pPr>
              <w:jc w:val="center"/>
              <w:rPr>
                <w:sz w:val="24"/>
                <w:szCs w:val="24"/>
              </w:rPr>
            </w:pPr>
            <w:r w:rsidRPr="005A75A7">
              <w:rPr>
                <w:sz w:val="24"/>
                <w:szCs w:val="24"/>
              </w:rPr>
              <w:t>Фамилия И.О. сотрудника</w:t>
            </w:r>
          </w:p>
        </w:tc>
        <w:tc>
          <w:tcPr>
            <w:tcW w:w="2393" w:type="dxa"/>
          </w:tcPr>
          <w:p w:rsidR="00816975" w:rsidRPr="005A75A7" w:rsidRDefault="00816975" w:rsidP="00AA7037">
            <w:pPr>
              <w:jc w:val="center"/>
              <w:rPr>
                <w:sz w:val="24"/>
                <w:szCs w:val="24"/>
              </w:rPr>
            </w:pPr>
            <w:r w:rsidRPr="005A75A7">
              <w:rPr>
                <w:sz w:val="24"/>
                <w:szCs w:val="24"/>
              </w:rPr>
              <w:t>Дата ознакомления</w:t>
            </w:r>
          </w:p>
        </w:tc>
        <w:tc>
          <w:tcPr>
            <w:tcW w:w="2393" w:type="dxa"/>
          </w:tcPr>
          <w:p w:rsidR="00816975" w:rsidRPr="005A75A7" w:rsidRDefault="00816975" w:rsidP="00AA7037">
            <w:pPr>
              <w:jc w:val="center"/>
              <w:rPr>
                <w:sz w:val="24"/>
                <w:szCs w:val="24"/>
              </w:rPr>
            </w:pPr>
            <w:r w:rsidRPr="005A75A7">
              <w:rPr>
                <w:sz w:val="24"/>
                <w:szCs w:val="24"/>
              </w:rPr>
              <w:t>Расписка сотрудника в ознакомлении</w:t>
            </w: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</w:tbl>
    <w:p w:rsidR="00816975" w:rsidRPr="005A75A7" w:rsidRDefault="00816975">
      <w:pPr>
        <w:spacing w:after="200" w:line="276" w:lineRule="auto"/>
      </w:pPr>
      <w:r w:rsidRPr="005A75A7">
        <w:br w:type="page"/>
      </w:r>
    </w:p>
    <w:p w:rsidR="00342222" w:rsidRPr="005A75A7" w:rsidRDefault="009943C4" w:rsidP="00342222">
      <w:pPr>
        <w:ind w:firstLine="720"/>
        <w:jc w:val="right"/>
      </w:pPr>
      <w:r>
        <w:lastRenderedPageBreak/>
        <w:t>Приложение 3</w:t>
      </w:r>
    </w:p>
    <w:p w:rsidR="0055115D" w:rsidRPr="005A75A7" w:rsidRDefault="0055115D" w:rsidP="00342222">
      <w:pPr>
        <w:ind w:firstLine="720"/>
        <w:jc w:val="right"/>
      </w:pPr>
    </w:p>
    <w:p w:rsidR="0055115D" w:rsidRPr="005A75A7" w:rsidRDefault="0055115D" w:rsidP="0055115D">
      <w:pPr>
        <w:tabs>
          <w:tab w:val="left" w:pos="1131"/>
        </w:tabs>
        <w:ind w:left="5670"/>
        <w:jc w:val="right"/>
      </w:pPr>
      <w:r w:rsidRPr="005A75A7">
        <w:t>УТВЕРЖДЕНА</w:t>
      </w:r>
    </w:p>
    <w:p w:rsidR="0055115D" w:rsidRPr="005A75A7" w:rsidRDefault="0055115D" w:rsidP="0055115D">
      <w:pPr>
        <w:tabs>
          <w:tab w:val="left" w:pos="1131"/>
        </w:tabs>
        <w:ind w:left="5670"/>
        <w:jc w:val="right"/>
      </w:pPr>
      <w:r w:rsidRPr="005A75A7">
        <w:t>постановлением Администрации</w:t>
      </w:r>
    </w:p>
    <w:p w:rsidR="0055115D" w:rsidRPr="005A75A7" w:rsidRDefault="0055115D" w:rsidP="0055115D">
      <w:pPr>
        <w:tabs>
          <w:tab w:val="left" w:pos="1131"/>
        </w:tabs>
        <w:ind w:left="5670"/>
        <w:jc w:val="right"/>
      </w:pPr>
      <w:r w:rsidRPr="005A75A7">
        <w:t>г. Переславля-Залесского</w:t>
      </w:r>
    </w:p>
    <w:p w:rsidR="0055115D" w:rsidRPr="005A75A7" w:rsidRDefault="0055115D" w:rsidP="0055115D">
      <w:pPr>
        <w:jc w:val="right"/>
        <w:outlineLvl w:val="0"/>
      </w:pPr>
      <w:r w:rsidRPr="005A75A7">
        <w:t xml:space="preserve">                                                                   </w:t>
      </w:r>
      <w:r w:rsidR="00235A70">
        <w:t xml:space="preserve">                от 24.03.2020 № ПОС.03-0502/20</w:t>
      </w:r>
    </w:p>
    <w:p w:rsidR="0055115D" w:rsidRPr="005A75A7" w:rsidRDefault="0055115D" w:rsidP="00342222">
      <w:pPr>
        <w:ind w:firstLine="720"/>
        <w:jc w:val="right"/>
      </w:pPr>
    </w:p>
    <w:p w:rsidR="00342222" w:rsidRPr="005513F3" w:rsidRDefault="00342222" w:rsidP="004111C4">
      <w:pPr>
        <w:ind w:firstLine="720"/>
        <w:jc w:val="center"/>
      </w:pPr>
    </w:p>
    <w:p w:rsidR="004111C4" w:rsidRPr="005513F3" w:rsidRDefault="004111C4" w:rsidP="004111C4">
      <w:pPr>
        <w:ind w:firstLine="720"/>
        <w:jc w:val="center"/>
      </w:pPr>
      <w:r w:rsidRPr="005513F3">
        <w:t>Инструкция</w:t>
      </w:r>
    </w:p>
    <w:p w:rsidR="00D32B84" w:rsidRPr="005513F3" w:rsidRDefault="004111C4" w:rsidP="00D32B84">
      <w:pPr>
        <w:ind w:firstLine="720"/>
        <w:jc w:val="center"/>
      </w:pPr>
      <w:r w:rsidRPr="005513F3">
        <w:t>пользователя по обеспечению безопасности обработки персональных данных при возникновении внештатных ситуаций</w:t>
      </w:r>
      <w:bookmarkStart w:id="0" w:name="_Toc242782967"/>
      <w:bookmarkStart w:id="1" w:name="_Toc242783038"/>
      <w:bookmarkStart w:id="2" w:name="_Toc247462478"/>
    </w:p>
    <w:p w:rsidR="00485410" w:rsidRPr="00485410" w:rsidRDefault="00485410" w:rsidP="00D32B84">
      <w:pPr>
        <w:ind w:firstLine="720"/>
        <w:jc w:val="center"/>
        <w:rPr>
          <w:b/>
        </w:rPr>
      </w:pPr>
    </w:p>
    <w:p w:rsidR="00D32B84" w:rsidRPr="00AB41AA" w:rsidRDefault="00AB41AA" w:rsidP="002B7153">
      <w:pPr>
        <w:ind w:firstLine="360"/>
        <w:jc w:val="center"/>
      </w:pPr>
      <w:r>
        <w:t xml:space="preserve">1. </w:t>
      </w:r>
      <w:r w:rsidR="004111C4" w:rsidRPr="00AB41AA">
        <w:t>Назначение и область действия</w:t>
      </w:r>
      <w:bookmarkStart w:id="3" w:name="_Toc242285013"/>
      <w:bookmarkEnd w:id="0"/>
      <w:bookmarkEnd w:id="1"/>
      <w:bookmarkEnd w:id="2"/>
    </w:p>
    <w:p w:rsidR="00D32B84" w:rsidRPr="00485410" w:rsidRDefault="00485410" w:rsidP="00485410">
      <w:pPr>
        <w:ind w:firstLine="360"/>
        <w:jc w:val="both"/>
      </w:pPr>
      <w:r>
        <w:t xml:space="preserve">1.1. </w:t>
      </w:r>
      <w:r w:rsidR="004111C4" w:rsidRPr="00485410">
        <w:t>Настоящая Инструкция определяет возможные аварийные ситуации, связанные с функционированием ИСПДн управления, меры и средства поддержания непрерывности работы и восстановления работоспособности ИСПДн после аварийных ситуаций.</w:t>
      </w:r>
    </w:p>
    <w:p w:rsidR="00D32B84" w:rsidRPr="00485410" w:rsidRDefault="00485410" w:rsidP="00485410">
      <w:pPr>
        <w:ind w:firstLine="360"/>
        <w:jc w:val="both"/>
      </w:pPr>
      <w:r>
        <w:t xml:space="preserve">1.2. </w:t>
      </w:r>
      <w:r w:rsidR="004111C4" w:rsidRPr="00485410">
        <w:t xml:space="preserve">Целью настоящего документа является превентивная защита элементов ИСПДн от </w:t>
      </w:r>
      <w:proofErr w:type="gramStart"/>
      <w:r w:rsidR="004111C4" w:rsidRPr="00485410">
        <w:t>прерывания  в</w:t>
      </w:r>
      <w:proofErr w:type="gramEnd"/>
      <w:r w:rsidR="004111C4" w:rsidRPr="00485410">
        <w:t xml:space="preserve"> случае реализации рассматриваемых угроз. </w:t>
      </w:r>
    </w:p>
    <w:p w:rsidR="00D32B84" w:rsidRPr="00485410" w:rsidRDefault="00485410" w:rsidP="00485410">
      <w:pPr>
        <w:ind w:firstLine="360"/>
        <w:jc w:val="both"/>
      </w:pPr>
      <w:r>
        <w:t xml:space="preserve">1.3. </w:t>
      </w:r>
      <w:r w:rsidR="004111C4" w:rsidRPr="00485410">
        <w:t>Задачей данной Инструкции является:</w:t>
      </w:r>
    </w:p>
    <w:p w:rsidR="00D32B84" w:rsidRPr="005A75A7" w:rsidRDefault="004111C4" w:rsidP="009E1E2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5A7">
        <w:rPr>
          <w:rFonts w:ascii="Times New Roman" w:hAnsi="Times New Roman" w:cs="Times New Roman"/>
          <w:sz w:val="24"/>
          <w:szCs w:val="24"/>
        </w:rPr>
        <w:t>определение мер защиты от прерывания;</w:t>
      </w:r>
    </w:p>
    <w:p w:rsidR="00D32B84" w:rsidRPr="005A75A7" w:rsidRDefault="004111C4" w:rsidP="009E1E2D">
      <w:pPr>
        <w:pStyle w:val="a6"/>
        <w:numPr>
          <w:ilvl w:val="0"/>
          <w:numId w:val="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5A7">
        <w:rPr>
          <w:rFonts w:ascii="Times New Roman" w:hAnsi="Times New Roman" w:cs="Times New Roman"/>
          <w:sz w:val="24"/>
          <w:szCs w:val="24"/>
        </w:rPr>
        <w:t>определение действий восстановления в случае прерывания.</w:t>
      </w:r>
    </w:p>
    <w:p w:rsidR="00D32B84" w:rsidRPr="00DE5893" w:rsidRDefault="00DE5893" w:rsidP="00DE5893">
      <w:pPr>
        <w:jc w:val="both"/>
      </w:pPr>
      <w:r>
        <w:t xml:space="preserve">       1.4. </w:t>
      </w:r>
      <w:r w:rsidR="004111C4" w:rsidRPr="00DE5893">
        <w:t>Действие настоящей Инструкции распространяется на всех пользователей управления, имеющих доступ к ресурсам ИСПДн, а также основные системы обеспечения непрерывности работы и восстановления ресурсов при возникновении аварийных ситуаций, в том числе:</w:t>
      </w:r>
    </w:p>
    <w:p w:rsidR="00D32B84" w:rsidRPr="005A75A7" w:rsidRDefault="004111C4" w:rsidP="009E1E2D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5A7">
        <w:rPr>
          <w:rFonts w:ascii="Times New Roman" w:hAnsi="Times New Roman" w:cs="Times New Roman"/>
          <w:sz w:val="24"/>
          <w:szCs w:val="24"/>
        </w:rPr>
        <w:t>системы обеспечения отказоустойчивости;</w:t>
      </w:r>
    </w:p>
    <w:p w:rsidR="00D32B84" w:rsidRPr="005A75A7" w:rsidRDefault="004111C4" w:rsidP="009E1E2D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5A7">
        <w:rPr>
          <w:rFonts w:ascii="Times New Roman" w:hAnsi="Times New Roman" w:cs="Times New Roman"/>
          <w:sz w:val="24"/>
          <w:szCs w:val="24"/>
        </w:rPr>
        <w:t>системы резервного копирования и хранения данных</w:t>
      </w:r>
      <w:r w:rsidR="00D32B84" w:rsidRPr="005A75A7">
        <w:rPr>
          <w:rFonts w:ascii="Times New Roman" w:hAnsi="Times New Roman" w:cs="Times New Roman"/>
          <w:sz w:val="24"/>
          <w:szCs w:val="24"/>
        </w:rPr>
        <w:t>;</w:t>
      </w:r>
    </w:p>
    <w:p w:rsidR="00D32B84" w:rsidRPr="005A75A7" w:rsidRDefault="004111C4" w:rsidP="009E1E2D">
      <w:pPr>
        <w:pStyle w:val="a6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A75A7">
        <w:rPr>
          <w:rFonts w:ascii="Times New Roman" w:hAnsi="Times New Roman" w:cs="Times New Roman"/>
          <w:sz w:val="24"/>
          <w:szCs w:val="24"/>
        </w:rPr>
        <w:t>системы контроля физического доступа.</w:t>
      </w:r>
    </w:p>
    <w:p w:rsidR="009E1E2D" w:rsidRPr="00DE5893" w:rsidRDefault="00DE5893" w:rsidP="00DE5893">
      <w:pPr>
        <w:ind w:firstLine="360"/>
        <w:jc w:val="both"/>
      </w:pPr>
      <w:r>
        <w:t xml:space="preserve">1.5. </w:t>
      </w:r>
      <w:r w:rsidR="004111C4" w:rsidRPr="00DE5893">
        <w:t>Пересмотр настоящего д</w:t>
      </w:r>
      <w:r w:rsidR="00D32B84" w:rsidRPr="00DE5893">
        <w:t xml:space="preserve">окумента осуществляется по мере </w:t>
      </w:r>
      <w:r w:rsidR="004111C4" w:rsidRPr="00DE5893">
        <w:t>необходимости, но не реже одного раза в два года.</w:t>
      </w:r>
      <w:bookmarkStart w:id="4" w:name="_Toc233535384"/>
      <w:bookmarkStart w:id="5" w:name="_Toc242782968"/>
      <w:bookmarkStart w:id="6" w:name="_Toc242783039"/>
      <w:bookmarkStart w:id="7" w:name="_Toc247462479"/>
    </w:p>
    <w:p w:rsidR="00AB41AA" w:rsidRDefault="00AB41AA" w:rsidP="00AB41AA">
      <w:pPr>
        <w:ind w:firstLine="360"/>
        <w:jc w:val="both"/>
      </w:pPr>
    </w:p>
    <w:p w:rsidR="00D32B84" w:rsidRPr="00AB41AA" w:rsidRDefault="00AB41AA" w:rsidP="002B7153">
      <w:pPr>
        <w:ind w:firstLine="360"/>
        <w:jc w:val="center"/>
      </w:pPr>
      <w:r>
        <w:t xml:space="preserve">2. </w:t>
      </w:r>
      <w:r w:rsidR="00D32B84" w:rsidRPr="00AB41AA">
        <w:t>Порядок реагирования на аварийную ситуации.</w:t>
      </w:r>
    </w:p>
    <w:p w:rsidR="00D32B84" w:rsidRPr="005A75A7" w:rsidRDefault="00D32B84" w:rsidP="00D32B84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vanish/>
          <w:sz w:val="24"/>
          <w:szCs w:val="24"/>
        </w:rPr>
      </w:pPr>
    </w:p>
    <w:p w:rsidR="00D32B84" w:rsidRPr="00DE5893" w:rsidRDefault="00DE5893" w:rsidP="00DE5893">
      <w:pPr>
        <w:ind w:firstLine="360"/>
        <w:jc w:val="both"/>
      </w:pPr>
      <w:bookmarkStart w:id="8" w:name="_Toc233535386"/>
      <w:bookmarkStart w:id="9" w:name="_Toc242782969"/>
      <w:bookmarkStart w:id="10" w:name="_Toc242783040"/>
      <w:bookmarkStart w:id="11" w:name="_Toc247462480"/>
      <w:bookmarkEnd w:id="3"/>
      <w:bookmarkEnd w:id="4"/>
      <w:bookmarkEnd w:id="5"/>
      <w:bookmarkEnd w:id="6"/>
      <w:bookmarkEnd w:id="7"/>
      <w:r>
        <w:t xml:space="preserve">2.1. </w:t>
      </w:r>
      <w:r w:rsidR="004111C4" w:rsidRPr="00DE5893">
        <w:t>Действия при возникновении аварийной ситуации</w:t>
      </w:r>
      <w:bookmarkEnd w:id="8"/>
      <w:bookmarkEnd w:id="9"/>
      <w:bookmarkEnd w:id="10"/>
      <w:bookmarkEnd w:id="11"/>
    </w:p>
    <w:p w:rsidR="00D32B84" w:rsidRPr="00DE5893" w:rsidRDefault="00DE5893" w:rsidP="00DE5893">
      <w:pPr>
        <w:jc w:val="both"/>
      </w:pPr>
      <w:r>
        <w:t xml:space="preserve"> </w:t>
      </w:r>
      <w:r>
        <w:tab/>
        <w:t xml:space="preserve">- </w:t>
      </w:r>
      <w:r w:rsidR="004111C4" w:rsidRPr="00DE5893">
        <w:t xml:space="preserve">В настоящем документе под аварийной ситуацией понимается некоторое происшествие, связанное со сбоем в функционировании элементов ИСПДн, предоставляемых пользователям ИСПДн. </w:t>
      </w:r>
    </w:p>
    <w:p w:rsidR="00D32B84" w:rsidRPr="00DE5893" w:rsidRDefault="00DE5893" w:rsidP="00DE5893">
      <w:pPr>
        <w:ind w:firstLine="708"/>
        <w:jc w:val="both"/>
      </w:pPr>
      <w:r>
        <w:t xml:space="preserve">- </w:t>
      </w:r>
      <w:r w:rsidR="004111C4" w:rsidRPr="00DE5893">
        <w:t>Все действия в процессе реагирования на аварийные ситуации должны документироваться ответственным за реагирование сотрудником в Журнале по учету мероприятий по контролю.</w:t>
      </w:r>
    </w:p>
    <w:p w:rsidR="00D32B84" w:rsidRPr="00DE5893" w:rsidRDefault="00DE5893" w:rsidP="00DE5893">
      <w:pPr>
        <w:ind w:firstLine="360"/>
        <w:jc w:val="both"/>
      </w:pPr>
      <w:r>
        <w:t xml:space="preserve">- </w:t>
      </w:r>
      <w:r w:rsidR="0065164A" w:rsidRPr="00DE5893">
        <w:t>В кратчайшие сроки</w:t>
      </w:r>
      <w:r w:rsidR="004111C4" w:rsidRPr="00DE5893">
        <w:t>, ответственные за реагирование сотрудники управления (</w:t>
      </w:r>
      <w:r w:rsidR="00582205" w:rsidRPr="00DE5893">
        <w:t>Системный администратор</w:t>
      </w:r>
      <w:r w:rsidR="004111C4" w:rsidRPr="00DE5893">
        <w:t xml:space="preserve"> и Пользователи ИСПДн предпринимают меры по восстановлению работоспособности). Предпринимаемые меры по возможности согласуются с лицом, ответственным за информационную безопасность Администрации г. Переславля-Залесского. </w:t>
      </w:r>
      <w:bookmarkStart w:id="12" w:name="_Toc233535387"/>
      <w:bookmarkStart w:id="13" w:name="_Ref233535582"/>
      <w:bookmarkStart w:id="14" w:name="_Toc242782970"/>
      <w:bookmarkStart w:id="15" w:name="_Toc242783041"/>
      <w:bookmarkStart w:id="16" w:name="_Toc247462481"/>
    </w:p>
    <w:p w:rsidR="00D32B84" w:rsidRPr="00CF06B3" w:rsidRDefault="00CF06B3" w:rsidP="00CF06B3">
      <w:pPr>
        <w:ind w:firstLine="360"/>
        <w:jc w:val="both"/>
      </w:pPr>
      <w:r>
        <w:t xml:space="preserve">2.2. </w:t>
      </w:r>
      <w:r w:rsidR="004111C4" w:rsidRPr="00CF06B3">
        <w:t>Уровни реагирования на инцидент</w:t>
      </w:r>
      <w:bookmarkStart w:id="17" w:name="_Toc233535390"/>
      <w:bookmarkStart w:id="18" w:name="_Toc242782971"/>
      <w:bookmarkStart w:id="19" w:name="_Toc242783042"/>
      <w:bookmarkStart w:id="20" w:name="_Toc247462482"/>
      <w:bookmarkEnd w:id="12"/>
      <w:bookmarkEnd w:id="13"/>
      <w:bookmarkEnd w:id="14"/>
      <w:bookmarkEnd w:id="15"/>
      <w:bookmarkEnd w:id="16"/>
    </w:p>
    <w:p w:rsidR="00D32B84" w:rsidRPr="00CF06B3" w:rsidRDefault="00CF06B3" w:rsidP="00CF06B3">
      <w:pPr>
        <w:ind w:firstLine="360"/>
        <w:jc w:val="both"/>
      </w:pPr>
      <w:r>
        <w:t xml:space="preserve"> - </w:t>
      </w:r>
      <w:r w:rsidR="004111C4" w:rsidRPr="00CF06B3">
        <w:t xml:space="preserve">уровень 1 – инцидент информационной безопасности является локальным и может быть разрешен силами </w:t>
      </w:r>
      <w:r w:rsidR="00342222" w:rsidRPr="00CF06B3">
        <w:t>оператора</w:t>
      </w:r>
      <w:r w:rsidR="004111C4" w:rsidRPr="00CF06B3">
        <w:t>;</w:t>
      </w:r>
    </w:p>
    <w:p w:rsidR="00D32B84" w:rsidRPr="00CF06B3" w:rsidRDefault="00CF06B3" w:rsidP="00CF06B3">
      <w:pPr>
        <w:ind w:firstLine="360"/>
        <w:jc w:val="both"/>
      </w:pPr>
      <w:r>
        <w:t xml:space="preserve">- </w:t>
      </w:r>
      <w:r w:rsidR="004111C4" w:rsidRPr="00CF06B3">
        <w:t>уровень 2 – инцидент информационной безопасности может привести к существенному ущербу и может быть разрешен силами учреждения лишь частично;</w:t>
      </w:r>
    </w:p>
    <w:p w:rsidR="009E1E2D" w:rsidRPr="00CF06B3" w:rsidRDefault="00CF06B3" w:rsidP="00CF06B3">
      <w:pPr>
        <w:ind w:firstLine="360"/>
        <w:jc w:val="both"/>
      </w:pPr>
      <w:r>
        <w:t xml:space="preserve"> - </w:t>
      </w:r>
      <w:r w:rsidR="004111C4" w:rsidRPr="00CF06B3">
        <w:t>уровень 3 – последствия инцидента информационной безопасности являются критическими, и он не может быть разрешен силами учреждения.</w:t>
      </w:r>
    </w:p>
    <w:p w:rsidR="009E1E2D" w:rsidRPr="005A75A7" w:rsidRDefault="004111C4" w:rsidP="004935ED">
      <w:pPr>
        <w:ind w:left="426"/>
        <w:jc w:val="both"/>
      </w:pPr>
      <w:r w:rsidRPr="005A75A7">
        <w:lastRenderedPageBreak/>
        <w:t xml:space="preserve">В случае отнесения инцидента информационной безопасности к уровню 2 или уровню 3 незамедлительно уведомляется </w:t>
      </w:r>
      <w:r w:rsidR="00342222" w:rsidRPr="005A75A7">
        <w:t>руководитель оператора</w:t>
      </w:r>
      <w:r w:rsidRPr="005A75A7">
        <w:t>.</w:t>
      </w:r>
    </w:p>
    <w:p w:rsidR="00D32B84" w:rsidRPr="005A75A7" w:rsidRDefault="004111C4" w:rsidP="009E1E2D">
      <w:pPr>
        <w:pStyle w:val="a6"/>
        <w:numPr>
          <w:ilvl w:val="0"/>
          <w:numId w:val="26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5A75A7">
        <w:rPr>
          <w:rFonts w:ascii="Times New Roman" w:hAnsi="Times New Roman" w:cs="Times New Roman"/>
          <w:sz w:val="24"/>
          <w:szCs w:val="24"/>
        </w:rPr>
        <w:t xml:space="preserve">Меры обеспечения непрерывности работы и </w:t>
      </w:r>
      <w:proofErr w:type="gramStart"/>
      <w:r w:rsidRPr="005A75A7">
        <w:rPr>
          <w:rFonts w:ascii="Times New Roman" w:hAnsi="Times New Roman" w:cs="Times New Roman"/>
          <w:sz w:val="24"/>
          <w:szCs w:val="24"/>
        </w:rPr>
        <w:t>восстановления  ресурсов</w:t>
      </w:r>
      <w:proofErr w:type="gramEnd"/>
      <w:r w:rsidRPr="005A75A7">
        <w:rPr>
          <w:rFonts w:ascii="Times New Roman" w:hAnsi="Times New Roman" w:cs="Times New Roman"/>
          <w:sz w:val="24"/>
          <w:szCs w:val="24"/>
        </w:rPr>
        <w:t xml:space="preserve"> при возникновении аварийных ситуаций</w:t>
      </w:r>
      <w:bookmarkStart w:id="21" w:name="_Toc233535391"/>
      <w:bookmarkStart w:id="22" w:name="_Toc242782972"/>
      <w:bookmarkStart w:id="23" w:name="_Toc242783043"/>
      <w:bookmarkStart w:id="24" w:name="_Toc247462483"/>
      <w:bookmarkEnd w:id="17"/>
      <w:bookmarkEnd w:id="18"/>
      <w:bookmarkEnd w:id="19"/>
      <w:bookmarkEnd w:id="20"/>
    </w:p>
    <w:p w:rsidR="00D32B84" w:rsidRPr="00CF06B3" w:rsidRDefault="00CF06B3" w:rsidP="00CF06B3">
      <w:pPr>
        <w:ind w:firstLine="426"/>
        <w:jc w:val="both"/>
      </w:pPr>
      <w:r>
        <w:t xml:space="preserve">2.3. </w:t>
      </w:r>
      <w:r w:rsidR="004111C4" w:rsidRPr="00CF06B3">
        <w:t>Технические меры</w:t>
      </w:r>
      <w:bookmarkEnd w:id="21"/>
      <w:bookmarkEnd w:id="22"/>
      <w:bookmarkEnd w:id="23"/>
      <w:bookmarkEnd w:id="24"/>
    </w:p>
    <w:p w:rsidR="00D32B84" w:rsidRPr="00CF06B3" w:rsidRDefault="004111C4" w:rsidP="00CF06B3">
      <w:pPr>
        <w:ind w:firstLine="426"/>
        <w:jc w:val="both"/>
      </w:pPr>
      <w:r w:rsidRPr="00CF06B3">
        <w:t>К техническим мерам обеспечения непрерывной работы и восстановления относятся программные, аппаратные и технические средства и системы, используемые для предотвращения возникновения аварийных ситуаций, такие как:</w:t>
      </w:r>
    </w:p>
    <w:p w:rsidR="00D32B84" w:rsidRPr="00CF06B3" w:rsidRDefault="00CF06B3" w:rsidP="00CF06B3">
      <w:pPr>
        <w:jc w:val="both"/>
      </w:pPr>
      <w:r>
        <w:t xml:space="preserve"> </w:t>
      </w:r>
      <w:r w:rsidR="000B4A0F">
        <w:tab/>
      </w:r>
      <w:r>
        <w:t xml:space="preserve">- </w:t>
      </w:r>
      <w:r w:rsidR="004111C4" w:rsidRPr="00CF06B3">
        <w:t>системы обеспечения отказоустойчивости;</w:t>
      </w:r>
    </w:p>
    <w:p w:rsidR="00D32B84" w:rsidRPr="00CF06B3" w:rsidRDefault="00CF06B3" w:rsidP="000B4A0F">
      <w:pPr>
        <w:ind w:firstLine="708"/>
        <w:jc w:val="both"/>
      </w:pPr>
      <w:r>
        <w:t xml:space="preserve"> - </w:t>
      </w:r>
      <w:r w:rsidR="004111C4" w:rsidRPr="00CF06B3">
        <w:t>системы резервного копирования и хранения данных;</w:t>
      </w:r>
    </w:p>
    <w:p w:rsidR="00D32B84" w:rsidRPr="00CF06B3" w:rsidRDefault="00CF06B3" w:rsidP="00CF06B3">
      <w:pPr>
        <w:jc w:val="both"/>
      </w:pPr>
      <w:r>
        <w:t xml:space="preserve"> </w:t>
      </w:r>
      <w:r w:rsidR="000B4A0F">
        <w:tab/>
      </w:r>
      <w:r>
        <w:t xml:space="preserve">- </w:t>
      </w:r>
      <w:r w:rsidR="004111C4" w:rsidRPr="00CF06B3">
        <w:t>системы контроля физического доступа.</w:t>
      </w:r>
    </w:p>
    <w:p w:rsidR="00D32B84" w:rsidRPr="00CF06B3" w:rsidRDefault="004111C4" w:rsidP="00CF06B3">
      <w:pPr>
        <w:ind w:firstLine="708"/>
        <w:jc w:val="both"/>
      </w:pPr>
      <w:r w:rsidRPr="00CF06B3">
        <w:t>Обеспечение отказоустойчивости ключевых элементов ИСПДн достигается дублированием серверов ИСПДн и использованием для них систем бесперебойного пит</w:t>
      </w:r>
      <w:r w:rsidR="009E1E2D" w:rsidRPr="00CF06B3">
        <w:t xml:space="preserve">ания с двойным преобразованием. Контроль за данным </w:t>
      </w:r>
      <w:r w:rsidR="00582205" w:rsidRPr="00CF06B3">
        <w:t>оборудованием осуществляе</w:t>
      </w:r>
      <w:r w:rsidRPr="00CF06B3">
        <w:t xml:space="preserve">т </w:t>
      </w:r>
      <w:r w:rsidR="00582205" w:rsidRPr="00CF06B3">
        <w:t>системный администратор</w:t>
      </w:r>
      <w:r w:rsidRPr="00CF06B3">
        <w:t xml:space="preserve"> соответствующих ресурсов.</w:t>
      </w:r>
      <w:bookmarkStart w:id="25" w:name="_Toc233535392"/>
      <w:bookmarkStart w:id="26" w:name="_Toc242782973"/>
      <w:bookmarkStart w:id="27" w:name="_Toc242783044"/>
      <w:bookmarkStart w:id="28" w:name="_Toc247462484"/>
    </w:p>
    <w:p w:rsidR="009E1E2D" w:rsidRPr="00CF06B3" w:rsidRDefault="004111C4" w:rsidP="00CF06B3">
      <w:pPr>
        <w:ind w:firstLine="708"/>
        <w:jc w:val="both"/>
      </w:pPr>
      <w:r w:rsidRPr="00CF06B3">
        <w:t>Контроль физического доступа достигается использованием во всех помещениях расположения элементов ИСПДн</w:t>
      </w:r>
      <w:r w:rsidR="00582205" w:rsidRPr="00CF06B3">
        <w:t xml:space="preserve"> </w:t>
      </w:r>
      <w:r w:rsidRPr="00CF06B3">
        <w:t>режимом доступа в помещения.</w:t>
      </w:r>
    </w:p>
    <w:p w:rsidR="009E1E2D" w:rsidRPr="00CF06B3" w:rsidRDefault="00CF06B3" w:rsidP="00AB41AA">
      <w:pPr>
        <w:ind w:firstLine="708"/>
        <w:jc w:val="both"/>
      </w:pPr>
      <w:r>
        <w:t xml:space="preserve">2.4. </w:t>
      </w:r>
      <w:r w:rsidR="004111C4" w:rsidRPr="00CF06B3">
        <w:t>Организационные меры</w:t>
      </w:r>
      <w:bookmarkEnd w:id="25"/>
      <w:bookmarkEnd w:id="26"/>
      <w:bookmarkEnd w:id="27"/>
      <w:bookmarkEnd w:id="28"/>
    </w:p>
    <w:p w:rsidR="009E1E2D" w:rsidRPr="00CF06B3" w:rsidRDefault="004111C4" w:rsidP="00CF06B3">
      <w:pPr>
        <w:ind w:firstLine="708"/>
        <w:jc w:val="both"/>
      </w:pPr>
      <w:r w:rsidRPr="00CF06B3">
        <w:t>Ответственные за реагирование сотрудники знакомит всех сотрудников управления, находящихся в их зоне ответственности, с данной Инструкцией в срок, не превышающий 3-х рабочих дней с момента выхода нового сотрудника на работу</w:t>
      </w:r>
      <w:r w:rsidR="00D32B84" w:rsidRPr="00CF06B3">
        <w:t>.</w:t>
      </w:r>
    </w:p>
    <w:p w:rsidR="009E1E2D" w:rsidRPr="00CF06B3" w:rsidRDefault="004111C4" w:rsidP="00CF06B3">
      <w:pPr>
        <w:ind w:firstLine="708"/>
        <w:jc w:val="both"/>
      </w:pPr>
      <w:r w:rsidRPr="00CF06B3">
        <w:t>Должно быть проведено обучение должностных лиц управления, имеющих доступ к ресурсам ИСПДн, порядку действий при возникновении аварийных ситуаций. Должностные лица должны получить базовые знания в следующих областях:</w:t>
      </w:r>
    </w:p>
    <w:p w:rsidR="009E1E2D" w:rsidRPr="00CF06B3" w:rsidRDefault="00CF06B3" w:rsidP="00CF06B3">
      <w:pPr>
        <w:ind w:firstLine="708"/>
        <w:jc w:val="both"/>
      </w:pPr>
      <w:r>
        <w:t xml:space="preserve">- </w:t>
      </w:r>
      <w:r w:rsidR="004111C4" w:rsidRPr="00CF06B3">
        <w:t>защита материальных и информационных ресурсов;</w:t>
      </w:r>
    </w:p>
    <w:p w:rsidR="009E1E2D" w:rsidRPr="000B4A0F" w:rsidRDefault="000B4A0F" w:rsidP="000B4A0F">
      <w:pPr>
        <w:ind w:firstLine="708"/>
        <w:jc w:val="both"/>
      </w:pPr>
      <w:r>
        <w:t xml:space="preserve">- </w:t>
      </w:r>
      <w:r w:rsidR="004111C4" w:rsidRPr="000B4A0F">
        <w:t xml:space="preserve">методы оперативной связи со службами спасения и лицами, </w:t>
      </w:r>
      <w:proofErr w:type="gramStart"/>
      <w:r w:rsidR="004111C4" w:rsidRPr="000B4A0F">
        <w:t>ответственными  за</w:t>
      </w:r>
      <w:proofErr w:type="gramEnd"/>
      <w:r w:rsidR="004111C4" w:rsidRPr="000B4A0F">
        <w:t xml:space="preserve"> реагирование сотрудниками на аварийную ситуацию;</w:t>
      </w:r>
    </w:p>
    <w:p w:rsidR="009E1E2D" w:rsidRPr="000B4A0F" w:rsidRDefault="000B4A0F" w:rsidP="000B4A0F">
      <w:pPr>
        <w:ind w:firstLine="708"/>
        <w:jc w:val="both"/>
      </w:pPr>
      <w:r>
        <w:t xml:space="preserve">- </w:t>
      </w:r>
      <w:r w:rsidR="004111C4" w:rsidRPr="000B4A0F">
        <w:t>выключение оборудования, электричества, водоснабжения, газоснабжения.</w:t>
      </w:r>
    </w:p>
    <w:p w:rsidR="00D32B84" w:rsidRPr="000B4A0F" w:rsidRDefault="004111C4" w:rsidP="000B4A0F">
      <w:pPr>
        <w:ind w:firstLine="432"/>
        <w:jc w:val="both"/>
      </w:pPr>
      <w:r w:rsidRPr="000B4A0F">
        <w:t>Навыки и знания должностных лиц по реагированию на аварийные ситуации должны регулярно проверяться. При необходимости должно проводиться дополнительное обучение должностных лиц порядку действий при возникновении аварийной ситуации.</w:t>
      </w:r>
    </w:p>
    <w:p w:rsidR="00AB41AA" w:rsidRDefault="00AB41AA" w:rsidP="00AB41AA">
      <w:pPr>
        <w:ind w:firstLine="432"/>
        <w:jc w:val="both"/>
      </w:pPr>
    </w:p>
    <w:p w:rsidR="009E1E2D" w:rsidRPr="00AB41AA" w:rsidRDefault="00AB41AA" w:rsidP="002B7153">
      <w:pPr>
        <w:ind w:firstLine="432"/>
        <w:jc w:val="center"/>
      </w:pPr>
      <w:r>
        <w:t xml:space="preserve">3. </w:t>
      </w:r>
      <w:r w:rsidR="004111C4" w:rsidRPr="00AB41AA">
        <w:t>Действия при возникновении наиболее распространенных нештатных ситуаций в Администрации г. Переславля-Залесского</w:t>
      </w:r>
    </w:p>
    <w:p w:rsidR="009E1E2D" w:rsidRPr="000B4A0F" w:rsidRDefault="000B4A0F" w:rsidP="000B4A0F">
      <w:pPr>
        <w:ind w:firstLine="432"/>
        <w:jc w:val="both"/>
      </w:pPr>
      <w:r>
        <w:t xml:space="preserve">- </w:t>
      </w:r>
      <w:r w:rsidR="004111C4" w:rsidRPr="000B4A0F">
        <w:t xml:space="preserve">Отключение электричества. </w:t>
      </w:r>
      <w:r w:rsidR="00582205" w:rsidRPr="000B4A0F">
        <w:t>Системный администратор проводи</w:t>
      </w:r>
      <w:r w:rsidR="004111C4" w:rsidRPr="000B4A0F">
        <w:t xml:space="preserve">т анализ на наличие потерь и (или) разрушения данных и </w:t>
      </w:r>
      <w:r w:rsidR="00340E60" w:rsidRPr="000B4A0F">
        <w:t>программного обеспечения (далее-</w:t>
      </w:r>
      <w:r w:rsidR="004111C4" w:rsidRPr="000B4A0F">
        <w:t>ПО</w:t>
      </w:r>
      <w:r w:rsidR="00340E60" w:rsidRPr="000B4A0F">
        <w:t>)</w:t>
      </w:r>
      <w:r w:rsidR="004111C4" w:rsidRPr="000B4A0F">
        <w:t xml:space="preserve">, а </w:t>
      </w:r>
      <w:proofErr w:type="gramStart"/>
      <w:r w:rsidR="004111C4" w:rsidRPr="000B4A0F">
        <w:t>так же</w:t>
      </w:r>
      <w:proofErr w:type="gramEnd"/>
      <w:r w:rsidR="004111C4" w:rsidRPr="000B4A0F">
        <w:t xml:space="preserve"> проверяют работоспособность оборудования. В случае необходимости, производится восстановление </w:t>
      </w:r>
      <w:r w:rsidR="00340E60" w:rsidRPr="000B4A0F">
        <w:t xml:space="preserve">программного </w:t>
      </w:r>
      <w:proofErr w:type="gramStart"/>
      <w:r w:rsidR="00340E60" w:rsidRPr="000B4A0F">
        <w:t xml:space="preserve">обеспечения </w:t>
      </w:r>
      <w:r w:rsidR="004111C4" w:rsidRPr="000B4A0F">
        <w:t xml:space="preserve"> и</w:t>
      </w:r>
      <w:proofErr w:type="gramEnd"/>
      <w:r w:rsidR="004111C4" w:rsidRPr="000B4A0F">
        <w:t xml:space="preserve"> данных из последней резервной копии с составлением акта.</w:t>
      </w:r>
    </w:p>
    <w:p w:rsidR="009E1E2D" w:rsidRPr="000B4A0F" w:rsidRDefault="000B4A0F" w:rsidP="000B4A0F">
      <w:pPr>
        <w:ind w:firstLine="432"/>
        <w:jc w:val="both"/>
      </w:pPr>
      <w:r>
        <w:t xml:space="preserve">- </w:t>
      </w:r>
      <w:r w:rsidR="004111C4" w:rsidRPr="000B4A0F">
        <w:t>Сбой в локальной вычислительной сети (</w:t>
      </w:r>
      <w:r w:rsidR="009A3EE6" w:rsidRPr="000B4A0F">
        <w:t>далее-</w:t>
      </w:r>
      <w:r w:rsidR="004111C4" w:rsidRPr="000B4A0F">
        <w:t xml:space="preserve">ЛВС). </w:t>
      </w:r>
      <w:r w:rsidR="00582205" w:rsidRPr="000B4A0F">
        <w:t>Системный администратор проводи</w:t>
      </w:r>
      <w:r w:rsidR="004111C4" w:rsidRPr="000B4A0F">
        <w:t>т анализ на наличие потерь и (или) разрушения данных и ПО. В случае необходимости, производится восстановление ПО и данных из последней резервной копии с составлением акта.</w:t>
      </w:r>
    </w:p>
    <w:p w:rsidR="009E1E2D" w:rsidRPr="000B4A0F" w:rsidRDefault="000B4A0F" w:rsidP="000B4A0F">
      <w:pPr>
        <w:ind w:firstLine="432"/>
        <w:jc w:val="both"/>
      </w:pPr>
      <w:r>
        <w:t xml:space="preserve">- </w:t>
      </w:r>
      <w:r w:rsidR="004111C4" w:rsidRPr="000B4A0F">
        <w:t>Выход из строя сервера. Сотрудник, ответственный за эксплуатацию сервера, проводит меры по немедленному вводу в действие резервного сервера для обеспечения непрерывной работы управления. При необходимости производятся работы по восстановлению ПО и данных из резервных копий с составлением акта.</w:t>
      </w:r>
    </w:p>
    <w:p w:rsidR="009E1E2D" w:rsidRPr="000B4A0F" w:rsidRDefault="000B4A0F" w:rsidP="000B4A0F">
      <w:pPr>
        <w:ind w:firstLine="432"/>
        <w:jc w:val="both"/>
      </w:pPr>
      <w:r>
        <w:t xml:space="preserve">- </w:t>
      </w:r>
      <w:r w:rsidR="004111C4" w:rsidRPr="000B4A0F">
        <w:t>Потеря данных. При обнаружении потери данных администратор информационной безопасности совместно с Администратором ИСПДн проводят мероприятия по поиску и устранению причин потери данных (антивирусная проверка, целостность и работоспособность ПО, целостность и работоспособность оборудования и др.). При необходимости, производится восстановление ПО и данных из резервных копий с составлением акта.</w:t>
      </w:r>
    </w:p>
    <w:p w:rsidR="009E1E2D" w:rsidRPr="000B4A0F" w:rsidRDefault="000B4A0F" w:rsidP="000B4A0F">
      <w:pPr>
        <w:ind w:firstLine="432"/>
        <w:jc w:val="both"/>
      </w:pPr>
      <w:r>
        <w:lastRenderedPageBreak/>
        <w:t xml:space="preserve">- </w:t>
      </w:r>
      <w:r w:rsidR="004111C4" w:rsidRPr="000B4A0F">
        <w:t xml:space="preserve">Обнаружен вирус. При обнаружении вируса следует руководствоваться инструкцией по эксплуатации применяемого антивирусного ПО. </w:t>
      </w:r>
    </w:p>
    <w:p w:rsidR="009E1E2D" w:rsidRPr="000B4A0F" w:rsidRDefault="000B4A0F" w:rsidP="000B4A0F">
      <w:pPr>
        <w:ind w:firstLine="432"/>
        <w:jc w:val="both"/>
      </w:pPr>
      <w:r>
        <w:t xml:space="preserve">- </w:t>
      </w:r>
      <w:r w:rsidR="004111C4" w:rsidRPr="000B4A0F">
        <w:t xml:space="preserve">Обнаружена утечка информации (уязвимость в системе защиты). При обнаружении утечки информации ставится в известность администратор информационной безопасности и начальник подразделения. Проводится служебное расследование. Если утечка информации произошла по техническим причинам, проводится анализ защищённости системы и, если необходимо, принимаются меры по устранению уязвимостей и предотвращению их возникновения. </w:t>
      </w:r>
    </w:p>
    <w:p w:rsidR="009E1E2D" w:rsidRPr="000B4A0F" w:rsidRDefault="000B4A0F" w:rsidP="000B4A0F">
      <w:pPr>
        <w:ind w:firstLine="432"/>
        <w:jc w:val="both"/>
      </w:pPr>
      <w:r>
        <w:t xml:space="preserve">- </w:t>
      </w:r>
      <w:r w:rsidR="004111C4" w:rsidRPr="000B4A0F">
        <w:t>Попытка несанкционированного доступа (</w:t>
      </w:r>
      <w:r w:rsidR="009A3EE6" w:rsidRPr="000B4A0F">
        <w:t>далее-</w:t>
      </w:r>
      <w:r w:rsidR="004111C4" w:rsidRPr="000B4A0F">
        <w:t>НСД). При попытке НСД проводится анализ ситуации на основе информации журналов регистрации попыток НСД и предыдущих попыток НСД. По результатам анализа, в случае необходимости, принимаются меры по предотвращению НСД, если есть реальная угроза НСД. Также рекомендуется провести внеплановую смену паролей. В случае появления обновлений ПО, устраняющих уязвимости системы безопасности, следует применить такие обновления.</w:t>
      </w:r>
    </w:p>
    <w:p w:rsidR="009E1E2D" w:rsidRPr="000B4A0F" w:rsidRDefault="000B4A0F" w:rsidP="000B4A0F">
      <w:pPr>
        <w:ind w:firstLine="432"/>
        <w:jc w:val="both"/>
      </w:pPr>
      <w:r>
        <w:t xml:space="preserve">- </w:t>
      </w:r>
      <w:r w:rsidR="004111C4" w:rsidRPr="000B4A0F">
        <w:t>Компрометация пароля. При компрометации пароля необходимо руководствоваться Инструкцией по организации парольной защиты. Проводиться служебное расследование.</w:t>
      </w:r>
    </w:p>
    <w:p w:rsidR="00816975" w:rsidRPr="000B4A0F" w:rsidRDefault="000B4A0F" w:rsidP="000B4A0F">
      <w:pPr>
        <w:ind w:firstLine="432"/>
        <w:jc w:val="both"/>
      </w:pPr>
      <w:r>
        <w:t xml:space="preserve">- </w:t>
      </w:r>
      <w:r w:rsidR="004111C4" w:rsidRPr="000B4A0F">
        <w:t xml:space="preserve">Физическое повреждение </w:t>
      </w:r>
      <w:r w:rsidR="00B36F71" w:rsidRPr="000B4A0F">
        <w:t>локальной вычислительной сети (далее-ЛВС)</w:t>
      </w:r>
      <w:r w:rsidR="004111C4" w:rsidRPr="000B4A0F">
        <w:t xml:space="preserve"> или </w:t>
      </w:r>
      <w:r w:rsidR="00B36F71" w:rsidRPr="000B4A0F">
        <w:t>персональной электронной вычислительной машины (далее-</w:t>
      </w:r>
      <w:r w:rsidR="004111C4" w:rsidRPr="000B4A0F">
        <w:t>ПЭВМ</w:t>
      </w:r>
      <w:r w:rsidR="00B36F71" w:rsidRPr="000B4A0F">
        <w:t>)</w:t>
      </w:r>
      <w:r w:rsidR="004111C4" w:rsidRPr="000B4A0F">
        <w:t xml:space="preserve">. Ставится в известность </w:t>
      </w:r>
      <w:r w:rsidR="00582205" w:rsidRPr="000B4A0F">
        <w:t>системный администратор</w:t>
      </w:r>
      <w:r w:rsidR="004111C4" w:rsidRPr="000B4A0F">
        <w:t>. Проводится анализ на утечку или повреждение информации. Определяется причина повреждения ЛВС или ПЭВМ и возможные угрозы безопасности информации. В случае возникновения подозрения на целенаправленный вывод оборудования из строя проводится служебное расследование. Проводится проверка ПО на наличие вредоносных программ-закладок, целостность ПО и данных. Проводится анализ электронных журналов. При необходимости проводятся меры по восстановлению ПО и данных из резервных копий с составлением акта.</w:t>
      </w:r>
    </w:p>
    <w:p w:rsidR="00816975" w:rsidRPr="005A75A7" w:rsidRDefault="00816975">
      <w:pPr>
        <w:spacing w:after="200" w:line="276" w:lineRule="auto"/>
        <w:rPr>
          <w:rFonts w:eastAsiaTheme="minorHAnsi"/>
          <w:lang w:eastAsia="en-US"/>
        </w:rPr>
      </w:pPr>
      <w:r w:rsidRPr="005A75A7">
        <w:br w:type="page"/>
      </w:r>
    </w:p>
    <w:p w:rsidR="00816975" w:rsidRPr="005A75A7" w:rsidRDefault="00816975" w:rsidP="00816975">
      <w:pPr>
        <w:jc w:val="center"/>
      </w:pPr>
      <w:r w:rsidRPr="005A75A7">
        <w:lastRenderedPageBreak/>
        <w:t>Лист ознакомления с «Инструкцией пользователя по обеспечению безопасности обработки персональных данных при возникновении внештатных ситуаций»</w:t>
      </w:r>
    </w:p>
    <w:p w:rsidR="009B096C" w:rsidRPr="005A75A7" w:rsidRDefault="009B096C" w:rsidP="00816975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jc w:val="center"/>
              <w:rPr>
                <w:sz w:val="24"/>
                <w:szCs w:val="24"/>
              </w:rPr>
            </w:pPr>
            <w:r w:rsidRPr="005A75A7">
              <w:rPr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816975" w:rsidRPr="005A75A7" w:rsidRDefault="00816975" w:rsidP="00AA7037">
            <w:pPr>
              <w:jc w:val="center"/>
              <w:rPr>
                <w:sz w:val="24"/>
                <w:szCs w:val="24"/>
              </w:rPr>
            </w:pPr>
            <w:r w:rsidRPr="005A75A7">
              <w:rPr>
                <w:sz w:val="24"/>
                <w:szCs w:val="24"/>
              </w:rPr>
              <w:t>Фамилия И.О. сотрудника</w:t>
            </w:r>
          </w:p>
        </w:tc>
        <w:tc>
          <w:tcPr>
            <w:tcW w:w="2393" w:type="dxa"/>
          </w:tcPr>
          <w:p w:rsidR="00816975" w:rsidRPr="005A75A7" w:rsidRDefault="00816975" w:rsidP="00AA7037">
            <w:pPr>
              <w:jc w:val="center"/>
              <w:rPr>
                <w:sz w:val="24"/>
                <w:szCs w:val="24"/>
              </w:rPr>
            </w:pPr>
            <w:r w:rsidRPr="005A75A7">
              <w:rPr>
                <w:sz w:val="24"/>
                <w:szCs w:val="24"/>
              </w:rPr>
              <w:t>Дата ознакомления</w:t>
            </w:r>
          </w:p>
        </w:tc>
        <w:tc>
          <w:tcPr>
            <w:tcW w:w="2393" w:type="dxa"/>
          </w:tcPr>
          <w:p w:rsidR="00816975" w:rsidRPr="005A75A7" w:rsidRDefault="00816975" w:rsidP="00AA7037">
            <w:pPr>
              <w:jc w:val="center"/>
              <w:rPr>
                <w:sz w:val="24"/>
                <w:szCs w:val="24"/>
              </w:rPr>
            </w:pPr>
            <w:r w:rsidRPr="005A75A7">
              <w:rPr>
                <w:sz w:val="24"/>
                <w:szCs w:val="24"/>
              </w:rPr>
              <w:t>Расписка сотрудника в ознакомлении</w:t>
            </w: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</w:tbl>
    <w:p w:rsidR="004111C4" w:rsidRPr="005A75A7" w:rsidRDefault="004111C4" w:rsidP="00816975">
      <w:pPr>
        <w:jc w:val="both"/>
      </w:pPr>
    </w:p>
    <w:p w:rsidR="00F9481A" w:rsidRPr="005A75A7" w:rsidRDefault="00F9481A" w:rsidP="00816975"/>
    <w:p w:rsidR="009E1E2D" w:rsidRPr="005A75A7" w:rsidRDefault="009E1E2D">
      <w:pPr>
        <w:spacing w:after="200" w:line="276" w:lineRule="auto"/>
      </w:pPr>
    </w:p>
    <w:p w:rsidR="009F0F66" w:rsidRPr="005A75A7" w:rsidRDefault="009F0F66">
      <w:pPr>
        <w:spacing w:after="200" w:line="276" w:lineRule="auto"/>
      </w:pPr>
    </w:p>
    <w:p w:rsidR="009943C4" w:rsidRDefault="009943C4" w:rsidP="00F9481A">
      <w:pPr>
        <w:jc w:val="center"/>
      </w:pPr>
    </w:p>
    <w:p w:rsidR="00D71C99" w:rsidRDefault="00D71C99" w:rsidP="00F9481A">
      <w:pPr>
        <w:jc w:val="center"/>
      </w:pPr>
    </w:p>
    <w:p w:rsidR="00D71C99" w:rsidRDefault="00D71C99" w:rsidP="00F9481A">
      <w:pPr>
        <w:jc w:val="center"/>
      </w:pPr>
    </w:p>
    <w:p w:rsidR="00D71C99" w:rsidRDefault="00D71C99" w:rsidP="00F9481A">
      <w:pPr>
        <w:jc w:val="center"/>
      </w:pPr>
    </w:p>
    <w:p w:rsidR="00D71C99" w:rsidRDefault="00D71C99" w:rsidP="00F9481A">
      <w:pPr>
        <w:jc w:val="center"/>
      </w:pPr>
    </w:p>
    <w:p w:rsidR="00D71C99" w:rsidRDefault="00D71C99" w:rsidP="00F9481A">
      <w:pPr>
        <w:jc w:val="center"/>
      </w:pPr>
    </w:p>
    <w:p w:rsidR="009943C4" w:rsidRDefault="009943C4" w:rsidP="009943C4">
      <w:pPr>
        <w:ind w:firstLine="720"/>
        <w:jc w:val="right"/>
      </w:pPr>
      <w:r w:rsidRPr="005A75A7">
        <w:lastRenderedPageBreak/>
        <w:t>Приложение 4</w:t>
      </w:r>
    </w:p>
    <w:p w:rsidR="008174D1" w:rsidRDefault="008174D1" w:rsidP="009943C4">
      <w:pPr>
        <w:ind w:firstLine="720"/>
        <w:jc w:val="right"/>
      </w:pPr>
    </w:p>
    <w:p w:rsidR="008174D1" w:rsidRPr="005A75A7" w:rsidRDefault="008174D1" w:rsidP="008174D1">
      <w:pPr>
        <w:tabs>
          <w:tab w:val="left" w:pos="1131"/>
        </w:tabs>
        <w:ind w:left="5670"/>
        <w:jc w:val="right"/>
      </w:pPr>
      <w:r w:rsidRPr="005A75A7">
        <w:t>УТВЕРЖДЕНА</w:t>
      </w:r>
    </w:p>
    <w:p w:rsidR="008174D1" w:rsidRPr="005A75A7" w:rsidRDefault="008174D1" w:rsidP="008174D1">
      <w:pPr>
        <w:tabs>
          <w:tab w:val="left" w:pos="1131"/>
        </w:tabs>
        <w:ind w:left="5670"/>
        <w:jc w:val="right"/>
      </w:pPr>
      <w:r w:rsidRPr="005A75A7">
        <w:t>постановлением Администрации</w:t>
      </w:r>
    </w:p>
    <w:p w:rsidR="008174D1" w:rsidRPr="005A75A7" w:rsidRDefault="008174D1" w:rsidP="008174D1">
      <w:pPr>
        <w:tabs>
          <w:tab w:val="left" w:pos="1131"/>
        </w:tabs>
        <w:ind w:left="5670"/>
        <w:jc w:val="right"/>
      </w:pPr>
      <w:r w:rsidRPr="005A75A7">
        <w:t>г. Переславля-Залесского</w:t>
      </w:r>
    </w:p>
    <w:p w:rsidR="008174D1" w:rsidRPr="005A75A7" w:rsidRDefault="008174D1" w:rsidP="008174D1">
      <w:pPr>
        <w:jc w:val="right"/>
        <w:outlineLvl w:val="0"/>
      </w:pPr>
      <w:r w:rsidRPr="005A75A7">
        <w:t xml:space="preserve">                                                                   </w:t>
      </w:r>
      <w:r w:rsidR="00235A70">
        <w:t xml:space="preserve">                от 24.03.2020 № ПОС.03-0502/20</w:t>
      </w:r>
    </w:p>
    <w:p w:rsidR="008174D1" w:rsidRPr="005A75A7" w:rsidRDefault="008174D1" w:rsidP="009943C4">
      <w:pPr>
        <w:ind w:firstLine="720"/>
        <w:jc w:val="right"/>
      </w:pPr>
    </w:p>
    <w:p w:rsidR="009943C4" w:rsidRDefault="009943C4" w:rsidP="00F9481A">
      <w:pPr>
        <w:jc w:val="center"/>
      </w:pPr>
    </w:p>
    <w:p w:rsidR="008174D1" w:rsidRPr="005513F3" w:rsidRDefault="008174D1" w:rsidP="00F9481A">
      <w:pPr>
        <w:jc w:val="center"/>
      </w:pPr>
      <w:r w:rsidRPr="005513F3">
        <w:t xml:space="preserve">Инструкция </w:t>
      </w:r>
    </w:p>
    <w:p w:rsidR="008174D1" w:rsidRPr="005513F3" w:rsidRDefault="00F9481A" w:rsidP="00F9481A">
      <w:pPr>
        <w:jc w:val="center"/>
      </w:pPr>
      <w:r w:rsidRPr="005513F3">
        <w:t xml:space="preserve">по </w:t>
      </w:r>
      <w:r w:rsidR="008174D1" w:rsidRPr="005513F3">
        <w:t xml:space="preserve">организации антивирусной защиты </w:t>
      </w:r>
      <w:r w:rsidRPr="005513F3">
        <w:t xml:space="preserve">информационных систем </w:t>
      </w:r>
    </w:p>
    <w:p w:rsidR="00F9481A" w:rsidRPr="005513F3" w:rsidRDefault="008174D1" w:rsidP="00F9481A">
      <w:pPr>
        <w:jc w:val="center"/>
      </w:pPr>
      <w:r w:rsidRPr="005513F3">
        <w:t xml:space="preserve">персональных данных </w:t>
      </w:r>
      <w:r w:rsidR="00F9481A" w:rsidRPr="005513F3">
        <w:t>Администрации города Переславля-Залесского</w:t>
      </w:r>
    </w:p>
    <w:p w:rsidR="00CE386C" w:rsidRPr="005A75A7" w:rsidRDefault="00CE386C" w:rsidP="00F9481A">
      <w:pPr>
        <w:jc w:val="center"/>
      </w:pPr>
    </w:p>
    <w:p w:rsidR="004F362C" w:rsidRPr="005A75A7" w:rsidRDefault="008174D1" w:rsidP="008174D1">
      <w:pPr>
        <w:jc w:val="center"/>
      </w:pPr>
      <w:r>
        <w:t xml:space="preserve">1. </w:t>
      </w:r>
      <w:r w:rsidR="00445DCA" w:rsidRPr="005A75A7">
        <w:t>Общие положения</w:t>
      </w:r>
    </w:p>
    <w:p w:rsidR="004F362C" w:rsidRPr="008174D1" w:rsidRDefault="008174D1" w:rsidP="008174D1">
      <w:pPr>
        <w:ind w:firstLine="360"/>
        <w:jc w:val="both"/>
      </w:pPr>
      <w:r>
        <w:t xml:space="preserve">1.1. </w:t>
      </w:r>
      <w:r w:rsidR="00F9481A" w:rsidRPr="008174D1">
        <w:t>Инструкция по организации антивирусной защиты информационных систем персональных данных администрации города Переславля-Залесского определяет требования к организации защиты информационных систем персональных данных (далее</w:t>
      </w:r>
      <w:r w:rsidR="00340E60" w:rsidRPr="008174D1">
        <w:t>-</w:t>
      </w:r>
      <w:r w:rsidR="00F9481A" w:rsidRPr="008174D1">
        <w:t xml:space="preserve"> ИСПДн) от разрушающего воздействия компьютерных вирусов и другого вредоносного программного обеспечения (ПО) и устанавливает ответственность руководителей и сотрудников отделов, эксплуатирующих и сопровождающих ИСПДн, за их выполнение. </w:t>
      </w:r>
    </w:p>
    <w:p w:rsidR="004F362C" w:rsidRPr="00AB41AA" w:rsidRDefault="00AB41AA" w:rsidP="00AB41AA">
      <w:pPr>
        <w:ind w:firstLine="360"/>
        <w:jc w:val="both"/>
      </w:pPr>
      <w:r>
        <w:t xml:space="preserve">1.2. </w:t>
      </w:r>
      <w:r w:rsidR="00F9481A" w:rsidRPr="00AB41AA">
        <w:t xml:space="preserve">Требования настоящей Инструкции распространяются на всех должностных лиц и сотрудников отделов, использующих в работе ИСПДн. </w:t>
      </w:r>
    </w:p>
    <w:p w:rsidR="004F362C" w:rsidRPr="00AB41AA" w:rsidRDefault="00AB41AA" w:rsidP="00AB41AA">
      <w:pPr>
        <w:ind w:firstLine="360"/>
        <w:jc w:val="both"/>
      </w:pPr>
      <w:r>
        <w:t xml:space="preserve">1.3. </w:t>
      </w:r>
      <w:r w:rsidR="00F9481A" w:rsidRPr="00AB41AA">
        <w:t xml:space="preserve">В целях закрепления знаний по вопросам практического исполнения требований Инструкции, разъяснения возникающих вопросов, проводятся организуемые </w:t>
      </w:r>
      <w:r w:rsidR="00CE386C" w:rsidRPr="00AB41AA">
        <w:t xml:space="preserve">системный администратор </w:t>
      </w:r>
      <w:r w:rsidR="00F9481A" w:rsidRPr="00AB41AA">
        <w:t xml:space="preserve">семинары и персональные инструктажи (при необходимости) пользователей ИСПДн. </w:t>
      </w:r>
    </w:p>
    <w:p w:rsidR="004F362C" w:rsidRPr="00AB41AA" w:rsidRDefault="00AB41AA" w:rsidP="00AB41AA">
      <w:pPr>
        <w:ind w:firstLine="360"/>
        <w:jc w:val="both"/>
      </w:pPr>
      <w:r>
        <w:t xml:space="preserve">1.4. </w:t>
      </w:r>
      <w:r w:rsidR="00F9481A" w:rsidRPr="00AB41AA">
        <w:t xml:space="preserve">Доведение Инструкции до сотрудников в части их касающейся осуществляется </w:t>
      </w:r>
      <w:r w:rsidR="00CE386C" w:rsidRPr="00AB41AA">
        <w:t xml:space="preserve">системным администратором </w:t>
      </w:r>
      <w:r w:rsidR="00CE386C" w:rsidRPr="00AB41AA">
        <w:rPr>
          <w:shd w:val="clear" w:color="auto" w:fill="FFFFFF" w:themeFill="background1"/>
        </w:rPr>
        <w:t>под роспись в листе ознакомления</w:t>
      </w:r>
      <w:r w:rsidR="00F9481A" w:rsidRPr="00AB41AA">
        <w:rPr>
          <w:shd w:val="clear" w:color="auto" w:fill="FFFFFF" w:themeFill="background1"/>
        </w:rPr>
        <w:t xml:space="preserve">. </w:t>
      </w:r>
    </w:p>
    <w:p w:rsidR="004F362C" w:rsidRPr="005A75A7" w:rsidRDefault="004F362C" w:rsidP="005B65B7">
      <w:pPr>
        <w:pStyle w:val="a6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F362C" w:rsidRPr="00134AB9" w:rsidRDefault="00134AB9" w:rsidP="002B7153">
      <w:pPr>
        <w:ind w:firstLine="360"/>
        <w:jc w:val="center"/>
      </w:pPr>
      <w:r>
        <w:t xml:space="preserve">2. </w:t>
      </w:r>
      <w:r w:rsidR="00445DCA" w:rsidRPr="00134AB9">
        <w:t>Применение средств антивирусной защиты</w:t>
      </w:r>
    </w:p>
    <w:p w:rsidR="004F362C" w:rsidRPr="00134AB9" w:rsidRDefault="00134AB9" w:rsidP="00134AB9">
      <w:pPr>
        <w:ind w:firstLine="360"/>
        <w:jc w:val="both"/>
      </w:pPr>
      <w:r>
        <w:t xml:space="preserve">2.1. </w:t>
      </w:r>
      <w:r w:rsidR="00F9481A" w:rsidRPr="00134AB9">
        <w:t xml:space="preserve">Антивирусный контроль дисков и файлов ИСПДн после загрузки компьютера должен проводиться в автоматическом режиме (периодическое сканирование или мониторинг). </w:t>
      </w:r>
    </w:p>
    <w:p w:rsidR="004F362C" w:rsidRPr="00EF79EC" w:rsidRDefault="00EF79EC" w:rsidP="00EF79EC">
      <w:pPr>
        <w:ind w:firstLine="360"/>
        <w:jc w:val="both"/>
      </w:pPr>
      <w:r>
        <w:t xml:space="preserve">2.2. </w:t>
      </w:r>
      <w:r w:rsidR="00F9481A" w:rsidRPr="00EF79EC">
        <w:t xml:space="preserve">Периодически, не реже одного раза в неделю, должен проводиться полный антивирусный контроль всех дисков и файлов ИСПДн (сканирование). </w:t>
      </w:r>
    </w:p>
    <w:p w:rsidR="004F362C" w:rsidRPr="00EF79EC" w:rsidRDefault="00EF79EC" w:rsidP="00EF79EC">
      <w:pPr>
        <w:ind w:firstLine="360"/>
        <w:jc w:val="both"/>
      </w:pPr>
      <w:r>
        <w:t xml:space="preserve">2.3. </w:t>
      </w:r>
      <w:r w:rsidR="00F9481A" w:rsidRPr="00EF79EC">
        <w:t xml:space="preserve">Обязательному антивирусному контролю подлежит любая информация (текстовые файлы любых форматов, файлы данных, исполняемые файлы), получаемая и передаваемая информация по телекоммуникационным каналам связи, на съемных носителях (магнитных дисках, CD-ROM и т.п.). Разархивирование и контроль входящей информации необходимо проводить непосредственно после ее приема. Контроль исходящей информации необходимо проводить непосредственно перед отправкой (записью на съемный носитель). </w:t>
      </w:r>
    </w:p>
    <w:p w:rsidR="00EF79EC" w:rsidRDefault="00EF79EC" w:rsidP="00EF79EC">
      <w:pPr>
        <w:ind w:firstLine="360"/>
        <w:jc w:val="both"/>
      </w:pPr>
      <w:r>
        <w:t xml:space="preserve">2.4. </w:t>
      </w:r>
      <w:r w:rsidR="00F9481A" w:rsidRPr="00EF79EC">
        <w:t>Обновление антивирусных баз должно проводиться регулярно, но не реже, чем 1 раз в неделю.</w:t>
      </w:r>
    </w:p>
    <w:p w:rsidR="004F362C" w:rsidRPr="00EF79EC" w:rsidRDefault="00F9481A" w:rsidP="00EF79EC">
      <w:pPr>
        <w:ind w:firstLine="360"/>
        <w:jc w:val="both"/>
      </w:pPr>
      <w:r w:rsidRPr="00EF79EC">
        <w:t xml:space="preserve"> </w:t>
      </w:r>
    </w:p>
    <w:p w:rsidR="004F362C" w:rsidRPr="00EF79EC" w:rsidRDefault="00EF79EC" w:rsidP="002B7153">
      <w:pPr>
        <w:ind w:firstLine="360"/>
        <w:jc w:val="center"/>
      </w:pPr>
      <w:r>
        <w:t xml:space="preserve">3. </w:t>
      </w:r>
      <w:r w:rsidR="00445DCA" w:rsidRPr="00EF79EC">
        <w:t xml:space="preserve">Функции </w:t>
      </w:r>
      <w:r w:rsidR="00CE386C" w:rsidRPr="00EF79EC">
        <w:t xml:space="preserve">системного администратора </w:t>
      </w:r>
      <w:r w:rsidR="00445DCA" w:rsidRPr="00EF79EC">
        <w:t>по обеспечению антивирусной безопасности.</w:t>
      </w:r>
    </w:p>
    <w:p w:rsidR="002B7153" w:rsidRDefault="002B7153" w:rsidP="002B7153">
      <w:pPr>
        <w:jc w:val="both"/>
      </w:pPr>
    </w:p>
    <w:p w:rsidR="004F362C" w:rsidRPr="002B7153" w:rsidRDefault="00CE386C" w:rsidP="002B7153">
      <w:pPr>
        <w:jc w:val="both"/>
      </w:pPr>
      <w:r w:rsidRPr="002B7153">
        <w:t xml:space="preserve">Системный администратор </w:t>
      </w:r>
      <w:r w:rsidR="00F9481A" w:rsidRPr="002B7153">
        <w:t xml:space="preserve">обязан: </w:t>
      </w:r>
    </w:p>
    <w:p w:rsidR="004F362C" w:rsidRPr="00EF79EC" w:rsidRDefault="00EF79EC" w:rsidP="00EF79EC">
      <w:pPr>
        <w:ind w:firstLine="360"/>
        <w:jc w:val="both"/>
      </w:pPr>
      <w:r>
        <w:t xml:space="preserve">3.1. </w:t>
      </w:r>
      <w:r w:rsidR="00F9481A" w:rsidRPr="00EF79EC">
        <w:t>При необходимости проводить инструктажи пользователей ИСПДн по вопросам применения средств антивирусной защиты.</w:t>
      </w:r>
    </w:p>
    <w:p w:rsidR="004F362C" w:rsidRPr="00EF79EC" w:rsidRDefault="00EF79EC" w:rsidP="00EF79EC">
      <w:pPr>
        <w:ind w:firstLine="360"/>
        <w:jc w:val="both"/>
      </w:pPr>
      <w:r>
        <w:t xml:space="preserve">3.2. </w:t>
      </w:r>
      <w:r w:rsidR="00F9481A" w:rsidRPr="00EF79EC">
        <w:t>Настраивать параметры средств антивирусного контроля в соответствии с руководствами по применению конкретных антивирусных средств.</w:t>
      </w:r>
    </w:p>
    <w:p w:rsidR="004F362C" w:rsidRPr="00EF79EC" w:rsidRDefault="00EF79EC" w:rsidP="00EF79EC">
      <w:pPr>
        <w:ind w:firstLine="360"/>
        <w:jc w:val="both"/>
      </w:pPr>
      <w:r>
        <w:t xml:space="preserve">3.3. </w:t>
      </w:r>
      <w:r w:rsidR="00F9481A" w:rsidRPr="00EF79EC">
        <w:t>Предварительно проверять устанавливаемое (обновляемое) программное обеспечение на отсутствие вирусов.</w:t>
      </w:r>
    </w:p>
    <w:p w:rsidR="004F362C" w:rsidRPr="00EF79EC" w:rsidRDefault="00EF79EC" w:rsidP="00EF79EC">
      <w:pPr>
        <w:ind w:firstLine="360"/>
        <w:jc w:val="both"/>
      </w:pPr>
      <w:r>
        <w:t xml:space="preserve">3.4. </w:t>
      </w:r>
      <w:r w:rsidR="00F9481A" w:rsidRPr="00EF79EC">
        <w:t xml:space="preserve">При необходимости производить обновление антивирусных программных средств. </w:t>
      </w:r>
    </w:p>
    <w:p w:rsidR="004F362C" w:rsidRPr="00EF79EC" w:rsidRDefault="00EF79EC" w:rsidP="00EF79EC">
      <w:pPr>
        <w:ind w:firstLine="360"/>
        <w:jc w:val="both"/>
      </w:pPr>
      <w:r>
        <w:lastRenderedPageBreak/>
        <w:t xml:space="preserve">3.5. </w:t>
      </w:r>
      <w:r w:rsidR="00F9481A" w:rsidRPr="00EF79EC">
        <w:t xml:space="preserve">Производить получение и рассылку (при необходимости) обновлений антивирусных баз. </w:t>
      </w:r>
    </w:p>
    <w:p w:rsidR="004F362C" w:rsidRPr="00DE41C1" w:rsidRDefault="00DE41C1" w:rsidP="00DE41C1">
      <w:pPr>
        <w:ind w:firstLine="360"/>
        <w:jc w:val="both"/>
      </w:pPr>
      <w:r>
        <w:t xml:space="preserve">3.6. </w:t>
      </w:r>
      <w:r w:rsidR="00F9481A" w:rsidRPr="00DE41C1">
        <w:t>Проводить работы по обнаружению и обезвреживанию вирусов.</w:t>
      </w:r>
    </w:p>
    <w:p w:rsidR="004F362C" w:rsidRPr="00DE41C1" w:rsidRDefault="00DE41C1" w:rsidP="00DE41C1">
      <w:pPr>
        <w:ind w:firstLine="360"/>
        <w:jc w:val="both"/>
      </w:pPr>
      <w:r>
        <w:t xml:space="preserve">3.7. </w:t>
      </w:r>
      <w:r w:rsidR="00F9481A" w:rsidRPr="00DE41C1">
        <w:t xml:space="preserve">Участвовать в работе комиссии по расследованию причин заражения ПЭВМ и серверов. </w:t>
      </w:r>
    </w:p>
    <w:p w:rsidR="004F362C" w:rsidRPr="00DE41C1" w:rsidRDefault="00DE41C1" w:rsidP="00DE41C1">
      <w:pPr>
        <w:ind w:firstLine="360"/>
        <w:jc w:val="both"/>
      </w:pPr>
      <w:r>
        <w:t xml:space="preserve">3.8. </w:t>
      </w:r>
      <w:r w:rsidR="00F9481A" w:rsidRPr="00DE41C1">
        <w:t xml:space="preserve">Хранить эталонные копии антивирусных программных средств. </w:t>
      </w:r>
    </w:p>
    <w:p w:rsidR="004F362C" w:rsidRPr="00DE41C1" w:rsidRDefault="00DE41C1" w:rsidP="00DE41C1">
      <w:pPr>
        <w:ind w:firstLine="360"/>
        <w:jc w:val="both"/>
      </w:pPr>
      <w:r>
        <w:t xml:space="preserve">3.9. </w:t>
      </w:r>
      <w:r w:rsidR="00F9481A" w:rsidRPr="00DE41C1">
        <w:t xml:space="preserve">Осуществлять периодический контроль за соблюдением пользователями ПЭВМ требований настоящей Инструкции;  </w:t>
      </w:r>
    </w:p>
    <w:p w:rsidR="009B096C" w:rsidRPr="00DE41C1" w:rsidRDefault="00DE41C1" w:rsidP="00DE41C1">
      <w:pPr>
        <w:ind w:firstLine="360"/>
        <w:jc w:val="both"/>
      </w:pPr>
      <w:r>
        <w:t xml:space="preserve">3.10. </w:t>
      </w:r>
      <w:r w:rsidR="00F9481A" w:rsidRPr="00DE41C1">
        <w:t>Проводить периодический контроль работы программных средств системы антивирусной защиты информации на ПЭВМ (серверах).</w:t>
      </w:r>
    </w:p>
    <w:p w:rsidR="00DE41C1" w:rsidRDefault="00DE41C1" w:rsidP="00DE41C1">
      <w:pPr>
        <w:ind w:firstLine="360"/>
        <w:jc w:val="both"/>
      </w:pPr>
    </w:p>
    <w:p w:rsidR="004F362C" w:rsidRPr="00DE41C1" w:rsidRDefault="00DE41C1" w:rsidP="002B7153">
      <w:pPr>
        <w:ind w:firstLine="360"/>
        <w:jc w:val="center"/>
      </w:pPr>
      <w:r>
        <w:t xml:space="preserve">4. </w:t>
      </w:r>
      <w:r w:rsidR="00445DCA" w:rsidRPr="00DE41C1">
        <w:t>Функции пользователей</w:t>
      </w:r>
    </w:p>
    <w:p w:rsidR="004F362C" w:rsidRPr="00DE41C1" w:rsidRDefault="00DE41C1" w:rsidP="00DE41C1">
      <w:pPr>
        <w:ind w:firstLine="360"/>
        <w:jc w:val="both"/>
      </w:pPr>
      <w:r>
        <w:t xml:space="preserve">4.1. </w:t>
      </w:r>
      <w:r w:rsidR="00F9481A" w:rsidRPr="00DE41C1">
        <w:t xml:space="preserve">Пользователи </w:t>
      </w:r>
      <w:proofErr w:type="spellStart"/>
      <w:r w:rsidR="00F9481A" w:rsidRPr="00DE41C1">
        <w:t>ИСПДн</w:t>
      </w:r>
      <w:proofErr w:type="spellEnd"/>
      <w:r w:rsidR="00F9481A" w:rsidRPr="00DE41C1">
        <w:t xml:space="preserve">: </w:t>
      </w:r>
    </w:p>
    <w:p w:rsidR="004F362C" w:rsidRPr="00DE41C1" w:rsidRDefault="00DE41C1" w:rsidP="00DE41C1">
      <w:pPr>
        <w:ind w:firstLine="360"/>
        <w:jc w:val="both"/>
      </w:pPr>
      <w:r>
        <w:t xml:space="preserve">4.2. </w:t>
      </w:r>
      <w:r w:rsidR="00F9481A" w:rsidRPr="00DE41C1">
        <w:t xml:space="preserve">Получают по ЛВС или от </w:t>
      </w:r>
      <w:r w:rsidR="00CE386C" w:rsidRPr="00DE41C1">
        <w:t>системного администратора</w:t>
      </w:r>
      <w:r w:rsidR="00F9481A" w:rsidRPr="00DE41C1">
        <w:t xml:space="preserve"> носители с обновлениями антивирусных баз (в случае отсутствия механизмов централизованного распространения антивирусных баз). </w:t>
      </w:r>
    </w:p>
    <w:p w:rsidR="004F362C" w:rsidRPr="00DE41C1" w:rsidRDefault="00DE41C1" w:rsidP="00DE41C1">
      <w:pPr>
        <w:ind w:firstLine="360"/>
        <w:jc w:val="both"/>
      </w:pPr>
      <w:r>
        <w:t xml:space="preserve">4.3. </w:t>
      </w:r>
      <w:r w:rsidR="00F9481A" w:rsidRPr="00DE41C1">
        <w:t xml:space="preserve">Проводят обновления антивирусных баз на ПЭВМ (в случае отсутствия механизмов централизованного распространения антивирусных баз). </w:t>
      </w:r>
    </w:p>
    <w:p w:rsidR="00CE386C" w:rsidRPr="00DE41C1" w:rsidRDefault="00DE41C1" w:rsidP="00DE41C1">
      <w:pPr>
        <w:ind w:firstLine="360"/>
        <w:jc w:val="both"/>
      </w:pPr>
      <w:r>
        <w:t xml:space="preserve">4.4. </w:t>
      </w:r>
      <w:r w:rsidR="00F9481A" w:rsidRPr="00DE41C1">
        <w:t xml:space="preserve">При возникновении подозрения на наличие компьютерного вируса (нетипичная работа программ, появление графических и звуковых эффектов, искажений данных, пропадание файлов, частое появление сообщений о системных ошибках и т.п.) сотрудник подразделения самостоятельно или вместе с </w:t>
      </w:r>
      <w:r w:rsidR="00CE386C" w:rsidRPr="00DE41C1">
        <w:t>системным администратором</w:t>
      </w:r>
      <w:r w:rsidR="00F9481A" w:rsidRPr="00DE41C1">
        <w:t xml:space="preserve"> должен провести внеочередной антивирусный контроль ПЭВМ. При необходимости он должен привлечь </w:t>
      </w:r>
      <w:r w:rsidR="00CE386C" w:rsidRPr="00DE41C1">
        <w:t xml:space="preserve">системного администратора </w:t>
      </w:r>
      <w:r w:rsidR="00F9481A" w:rsidRPr="00DE41C1">
        <w:t>для определения факта наличия или отсутствия компьютерного вируса.</w:t>
      </w:r>
    </w:p>
    <w:p w:rsidR="004F362C" w:rsidRPr="00DE41C1" w:rsidRDefault="00DE41C1" w:rsidP="00DE41C1">
      <w:pPr>
        <w:ind w:firstLine="360"/>
        <w:jc w:val="both"/>
      </w:pPr>
      <w:r>
        <w:t xml:space="preserve">4.5. </w:t>
      </w:r>
      <w:r w:rsidR="00F9481A" w:rsidRPr="00DE41C1">
        <w:t xml:space="preserve">В случае обнаружения при проведении антивирусной проверки зараженных компьютерными вирусами файлов сотрудники </w:t>
      </w:r>
      <w:r w:rsidR="00CE386C" w:rsidRPr="00DE41C1">
        <w:t>управления</w:t>
      </w:r>
      <w:r w:rsidR="00F9481A" w:rsidRPr="00DE41C1">
        <w:t xml:space="preserve"> обязаны:</w:t>
      </w:r>
    </w:p>
    <w:p w:rsidR="004F362C" w:rsidRPr="00DE41C1" w:rsidRDefault="00DE41C1" w:rsidP="00DE41C1">
      <w:pPr>
        <w:ind w:firstLine="360"/>
        <w:jc w:val="both"/>
      </w:pPr>
      <w:r>
        <w:t xml:space="preserve">- </w:t>
      </w:r>
      <w:r w:rsidR="00F9481A" w:rsidRPr="00DE41C1">
        <w:t xml:space="preserve">приостановить работу; </w:t>
      </w:r>
    </w:p>
    <w:p w:rsidR="004F362C" w:rsidRPr="00DE41C1" w:rsidRDefault="00B14555" w:rsidP="00B14555">
      <w:pPr>
        <w:ind w:firstLine="360"/>
        <w:jc w:val="both"/>
      </w:pPr>
      <w:r>
        <w:t xml:space="preserve">- </w:t>
      </w:r>
      <w:r w:rsidR="00F9481A" w:rsidRPr="00DE41C1">
        <w:t xml:space="preserve">немедленно поставить в известность о факте обнаружения зараженных вирусом файлов руководителя </w:t>
      </w:r>
      <w:r w:rsidR="00CE386C" w:rsidRPr="00DE41C1">
        <w:t>управления</w:t>
      </w:r>
      <w:r w:rsidR="00F9481A" w:rsidRPr="00DE41C1">
        <w:t xml:space="preserve"> и </w:t>
      </w:r>
      <w:r w:rsidR="00CE386C" w:rsidRPr="00DE41C1">
        <w:t>системного администратора</w:t>
      </w:r>
      <w:r w:rsidR="00F9481A" w:rsidRPr="00DE41C1">
        <w:t xml:space="preserve">, а также смежные </w:t>
      </w:r>
      <w:r w:rsidR="00CE386C" w:rsidRPr="00DE41C1">
        <w:t>управления</w:t>
      </w:r>
      <w:r w:rsidR="00F9481A" w:rsidRPr="00DE41C1">
        <w:t xml:space="preserve">, использующие эти файлы в работе; </w:t>
      </w:r>
    </w:p>
    <w:p w:rsidR="004F362C" w:rsidRPr="00B14555" w:rsidRDefault="00B14555" w:rsidP="00B14555">
      <w:pPr>
        <w:ind w:firstLine="360"/>
        <w:jc w:val="both"/>
      </w:pPr>
      <w:r>
        <w:t xml:space="preserve">- </w:t>
      </w:r>
      <w:r w:rsidR="00F9481A" w:rsidRPr="00B14555">
        <w:t xml:space="preserve">провести анализ необходимости дальнейшего использования зараженных вирусом файлов; </w:t>
      </w:r>
    </w:p>
    <w:p w:rsidR="004F362C" w:rsidRPr="00B14555" w:rsidRDefault="00B14555" w:rsidP="00B14555">
      <w:pPr>
        <w:ind w:firstLine="360"/>
        <w:jc w:val="both"/>
      </w:pPr>
      <w:r>
        <w:t xml:space="preserve">- </w:t>
      </w:r>
      <w:r w:rsidR="00F9481A" w:rsidRPr="00B14555">
        <w:t xml:space="preserve">провести лечение или уничтожение зараженных файлов (при необходимости для выполнения требований данного пункта привлечь </w:t>
      </w:r>
      <w:r w:rsidR="00CE386C" w:rsidRPr="00B14555">
        <w:t>системного администратора</w:t>
      </w:r>
      <w:r w:rsidR="00F9481A" w:rsidRPr="00B14555">
        <w:t xml:space="preserve">); </w:t>
      </w:r>
    </w:p>
    <w:p w:rsidR="004F362C" w:rsidRPr="00B14555" w:rsidRDefault="00B14555" w:rsidP="00B14555">
      <w:pPr>
        <w:ind w:firstLine="360"/>
        <w:jc w:val="both"/>
      </w:pPr>
      <w:r>
        <w:t xml:space="preserve">- </w:t>
      </w:r>
      <w:r w:rsidR="00F9481A" w:rsidRPr="00B14555">
        <w:t xml:space="preserve">в случае обнаружения нового вируса, не поддающегося лечению применяемыми антивирусными средствами, привлечь </w:t>
      </w:r>
      <w:r w:rsidR="00CE386C" w:rsidRPr="00B14555">
        <w:t>системного администратора</w:t>
      </w:r>
      <w:r w:rsidR="00F9481A" w:rsidRPr="00B14555">
        <w:t xml:space="preserve">; </w:t>
      </w:r>
    </w:p>
    <w:p w:rsidR="004F362C" w:rsidRPr="00B14555" w:rsidRDefault="00B14555" w:rsidP="00B14555">
      <w:pPr>
        <w:ind w:firstLine="360"/>
        <w:jc w:val="both"/>
      </w:pPr>
      <w:r>
        <w:t xml:space="preserve">- </w:t>
      </w:r>
      <w:r w:rsidR="00F9481A" w:rsidRPr="00B14555">
        <w:t xml:space="preserve">по факту обнаружения зараженных вирусом файлов составить служебную записку </w:t>
      </w:r>
      <w:r w:rsidR="00CE386C" w:rsidRPr="00B14555">
        <w:t>системного администратора,</w:t>
      </w:r>
      <w:r w:rsidR="00F9481A" w:rsidRPr="00B14555">
        <w:t xml:space="preserve"> в которой необходимо указать предположительный источник (отправителя, владельца и т.д.) зараженного файла, тип зараженного файла, характер содержащейся в файле информации и выполненные антивирусные мероприятия.</w:t>
      </w:r>
    </w:p>
    <w:p w:rsidR="00B14555" w:rsidRDefault="00B14555" w:rsidP="00B14555">
      <w:pPr>
        <w:ind w:firstLine="360"/>
        <w:jc w:val="both"/>
      </w:pPr>
    </w:p>
    <w:p w:rsidR="004F362C" w:rsidRPr="00B14555" w:rsidRDefault="00B14555" w:rsidP="002B7153">
      <w:pPr>
        <w:ind w:firstLine="360"/>
        <w:jc w:val="center"/>
      </w:pPr>
      <w:r>
        <w:t xml:space="preserve">5. </w:t>
      </w:r>
      <w:r w:rsidR="00445DCA" w:rsidRPr="00B14555">
        <w:t>Порядок пересмотра инструкции.</w:t>
      </w:r>
    </w:p>
    <w:p w:rsidR="004F362C" w:rsidRPr="00B14555" w:rsidRDefault="00B14555" w:rsidP="00B14555">
      <w:pPr>
        <w:ind w:firstLine="360"/>
        <w:jc w:val="both"/>
      </w:pPr>
      <w:r>
        <w:t xml:space="preserve">5.1. </w:t>
      </w:r>
      <w:r w:rsidR="00F9481A" w:rsidRPr="00B14555">
        <w:t>Инструкция подлежит полному пересмотру в случае приобретения новых средств защиты, существенно изменяющих порядок работы с ними.</w:t>
      </w:r>
    </w:p>
    <w:p w:rsidR="004F362C" w:rsidRPr="00B14555" w:rsidRDefault="00B14555" w:rsidP="00B14555">
      <w:pPr>
        <w:ind w:firstLine="360"/>
        <w:jc w:val="both"/>
      </w:pPr>
      <w:r>
        <w:t xml:space="preserve">5.2. </w:t>
      </w:r>
      <w:r w:rsidR="00F9481A" w:rsidRPr="00B14555">
        <w:t xml:space="preserve">В остальных случаях Инструкция подлежит частичному пересмотру. </w:t>
      </w:r>
    </w:p>
    <w:p w:rsidR="004F362C" w:rsidRPr="00B14555" w:rsidRDefault="00B14555" w:rsidP="00B14555">
      <w:pPr>
        <w:ind w:firstLine="360"/>
        <w:jc w:val="both"/>
      </w:pPr>
      <w:r>
        <w:t xml:space="preserve">5.3. </w:t>
      </w:r>
      <w:r w:rsidR="00F9481A" w:rsidRPr="00B14555">
        <w:t xml:space="preserve">Полный пересмотр данной Инструкции проводится с целью проверки соответствия определенных данным документом мер защиты реальным условиям применения их в ИСПДн. </w:t>
      </w:r>
    </w:p>
    <w:p w:rsidR="004F362C" w:rsidRPr="00B14555" w:rsidRDefault="00B14555" w:rsidP="00B14555">
      <w:pPr>
        <w:ind w:firstLine="360"/>
        <w:jc w:val="both"/>
      </w:pPr>
      <w:r>
        <w:t xml:space="preserve">5.4. </w:t>
      </w:r>
      <w:r w:rsidR="00F9481A" w:rsidRPr="00B14555">
        <w:t xml:space="preserve">Вносимые изменения не должны противоречить другим положениям Инструкции. При получении изменений к данной Инструкции, руководители </w:t>
      </w:r>
      <w:r w:rsidR="00CE386C" w:rsidRPr="00B14555">
        <w:t>упарвлений</w:t>
      </w:r>
      <w:r w:rsidR="00F9481A" w:rsidRPr="00B14555">
        <w:t xml:space="preserve"> в течение трех рабочих дней вносят свои предложения и/или замечания к поступившим изменениям. </w:t>
      </w:r>
    </w:p>
    <w:p w:rsidR="00B14555" w:rsidRDefault="00B14555" w:rsidP="00B14555">
      <w:pPr>
        <w:ind w:firstLine="360"/>
        <w:jc w:val="both"/>
      </w:pPr>
    </w:p>
    <w:p w:rsidR="005513F3" w:rsidRDefault="005513F3" w:rsidP="00B14555">
      <w:pPr>
        <w:ind w:firstLine="360"/>
        <w:jc w:val="both"/>
      </w:pPr>
    </w:p>
    <w:p w:rsidR="004F362C" w:rsidRPr="00B14555" w:rsidRDefault="00B14555" w:rsidP="002B7153">
      <w:pPr>
        <w:ind w:firstLine="360"/>
        <w:jc w:val="center"/>
      </w:pPr>
      <w:r>
        <w:lastRenderedPageBreak/>
        <w:t xml:space="preserve">6. </w:t>
      </w:r>
      <w:r w:rsidR="00445DCA" w:rsidRPr="00B14555">
        <w:t>Ответственные за организацию и контроль выполнения инструкций.</w:t>
      </w:r>
    </w:p>
    <w:p w:rsidR="004F362C" w:rsidRPr="00B14555" w:rsidRDefault="00B14555" w:rsidP="00B14555">
      <w:pPr>
        <w:ind w:firstLine="360"/>
        <w:jc w:val="both"/>
      </w:pPr>
      <w:r>
        <w:t xml:space="preserve">6.1. </w:t>
      </w:r>
      <w:r w:rsidR="00F9481A" w:rsidRPr="00B14555">
        <w:t xml:space="preserve">Ответственность за соблюдение требований настоящей Инструкции пользователями возлагается на всех сотрудников. </w:t>
      </w:r>
    </w:p>
    <w:p w:rsidR="004F362C" w:rsidRPr="00B14555" w:rsidRDefault="00B14555" w:rsidP="00B14555">
      <w:pPr>
        <w:ind w:firstLine="360"/>
        <w:jc w:val="both"/>
      </w:pPr>
      <w:r>
        <w:t xml:space="preserve">6.2. </w:t>
      </w:r>
      <w:r w:rsidR="00F9481A" w:rsidRPr="00B14555">
        <w:t xml:space="preserve">Ответственность за организацию контрольных и проверочных мероприятий по вопросам антивирусной защиты возлагается на </w:t>
      </w:r>
      <w:r w:rsidR="00CE386C" w:rsidRPr="00B14555">
        <w:t>системного администратора</w:t>
      </w:r>
      <w:r w:rsidR="00F9481A" w:rsidRPr="00B14555">
        <w:t xml:space="preserve">. </w:t>
      </w:r>
    </w:p>
    <w:p w:rsidR="00F9481A" w:rsidRPr="00B14555" w:rsidRDefault="00B14555" w:rsidP="00B14555">
      <w:pPr>
        <w:ind w:firstLine="360"/>
        <w:jc w:val="both"/>
      </w:pPr>
      <w:r>
        <w:t xml:space="preserve">6.3. </w:t>
      </w:r>
      <w:r w:rsidR="00F9481A" w:rsidRPr="00B14555">
        <w:t>Ответственность за общий контроль информационной безопасности возлагается на ответственного за обеспечение безопасности ПДн Администрации города Переславля-Залесского.</w:t>
      </w:r>
    </w:p>
    <w:p w:rsidR="00F9481A" w:rsidRPr="005A75A7" w:rsidRDefault="00F9481A" w:rsidP="00F9481A">
      <w:r w:rsidRPr="005A75A7">
        <w:br w:type="page"/>
      </w:r>
    </w:p>
    <w:p w:rsidR="00F9481A" w:rsidRPr="005A75A7" w:rsidRDefault="00F9481A" w:rsidP="00F9481A">
      <w:pPr>
        <w:jc w:val="center"/>
      </w:pPr>
      <w:r w:rsidRPr="005A75A7">
        <w:lastRenderedPageBreak/>
        <w:t>Лист ознакомления с «Инструкцией по организации антивирусной защиты информационных систем персональных данных Администрации города Переславля-Залесского»</w:t>
      </w:r>
    </w:p>
    <w:p w:rsidR="009B096C" w:rsidRPr="005A75A7" w:rsidRDefault="009B096C" w:rsidP="00F9481A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F9481A" w:rsidRPr="005A75A7" w:rsidTr="00AA7037">
        <w:tc>
          <w:tcPr>
            <w:tcW w:w="817" w:type="dxa"/>
          </w:tcPr>
          <w:p w:rsidR="00F9481A" w:rsidRPr="005A75A7" w:rsidRDefault="00F9481A" w:rsidP="00AA7037">
            <w:pPr>
              <w:jc w:val="center"/>
              <w:rPr>
                <w:sz w:val="24"/>
                <w:szCs w:val="24"/>
              </w:rPr>
            </w:pPr>
            <w:r w:rsidRPr="005A75A7">
              <w:rPr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F9481A" w:rsidRPr="005A75A7" w:rsidRDefault="00F9481A" w:rsidP="00AA7037">
            <w:pPr>
              <w:jc w:val="center"/>
              <w:rPr>
                <w:sz w:val="24"/>
                <w:szCs w:val="24"/>
              </w:rPr>
            </w:pPr>
            <w:r w:rsidRPr="005A75A7">
              <w:rPr>
                <w:sz w:val="24"/>
                <w:szCs w:val="24"/>
              </w:rPr>
              <w:t>Фамилия И.О. сотрудника</w:t>
            </w:r>
          </w:p>
        </w:tc>
        <w:tc>
          <w:tcPr>
            <w:tcW w:w="2393" w:type="dxa"/>
          </w:tcPr>
          <w:p w:rsidR="00F9481A" w:rsidRPr="005A75A7" w:rsidRDefault="00F9481A" w:rsidP="00AA7037">
            <w:pPr>
              <w:jc w:val="center"/>
              <w:rPr>
                <w:sz w:val="24"/>
                <w:szCs w:val="24"/>
              </w:rPr>
            </w:pPr>
            <w:r w:rsidRPr="005A75A7">
              <w:rPr>
                <w:sz w:val="24"/>
                <w:szCs w:val="24"/>
              </w:rPr>
              <w:t>Дата ознакомления</w:t>
            </w:r>
          </w:p>
        </w:tc>
        <w:tc>
          <w:tcPr>
            <w:tcW w:w="2393" w:type="dxa"/>
          </w:tcPr>
          <w:p w:rsidR="00F9481A" w:rsidRPr="005A75A7" w:rsidRDefault="00F9481A" w:rsidP="00AA7037">
            <w:pPr>
              <w:jc w:val="center"/>
              <w:rPr>
                <w:sz w:val="24"/>
                <w:szCs w:val="24"/>
              </w:rPr>
            </w:pPr>
            <w:r w:rsidRPr="005A75A7">
              <w:rPr>
                <w:sz w:val="24"/>
                <w:szCs w:val="24"/>
              </w:rPr>
              <w:t>Расписка сотрудника в ознакомлении</w:t>
            </w:r>
          </w:p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</w:tr>
      <w:tr w:rsidR="00F9481A" w:rsidRPr="005A75A7" w:rsidTr="00AA7037">
        <w:tc>
          <w:tcPr>
            <w:tcW w:w="817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F9481A" w:rsidRPr="005A75A7" w:rsidRDefault="00F9481A" w:rsidP="00AA7037">
            <w:pPr>
              <w:rPr>
                <w:sz w:val="24"/>
                <w:szCs w:val="24"/>
              </w:rPr>
            </w:pPr>
          </w:p>
        </w:tc>
      </w:tr>
    </w:tbl>
    <w:p w:rsidR="00F9481A" w:rsidRPr="005A75A7" w:rsidRDefault="00F9481A" w:rsidP="00F9481A"/>
    <w:p w:rsidR="00F9481A" w:rsidRPr="005A75A7" w:rsidRDefault="00F9481A">
      <w:pPr>
        <w:spacing w:after="200" w:line="276" w:lineRule="auto"/>
      </w:pPr>
      <w:r w:rsidRPr="005A75A7">
        <w:br w:type="page"/>
      </w:r>
    </w:p>
    <w:p w:rsidR="00342222" w:rsidRPr="005A75A7" w:rsidRDefault="00342222" w:rsidP="00342222">
      <w:pPr>
        <w:pStyle w:val="a8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5A75A7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5</w:t>
      </w:r>
    </w:p>
    <w:p w:rsidR="0055115D" w:rsidRPr="005A75A7" w:rsidRDefault="0055115D" w:rsidP="00342222">
      <w:pPr>
        <w:pStyle w:val="a8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5115D" w:rsidRPr="005A75A7" w:rsidRDefault="0055115D" w:rsidP="0055115D">
      <w:pPr>
        <w:tabs>
          <w:tab w:val="left" w:pos="1131"/>
        </w:tabs>
        <w:ind w:left="5670"/>
        <w:jc w:val="right"/>
      </w:pPr>
      <w:r w:rsidRPr="005A75A7">
        <w:t>УТВЕРЖДЕНА</w:t>
      </w:r>
    </w:p>
    <w:p w:rsidR="0055115D" w:rsidRPr="005A75A7" w:rsidRDefault="0055115D" w:rsidP="0055115D">
      <w:pPr>
        <w:tabs>
          <w:tab w:val="left" w:pos="1131"/>
        </w:tabs>
        <w:ind w:left="5670"/>
        <w:jc w:val="right"/>
      </w:pPr>
      <w:r w:rsidRPr="005A75A7">
        <w:t>постановлением Администрации</w:t>
      </w:r>
    </w:p>
    <w:p w:rsidR="0055115D" w:rsidRPr="005A75A7" w:rsidRDefault="0055115D" w:rsidP="0055115D">
      <w:pPr>
        <w:tabs>
          <w:tab w:val="left" w:pos="1131"/>
        </w:tabs>
        <w:ind w:left="5670"/>
        <w:jc w:val="right"/>
      </w:pPr>
      <w:r w:rsidRPr="005A75A7">
        <w:t>г. Переславля-Залесского</w:t>
      </w:r>
    </w:p>
    <w:p w:rsidR="0055115D" w:rsidRPr="005A75A7" w:rsidRDefault="0055115D" w:rsidP="0055115D">
      <w:pPr>
        <w:jc w:val="right"/>
        <w:outlineLvl w:val="0"/>
      </w:pPr>
      <w:r w:rsidRPr="005A75A7">
        <w:t xml:space="preserve">                                                                   </w:t>
      </w:r>
      <w:r w:rsidR="00F56483">
        <w:t xml:space="preserve">                от 24.03.2020 № ПОс.03-0502/20</w:t>
      </w:r>
      <w:bookmarkStart w:id="29" w:name="_GoBack"/>
      <w:bookmarkEnd w:id="29"/>
    </w:p>
    <w:p w:rsidR="0055115D" w:rsidRPr="005A75A7" w:rsidRDefault="0055115D" w:rsidP="00342222">
      <w:pPr>
        <w:pStyle w:val="a8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342222" w:rsidRPr="005A75A7" w:rsidRDefault="00342222" w:rsidP="00342222">
      <w:pPr>
        <w:pStyle w:val="a8"/>
        <w:ind w:firstLine="540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A3DFF" w:rsidRPr="005513F3" w:rsidRDefault="00B14555" w:rsidP="00EA3DFF">
      <w:pPr>
        <w:pStyle w:val="a8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13F3">
        <w:rPr>
          <w:rFonts w:ascii="Times New Roman" w:hAnsi="Times New Roman" w:cs="Times New Roman"/>
          <w:sz w:val="24"/>
          <w:szCs w:val="24"/>
        </w:rPr>
        <w:t>Инструкция</w:t>
      </w:r>
    </w:p>
    <w:p w:rsidR="00EA3DFF" w:rsidRPr="005513F3" w:rsidRDefault="00EA3DFF" w:rsidP="00EA3DFF">
      <w:pPr>
        <w:pStyle w:val="a8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513F3">
        <w:rPr>
          <w:rFonts w:ascii="Times New Roman" w:hAnsi="Times New Roman" w:cs="Times New Roman"/>
          <w:sz w:val="24"/>
          <w:szCs w:val="24"/>
        </w:rPr>
        <w:t>лица, ответственного за организацию обработки персональных данных</w:t>
      </w:r>
    </w:p>
    <w:p w:rsidR="00EA3DFF" w:rsidRPr="005513F3" w:rsidRDefault="00EA3DFF" w:rsidP="00EA3DFF">
      <w:pPr>
        <w:pStyle w:val="21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513F3">
        <w:rPr>
          <w:rFonts w:ascii="Times New Roman" w:hAnsi="Times New Roman" w:cs="Times New Roman"/>
          <w:sz w:val="24"/>
          <w:szCs w:val="24"/>
        </w:rPr>
        <w:t>в Администрации города Переславля-Залесского</w:t>
      </w:r>
    </w:p>
    <w:p w:rsidR="00CE386C" w:rsidRPr="005513F3" w:rsidRDefault="00CE386C" w:rsidP="00EA3DFF">
      <w:pPr>
        <w:pStyle w:val="21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4F362C" w:rsidRPr="002B328D" w:rsidRDefault="002B328D" w:rsidP="002B7153">
      <w:pPr>
        <w:ind w:firstLine="540"/>
        <w:jc w:val="center"/>
      </w:pPr>
      <w:r>
        <w:rPr>
          <w:rFonts w:eastAsia="Calibri"/>
        </w:rPr>
        <w:t xml:space="preserve">1. </w:t>
      </w:r>
      <w:r w:rsidR="00EA3DFF" w:rsidRPr="002B328D">
        <w:rPr>
          <w:rFonts w:eastAsia="Calibri"/>
        </w:rPr>
        <w:t>Введение</w:t>
      </w:r>
    </w:p>
    <w:p w:rsidR="004F362C" w:rsidRPr="002B328D" w:rsidRDefault="002B328D" w:rsidP="002B328D">
      <w:pPr>
        <w:ind w:firstLine="360"/>
        <w:jc w:val="both"/>
      </w:pPr>
      <w:r>
        <w:rPr>
          <w:rFonts w:eastAsia="Calibri"/>
        </w:rPr>
        <w:t xml:space="preserve">1.1. </w:t>
      </w:r>
      <w:r w:rsidR="00EA3DFF" w:rsidRPr="002B328D">
        <w:rPr>
          <w:rFonts w:eastAsia="Calibri"/>
        </w:rPr>
        <w:t xml:space="preserve">Данная инструкция определяет круг задач, основные права и обязанности лица, ответственного за организацию обработки персональных данных (далее по тексту – ПДн) в </w:t>
      </w:r>
      <w:r w:rsidR="00EA3DFF" w:rsidRPr="002B328D">
        <w:t>Администрации города Переславля-Залесского</w:t>
      </w:r>
      <w:r w:rsidR="008254F4" w:rsidRPr="002B328D">
        <w:rPr>
          <w:rFonts w:eastAsia="Calibri"/>
        </w:rPr>
        <w:t xml:space="preserve"> (далее – организация</w:t>
      </w:r>
      <w:r w:rsidR="00EA3DFF" w:rsidRPr="002B328D">
        <w:rPr>
          <w:rFonts w:eastAsia="Calibri"/>
        </w:rPr>
        <w:t>).</w:t>
      </w:r>
    </w:p>
    <w:p w:rsidR="002B328D" w:rsidRDefault="002B328D" w:rsidP="002B328D">
      <w:pPr>
        <w:ind w:firstLine="360"/>
        <w:jc w:val="both"/>
        <w:rPr>
          <w:rFonts w:eastAsia="Calibri"/>
        </w:rPr>
      </w:pPr>
    </w:p>
    <w:p w:rsidR="004F362C" w:rsidRPr="002B328D" w:rsidRDefault="002B328D" w:rsidP="002B7153">
      <w:pPr>
        <w:ind w:firstLine="360"/>
        <w:jc w:val="center"/>
      </w:pPr>
      <w:r>
        <w:rPr>
          <w:rFonts w:eastAsia="Calibri"/>
        </w:rPr>
        <w:t xml:space="preserve">2. </w:t>
      </w:r>
      <w:r w:rsidR="00EA3DFF" w:rsidRPr="002B328D">
        <w:rPr>
          <w:rFonts w:eastAsia="Calibri"/>
        </w:rPr>
        <w:t>Общие положения</w:t>
      </w:r>
    </w:p>
    <w:p w:rsidR="004F362C" w:rsidRPr="002B328D" w:rsidRDefault="002B328D" w:rsidP="002B328D">
      <w:pPr>
        <w:ind w:firstLine="360"/>
        <w:jc w:val="both"/>
      </w:pPr>
      <w:r>
        <w:rPr>
          <w:rFonts w:eastAsia="Calibri"/>
        </w:rPr>
        <w:t xml:space="preserve">2.1. </w:t>
      </w:r>
      <w:r w:rsidR="00EA3DFF" w:rsidRPr="002B328D">
        <w:rPr>
          <w:rFonts w:eastAsia="Calibri"/>
        </w:rPr>
        <w:t>Назначение лица ответственным за организацию обработки ПДн</w:t>
      </w:r>
      <w:r w:rsidR="00EA3DFF" w:rsidRPr="002B328D">
        <w:t xml:space="preserve">, закрепление за данным </w:t>
      </w:r>
      <w:r w:rsidR="00EA3DFF" w:rsidRPr="002B328D">
        <w:rPr>
          <w:rFonts w:eastAsia="Calibri"/>
        </w:rPr>
        <w:t xml:space="preserve">лицом определенных полномочий и обязанностей производится </w:t>
      </w:r>
      <w:r w:rsidR="008254F4" w:rsidRPr="002B328D">
        <w:rPr>
          <w:rFonts w:eastAsia="Calibri"/>
        </w:rPr>
        <w:t>приказом руководителя организации</w:t>
      </w:r>
      <w:r w:rsidR="00EA3DFF" w:rsidRPr="002B328D">
        <w:rPr>
          <w:rFonts w:eastAsia="Calibri"/>
        </w:rPr>
        <w:t xml:space="preserve">. </w:t>
      </w:r>
    </w:p>
    <w:p w:rsidR="004F362C" w:rsidRPr="002B328D" w:rsidRDefault="002B328D" w:rsidP="002B328D">
      <w:pPr>
        <w:ind w:firstLine="360"/>
        <w:jc w:val="both"/>
      </w:pPr>
      <w:r>
        <w:rPr>
          <w:rFonts w:eastAsia="Calibri"/>
        </w:rPr>
        <w:t xml:space="preserve">2.2. </w:t>
      </w:r>
      <w:r w:rsidR="00EA3DFF" w:rsidRPr="002B328D">
        <w:rPr>
          <w:rFonts w:eastAsia="Calibri"/>
        </w:rPr>
        <w:t xml:space="preserve">В своей деятельности лицо, ответственное за организацию обработки ПДн в учреждении, руководствуется требованиями действующего законодательства Российской Федерации в области ПДн, принятых в соответствии с ним нормативных правовых актов и </w:t>
      </w:r>
      <w:r w:rsidR="008254F4" w:rsidRPr="002B328D">
        <w:rPr>
          <w:rFonts w:eastAsia="Calibri"/>
        </w:rPr>
        <w:t>внутренних документов организации</w:t>
      </w:r>
      <w:r w:rsidR="00EA3DFF" w:rsidRPr="002B328D">
        <w:rPr>
          <w:rFonts w:eastAsia="Calibri"/>
        </w:rPr>
        <w:t>, обеспечивает их выпол</w:t>
      </w:r>
      <w:r w:rsidR="008254F4" w:rsidRPr="002B328D">
        <w:rPr>
          <w:rFonts w:eastAsia="Calibri"/>
        </w:rPr>
        <w:t>нение в организации</w:t>
      </w:r>
      <w:r w:rsidR="00EA3DFF" w:rsidRPr="002B328D">
        <w:rPr>
          <w:rFonts w:eastAsia="Calibri"/>
        </w:rPr>
        <w:t>.</w:t>
      </w:r>
    </w:p>
    <w:p w:rsidR="004F362C" w:rsidRDefault="002B328D" w:rsidP="002B328D">
      <w:pPr>
        <w:ind w:firstLine="360"/>
        <w:jc w:val="both"/>
        <w:rPr>
          <w:rFonts w:eastAsia="Calibri"/>
        </w:rPr>
      </w:pPr>
      <w:r>
        <w:rPr>
          <w:rFonts w:eastAsia="Calibri"/>
        </w:rPr>
        <w:t xml:space="preserve">2.3. </w:t>
      </w:r>
      <w:r w:rsidR="00EA3DFF" w:rsidRPr="002B328D">
        <w:rPr>
          <w:rFonts w:eastAsia="Calibri"/>
        </w:rPr>
        <w:t>Лицо, ответственное за организацию обработки ПДн, непосредственно подчиняется администратору информационной безопасности учреждения и, помимо обязанностей, закрепленных настоящей Инструкцией, исполняет их указания и распоряжения в рамках выполнения своих основных задач.</w:t>
      </w:r>
    </w:p>
    <w:p w:rsidR="00AA7037" w:rsidRPr="002B328D" w:rsidRDefault="00AA7037" w:rsidP="002B328D">
      <w:pPr>
        <w:ind w:firstLine="360"/>
        <w:jc w:val="both"/>
      </w:pPr>
    </w:p>
    <w:p w:rsidR="004F362C" w:rsidRPr="002B328D" w:rsidRDefault="002B328D" w:rsidP="002B7153">
      <w:pPr>
        <w:ind w:firstLine="360"/>
        <w:jc w:val="center"/>
      </w:pPr>
      <w:r>
        <w:rPr>
          <w:rFonts w:eastAsia="Calibri"/>
        </w:rPr>
        <w:t xml:space="preserve">3. </w:t>
      </w:r>
      <w:r w:rsidR="00EA3DFF" w:rsidRPr="002B328D">
        <w:rPr>
          <w:rFonts w:eastAsia="Calibri"/>
        </w:rPr>
        <w:t>Основные задачи лица, ответственного за организацию обработки ПДн</w:t>
      </w:r>
    </w:p>
    <w:p w:rsidR="004F362C" w:rsidRPr="00AA7037" w:rsidRDefault="00AA7037" w:rsidP="00AA7037">
      <w:pPr>
        <w:ind w:firstLine="360"/>
        <w:jc w:val="both"/>
      </w:pPr>
      <w:r>
        <w:rPr>
          <w:rFonts w:eastAsia="Calibri"/>
        </w:rPr>
        <w:t xml:space="preserve">3.1. </w:t>
      </w:r>
      <w:r w:rsidR="00EA3DFF" w:rsidRPr="00AA7037">
        <w:rPr>
          <w:rFonts w:eastAsia="Calibri"/>
        </w:rPr>
        <w:t>Основными задачами лица, ответственного за организацию обработки ПДн, являются:</w:t>
      </w:r>
    </w:p>
    <w:p w:rsidR="004F362C" w:rsidRPr="00AA7037" w:rsidRDefault="00AA7037" w:rsidP="00AA7037">
      <w:pPr>
        <w:ind w:firstLine="360"/>
        <w:jc w:val="both"/>
      </w:pPr>
      <w:r>
        <w:rPr>
          <w:rFonts w:eastAsia="Calibri"/>
        </w:rPr>
        <w:t xml:space="preserve">- </w:t>
      </w:r>
      <w:r w:rsidR="00EA3DFF" w:rsidRPr="00AA7037">
        <w:rPr>
          <w:rFonts w:eastAsia="Calibri"/>
        </w:rPr>
        <w:t>обе</w:t>
      </w:r>
      <w:r w:rsidR="008254F4" w:rsidRPr="00AA7037">
        <w:rPr>
          <w:rFonts w:eastAsia="Calibri"/>
        </w:rPr>
        <w:t>спечение соблюдения в организации</w:t>
      </w:r>
      <w:r w:rsidR="00EA3DFF" w:rsidRPr="00AA7037">
        <w:rPr>
          <w:rFonts w:eastAsia="Calibri"/>
        </w:rPr>
        <w:t xml:space="preserve"> требований внутренних документов учреждения, а также нормативных правовых актов, регулирующих сферу обработки ПДн;</w:t>
      </w:r>
    </w:p>
    <w:p w:rsidR="004F362C" w:rsidRPr="00AA7037" w:rsidRDefault="00AA7037" w:rsidP="00AA7037">
      <w:pPr>
        <w:ind w:firstLine="360"/>
        <w:jc w:val="both"/>
      </w:pPr>
      <w:r>
        <w:rPr>
          <w:rFonts w:eastAsia="Calibri"/>
        </w:rPr>
        <w:t xml:space="preserve">- </w:t>
      </w:r>
      <w:r w:rsidR="00EA3DFF" w:rsidRPr="00AA7037">
        <w:rPr>
          <w:rFonts w:eastAsia="Calibri"/>
        </w:rPr>
        <w:t>обеспечение правомер</w:t>
      </w:r>
      <w:r w:rsidR="008254F4" w:rsidRPr="00AA7037">
        <w:rPr>
          <w:rFonts w:eastAsia="Calibri"/>
        </w:rPr>
        <w:t xml:space="preserve">ности обработки </w:t>
      </w:r>
      <w:proofErr w:type="spellStart"/>
      <w:r w:rsidR="008254F4" w:rsidRPr="00AA7037">
        <w:rPr>
          <w:rFonts w:eastAsia="Calibri"/>
        </w:rPr>
        <w:t>ПДн</w:t>
      </w:r>
      <w:proofErr w:type="spellEnd"/>
      <w:r w:rsidR="008254F4" w:rsidRPr="00AA7037">
        <w:rPr>
          <w:rFonts w:eastAsia="Calibri"/>
        </w:rPr>
        <w:t xml:space="preserve"> в организации</w:t>
      </w:r>
      <w:r w:rsidR="00EA3DFF" w:rsidRPr="00AA7037">
        <w:rPr>
          <w:rFonts w:eastAsia="Calibri"/>
        </w:rPr>
        <w:t>;</w:t>
      </w:r>
    </w:p>
    <w:p w:rsidR="004F362C" w:rsidRPr="00AA7037" w:rsidRDefault="00AA7037" w:rsidP="00AA7037">
      <w:pPr>
        <w:ind w:firstLine="360"/>
        <w:jc w:val="both"/>
      </w:pPr>
      <w:r>
        <w:rPr>
          <w:rFonts w:eastAsia="Calibri"/>
        </w:rPr>
        <w:t xml:space="preserve">- </w:t>
      </w:r>
      <w:r w:rsidR="00EA3DFF" w:rsidRPr="00AA7037">
        <w:rPr>
          <w:rFonts w:eastAsia="Calibri"/>
        </w:rPr>
        <w:t>обеспечение соответствия договоров и соглашений, заключаемых учреждением с третьими лицами и связанных с передачей, совместной обработкой или поручением обработки ПДн, требованиям законодательства РФ о ПДн;</w:t>
      </w:r>
    </w:p>
    <w:p w:rsidR="004F362C" w:rsidRPr="00AA7037" w:rsidRDefault="00AA7037" w:rsidP="00AA7037">
      <w:pPr>
        <w:ind w:firstLine="360"/>
        <w:jc w:val="both"/>
      </w:pPr>
      <w:r>
        <w:rPr>
          <w:rFonts w:eastAsia="Calibri"/>
        </w:rPr>
        <w:t xml:space="preserve">- </w:t>
      </w:r>
      <w:r w:rsidR="00EA3DFF" w:rsidRPr="00AA7037">
        <w:rPr>
          <w:rFonts w:eastAsia="Calibri"/>
        </w:rPr>
        <w:t>поддержание в актуальном состоянии внутренних документов учреждения, регламентирующих процессы обработки и обеспечения безопасности ПДн;</w:t>
      </w:r>
    </w:p>
    <w:p w:rsidR="004F362C" w:rsidRPr="00AA7037" w:rsidRDefault="00AA7037" w:rsidP="00AA7037">
      <w:pPr>
        <w:ind w:firstLine="360"/>
        <w:jc w:val="both"/>
      </w:pPr>
      <w:r>
        <w:rPr>
          <w:rFonts w:eastAsia="Calibri"/>
        </w:rPr>
        <w:t xml:space="preserve">- </w:t>
      </w:r>
      <w:r w:rsidR="00EA3DFF" w:rsidRPr="00AA7037">
        <w:rPr>
          <w:rFonts w:eastAsia="Calibri"/>
        </w:rPr>
        <w:t>доведение до сведения работников</w:t>
      </w:r>
      <w:r w:rsidR="008254F4" w:rsidRPr="00AA7037">
        <w:rPr>
          <w:rFonts w:eastAsia="Calibri"/>
        </w:rPr>
        <w:t xml:space="preserve"> организации</w:t>
      </w:r>
      <w:r w:rsidR="00EA3DFF" w:rsidRPr="00AA7037">
        <w:rPr>
          <w:rFonts w:eastAsia="Calibri"/>
        </w:rPr>
        <w:t xml:space="preserve"> положений законодательства РФ о ПДн, </w:t>
      </w:r>
      <w:r w:rsidR="008254F4" w:rsidRPr="00AA7037">
        <w:rPr>
          <w:rFonts w:eastAsia="Calibri"/>
        </w:rPr>
        <w:t>внутренних документов организации</w:t>
      </w:r>
      <w:r w:rsidR="00EA3DFF" w:rsidRPr="00AA7037">
        <w:rPr>
          <w:rFonts w:eastAsia="Calibri"/>
        </w:rPr>
        <w:t xml:space="preserve"> по вопросам обработки ПДн, требований по обеспечению безопасности ПДн при их обработке и хранении;</w:t>
      </w:r>
    </w:p>
    <w:p w:rsidR="004F362C" w:rsidRPr="00AA7037" w:rsidRDefault="00AA7037" w:rsidP="00AA7037">
      <w:pPr>
        <w:ind w:firstLine="360"/>
        <w:jc w:val="both"/>
      </w:pPr>
      <w:r>
        <w:rPr>
          <w:rFonts w:eastAsia="Calibri"/>
        </w:rPr>
        <w:t xml:space="preserve">- </w:t>
      </w:r>
      <w:r w:rsidR="00EA3DFF" w:rsidRPr="00AA7037">
        <w:rPr>
          <w:rFonts w:eastAsia="Calibri"/>
        </w:rPr>
        <w:t>организация приема и обработки (рассмотрения, подготовки ответов) обращений и запросов субъектов ПДн или их представителей, а также иных органов и организаций по вопросам, связанным с обработкой, передачей или защитой ПДн;</w:t>
      </w:r>
    </w:p>
    <w:p w:rsidR="004F362C" w:rsidRPr="00AA7037" w:rsidRDefault="00AA7037" w:rsidP="00AA7037">
      <w:pPr>
        <w:ind w:firstLine="360"/>
        <w:jc w:val="both"/>
      </w:pPr>
      <w:r>
        <w:rPr>
          <w:rFonts w:eastAsia="Calibri"/>
        </w:rPr>
        <w:t xml:space="preserve">- </w:t>
      </w:r>
      <w:r w:rsidR="00EA3DFF" w:rsidRPr="00AA7037">
        <w:rPr>
          <w:rFonts w:eastAsia="Calibri"/>
        </w:rPr>
        <w:t>участие в выборе методов и способов защиты ПДн, обрабатываемых в ИСПДн, формирование требований по обеспечению безопасности ПДн с помощью организационно-режимных мер защиты;</w:t>
      </w:r>
    </w:p>
    <w:p w:rsidR="004F362C" w:rsidRPr="00AA7037" w:rsidRDefault="00AA7037" w:rsidP="00AA7037">
      <w:pPr>
        <w:ind w:firstLine="360"/>
        <w:jc w:val="both"/>
      </w:pPr>
      <w:r>
        <w:rPr>
          <w:rFonts w:eastAsia="Calibri"/>
        </w:rPr>
        <w:t xml:space="preserve">- </w:t>
      </w:r>
      <w:r w:rsidR="00EA3DFF" w:rsidRPr="00AA7037">
        <w:rPr>
          <w:rFonts w:eastAsia="Calibri"/>
        </w:rPr>
        <w:t xml:space="preserve">организация физической защиты помещений с установленными техническими средствами, участвующими в обработке ПДн, а также помещений, где хранятся материальные носители ПДн, дистрибутивы и документация к средствам защиты информации; </w:t>
      </w:r>
    </w:p>
    <w:p w:rsidR="004F362C" w:rsidRPr="00AA7037" w:rsidRDefault="00AA7037" w:rsidP="00AA7037">
      <w:pPr>
        <w:ind w:firstLine="360"/>
        <w:jc w:val="both"/>
      </w:pPr>
      <w:r>
        <w:rPr>
          <w:rFonts w:eastAsia="Calibri"/>
        </w:rPr>
        <w:lastRenderedPageBreak/>
        <w:t xml:space="preserve">- </w:t>
      </w:r>
      <w:r w:rsidR="00EA3DFF" w:rsidRPr="00AA7037">
        <w:rPr>
          <w:rFonts w:eastAsia="Calibri"/>
        </w:rPr>
        <w:t>участие по решению администратора информ</w:t>
      </w:r>
      <w:r w:rsidR="008254F4" w:rsidRPr="00AA7037">
        <w:rPr>
          <w:rFonts w:eastAsia="Calibri"/>
        </w:rPr>
        <w:t>ационной безопасности организации</w:t>
      </w:r>
      <w:r w:rsidR="00EA3DFF" w:rsidRPr="00AA7037">
        <w:rPr>
          <w:rFonts w:eastAsia="Calibri"/>
        </w:rPr>
        <w:t xml:space="preserve"> в реагировании на инциденты информационной безопасности, связанные с нарушением заданных характеристик безопасности ПДн;</w:t>
      </w:r>
    </w:p>
    <w:p w:rsidR="004F362C" w:rsidRPr="00AA7037" w:rsidRDefault="00AA7037" w:rsidP="00AA7037">
      <w:pPr>
        <w:ind w:firstLine="360"/>
        <w:jc w:val="both"/>
      </w:pPr>
      <w:r>
        <w:rPr>
          <w:rFonts w:eastAsia="Calibri"/>
        </w:rPr>
        <w:t xml:space="preserve">- </w:t>
      </w:r>
      <w:r w:rsidR="00EA3DFF" w:rsidRPr="00AA7037">
        <w:rPr>
          <w:rFonts w:eastAsia="Calibri"/>
        </w:rPr>
        <w:t>осуществление текущего контроля с</w:t>
      </w:r>
      <w:r w:rsidR="008254F4" w:rsidRPr="00AA7037">
        <w:rPr>
          <w:rFonts w:eastAsia="Calibri"/>
        </w:rPr>
        <w:t>облюдения работниками организации</w:t>
      </w:r>
      <w:r w:rsidR="00EA3DFF" w:rsidRPr="00AA7037">
        <w:rPr>
          <w:rFonts w:eastAsia="Calibri"/>
        </w:rPr>
        <w:t xml:space="preserve"> правил обработки ПДн и требований по обеспечению их безопасности.</w:t>
      </w:r>
    </w:p>
    <w:p w:rsidR="00AA7037" w:rsidRDefault="00AA7037" w:rsidP="00AA7037">
      <w:pPr>
        <w:ind w:firstLine="360"/>
        <w:jc w:val="both"/>
        <w:rPr>
          <w:rFonts w:eastAsia="Calibri"/>
        </w:rPr>
      </w:pPr>
    </w:p>
    <w:p w:rsidR="004F362C" w:rsidRPr="00AA7037" w:rsidRDefault="00AA7037" w:rsidP="002B7153">
      <w:pPr>
        <w:ind w:firstLine="360"/>
        <w:jc w:val="center"/>
      </w:pPr>
      <w:r>
        <w:rPr>
          <w:rFonts w:eastAsia="Calibri"/>
        </w:rPr>
        <w:t xml:space="preserve">4. </w:t>
      </w:r>
      <w:r w:rsidR="00EA3DFF" w:rsidRPr="00AA7037">
        <w:rPr>
          <w:rFonts w:eastAsia="Calibri"/>
        </w:rPr>
        <w:t>Обязанности лица, ответственного за организацию обработки ПДн</w:t>
      </w:r>
    </w:p>
    <w:p w:rsidR="004F362C" w:rsidRPr="00AA7037" w:rsidRDefault="00AA7037" w:rsidP="00AA7037">
      <w:pPr>
        <w:ind w:firstLine="360"/>
        <w:jc w:val="both"/>
      </w:pPr>
      <w:r>
        <w:rPr>
          <w:rFonts w:eastAsia="Calibri"/>
        </w:rPr>
        <w:t xml:space="preserve">4.1. </w:t>
      </w:r>
      <w:r w:rsidR="00EA3DFF" w:rsidRPr="00AA7037">
        <w:rPr>
          <w:rFonts w:eastAsia="Calibri"/>
        </w:rPr>
        <w:t>На лицо, ответственное за организацию обработки ПДн, возлагается ответственность за обеспечение соблюдения в учреждении требований законодательства РФ в области ПДн, а также нормативных правовых актов, регулирующих сферу обработки и обеспечения безопасности ПДн.</w:t>
      </w:r>
    </w:p>
    <w:p w:rsidR="004F362C" w:rsidRPr="00AA7037" w:rsidRDefault="00AA7037" w:rsidP="00AA7037">
      <w:pPr>
        <w:ind w:firstLine="360"/>
        <w:jc w:val="both"/>
      </w:pPr>
      <w:r>
        <w:rPr>
          <w:rFonts w:eastAsia="Calibri"/>
        </w:rPr>
        <w:t xml:space="preserve">4.2. </w:t>
      </w:r>
      <w:r w:rsidR="00EA3DFF" w:rsidRPr="00AA7037">
        <w:rPr>
          <w:rFonts w:eastAsia="Calibri"/>
        </w:rPr>
        <w:t>В случае внесения изменений в обрабатываемые ПДн, лицо, ответственное за организацию обработки ПДн, обязано обеспечить (организовать) уведомление третьих лиц, которым были переданы ПДн, о внесенных в них изменениях.</w:t>
      </w:r>
    </w:p>
    <w:p w:rsidR="004F362C" w:rsidRPr="00AA7037" w:rsidRDefault="00AA7037" w:rsidP="00AA7037">
      <w:pPr>
        <w:ind w:firstLine="360"/>
        <w:jc w:val="both"/>
      </w:pPr>
      <w:r>
        <w:rPr>
          <w:rFonts w:eastAsia="Calibri"/>
        </w:rPr>
        <w:t xml:space="preserve">4.3. </w:t>
      </w:r>
      <w:r w:rsidR="00EA3DFF" w:rsidRPr="00AA7037">
        <w:rPr>
          <w:rFonts w:eastAsia="Calibri"/>
        </w:rPr>
        <w:t>Лицо, ответственное за организацию обработки ПДн, несет ответственность за поддержание в актуальном состоянии внутренних организационно-распорядительных документов по вопросам обработки ПДн (в части обработки ПДн в учреждении) и обеспечения безопасности ПДн при их обработке и хранении, а также:</w:t>
      </w:r>
    </w:p>
    <w:p w:rsidR="004F362C" w:rsidRPr="00AA7037" w:rsidRDefault="00434A40" w:rsidP="00434A40">
      <w:pPr>
        <w:ind w:firstLine="360"/>
        <w:jc w:val="both"/>
      </w:pPr>
      <w:r>
        <w:rPr>
          <w:rFonts w:eastAsia="Calibri"/>
        </w:rPr>
        <w:t xml:space="preserve">-  </w:t>
      </w:r>
      <w:r w:rsidR="00EA3DFF" w:rsidRPr="00AA7037">
        <w:rPr>
          <w:rFonts w:eastAsia="Calibri"/>
        </w:rPr>
        <w:t>Перечня должностей, замещение которых предусматривает осуществление обработки ПДн либо осуществление доступа к ПДн;</w:t>
      </w:r>
    </w:p>
    <w:p w:rsidR="004F362C" w:rsidRPr="00AA7037" w:rsidRDefault="00AA7037" w:rsidP="00AA7037">
      <w:pPr>
        <w:ind w:firstLine="360"/>
        <w:jc w:val="both"/>
      </w:pPr>
      <w:r>
        <w:rPr>
          <w:rFonts w:eastAsia="Calibri"/>
        </w:rPr>
        <w:t xml:space="preserve">- </w:t>
      </w:r>
      <w:r w:rsidR="00EA3DFF" w:rsidRPr="00AA7037">
        <w:rPr>
          <w:rFonts w:eastAsia="Calibri"/>
        </w:rPr>
        <w:t>Перечня лиц, имеющих право доступа в помещения, в которых установлены технические средства, участвующие в обработке ПДн, либо хранятся материальные носители ПДн;</w:t>
      </w:r>
    </w:p>
    <w:p w:rsidR="004F362C" w:rsidRPr="00AA7037" w:rsidRDefault="00AA7037" w:rsidP="00AA7037">
      <w:pPr>
        <w:ind w:firstLine="360"/>
        <w:jc w:val="both"/>
      </w:pPr>
      <w:r>
        <w:rPr>
          <w:rFonts w:eastAsia="Calibri"/>
        </w:rPr>
        <w:t xml:space="preserve">- </w:t>
      </w:r>
      <w:r w:rsidR="00EA3DFF" w:rsidRPr="00AA7037">
        <w:rPr>
          <w:rFonts w:eastAsia="Calibri"/>
        </w:rPr>
        <w:t>Перечня целей и сроков обработки ПДн в учреждении.</w:t>
      </w:r>
    </w:p>
    <w:p w:rsidR="004F362C" w:rsidRPr="00434A40" w:rsidRDefault="00434A40" w:rsidP="00434A40">
      <w:pPr>
        <w:ind w:firstLine="360"/>
        <w:jc w:val="both"/>
      </w:pPr>
      <w:r>
        <w:rPr>
          <w:rFonts w:eastAsia="Calibri"/>
        </w:rPr>
        <w:t xml:space="preserve">4.4. </w:t>
      </w:r>
      <w:r w:rsidR="00EA3DFF" w:rsidRPr="00434A40">
        <w:rPr>
          <w:rFonts w:eastAsia="Calibri"/>
        </w:rPr>
        <w:t>Лицо, ответственное за организацию обработки ПДн, обеспечивает своевременную передачу сведений, необходимых для актуализации соответствующих документов, администратору информационной безопасности учреждения.</w:t>
      </w:r>
    </w:p>
    <w:p w:rsidR="004F362C" w:rsidRPr="00434A40" w:rsidRDefault="00434A40" w:rsidP="00434A40">
      <w:pPr>
        <w:ind w:firstLine="360"/>
        <w:jc w:val="both"/>
      </w:pPr>
      <w:r>
        <w:rPr>
          <w:rFonts w:eastAsia="Calibri"/>
        </w:rPr>
        <w:t xml:space="preserve">4.5. </w:t>
      </w:r>
      <w:r w:rsidR="00EA3DFF" w:rsidRPr="00434A40">
        <w:rPr>
          <w:rFonts w:eastAsia="Calibri"/>
        </w:rPr>
        <w:t>Лицо, ответственное за организацию обработки ПДн, обеспечивает ознакомление работников соответствующего структурного подразделения учреждения с вн</w:t>
      </w:r>
      <w:r w:rsidR="008254F4" w:rsidRPr="00434A40">
        <w:rPr>
          <w:rFonts w:eastAsia="Calibri"/>
        </w:rPr>
        <w:t>утренними документами организации</w:t>
      </w:r>
      <w:r w:rsidR="00EA3DFF" w:rsidRPr="00434A40">
        <w:rPr>
          <w:rFonts w:eastAsia="Calibri"/>
        </w:rPr>
        <w:t>, регламентирующими процессы обработки и обеспечения безопасности ПДн, в части, их касающейся.</w:t>
      </w:r>
    </w:p>
    <w:p w:rsidR="004F362C" w:rsidRPr="00434A40" w:rsidRDefault="00434A40" w:rsidP="00434A40">
      <w:pPr>
        <w:ind w:firstLine="360"/>
        <w:jc w:val="both"/>
      </w:pPr>
      <w:r>
        <w:rPr>
          <w:rFonts w:eastAsia="Calibri"/>
        </w:rPr>
        <w:t xml:space="preserve">4.6. </w:t>
      </w:r>
      <w:r w:rsidR="00EA3DFF" w:rsidRPr="00434A40">
        <w:rPr>
          <w:rFonts w:eastAsia="Calibri"/>
        </w:rPr>
        <w:t>Лицо, ответственное за организацию обработки ПДн, несет ответственность за недопущение к обработке ПДн (запрет дост</w:t>
      </w:r>
      <w:r w:rsidR="008254F4" w:rsidRPr="00434A40">
        <w:rPr>
          <w:rFonts w:eastAsia="Calibri"/>
        </w:rPr>
        <w:t>упа к ПДн) работников организации</w:t>
      </w:r>
      <w:r w:rsidR="00EA3DFF" w:rsidRPr="00434A40">
        <w:rPr>
          <w:rFonts w:eastAsia="Calibri"/>
        </w:rPr>
        <w:t xml:space="preserve">, не ознакомленных с положениями законодательства РФ о ПДн, </w:t>
      </w:r>
      <w:r w:rsidR="008254F4" w:rsidRPr="00434A40">
        <w:rPr>
          <w:rFonts w:eastAsia="Calibri"/>
        </w:rPr>
        <w:t xml:space="preserve">внутренних </w:t>
      </w:r>
      <w:proofErr w:type="gramStart"/>
      <w:r w:rsidR="008254F4" w:rsidRPr="00434A40">
        <w:rPr>
          <w:rFonts w:eastAsia="Calibri"/>
        </w:rPr>
        <w:t xml:space="preserve">документов </w:t>
      </w:r>
      <w:r w:rsidR="00EA3DFF" w:rsidRPr="00434A40">
        <w:rPr>
          <w:rFonts w:eastAsia="Calibri"/>
        </w:rPr>
        <w:t xml:space="preserve"> по</w:t>
      </w:r>
      <w:proofErr w:type="gramEnd"/>
      <w:r w:rsidR="00EA3DFF" w:rsidRPr="00434A40">
        <w:rPr>
          <w:rFonts w:eastAsia="Calibri"/>
        </w:rPr>
        <w:t xml:space="preserve"> вопросам обработки ПДн, требованиями по обеспечению безопасности ПДн при их обработке и хранении.</w:t>
      </w:r>
    </w:p>
    <w:p w:rsidR="004F362C" w:rsidRPr="00434A40" w:rsidRDefault="00434A40" w:rsidP="00434A40">
      <w:pPr>
        <w:ind w:firstLine="360"/>
        <w:jc w:val="both"/>
      </w:pPr>
      <w:r>
        <w:rPr>
          <w:rFonts w:eastAsia="Calibri"/>
        </w:rPr>
        <w:t xml:space="preserve">4.7. </w:t>
      </w:r>
      <w:r w:rsidR="00EA3DFF" w:rsidRPr="00434A40">
        <w:rPr>
          <w:rFonts w:eastAsia="Calibri"/>
        </w:rPr>
        <w:t xml:space="preserve">Лицо, ответственное за организацию обработки ПДн, обеспечивает соблюдение установленных сроков рассмотрения обращений и запросов субъектов ПДн или их представителей, а также иных органов и организаций по вопросам, связанным с обработкой, передачей или защитой ПДн, соблюдение требований законодательства РФ в области ПДн и </w:t>
      </w:r>
      <w:r w:rsidR="002D36DD" w:rsidRPr="00434A40">
        <w:rPr>
          <w:rFonts w:eastAsia="Calibri"/>
        </w:rPr>
        <w:t>внутренних документов организации</w:t>
      </w:r>
      <w:r w:rsidR="00EA3DFF" w:rsidRPr="00434A40">
        <w:rPr>
          <w:rFonts w:eastAsia="Calibri"/>
        </w:rPr>
        <w:t xml:space="preserve"> при рассмотрении обращений и запросов и ответе на них.</w:t>
      </w:r>
    </w:p>
    <w:p w:rsidR="004F362C" w:rsidRPr="00C24969" w:rsidRDefault="00C24969" w:rsidP="00C24969">
      <w:pPr>
        <w:ind w:firstLine="360"/>
        <w:jc w:val="both"/>
      </w:pPr>
      <w:r>
        <w:rPr>
          <w:rFonts w:eastAsia="Calibri"/>
        </w:rPr>
        <w:t xml:space="preserve">4.8. </w:t>
      </w:r>
      <w:r w:rsidR="00EA3DFF" w:rsidRPr="00C24969">
        <w:rPr>
          <w:rFonts w:eastAsia="Calibri"/>
        </w:rPr>
        <w:t>В</w:t>
      </w:r>
      <w:r w:rsidR="002D36DD" w:rsidRPr="00C24969">
        <w:rPr>
          <w:rFonts w:eastAsia="Calibri"/>
        </w:rPr>
        <w:t xml:space="preserve"> случае поступления в организацию</w:t>
      </w:r>
      <w:r w:rsidR="00EA3DFF" w:rsidRPr="00C24969">
        <w:rPr>
          <w:rFonts w:eastAsia="Calibri"/>
        </w:rPr>
        <w:t xml:space="preserve"> обращения или запроса, связанного с требованием уточнения, блокирования или уничтожения ПДн, обрабатываемых в учреждении, лицо, ответственное за организацию обработки ПДн, обязано обеспечить блокирование (временное прекращение обработки) ПДн на период проведения проверки сведений, изложенных в запросе, в случае, если блокирование не нарушает права и законные интересы субъекта ПДн или третьих лиц.</w:t>
      </w:r>
    </w:p>
    <w:p w:rsidR="004F362C" w:rsidRPr="00C24969" w:rsidRDefault="00C24969" w:rsidP="00C24969">
      <w:pPr>
        <w:ind w:firstLine="360"/>
        <w:jc w:val="both"/>
      </w:pPr>
      <w:r>
        <w:rPr>
          <w:rFonts w:eastAsia="Calibri"/>
        </w:rPr>
        <w:t xml:space="preserve">4.9. </w:t>
      </w:r>
      <w:r w:rsidR="00EA3DFF" w:rsidRPr="00C24969">
        <w:rPr>
          <w:rFonts w:eastAsia="Calibri"/>
        </w:rPr>
        <w:t>Лицо, ответственное за организацию обработки ПДн, формирует перечень требований по обеспечению физической защиты помещений с установленными техническими средствами, участвующими в обработке ПДн, а также помещений, где хранятся материальные носители ПДн, в учреждении, организует проведение работ по обеспечению физической защиты таких помещений.</w:t>
      </w:r>
    </w:p>
    <w:p w:rsidR="004F362C" w:rsidRPr="00C24969" w:rsidRDefault="00C24969" w:rsidP="00C24969">
      <w:pPr>
        <w:ind w:firstLine="360"/>
        <w:jc w:val="both"/>
      </w:pPr>
      <w:r>
        <w:rPr>
          <w:rFonts w:eastAsia="Calibri"/>
        </w:rPr>
        <w:lastRenderedPageBreak/>
        <w:t xml:space="preserve">4.10. </w:t>
      </w:r>
      <w:r w:rsidR="00EA3DFF" w:rsidRPr="00C24969">
        <w:rPr>
          <w:rFonts w:eastAsia="Calibri"/>
        </w:rPr>
        <w:t>Лицу, ответственному за организацию обработки ПДн, запрещается использовать предоставленные полномочия в целях, отличных от целей, предусмотренных служебными обязанностями.</w:t>
      </w:r>
    </w:p>
    <w:p w:rsidR="00C24969" w:rsidRDefault="00C24969" w:rsidP="00C24969">
      <w:pPr>
        <w:ind w:firstLine="360"/>
        <w:jc w:val="both"/>
        <w:rPr>
          <w:rFonts w:eastAsia="Calibri"/>
        </w:rPr>
      </w:pPr>
    </w:p>
    <w:p w:rsidR="004F362C" w:rsidRPr="00C24969" w:rsidRDefault="00C24969" w:rsidP="002B7153">
      <w:pPr>
        <w:ind w:firstLine="360"/>
        <w:jc w:val="center"/>
      </w:pPr>
      <w:r>
        <w:rPr>
          <w:rFonts w:eastAsia="Calibri"/>
        </w:rPr>
        <w:t xml:space="preserve">5. </w:t>
      </w:r>
      <w:r w:rsidR="00EA3DFF" w:rsidRPr="00C24969">
        <w:rPr>
          <w:rFonts w:eastAsia="Calibri"/>
        </w:rPr>
        <w:t>Права лица, ответственного за организацию обработки ПДн</w:t>
      </w:r>
    </w:p>
    <w:p w:rsidR="004F362C" w:rsidRPr="00C24969" w:rsidRDefault="00C24969" w:rsidP="00C24969">
      <w:pPr>
        <w:ind w:firstLine="360"/>
        <w:jc w:val="both"/>
      </w:pPr>
      <w:r>
        <w:rPr>
          <w:rFonts w:eastAsia="Calibri"/>
        </w:rPr>
        <w:t xml:space="preserve">5.1. </w:t>
      </w:r>
      <w:r w:rsidR="00EA3DFF" w:rsidRPr="00C24969">
        <w:rPr>
          <w:rFonts w:eastAsia="Calibri"/>
        </w:rPr>
        <w:t xml:space="preserve">Лицо, ответственное за организацию обработки ПДн, имеет право: </w:t>
      </w:r>
    </w:p>
    <w:p w:rsidR="004F362C" w:rsidRPr="00C24969" w:rsidRDefault="00C24969" w:rsidP="00C24969">
      <w:pPr>
        <w:ind w:firstLine="360"/>
        <w:jc w:val="both"/>
      </w:pPr>
      <w:r>
        <w:rPr>
          <w:rFonts w:eastAsia="Calibri"/>
        </w:rPr>
        <w:t xml:space="preserve">- </w:t>
      </w:r>
      <w:r w:rsidR="00EA3DFF" w:rsidRPr="00C24969">
        <w:rPr>
          <w:rFonts w:eastAsia="Calibri"/>
        </w:rPr>
        <w:t>осуществлять оперативное вмешательство</w:t>
      </w:r>
      <w:r w:rsidR="002D36DD" w:rsidRPr="00C24969">
        <w:rPr>
          <w:rFonts w:eastAsia="Calibri"/>
        </w:rPr>
        <w:t xml:space="preserve"> в работу сотрудников организации</w:t>
      </w:r>
      <w:r w:rsidR="00EA3DFF" w:rsidRPr="00C24969">
        <w:rPr>
          <w:rFonts w:eastAsia="Calibri"/>
        </w:rPr>
        <w:t xml:space="preserve"> при явной угрозе безопасности информации в результате несоблюдения установленного режима обработки ПДн и (или) невыполнения требований по обеспечению безопасности ПДн с последующим докладом </w:t>
      </w:r>
      <w:r w:rsidR="00153B55" w:rsidRPr="00C24969">
        <w:rPr>
          <w:rFonts w:eastAsia="Calibri"/>
        </w:rPr>
        <w:t>системному администратор</w:t>
      </w:r>
      <w:r w:rsidR="00020FCD" w:rsidRPr="00C24969">
        <w:rPr>
          <w:rFonts w:eastAsia="Calibri"/>
        </w:rPr>
        <w:t>у организации</w:t>
      </w:r>
      <w:r w:rsidR="00EA3DFF" w:rsidRPr="00C24969">
        <w:rPr>
          <w:rFonts w:eastAsia="Calibri"/>
        </w:rPr>
        <w:t>;</w:t>
      </w:r>
    </w:p>
    <w:p w:rsidR="00EA3DFF" w:rsidRPr="00C24969" w:rsidRDefault="00C24969" w:rsidP="00C24969">
      <w:pPr>
        <w:ind w:firstLine="360"/>
        <w:jc w:val="both"/>
        <w:rPr>
          <w:rFonts w:eastAsia="Calibri"/>
        </w:rPr>
      </w:pPr>
      <w:r>
        <w:rPr>
          <w:rFonts w:eastAsia="Calibri"/>
        </w:rPr>
        <w:t xml:space="preserve">- </w:t>
      </w:r>
      <w:r w:rsidR="00EA3DFF" w:rsidRPr="00C24969">
        <w:rPr>
          <w:rFonts w:eastAsia="Calibri"/>
        </w:rPr>
        <w:t xml:space="preserve">вносить свои предложения по совершенствованию </w:t>
      </w:r>
      <w:proofErr w:type="gramStart"/>
      <w:r w:rsidR="00EA3DFF" w:rsidRPr="00C24969">
        <w:rPr>
          <w:rFonts w:eastAsia="Calibri"/>
        </w:rPr>
        <w:t>мер защиты</w:t>
      </w:r>
      <w:proofErr w:type="gramEnd"/>
      <w:r w:rsidR="00EA3DFF" w:rsidRPr="00C24969">
        <w:rPr>
          <w:rFonts w:eastAsia="Calibri"/>
        </w:rPr>
        <w:t xml:space="preserve"> обрабатываемых ПДн.</w:t>
      </w:r>
    </w:p>
    <w:p w:rsidR="00EA3DFF" w:rsidRPr="005A75A7" w:rsidRDefault="00EA3DFF" w:rsidP="004F362C"/>
    <w:p w:rsidR="00816975" w:rsidRPr="005A75A7" w:rsidRDefault="00816975">
      <w:pPr>
        <w:spacing w:after="200" w:line="276" w:lineRule="auto"/>
      </w:pPr>
      <w:r w:rsidRPr="005A75A7">
        <w:br w:type="page"/>
      </w:r>
    </w:p>
    <w:p w:rsidR="00816975" w:rsidRPr="005A75A7" w:rsidRDefault="00816975" w:rsidP="00816975">
      <w:pPr>
        <w:pStyle w:val="a8"/>
        <w:ind w:firstLine="54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A75A7">
        <w:rPr>
          <w:rFonts w:ascii="Times New Roman" w:hAnsi="Times New Roman" w:cs="Times New Roman"/>
          <w:sz w:val="24"/>
          <w:szCs w:val="24"/>
        </w:rPr>
        <w:lastRenderedPageBreak/>
        <w:t>Лист ознакомления с «Инструкцией</w:t>
      </w:r>
      <w:r w:rsidRPr="005A75A7">
        <w:rPr>
          <w:sz w:val="24"/>
          <w:szCs w:val="24"/>
        </w:rPr>
        <w:t xml:space="preserve"> </w:t>
      </w:r>
      <w:r w:rsidRPr="005A75A7">
        <w:rPr>
          <w:rFonts w:ascii="Times New Roman" w:hAnsi="Times New Roman" w:cs="Times New Roman"/>
          <w:sz w:val="24"/>
          <w:szCs w:val="24"/>
        </w:rPr>
        <w:t>лица, ответственного за организацию обработки персональных данных</w:t>
      </w:r>
    </w:p>
    <w:p w:rsidR="00816975" w:rsidRPr="005A75A7" w:rsidRDefault="00816975" w:rsidP="00816975">
      <w:pPr>
        <w:pStyle w:val="21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5A75A7">
        <w:rPr>
          <w:rFonts w:ascii="Times New Roman" w:hAnsi="Times New Roman" w:cs="Times New Roman"/>
          <w:sz w:val="24"/>
          <w:szCs w:val="24"/>
        </w:rPr>
        <w:t>в Администрации города Переславля-Залесского</w:t>
      </w:r>
    </w:p>
    <w:p w:rsidR="00816975" w:rsidRPr="005A75A7" w:rsidRDefault="00816975" w:rsidP="00816975">
      <w:pPr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jc w:val="center"/>
              <w:rPr>
                <w:sz w:val="24"/>
                <w:szCs w:val="24"/>
              </w:rPr>
            </w:pPr>
            <w:r w:rsidRPr="005A75A7">
              <w:rPr>
                <w:sz w:val="24"/>
                <w:szCs w:val="24"/>
              </w:rPr>
              <w:t>№ п/п</w:t>
            </w:r>
          </w:p>
        </w:tc>
        <w:tc>
          <w:tcPr>
            <w:tcW w:w="3968" w:type="dxa"/>
          </w:tcPr>
          <w:p w:rsidR="00816975" w:rsidRPr="005A75A7" w:rsidRDefault="00816975" w:rsidP="00AA7037">
            <w:pPr>
              <w:jc w:val="center"/>
              <w:rPr>
                <w:sz w:val="24"/>
                <w:szCs w:val="24"/>
              </w:rPr>
            </w:pPr>
            <w:r w:rsidRPr="005A75A7">
              <w:rPr>
                <w:sz w:val="24"/>
                <w:szCs w:val="24"/>
              </w:rPr>
              <w:t>Фамилия И.О. сотрудника</w:t>
            </w:r>
          </w:p>
        </w:tc>
        <w:tc>
          <w:tcPr>
            <w:tcW w:w="2393" w:type="dxa"/>
          </w:tcPr>
          <w:p w:rsidR="00816975" w:rsidRPr="005A75A7" w:rsidRDefault="00816975" w:rsidP="00AA7037">
            <w:pPr>
              <w:jc w:val="center"/>
              <w:rPr>
                <w:sz w:val="24"/>
                <w:szCs w:val="24"/>
              </w:rPr>
            </w:pPr>
            <w:r w:rsidRPr="005A75A7">
              <w:rPr>
                <w:sz w:val="24"/>
                <w:szCs w:val="24"/>
              </w:rPr>
              <w:t>Дата ознакомления</w:t>
            </w:r>
          </w:p>
        </w:tc>
        <w:tc>
          <w:tcPr>
            <w:tcW w:w="2393" w:type="dxa"/>
          </w:tcPr>
          <w:p w:rsidR="00816975" w:rsidRPr="005A75A7" w:rsidRDefault="00816975" w:rsidP="00AA7037">
            <w:pPr>
              <w:jc w:val="center"/>
              <w:rPr>
                <w:sz w:val="24"/>
                <w:szCs w:val="24"/>
              </w:rPr>
            </w:pPr>
            <w:r w:rsidRPr="005A75A7">
              <w:rPr>
                <w:sz w:val="24"/>
                <w:szCs w:val="24"/>
              </w:rPr>
              <w:t>Расписка сотрудника в ознакомлении</w:t>
            </w: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  <w:tr w:rsidR="00816975" w:rsidRPr="005A75A7" w:rsidTr="00AA7037">
        <w:tc>
          <w:tcPr>
            <w:tcW w:w="817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3968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  <w:tc>
          <w:tcPr>
            <w:tcW w:w="2393" w:type="dxa"/>
          </w:tcPr>
          <w:p w:rsidR="00816975" w:rsidRPr="005A75A7" w:rsidRDefault="00816975" w:rsidP="00AA7037">
            <w:pPr>
              <w:rPr>
                <w:sz w:val="24"/>
                <w:szCs w:val="24"/>
              </w:rPr>
            </w:pPr>
          </w:p>
        </w:tc>
      </w:tr>
    </w:tbl>
    <w:p w:rsidR="000317FB" w:rsidRPr="005A75A7" w:rsidRDefault="000317FB" w:rsidP="004F362C"/>
    <w:sectPr w:rsidR="000317FB" w:rsidRPr="005A75A7" w:rsidSect="005513F3">
      <w:pgSz w:w="11906" w:h="16838"/>
      <w:pgMar w:top="1134" w:right="56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24678"/>
    <w:multiLevelType w:val="hybridMultilevel"/>
    <w:tmpl w:val="7D1C38E6"/>
    <w:lvl w:ilvl="0" w:tplc="283A82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197488"/>
    <w:multiLevelType w:val="hybridMultilevel"/>
    <w:tmpl w:val="9490EA40"/>
    <w:lvl w:ilvl="0" w:tplc="10F251FE">
      <w:start w:val="1"/>
      <w:numFmt w:val="decimal"/>
      <w:lvlText w:val="1.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357BEE"/>
    <w:multiLevelType w:val="multilevel"/>
    <w:tmpl w:val="93F80B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32" w:hanging="37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5F81D4E"/>
    <w:multiLevelType w:val="hybridMultilevel"/>
    <w:tmpl w:val="CCA8D028"/>
    <w:lvl w:ilvl="0" w:tplc="283A826C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8F14B3"/>
    <w:multiLevelType w:val="hybridMultilevel"/>
    <w:tmpl w:val="824E7E52"/>
    <w:lvl w:ilvl="0" w:tplc="00006032">
      <w:start w:val="1"/>
      <w:numFmt w:val="decimal"/>
      <w:lvlText w:val="2.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B719B2"/>
    <w:multiLevelType w:val="multilevel"/>
    <w:tmpl w:val="6268A0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0CDA4296"/>
    <w:multiLevelType w:val="hybridMultilevel"/>
    <w:tmpl w:val="4EEC2506"/>
    <w:lvl w:ilvl="0" w:tplc="283A826C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70A1DE8"/>
    <w:multiLevelType w:val="multilevel"/>
    <w:tmpl w:val="389E769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1A973C9C"/>
    <w:multiLevelType w:val="hybridMultilevel"/>
    <w:tmpl w:val="CF801FCE"/>
    <w:lvl w:ilvl="0" w:tplc="283A82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4F0C41"/>
    <w:multiLevelType w:val="hybridMultilevel"/>
    <w:tmpl w:val="7A98A810"/>
    <w:lvl w:ilvl="0" w:tplc="283A826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507694"/>
    <w:multiLevelType w:val="multilevel"/>
    <w:tmpl w:val="08DAC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266E0B4A"/>
    <w:multiLevelType w:val="hybridMultilevel"/>
    <w:tmpl w:val="AA4801FC"/>
    <w:lvl w:ilvl="0" w:tplc="283A82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6E43626"/>
    <w:multiLevelType w:val="hybridMultilevel"/>
    <w:tmpl w:val="33AA5120"/>
    <w:lvl w:ilvl="0" w:tplc="283A826C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847610D"/>
    <w:multiLevelType w:val="hybridMultilevel"/>
    <w:tmpl w:val="F6D843FE"/>
    <w:lvl w:ilvl="0" w:tplc="283A82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8F7E00"/>
    <w:multiLevelType w:val="hybridMultilevel"/>
    <w:tmpl w:val="26AC07D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A3A3F67"/>
    <w:multiLevelType w:val="multilevel"/>
    <w:tmpl w:val="2500D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E7910BB"/>
    <w:multiLevelType w:val="hybridMultilevel"/>
    <w:tmpl w:val="10C80EFA"/>
    <w:lvl w:ilvl="0" w:tplc="283A82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F033BBE"/>
    <w:multiLevelType w:val="hybridMultilevel"/>
    <w:tmpl w:val="42AC247A"/>
    <w:lvl w:ilvl="0" w:tplc="283A82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7A7C62"/>
    <w:multiLevelType w:val="hybridMultilevel"/>
    <w:tmpl w:val="2E4801F2"/>
    <w:lvl w:ilvl="0" w:tplc="283A826C">
      <w:start w:val="1"/>
      <w:numFmt w:val="bullet"/>
      <w:lvlText w:val="-"/>
      <w:lvlJc w:val="left"/>
      <w:pPr>
        <w:ind w:left="1854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9" w15:restartNumberingAfterBreak="0">
    <w:nsid w:val="30A67E98"/>
    <w:multiLevelType w:val="multilevel"/>
    <w:tmpl w:val="B7167BF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0" w15:restartNumberingAfterBreak="0">
    <w:nsid w:val="321D35FB"/>
    <w:multiLevelType w:val="multilevel"/>
    <w:tmpl w:val="22CE86B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33517A71"/>
    <w:multiLevelType w:val="multilevel"/>
    <w:tmpl w:val="39002A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34B94EC6"/>
    <w:multiLevelType w:val="hybridMultilevel"/>
    <w:tmpl w:val="9A7AD480"/>
    <w:lvl w:ilvl="0" w:tplc="283A826C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350B249D"/>
    <w:multiLevelType w:val="hybridMultilevel"/>
    <w:tmpl w:val="86C23E18"/>
    <w:lvl w:ilvl="0" w:tplc="283A826C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56C2A13"/>
    <w:multiLevelType w:val="hybridMultilevel"/>
    <w:tmpl w:val="9B3CB314"/>
    <w:lvl w:ilvl="0" w:tplc="283A826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3AAD2DDB"/>
    <w:multiLevelType w:val="multilevel"/>
    <w:tmpl w:val="CD9450B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Arial" w:hAnsi="Arial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3E4524B9"/>
    <w:multiLevelType w:val="hybridMultilevel"/>
    <w:tmpl w:val="2E749026"/>
    <w:lvl w:ilvl="0" w:tplc="283A826C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40D56817"/>
    <w:multiLevelType w:val="hybridMultilevel"/>
    <w:tmpl w:val="0FF2FB4A"/>
    <w:lvl w:ilvl="0" w:tplc="283A826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0E295C"/>
    <w:multiLevelType w:val="hybridMultilevel"/>
    <w:tmpl w:val="B11C3480"/>
    <w:lvl w:ilvl="0" w:tplc="283A826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283A82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CB6F7B"/>
    <w:multiLevelType w:val="multilevel"/>
    <w:tmpl w:val="6268A0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30" w15:restartNumberingAfterBreak="0">
    <w:nsid w:val="48786A8A"/>
    <w:multiLevelType w:val="hybridMultilevel"/>
    <w:tmpl w:val="0978948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8CA43B6"/>
    <w:multiLevelType w:val="hybridMultilevel"/>
    <w:tmpl w:val="2D3495C8"/>
    <w:lvl w:ilvl="0" w:tplc="18FE2CC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2" w15:restartNumberingAfterBreak="0">
    <w:nsid w:val="4EF24F7C"/>
    <w:multiLevelType w:val="hybridMultilevel"/>
    <w:tmpl w:val="04FA6138"/>
    <w:lvl w:ilvl="0" w:tplc="283A82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57C4322"/>
    <w:multiLevelType w:val="hybridMultilevel"/>
    <w:tmpl w:val="4ADADFE8"/>
    <w:lvl w:ilvl="0" w:tplc="283A826C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6A37DA8"/>
    <w:multiLevelType w:val="multilevel"/>
    <w:tmpl w:val="89749A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57C01673"/>
    <w:multiLevelType w:val="hybridMultilevel"/>
    <w:tmpl w:val="F83CB98C"/>
    <w:lvl w:ilvl="0" w:tplc="2EECA07A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6" w15:restartNumberingAfterBreak="0">
    <w:nsid w:val="583A65A2"/>
    <w:multiLevelType w:val="hybridMultilevel"/>
    <w:tmpl w:val="8140E342"/>
    <w:lvl w:ilvl="0" w:tplc="283A82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2262874"/>
    <w:multiLevelType w:val="hybridMultilevel"/>
    <w:tmpl w:val="4D868412"/>
    <w:lvl w:ilvl="0" w:tplc="283A82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99F47F0"/>
    <w:multiLevelType w:val="hybridMultilevel"/>
    <w:tmpl w:val="2898A828"/>
    <w:lvl w:ilvl="0" w:tplc="283A826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022CE6"/>
    <w:multiLevelType w:val="multilevel"/>
    <w:tmpl w:val="08DACF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0" w15:restartNumberingAfterBreak="0">
    <w:nsid w:val="6F624BDC"/>
    <w:multiLevelType w:val="hybridMultilevel"/>
    <w:tmpl w:val="DBEC9A26"/>
    <w:lvl w:ilvl="0" w:tplc="283A826C">
      <w:start w:val="1"/>
      <w:numFmt w:val="bullet"/>
      <w:lvlText w:val="-"/>
      <w:lvlJc w:val="left"/>
      <w:pPr>
        <w:ind w:left="180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03D25A2"/>
    <w:multiLevelType w:val="hybridMultilevel"/>
    <w:tmpl w:val="CB6C9D26"/>
    <w:lvl w:ilvl="0" w:tplc="283A826C">
      <w:start w:val="1"/>
      <w:numFmt w:val="bullet"/>
      <w:lvlText w:val="-"/>
      <w:lvlJc w:val="left"/>
      <w:pPr>
        <w:ind w:left="1152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2" w15:restartNumberingAfterBreak="0">
    <w:nsid w:val="70BA648B"/>
    <w:multiLevelType w:val="multilevel"/>
    <w:tmpl w:val="DB3404A6"/>
    <w:lvl w:ilvl="0">
      <w:start w:val="1"/>
      <w:numFmt w:val="decimal"/>
      <w:pStyle w:val="1"/>
      <w:suff w:val="space"/>
      <w:lvlText w:val="%1"/>
      <w:lvlJc w:val="left"/>
      <w:pPr>
        <w:ind w:left="0" w:firstLine="709"/>
      </w:pPr>
      <w:rPr>
        <w:rFonts w:hint="default"/>
        <w:sz w:val="32"/>
        <w:szCs w:val="32"/>
      </w:rPr>
    </w:lvl>
    <w:lvl w:ilvl="1">
      <w:start w:val="1"/>
      <w:numFmt w:val="decimal"/>
      <w:pStyle w:val="a"/>
      <w:suff w:val="space"/>
      <w:lvlText w:val="%1.%2"/>
      <w:lvlJc w:val="left"/>
      <w:pPr>
        <w:ind w:left="11" w:firstLine="709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5"/>
        </w:tabs>
        <w:ind w:left="186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5"/>
        </w:tabs>
        <w:ind w:left="2009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5"/>
        </w:tabs>
        <w:ind w:left="2153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5"/>
        </w:tabs>
        <w:ind w:left="2297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5"/>
        </w:tabs>
        <w:ind w:left="2441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45"/>
        </w:tabs>
        <w:ind w:left="25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45"/>
        </w:tabs>
        <w:ind w:left="2729" w:hanging="1584"/>
      </w:pPr>
      <w:rPr>
        <w:rFonts w:hint="default"/>
      </w:rPr>
    </w:lvl>
  </w:abstractNum>
  <w:abstractNum w:abstractNumId="43" w15:restartNumberingAfterBreak="0">
    <w:nsid w:val="7921482B"/>
    <w:multiLevelType w:val="hybridMultilevel"/>
    <w:tmpl w:val="D5582812"/>
    <w:lvl w:ilvl="0" w:tplc="283A826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EE5710C"/>
    <w:multiLevelType w:val="hybridMultilevel"/>
    <w:tmpl w:val="4E1AB1A0"/>
    <w:lvl w:ilvl="0" w:tplc="283A826C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9"/>
  </w:num>
  <w:num w:numId="6">
    <w:abstractNumId w:val="36"/>
  </w:num>
  <w:num w:numId="7">
    <w:abstractNumId w:val="13"/>
  </w:num>
  <w:num w:numId="8">
    <w:abstractNumId w:val="21"/>
  </w:num>
  <w:num w:numId="9">
    <w:abstractNumId w:val="18"/>
  </w:num>
  <w:num w:numId="10">
    <w:abstractNumId w:val="17"/>
  </w:num>
  <w:num w:numId="11">
    <w:abstractNumId w:val="24"/>
  </w:num>
  <w:num w:numId="12">
    <w:abstractNumId w:val="42"/>
  </w:num>
  <w:num w:numId="13">
    <w:abstractNumId w:val="15"/>
  </w:num>
  <w:num w:numId="14">
    <w:abstractNumId w:val="37"/>
  </w:num>
  <w:num w:numId="15">
    <w:abstractNumId w:val="11"/>
  </w:num>
  <w:num w:numId="16">
    <w:abstractNumId w:val="32"/>
  </w:num>
  <w:num w:numId="17">
    <w:abstractNumId w:val="34"/>
  </w:num>
  <w:num w:numId="18">
    <w:abstractNumId w:val="20"/>
  </w:num>
  <w:num w:numId="19">
    <w:abstractNumId w:val="14"/>
  </w:num>
  <w:num w:numId="20">
    <w:abstractNumId w:val="44"/>
  </w:num>
  <w:num w:numId="21">
    <w:abstractNumId w:val="25"/>
  </w:num>
  <w:num w:numId="22">
    <w:abstractNumId w:val="7"/>
  </w:num>
  <w:num w:numId="23">
    <w:abstractNumId w:val="3"/>
  </w:num>
  <w:num w:numId="24">
    <w:abstractNumId w:val="29"/>
  </w:num>
  <w:num w:numId="25">
    <w:abstractNumId w:val="5"/>
  </w:num>
  <w:num w:numId="26">
    <w:abstractNumId w:val="19"/>
  </w:num>
  <w:num w:numId="27">
    <w:abstractNumId w:val="6"/>
  </w:num>
  <w:num w:numId="28">
    <w:abstractNumId w:val="33"/>
  </w:num>
  <w:num w:numId="29">
    <w:abstractNumId w:val="22"/>
  </w:num>
  <w:num w:numId="30">
    <w:abstractNumId w:val="40"/>
  </w:num>
  <w:num w:numId="31">
    <w:abstractNumId w:val="23"/>
  </w:num>
  <w:num w:numId="32">
    <w:abstractNumId w:val="38"/>
  </w:num>
  <w:num w:numId="33">
    <w:abstractNumId w:val="30"/>
  </w:num>
  <w:num w:numId="34">
    <w:abstractNumId w:val="12"/>
  </w:num>
  <w:num w:numId="35">
    <w:abstractNumId w:val="41"/>
  </w:num>
  <w:num w:numId="36">
    <w:abstractNumId w:val="10"/>
  </w:num>
  <w:num w:numId="37">
    <w:abstractNumId w:val="0"/>
  </w:num>
  <w:num w:numId="38">
    <w:abstractNumId w:val="27"/>
  </w:num>
  <w:num w:numId="39">
    <w:abstractNumId w:val="28"/>
  </w:num>
  <w:num w:numId="40">
    <w:abstractNumId w:val="39"/>
  </w:num>
  <w:num w:numId="41">
    <w:abstractNumId w:val="16"/>
  </w:num>
  <w:num w:numId="42">
    <w:abstractNumId w:val="43"/>
  </w:num>
  <w:num w:numId="43">
    <w:abstractNumId w:val="26"/>
  </w:num>
  <w:num w:numId="44">
    <w:abstractNumId w:val="35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7BDC"/>
    <w:rsid w:val="00007646"/>
    <w:rsid w:val="00007BBE"/>
    <w:rsid w:val="0001787F"/>
    <w:rsid w:val="00020FCD"/>
    <w:rsid w:val="00022013"/>
    <w:rsid w:val="00026A76"/>
    <w:rsid w:val="000317FB"/>
    <w:rsid w:val="00036EE0"/>
    <w:rsid w:val="00042BAA"/>
    <w:rsid w:val="00061FC0"/>
    <w:rsid w:val="00096324"/>
    <w:rsid w:val="000A6055"/>
    <w:rsid w:val="000B1E30"/>
    <w:rsid w:val="000B4A0F"/>
    <w:rsid w:val="000D0D42"/>
    <w:rsid w:val="000E7391"/>
    <w:rsid w:val="000F1A0D"/>
    <w:rsid w:val="000F7912"/>
    <w:rsid w:val="000F7EBA"/>
    <w:rsid w:val="00104CBA"/>
    <w:rsid w:val="00114920"/>
    <w:rsid w:val="00116305"/>
    <w:rsid w:val="0012304C"/>
    <w:rsid w:val="00124B8F"/>
    <w:rsid w:val="00130B8D"/>
    <w:rsid w:val="00134AB9"/>
    <w:rsid w:val="00153B55"/>
    <w:rsid w:val="00174F7D"/>
    <w:rsid w:val="0018727A"/>
    <w:rsid w:val="0018762B"/>
    <w:rsid w:val="001A32D7"/>
    <w:rsid w:val="001B7DA4"/>
    <w:rsid w:val="001C20D2"/>
    <w:rsid w:val="001C708D"/>
    <w:rsid w:val="001D4A4B"/>
    <w:rsid w:val="001E05A7"/>
    <w:rsid w:val="001F5AFF"/>
    <w:rsid w:val="002332A1"/>
    <w:rsid w:val="00235A70"/>
    <w:rsid w:val="00264E00"/>
    <w:rsid w:val="002776A4"/>
    <w:rsid w:val="002B328D"/>
    <w:rsid w:val="002B7153"/>
    <w:rsid w:val="002D36DD"/>
    <w:rsid w:val="002E1BE4"/>
    <w:rsid w:val="003056E2"/>
    <w:rsid w:val="0031205D"/>
    <w:rsid w:val="00325709"/>
    <w:rsid w:val="00340E60"/>
    <w:rsid w:val="00342222"/>
    <w:rsid w:val="00344A1B"/>
    <w:rsid w:val="00357757"/>
    <w:rsid w:val="00364175"/>
    <w:rsid w:val="00380A22"/>
    <w:rsid w:val="00382C87"/>
    <w:rsid w:val="00396676"/>
    <w:rsid w:val="003A1510"/>
    <w:rsid w:val="003B4677"/>
    <w:rsid w:val="003B4FFF"/>
    <w:rsid w:val="003B7119"/>
    <w:rsid w:val="003D125C"/>
    <w:rsid w:val="003E7BDC"/>
    <w:rsid w:val="004064D6"/>
    <w:rsid w:val="004111C4"/>
    <w:rsid w:val="00420B82"/>
    <w:rsid w:val="00422416"/>
    <w:rsid w:val="00434A40"/>
    <w:rsid w:val="00445DCA"/>
    <w:rsid w:val="0044747A"/>
    <w:rsid w:val="00460B37"/>
    <w:rsid w:val="004838E4"/>
    <w:rsid w:val="00485410"/>
    <w:rsid w:val="004935ED"/>
    <w:rsid w:val="004B1F39"/>
    <w:rsid w:val="004C0FBC"/>
    <w:rsid w:val="004D71F6"/>
    <w:rsid w:val="004E0793"/>
    <w:rsid w:val="004E5F60"/>
    <w:rsid w:val="004F362C"/>
    <w:rsid w:val="00514305"/>
    <w:rsid w:val="0053204C"/>
    <w:rsid w:val="00546F47"/>
    <w:rsid w:val="0055115D"/>
    <w:rsid w:val="005513F3"/>
    <w:rsid w:val="00557775"/>
    <w:rsid w:val="00582205"/>
    <w:rsid w:val="0058658E"/>
    <w:rsid w:val="005970EF"/>
    <w:rsid w:val="005A75A7"/>
    <w:rsid w:val="005B65B7"/>
    <w:rsid w:val="005C4188"/>
    <w:rsid w:val="005E2059"/>
    <w:rsid w:val="005E2B79"/>
    <w:rsid w:val="005E3CA7"/>
    <w:rsid w:val="00603241"/>
    <w:rsid w:val="00603B16"/>
    <w:rsid w:val="00625C64"/>
    <w:rsid w:val="00631C04"/>
    <w:rsid w:val="0065164A"/>
    <w:rsid w:val="00652FF0"/>
    <w:rsid w:val="00662E11"/>
    <w:rsid w:val="00682119"/>
    <w:rsid w:val="006825BA"/>
    <w:rsid w:val="006860C7"/>
    <w:rsid w:val="006A7B02"/>
    <w:rsid w:val="006C76AB"/>
    <w:rsid w:val="006E32B9"/>
    <w:rsid w:val="006E68DD"/>
    <w:rsid w:val="00701BC5"/>
    <w:rsid w:val="00712105"/>
    <w:rsid w:val="007233A0"/>
    <w:rsid w:val="00733619"/>
    <w:rsid w:val="007611EE"/>
    <w:rsid w:val="007862BD"/>
    <w:rsid w:val="0081099F"/>
    <w:rsid w:val="00816975"/>
    <w:rsid w:val="008174D1"/>
    <w:rsid w:val="008254F4"/>
    <w:rsid w:val="008525C1"/>
    <w:rsid w:val="00877729"/>
    <w:rsid w:val="00885B52"/>
    <w:rsid w:val="00887691"/>
    <w:rsid w:val="008B65B2"/>
    <w:rsid w:val="008C2C67"/>
    <w:rsid w:val="008C76F3"/>
    <w:rsid w:val="00901C5A"/>
    <w:rsid w:val="009210A2"/>
    <w:rsid w:val="00972566"/>
    <w:rsid w:val="00973386"/>
    <w:rsid w:val="00982A57"/>
    <w:rsid w:val="009943C4"/>
    <w:rsid w:val="009A04DD"/>
    <w:rsid w:val="009A0BC0"/>
    <w:rsid w:val="009A3EE6"/>
    <w:rsid w:val="009B096C"/>
    <w:rsid w:val="009D0F3E"/>
    <w:rsid w:val="009D20DE"/>
    <w:rsid w:val="009E0FF9"/>
    <w:rsid w:val="009E1E2D"/>
    <w:rsid w:val="009F0F66"/>
    <w:rsid w:val="00A04B28"/>
    <w:rsid w:val="00A15C1C"/>
    <w:rsid w:val="00A16E1D"/>
    <w:rsid w:val="00A23148"/>
    <w:rsid w:val="00A5590A"/>
    <w:rsid w:val="00A82137"/>
    <w:rsid w:val="00A91B76"/>
    <w:rsid w:val="00A94273"/>
    <w:rsid w:val="00AA7037"/>
    <w:rsid w:val="00AB41AA"/>
    <w:rsid w:val="00AC1260"/>
    <w:rsid w:val="00AC1D0D"/>
    <w:rsid w:val="00AE1215"/>
    <w:rsid w:val="00AE35B9"/>
    <w:rsid w:val="00B06D41"/>
    <w:rsid w:val="00B14555"/>
    <w:rsid w:val="00B36F71"/>
    <w:rsid w:val="00B75F93"/>
    <w:rsid w:val="00B82352"/>
    <w:rsid w:val="00BA22C3"/>
    <w:rsid w:val="00BB1072"/>
    <w:rsid w:val="00BC0ADD"/>
    <w:rsid w:val="00BC2289"/>
    <w:rsid w:val="00BE6F6C"/>
    <w:rsid w:val="00BF00A0"/>
    <w:rsid w:val="00BF1BEC"/>
    <w:rsid w:val="00C077CC"/>
    <w:rsid w:val="00C24969"/>
    <w:rsid w:val="00C31630"/>
    <w:rsid w:val="00C3710B"/>
    <w:rsid w:val="00C405E2"/>
    <w:rsid w:val="00C45839"/>
    <w:rsid w:val="00C56311"/>
    <w:rsid w:val="00C91ED8"/>
    <w:rsid w:val="00C97A16"/>
    <w:rsid w:val="00CB6F40"/>
    <w:rsid w:val="00CE02A6"/>
    <w:rsid w:val="00CE386C"/>
    <w:rsid w:val="00CF06B3"/>
    <w:rsid w:val="00D02B63"/>
    <w:rsid w:val="00D15249"/>
    <w:rsid w:val="00D32B84"/>
    <w:rsid w:val="00D37A42"/>
    <w:rsid w:val="00D4536F"/>
    <w:rsid w:val="00D55D29"/>
    <w:rsid w:val="00D71C99"/>
    <w:rsid w:val="00D87552"/>
    <w:rsid w:val="00DB34A0"/>
    <w:rsid w:val="00DC1AA9"/>
    <w:rsid w:val="00DD585F"/>
    <w:rsid w:val="00DE41C1"/>
    <w:rsid w:val="00DE4EB3"/>
    <w:rsid w:val="00DE5893"/>
    <w:rsid w:val="00E02CD4"/>
    <w:rsid w:val="00E179D4"/>
    <w:rsid w:val="00E23646"/>
    <w:rsid w:val="00E33ED5"/>
    <w:rsid w:val="00EA0BCF"/>
    <w:rsid w:val="00EA3DFF"/>
    <w:rsid w:val="00EB7F5E"/>
    <w:rsid w:val="00ED3F94"/>
    <w:rsid w:val="00ED45E9"/>
    <w:rsid w:val="00EF79EC"/>
    <w:rsid w:val="00F071BC"/>
    <w:rsid w:val="00F2526A"/>
    <w:rsid w:val="00F30D62"/>
    <w:rsid w:val="00F32AC5"/>
    <w:rsid w:val="00F50409"/>
    <w:rsid w:val="00F52B57"/>
    <w:rsid w:val="00F56483"/>
    <w:rsid w:val="00F56F66"/>
    <w:rsid w:val="00F9481A"/>
    <w:rsid w:val="00F976F7"/>
    <w:rsid w:val="00FB08CD"/>
    <w:rsid w:val="00FB2A23"/>
    <w:rsid w:val="00FC44EF"/>
    <w:rsid w:val="00FD04C7"/>
    <w:rsid w:val="00FE19BE"/>
    <w:rsid w:val="00FE1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208A"/>
  <w15:docId w15:val="{0D418124-790E-4109-B2B6-F5C0DFEAD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E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uiPriority w:val="9"/>
    <w:qFormat/>
    <w:rsid w:val="00EA3D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3E7BDC"/>
    <w:pPr>
      <w:keepNext/>
      <w:jc w:val="center"/>
      <w:outlineLvl w:val="1"/>
    </w:pPr>
    <w:rPr>
      <w:sz w:val="28"/>
    </w:rPr>
  </w:style>
  <w:style w:type="paragraph" w:styleId="3">
    <w:name w:val="heading 3"/>
    <w:basedOn w:val="a0"/>
    <w:next w:val="a0"/>
    <w:link w:val="30"/>
    <w:qFormat/>
    <w:rsid w:val="003E7BDC"/>
    <w:pPr>
      <w:keepNext/>
      <w:jc w:val="center"/>
      <w:outlineLvl w:val="2"/>
    </w:pPr>
    <w:rPr>
      <w:b/>
      <w:sz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rmal">
    <w:name w:val="ConsPlusNormal"/>
    <w:rsid w:val="003E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E7B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E7B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E7BD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3E7B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1"/>
    <w:link w:val="3"/>
    <w:rsid w:val="003E7BDC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4">
    <w:name w:val="Balloon Text"/>
    <w:basedOn w:val="a0"/>
    <w:link w:val="a5"/>
    <w:uiPriority w:val="99"/>
    <w:semiHidden/>
    <w:unhideWhenUsed/>
    <w:rsid w:val="003E7BD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3E7BD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0"/>
    <w:uiPriority w:val="34"/>
    <w:qFormat/>
    <w:rsid w:val="004111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7">
    <w:name w:val="Table Grid"/>
    <w:basedOn w:val="a2"/>
    <w:uiPriority w:val="59"/>
    <w:rsid w:val="00F94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Plain Text"/>
    <w:aliases w:val=" Знак"/>
    <w:basedOn w:val="a0"/>
    <w:link w:val="a9"/>
    <w:rsid w:val="00EA3DFF"/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aliases w:val=" Знак Знак"/>
    <w:basedOn w:val="a1"/>
    <w:link w:val="a8"/>
    <w:rsid w:val="00EA3DF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аголовок1"/>
    <w:basedOn w:val="10"/>
    <w:next w:val="a0"/>
    <w:rsid w:val="00EA3DFF"/>
    <w:pPr>
      <w:keepLines w:val="0"/>
      <w:numPr>
        <w:numId w:val="12"/>
      </w:numPr>
      <w:spacing w:before="240" w:after="60"/>
      <w:jc w:val="both"/>
    </w:pPr>
    <w:rPr>
      <w:rFonts w:ascii="Times New Roman" w:eastAsia="Times New Roman" w:hAnsi="Times New Roman" w:cs="Arial"/>
      <w:color w:val="auto"/>
      <w:kern w:val="32"/>
      <w:sz w:val="32"/>
      <w:szCs w:val="32"/>
    </w:rPr>
  </w:style>
  <w:style w:type="paragraph" w:customStyle="1" w:styleId="a">
    <w:name w:val="Пункт"/>
    <w:basedOn w:val="a0"/>
    <w:rsid w:val="00EA3DFF"/>
    <w:pPr>
      <w:numPr>
        <w:ilvl w:val="1"/>
        <w:numId w:val="12"/>
      </w:numPr>
      <w:spacing w:before="120" w:after="60"/>
      <w:jc w:val="both"/>
    </w:pPr>
    <w:rPr>
      <w:sz w:val="28"/>
    </w:rPr>
  </w:style>
  <w:style w:type="paragraph" w:customStyle="1" w:styleId="21">
    <w:name w:val="Текст2"/>
    <w:basedOn w:val="a0"/>
    <w:rsid w:val="00EA3DFF"/>
    <w:rPr>
      <w:rFonts w:ascii="Courier New" w:hAnsi="Courier New" w:cs="Courier New"/>
      <w:sz w:val="20"/>
      <w:szCs w:val="20"/>
      <w:lang w:eastAsia="ar-SA"/>
    </w:rPr>
  </w:style>
  <w:style w:type="character" w:customStyle="1" w:styleId="aa">
    <w:name w:val="Основной_текст Знак Знак Знак Знак"/>
    <w:basedOn w:val="a1"/>
    <w:link w:val="ab"/>
    <w:locked/>
    <w:rsid w:val="00EA3DFF"/>
    <w:rPr>
      <w:sz w:val="28"/>
      <w:szCs w:val="28"/>
    </w:rPr>
  </w:style>
  <w:style w:type="paragraph" w:customStyle="1" w:styleId="ab">
    <w:name w:val="Основной_текст Знак Знак Знак"/>
    <w:basedOn w:val="a0"/>
    <w:link w:val="aa"/>
    <w:rsid w:val="00EA3DFF"/>
    <w:pPr>
      <w:spacing w:before="60" w:after="60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1">
    <w:name w:val="Заголовок 1 Знак"/>
    <w:basedOn w:val="a1"/>
    <w:link w:val="10"/>
    <w:uiPriority w:val="9"/>
    <w:rsid w:val="00EA3D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F523B6-4E71-43C2-A400-CCEA7C004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18</Pages>
  <Words>5196</Words>
  <Characters>29618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voloshenkoob</dc:creator>
  <cp:lastModifiedBy>Пользователь Windows</cp:lastModifiedBy>
  <cp:revision>16</cp:revision>
  <cp:lastPrinted>2020-03-30T07:14:00Z</cp:lastPrinted>
  <dcterms:created xsi:type="dcterms:W3CDTF">2020-03-24T13:42:00Z</dcterms:created>
  <dcterms:modified xsi:type="dcterms:W3CDTF">2020-03-31T06:12:00Z</dcterms:modified>
</cp:coreProperties>
</file>