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966" w:rsidRPr="00A62C8D" w:rsidRDefault="00A27EA0" w:rsidP="00E00966">
      <w:pPr>
        <w:autoSpaceDE w:val="0"/>
        <w:autoSpaceDN w:val="0"/>
        <w:adjustRightInd w:val="0"/>
        <w:spacing w:after="0" w:line="240" w:lineRule="auto"/>
        <w:ind w:left="5672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E00966" w:rsidRPr="00A62C8D" w:rsidRDefault="00E00966" w:rsidP="00E00966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Администрации </w:t>
      </w:r>
    </w:p>
    <w:p w:rsidR="00E00966" w:rsidRPr="00A62C8D" w:rsidRDefault="00E00966" w:rsidP="00E00966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C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города</w:t>
      </w:r>
    </w:p>
    <w:p w:rsidR="00E00966" w:rsidRPr="00A62C8D" w:rsidRDefault="00E00966" w:rsidP="00E00966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C8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Переславля-Залесского</w:t>
      </w:r>
    </w:p>
    <w:p w:rsidR="00E00966" w:rsidRPr="00A62C8D" w:rsidRDefault="005C30C7" w:rsidP="00E00966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07.04.2020 № ПОС.03-0609/20</w:t>
      </w:r>
      <w:bookmarkStart w:id="0" w:name="_GoBack"/>
      <w:bookmarkEnd w:id="0"/>
    </w:p>
    <w:p w:rsidR="00E00966" w:rsidRDefault="00E00966" w:rsidP="00E0096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Порядок</w:t>
      </w:r>
      <w:r w:rsidRPr="00E00966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 xml:space="preserve">осуществления ведомственного контроля за соблюдением требований Федерального закона от 18 июля 2011 года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№</w:t>
      </w:r>
      <w:r w:rsidRPr="00E00966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 223-ФЗ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«</w:t>
      </w:r>
      <w:r w:rsidRPr="00E00966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О закупках товаров, работ, услуг отдельными видами юридических лиц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»</w:t>
      </w:r>
      <w:r w:rsidRPr="00E00966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и иных принятых в соответствии с ним нормативных правовых актов Российской Федерации</w:t>
      </w:r>
    </w:p>
    <w:p w:rsidR="00C3163A" w:rsidRDefault="00C3163A" w:rsidP="00E0096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1" w:name="sub_100"/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1. Общие положения</w:t>
      </w:r>
    </w:p>
    <w:p w:rsidR="00E00966" w:rsidRPr="007E6D55" w:rsidRDefault="00E00966" w:rsidP="00416A20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" w:name="sub_11"/>
      <w:bookmarkEnd w:id="1"/>
      <w:r w:rsidRPr="007E6D5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1.1. Настоящий Порядок </w:t>
      </w:r>
      <w:r w:rsidR="007E6D55" w:rsidRPr="007E6D55">
        <w:rPr>
          <w:rFonts w:ascii="Times New Roman" w:hAnsi="Times New Roman" w:cs="Times New Roman"/>
        </w:rPr>
        <w:t>осуществления ведомственного контроля за соблюдением требований Федерального закона от 18 июля 2011 года № 223-ФЗ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 (далее – Порядок)</w:t>
      </w:r>
      <w:r w:rsidR="007E6D55">
        <w:t xml:space="preserve"> </w:t>
      </w:r>
      <w:r w:rsidRPr="007E6D5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устанавливает правила осуществления ведомственного контроля за соблюдением требований Федерального закона от 18 июля 2011 года </w:t>
      </w:r>
      <w:r w:rsidR="00223374" w:rsidRPr="007E6D5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№</w:t>
      </w:r>
      <w:r w:rsidRPr="007E6D5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 223-ФЗ </w:t>
      </w:r>
      <w:r w:rsidR="00223374" w:rsidRPr="007E6D5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«</w:t>
      </w:r>
      <w:r w:rsidRPr="007E6D5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 закупках товаров, работ, услуг отдельными видами юридических лиц</w:t>
      </w:r>
      <w:r w:rsidR="00223374" w:rsidRPr="007E6D5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  <w:r w:rsidRPr="007E6D5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иных принятых в соответствии с ним нормативных правовых актов Российской Федерации (далее - ведомственный контроль) в отношении </w:t>
      </w:r>
      <w:r w:rsidR="00223374" w:rsidRPr="007E6D5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муниципальных</w:t>
      </w:r>
      <w:r w:rsidRPr="007E6D5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учреждений и </w:t>
      </w:r>
      <w:r w:rsidR="00223374" w:rsidRPr="007E6D5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муниципальных </w:t>
      </w:r>
      <w:r w:rsidRPr="007E6D5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унитарных предприятий </w:t>
      </w:r>
      <w:r w:rsidR="00223374" w:rsidRPr="007E6D5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городского округа города Переславля-Залесского</w:t>
      </w:r>
      <w:r w:rsidRPr="007E6D5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" w:name="sub_12"/>
      <w:bookmarkEnd w:id="2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1.2. В настоящем Порядке используются следующие понятия:</w:t>
      </w:r>
    </w:p>
    <w:bookmarkEnd w:id="3"/>
    <w:p w:rsidR="00E00966" w:rsidRPr="0005665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орган ведомственного контроля </w:t>
      </w:r>
      <w:r w:rsidR="003F6DE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–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3F6DE7" w:rsidRPr="003F6DE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Администрация г. Переславля-Залесского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осуществляющ</w:t>
      </w:r>
      <w:r w:rsidR="003F6DE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ая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функции и полномочия учредителя в отношении </w:t>
      </w:r>
      <w:r w:rsidR="0022337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муниципальных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учреждений</w:t>
      </w:r>
      <w:r w:rsidR="00223374" w:rsidRPr="0022337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городского округа города Переславля-Залесского</w:t>
      </w:r>
      <w:r w:rsidR="003F6DE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3F6DE7" w:rsidRPr="0005665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лице управления образования Администрации г. Переславля-Залесского, управления культуры, туризма, молодежи и спорта Администрации г. Переславля-Залесского, управления социальной защиты населения и труда Администрации г. Переславля-Залесского</w:t>
      </w:r>
      <w:r w:rsidRPr="0005665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</w:t>
      </w:r>
      <w:r w:rsidR="003F6DE7" w:rsidRPr="0005665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а также </w:t>
      </w:r>
      <w:r w:rsidRPr="0005665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права собственника имущества </w:t>
      </w:r>
      <w:r w:rsidR="00223374" w:rsidRPr="0005665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муниципальных</w:t>
      </w:r>
      <w:r w:rsidRPr="0005665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унитарных предприятий</w:t>
      </w:r>
      <w:r w:rsidR="00223374" w:rsidRPr="0005665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городского округа города Переславля-Залесского</w:t>
      </w:r>
      <w:r w:rsidR="003F6DE7" w:rsidRPr="0005665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лице управления муниципальной собственности Администрации г. Переславля-Залесского</w:t>
      </w:r>
      <w:r w:rsidRPr="0005665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;</w:t>
      </w:r>
    </w:p>
    <w:p w:rsidR="00E00966" w:rsidRPr="0005665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5665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руководитель органа ведомственного контроля - руководител</w:t>
      </w:r>
      <w:r w:rsidR="003F6DE7" w:rsidRPr="0005665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</w:t>
      </w:r>
      <w:r w:rsidRPr="0005665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3F6DE7" w:rsidRPr="0005665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управления образования Администрации г. Переславля-Залесского, управления культуры, туризма, молодежи и спорта Администрации г. Переславля-Залесского, управления социальной защиты населения и труда Администрации г. Переславля-Залесского, управления муниципальной собственности Администрации г. Переславля-Залесского </w:t>
      </w:r>
      <w:r w:rsidRPr="0005665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или </w:t>
      </w:r>
      <w:r w:rsidR="003F6DE7" w:rsidRPr="0005665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их</w:t>
      </w:r>
      <w:r w:rsidRPr="0005665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заместител</w:t>
      </w:r>
      <w:r w:rsidR="003F6DE7" w:rsidRPr="0005665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</w:t>
      </w:r>
      <w:r w:rsidRPr="0005665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подведомственные заказчики - </w:t>
      </w:r>
      <w:r w:rsidR="0022337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ные учреждения</w:t>
      </w:r>
      <w:r w:rsidR="00223374" w:rsidRPr="0022337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городского округа города Переславля-Залесского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</w:t>
      </w:r>
      <w:r w:rsidR="0022337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ные унитарные предприятия</w:t>
      </w:r>
      <w:r w:rsidR="00223374" w:rsidRPr="0022337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городского округа города Переславля-Залесского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" w:name="sub_13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1.3. Предметом ведомственного контроля является соблюдение подведомственными заказчиками требований </w:t>
      </w:r>
      <w:r w:rsidRPr="0022337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Федерального закона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от 18 июля 2011 года </w:t>
      </w:r>
      <w:r w:rsidR="0022337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№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 223-ФЗ </w:t>
      </w:r>
      <w:r w:rsidR="0022337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«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 закупках товаров, работ, услуг отдельными видами юридических лиц</w:t>
      </w:r>
      <w:r w:rsidR="0022337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иных принятых в соответствии с ним нормативных правовых актов Российской Федерации (далее - законодательство о закупках).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5" w:name="sub_14"/>
      <w:bookmarkEnd w:id="4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1.4. При осуществлении ведомственного контроля орган ведомственного контроля осуществляет в том числе проверку соблюдения:</w:t>
      </w:r>
    </w:p>
    <w:bookmarkEnd w:id="5"/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 требований, предусмотренных </w:t>
      </w:r>
      <w:r w:rsidRPr="0022337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частями 2.2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</w:t>
      </w:r>
      <w:r w:rsidRPr="0022337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2.6 статьи 2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Федерального закона от 18 июля 2011 года </w:t>
      </w:r>
      <w:r w:rsidR="0022337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№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 223-ФЗ </w:t>
      </w:r>
      <w:r w:rsidR="0022337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«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 закупках товаров, работ, услуг отдельными видами юридических лиц</w:t>
      </w:r>
      <w:r w:rsidR="0022337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- положения о закупке при осуществлении закупок.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6" w:name="sub_15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1.5. Ведомственный контроль осуществляется путем проведения плановых проверок, внеплановых проверок подведомственных заказчиков.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7" w:name="sub_16"/>
      <w:bookmarkEnd w:id="6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1.6. Проведение плановых проверок, внеплановых проверок подведомственных заказчиков осуществляется комиссией, состоящей из должностных лиц органа ведомственного контроля.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8" w:name="sub_17"/>
      <w:bookmarkEnd w:id="7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1.7. В состав комиссии, образованной органом ведомственного контроля для проведения проверки, должно входить не менее трех человек. Комиссию возглавляет руководитель комиссии.</w:t>
      </w:r>
    </w:p>
    <w:p w:rsidR="00E00966" w:rsidRPr="003F6DE7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9" w:name="sub_18"/>
      <w:bookmarkEnd w:id="8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1.8. Решения о проведении проверки, утверждении состава комиссии, проверяемом периоде, сроках осуществления проверки, сроках изготовления и утверждения акта по результатам проверки утверждаются </w:t>
      </w:r>
      <w:r w:rsidR="005B03BF" w:rsidRPr="003F6DE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распоряжением</w:t>
      </w:r>
      <w:r w:rsidRPr="003F6DE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руководителя органа ведомственного контроля (далее - </w:t>
      </w:r>
      <w:r w:rsidR="005B03BF" w:rsidRPr="003F6DE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распоряжение</w:t>
      </w:r>
      <w:r w:rsidRPr="003F6DE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 проведении проверки).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0" w:name="sub_19"/>
      <w:bookmarkEnd w:id="9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1.9. Орган ведомственного контроля уведомляет подведомственного заказчика о проведении проверки путем направления уведомления о проведении проверки (далее - уведомление).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1" w:name="sub_110"/>
      <w:bookmarkEnd w:id="10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1.10. Уведомление направляется любым способом, позволяющим доставить его не позднее чем за три рабочих дня до даты проведения проверки.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2" w:name="sub_111"/>
      <w:bookmarkEnd w:id="11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1.11. Уведомление должно содержать следующую информацию:</w:t>
      </w:r>
    </w:p>
    <w:bookmarkEnd w:id="12"/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наименование подведомственного заказчика, которому адресовано уведомление;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предмет проверки, в том числе проверяемый период;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форма проверки (плановая/внеплановая проверка);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дата начала и дата окончания проведения проверки.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3" w:name="sub_112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1.12. Срок проведения проверки составляет не более 20 рабочих дней и может быть продлен не более одного раза на 10 рабочих дней по решению руководителя органа ведомственного контроля в случае необходимости запроса у подведомственного заказчика дополнительных документов и информации для проведения проверки.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14" w:name="sub_200"/>
      <w:bookmarkEnd w:id="13"/>
      <w:r w:rsidRPr="00E00966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2. Проведение плановых проверок</w:t>
      </w:r>
    </w:p>
    <w:p w:rsidR="00E00966" w:rsidRPr="003F6DE7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5" w:name="sub_21"/>
      <w:bookmarkEnd w:id="14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2.1. Плановые проверки осуществляются на основании плана проверок, утверждаемого </w:t>
      </w:r>
      <w:r w:rsidRPr="003F6DE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руководителем органа ведомственного контроля.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6" w:name="sub_22"/>
      <w:bookmarkEnd w:id="15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2.2. План проверок должен содержать следующие сведения:</w:t>
      </w:r>
    </w:p>
    <w:bookmarkEnd w:id="16"/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наименование органа ведомственного контроля;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наименование, идентификационный номер налогоплательщика, адрес местонахождения подведомственного заказчика, в отношении которого принято решение о проведении проверки;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месяц начала проведения проверки.</w:t>
      </w:r>
    </w:p>
    <w:p w:rsidR="00E00966" w:rsidRPr="003F6DE7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7" w:name="sub_23"/>
      <w:r w:rsidRPr="003F6DE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2.3. План проверок на очередной календарный год утверждается руководителем органа ведомственного контроля не позднее 20 декабря предшествующего года.</w:t>
      </w:r>
    </w:p>
    <w:bookmarkEnd w:id="17"/>
    <w:p w:rsidR="00E00966" w:rsidRPr="003724F7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План проверок не позднее 5 рабочих дней со дня его утверждения размещается </w:t>
      </w:r>
      <w:r w:rsidRPr="003724F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 официальном сайте </w:t>
      </w:r>
      <w:r w:rsidR="003F6DE7" w:rsidRPr="003724F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местного самоуправления г.Переславля-Залесского</w:t>
      </w:r>
      <w:r w:rsidRPr="003724F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отношении одного подведомственного заказчика плановая проверка проводится не чаще чем один раз в три года.</w:t>
      </w:r>
    </w:p>
    <w:p w:rsidR="00E00966" w:rsidRPr="003724F7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8" w:name="sub_24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2.4. Результаты проверки оформляются актом проверки в срок, установленный </w:t>
      </w:r>
      <w:r w:rsidR="005B03BF" w:rsidRPr="003724F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распоряжением</w:t>
      </w:r>
      <w:r w:rsidRPr="003724F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 проведении проверки.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9" w:name="sub_25"/>
      <w:bookmarkEnd w:id="18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2.5. Акт проверки представляет собой документ, содержащий информацию об основных итогах проверки, и должен включать следующие сведения:</w:t>
      </w:r>
    </w:p>
    <w:bookmarkEnd w:id="19"/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сведения о подведомственном заказчике;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сроки проведения проверки;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форма проверки (плановая/внеплановая проверка);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результаты проверки.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0" w:name="sub_26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2.6. Акт проверки состоит из вводной, мотивировочной и резолютивной частей.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1" w:name="sub_27"/>
      <w:bookmarkEnd w:id="20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2.7. Вводная часть акта проверки должна содержать следующие сведения:</w:t>
      </w:r>
    </w:p>
    <w:bookmarkEnd w:id="21"/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- наименование органа ведомственного контроля;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номер, дата и место составления акта проверки;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наименование, идентификационный номер налогоплательщика, адрес местонахождения подведомственного заказчика, в отношении которого принято решение о проведении проверки;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форма проведения ведомственного контроля (плановая/внеплановая проверка);</w:t>
      </w:r>
    </w:p>
    <w:p w:rsidR="00E00966" w:rsidRPr="003724F7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724F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 дата и номер </w:t>
      </w:r>
      <w:r w:rsidR="005B03BF" w:rsidRPr="003724F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распоряжения</w:t>
      </w:r>
      <w:r w:rsidRPr="003724F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 проведении проверки;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основания и сроки осуществления проверки;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период проведения проверки;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проверяемый период;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фамилии, имена, отчества, наименования должностей членов комиссии, проводивших проверку.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2" w:name="sub_28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2.8. В мотивировочной части акта проверки должны быть указаны:</w:t>
      </w:r>
    </w:p>
    <w:bookmarkEnd w:id="22"/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обстоятельства, установленные при проведении проверки и обосновывающие выводы комиссии;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нормы законодательства, которыми руководствовалась комиссия при принятии решения;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сведения о нарушении требований законодательства о закупках, оценка нарушений.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3" w:name="sub_29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2.9. Резолютивная часть акта проверки должна содержать выводы комиссии о наличии (об отсутствии) со стороны лиц действия (бездействия) по нарушению законодательства о закупках со ссылками на конкретные нормы указанного законодательства, нарушение которых было установлено в результате проведения проверки. В случае наличия таких нарушений указываются сроки устранения нарушений и мероприятия, которые требуется выполнить для устранения нарушений.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4" w:name="sub_210"/>
      <w:bookmarkEnd w:id="23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2.10. Акт проверки составляется в двух экземплярах, подписывается всеми членами комиссии и утверждается руководителем органа ведомственного контроля.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5" w:name="sub_211"/>
      <w:bookmarkEnd w:id="24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2.11. К акту проверки прилагаются копии документов, послуживших основанием для соответствующих выводов.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6" w:name="sub_212"/>
      <w:bookmarkEnd w:id="25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2.12. Один экземпляр акта проверки в срок не позднее десяти рабочих дней со дня его подписания направляется подведомственному заказчику, в отношении которого проведена проверка, сопроводительным письмом за подписью руководителя органа ведомственного контроля.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7" w:name="sub_213"/>
      <w:bookmarkEnd w:id="26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2.13. При проведении проверки члены комиссии имеют право:</w:t>
      </w:r>
    </w:p>
    <w:bookmarkEnd w:id="27"/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 на беспрепятственный доступ на территорию, в помещения, здания заказчика при предъявлении </w:t>
      </w:r>
      <w:r w:rsidR="005B03BF" w:rsidRPr="003724F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документов, удостоверяющих личность, 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 уведомления с учетом требований законодательства Российской Федерации о государственной, коммерческой и иной охраняемой законом тайне;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на истребование необходимых для проведения проверки документов с учетом требований законодательства Российской Федерации о государственной, коммерческой и иной охраняемой законом тайне;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на получение необходимых объяснений в письменной форме, в форме электронного документа и (или) устной форме по вопросам проводимой проверки.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случае отказа от представления объяснений, справок, сведений и копий документов в акте проверки делается соответствующая запись.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8" w:name="sub_214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2.14. Акт проверки не позднее </w:t>
      </w:r>
      <w:r w:rsidR="00A0227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пяти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рабоч</w:t>
      </w:r>
      <w:r w:rsidR="00A0227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их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дн</w:t>
      </w:r>
      <w:r w:rsidR="00A0227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ей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со дня его утверждения должен быть размещен на официальном сайте </w:t>
      </w:r>
      <w:r w:rsidR="003724F7" w:rsidRPr="003724F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органов местного самоуправления г.Переславля-Залесского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9" w:name="sub_215"/>
      <w:bookmarkEnd w:id="28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2.15. Материалы проверки хранятся органом ведомственного контроля не менее трех лет.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0" w:name="sub_216"/>
      <w:bookmarkEnd w:id="29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2.16. В случае выявления по результатам проверки действий (бездействия), содержащих признаки административного правонарушения, материалы проверки подлежат направлению в федеральный орган исполнительной власти, уполномоченный рассматривать 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дела о таких административных правонарушениях, а в случае выявления действий (бездействия), содержащих признаки состава преступления, - в правоохранительные органы.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31" w:name="sub_300"/>
      <w:bookmarkEnd w:id="30"/>
      <w:r w:rsidRPr="00E00966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3. Проведение внеплановых проверок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2" w:name="sub_31"/>
      <w:bookmarkEnd w:id="31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3.1. Основаниями для проведения внеплановых проверок являются:</w:t>
      </w:r>
    </w:p>
    <w:bookmarkEnd w:id="32"/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724F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 </w:t>
      </w:r>
      <w:r w:rsidR="005B03BF" w:rsidRPr="003724F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распоряжение</w:t>
      </w:r>
      <w:r w:rsidRPr="003724F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руководителя органа ведомственного контроля, требовани</w:t>
      </w:r>
      <w:r w:rsidR="005B03BF" w:rsidRPr="003724F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</w:t>
      </w:r>
      <w:r w:rsidRPr="003724F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прокурора 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 проведении внеплановой проверки в рамках надзора за исполнением законов;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поступление в орган ведомственного контроля информации о наличии признаков нарушения подведомственным заказчиком требований законодательства о закупках;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не</w:t>
      </w:r>
      <w:r w:rsidR="00A27EA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устранение подведомственным заказчиком ранее выявленных нарушений.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3" w:name="sub_32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3.2. Внеплановая проверка должна быть проведена органом ведомственного контроля не позднее двух месяцев с даты выявления оснований, предусмотренных </w:t>
      </w:r>
      <w:r w:rsidRPr="005B03B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пунктом 3.1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данного раздела настоящего Порядка.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4" w:name="sub_33"/>
      <w:bookmarkEnd w:id="33"/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3.3. При проведении внеплановой проверки комиссия руководствуется в своей деятельности </w:t>
      </w:r>
      <w:r w:rsidRPr="005B03B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пунктами 2.4 - 2.16 раздела 2</w:t>
      </w: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настоящего Порядка.</w:t>
      </w:r>
    </w:p>
    <w:p w:rsidR="00E00966" w:rsidRPr="00E00966" w:rsidRDefault="00E00966" w:rsidP="00E0096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35" w:name="sub_400"/>
      <w:bookmarkEnd w:id="34"/>
      <w:r w:rsidRPr="00E00966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4. Обжалование результатов проведения проверок</w:t>
      </w:r>
    </w:p>
    <w:bookmarkEnd w:id="35"/>
    <w:p w:rsidR="00E00966" w:rsidRPr="00E00966" w:rsidRDefault="00E00966" w:rsidP="00E009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009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Обжалование акта проверки может осуществляться в судебном порядке в течение срока, предусмотренного законодательством Российской Федерации.</w:t>
      </w:r>
    </w:p>
    <w:p w:rsidR="000D573C" w:rsidRDefault="000D573C"/>
    <w:sectPr w:rsidR="000D573C" w:rsidSect="00A27EA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728BB"/>
    <w:multiLevelType w:val="hybridMultilevel"/>
    <w:tmpl w:val="71180528"/>
    <w:lvl w:ilvl="0" w:tplc="3892A0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0DA0BBD"/>
    <w:multiLevelType w:val="hybridMultilevel"/>
    <w:tmpl w:val="08723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966"/>
    <w:rsid w:val="00012BA6"/>
    <w:rsid w:val="00056656"/>
    <w:rsid w:val="000D573C"/>
    <w:rsid w:val="00223374"/>
    <w:rsid w:val="002B286A"/>
    <w:rsid w:val="003724F7"/>
    <w:rsid w:val="003F6DE7"/>
    <w:rsid w:val="005B03BF"/>
    <w:rsid w:val="005C30C7"/>
    <w:rsid w:val="006A4192"/>
    <w:rsid w:val="006B18AA"/>
    <w:rsid w:val="007E6D55"/>
    <w:rsid w:val="00A0227F"/>
    <w:rsid w:val="00A27EA0"/>
    <w:rsid w:val="00AB173F"/>
    <w:rsid w:val="00C3163A"/>
    <w:rsid w:val="00E00966"/>
    <w:rsid w:val="00EC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2AF87"/>
  <w15:docId w15:val="{564ACE47-EDD6-4858-9FDA-072CE0B70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D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7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E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1575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2020-04-06T08:38:00Z</cp:lastPrinted>
  <dcterms:created xsi:type="dcterms:W3CDTF">2020-04-06T05:29:00Z</dcterms:created>
  <dcterms:modified xsi:type="dcterms:W3CDTF">2020-04-07T06:02:00Z</dcterms:modified>
</cp:coreProperties>
</file>