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E5E4D" w14:textId="77777777" w:rsidR="001B4BF9" w:rsidRPr="00A80B20" w:rsidRDefault="001B4BF9" w:rsidP="001B4BF9">
      <w:pPr>
        <w:pStyle w:val="a3"/>
        <w:jc w:val="center"/>
        <w:rPr>
          <w:sz w:val="26"/>
          <w:szCs w:val="26"/>
        </w:rPr>
      </w:pPr>
      <w:r w:rsidRPr="00A80B20">
        <w:rPr>
          <w:noProof/>
          <w:sz w:val="26"/>
          <w:szCs w:val="26"/>
        </w:rPr>
        <w:drawing>
          <wp:inline distT="0" distB="0" distL="0" distR="0" wp14:anchorId="64FF08A5" wp14:editId="26FB9C9A">
            <wp:extent cx="453390" cy="5486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9055" w14:textId="77777777" w:rsidR="001B4BF9" w:rsidRPr="00A80B20" w:rsidRDefault="001B4BF9" w:rsidP="001B4BF9">
      <w:pPr>
        <w:pStyle w:val="a3"/>
        <w:spacing w:after="0"/>
        <w:jc w:val="center"/>
        <w:rPr>
          <w:b/>
          <w:sz w:val="26"/>
          <w:szCs w:val="26"/>
        </w:rPr>
      </w:pPr>
      <w:r w:rsidRPr="00A80B20">
        <w:rPr>
          <w:b/>
          <w:sz w:val="26"/>
          <w:szCs w:val="26"/>
        </w:rPr>
        <w:t>Переславль-Залесская городская Дума</w:t>
      </w:r>
    </w:p>
    <w:p w14:paraId="4951D6FC" w14:textId="77777777" w:rsidR="001B4BF9" w:rsidRPr="00A80B20" w:rsidRDefault="001B4BF9" w:rsidP="001B4BF9">
      <w:pPr>
        <w:pStyle w:val="a3"/>
        <w:spacing w:after="0"/>
        <w:jc w:val="center"/>
        <w:rPr>
          <w:b/>
          <w:sz w:val="26"/>
          <w:szCs w:val="26"/>
        </w:rPr>
      </w:pPr>
      <w:r w:rsidRPr="00A80B20">
        <w:rPr>
          <w:b/>
          <w:sz w:val="26"/>
          <w:szCs w:val="26"/>
        </w:rPr>
        <w:t>седьмого созыва</w:t>
      </w:r>
    </w:p>
    <w:p w14:paraId="63B14DAC" w14:textId="77777777" w:rsidR="001B4BF9" w:rsidRPr="00A80B20" w:rsidRDefault="001B4BF9" w:rsidP="001B4BF9">
      <w:pPr>
        <w:pStyle w:val="a3"/>
        <w:spacing w:after="0"/>
        <w:jc w:val="center"/>
        <w:rPr>
          <w:sz w:val="26"/>
          <w:szCs w:val="26"/>
        </w:rPr>
      </w:pPr>
    </w:p>
    <w:p w14:paraId="23FDAE4E" w14:textId="77777777" w:rsidR="001B4BF9" w:rsidRPr="00A80B20" w:rsidRDefault="001B4BF9" w:rsidP="001B4BF9">
      <w:pPr>
        <w:pStyle w:val="a3"/>
        <w:spacing w:after="0"/>
        <w:jc w:val="center"/>
        <w:rPr>
          <w:b/>
          <w:sz w:val="26"/>
          <w:szCs w:val="26"/>
        </w:rPr>
      </w:pPr>
      <w:r w:rsidRPr="00A80B20">
        <w:rPr>
          <w:b/>
          <w:sz w:val="26"/>
          <w:szCs w:val="26"/>
        </w:rPr>
        <w:t>Р Е Ш Е Н И Е</w:t>
      </w:r>
    </w:p>
    <w:p w14:paraId="5614B29D" w14:textId="77777777" w:rsidR="001B4BF9" w:rsidRPr="00A80B20" w:rsidRDefault="001B4BF9" w:rsidP="001B4BF9">
      <w:pPr>
        <w:pStyle w:val="a3"/>
        <w:spacing w:after="0"/>
        <w:jc w:val="center"/>
        <w:rPr>
          <w:b/>
          <w:sz w:val="26"/>
          <w:szCs w:val="26"/>
        </w:rPr>
      </w:pPr>
    </w:p>
    <w:p w14:paraId="7315076D" w14:textId="7AA65042" w:rsidR="001B4BF9" w:rsidRPr="00CD2107" w:rsidRDefault="001B4BF9" w:rsidP="001B4BF9">
      <w:pPr>
        <w:jc w:val="both"/>
        <w:rPr>
          <w:sz w:val="28"/>
          <w:szCs w:val="28"/>
        </w:rPr>
      </w:pPr>
      <w:r w:rsidRPr="00CD2107">
        <w:rPr>
          <w:sz w:val="28"/>
          <w:szCs w:val="28"/>
        </w:rPr>
        <w:t>29 октября 2020 года</w:t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</w:r>
      <w:r w:rsidRPr="00CD2107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84</w:t>
      </w:r>
    </w:p>
    <w:p w14:paraId="08CACB00" w14:textId="77777777" w:rsidR="001B4BF9" w:rsidRPr="00A80B20" w:rsidRDefault="001B4BF9" w:rsidP="001B4BF9">
      <w:pPr>
        <w:jc w:val="center"/>
        <w:rPr>
          <w:sz w:val="26"/>
          <w:szCs w:val="26"/>
        </w:rPr>
      </w:pPr>
      <w:r w:rsidRPr="00A80B20">
        <w:rPr>
          <w:sz w:val="26"/>
          <w:szCs w:val="26"/>
        </w:rPr>
        <w:t>г. Переславль-Залесский</w:t>
      </w:r>
    </w:p>
    <w:p w14:paraId="6660153C" w14:textId="77777777" w:rsidR="007734C8" w:rsidRPr="009B332D" w:rsidRDefault="007734C8" w:rsidP="007734C8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34503" wp14:editId="55231198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755374"/>
                <wp:effectExtent l="0" t="0" r="1270" b="698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7553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A40CB" w14:textId="4231E8F9" w:rsidR="007734C8" w:rsidRPr="007734C8" w:rsidRDefault="007734C8" w:rsidP="007734C8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3450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5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" stroked="f">
                <v:textbox>
                  <w:txbxContent>
                    <w:p w14:paraId="09AA40CB" w14:textId="4231E8F9" w:rsidR="007734C8" w:rsidRPr="007734C8" w:rsidRDefault="007734C8" w:rsidP="007734C8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1B7E1C" w14:textId="77777777" w:rsidR="007734C8" w:rsidRPr="009B332D" w:rsidRDefault="007734C8" w:rsidP="007734C8"/>
    <w:p w14:paraId="2CC1AD73" w14:textId="77777777" w:rsidR="007734C8" w:rsidRPr="009B332D" w:rsidRDefault="007734C8" w:rsidP="007734C8"/>
    <w:p w14:paraId="1D27CDE0" w14:textId="77777777" w:rsidR="007734C8" w:rsidRDefault="007734C8" w:rsidP="007734C8">
      <w:pPr>
        <w:jc w:val="both"/>
      </w:pPr>
      <w:r w:rsidRPr="009B332D">
        <w:tab/>
      </w:r>
    </w:p>
    <w:p w14:paraId="1B11CD97" w14:textId="77777777" w:rsidR="007734C8" w:rsidRDefault="007734C8" w:rsidP="007734C8">
      <w:pPr>
        <w:jc w:val="both"/>
      </w:pPr>
      <w:r>
        <w:tab/>
      </w:r>
    </w:p>
    <w:p w14:paraId="1508CAB6" w14:textId="08DF9390" w:rsidR="007734C8" w:rsidRPr="007734C8" w:rsidRDefault="007734C8" w:rsidP="007734C8">
      <w:pPr>
        <w:jc w:val="both"/>
        <w:rPr>
          <w:sz w:val="28"/>
          <w:szCs w:val="28"/>
        </w:rPr>
      </w:pPr>
    </w:p>
    <w:p w14:paraId="0D556C15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14:paraId="21200B71" w14:textId="77777777" w:rsidR="007734C8" w:rsidRPr="007734C8" w:rsidRDefault="007734C8" w:rsidP="007734C8">
      <w:pPr>
        <w:jc w:val="both"/>
        <w:rPr>
          <w:sz w:val="28"/>
          <w:szCs w:val="28"/>
        </w:rPr>
      </w:pPr>
    </w:p>
    <w:p w14:paraId="6563AF29" w14:textId="77777777" w:rsidR="007734C8" w:rsidRPr="007734C8" w:rsidRDefault="007734C8" w:rsidP="007734C8">
      <w:pPr>
        <w:jc w:val="center"/>
        <w:outlineLvl w:val="0"/>
        <w:rPr>
          <w:sz w:val="28"/>
          <w:szCs w:val="28"/>
        </w:rPr>
      </w:pPr>
      <w:r w:rsidRPr="007734C8">
        <w:rPr>
          <w:sz w:val="28"/>
          <w:szCs w:val="28"/>
        </w:rPr>
        <w:t>Переславль-Залесская городская Дума РЕШИЛА:</w:t>
      </w:r>
    </w:p>
    <w:p w14:paraId="3C43B22E" w14:textId="77777777" w:rsidR="007734C8" w:rsidRPr="007734C8" w:rsidRDefault="007734C8" w:rsidP="007734C8">
      <w:pPr>
        <w:jc w:val="center"/>
        <w:outlineLvl w:val="0"/>
        <w:rPr>
          <w:sz w:val="28"/>
          <w:szCs w:val="28"/>
        </w:rPr>
      </w:pPr>
    </w:p>
    <w:p w14:paraId="0C1752F9" w14:textId="77777777" w:rsidR="007734C8" w:rsidRPr="007734C8" w:rsidRDefault="007734C8" w:rsidP="007734C8">
      <w:pPr>
        <w:jc w:val="both"/>
        <w:outlineLvl w:val="0"/>
        <w:rPr>
          <w:sz w:val="28"/>
          <w:szCs w:val="28"/>
        </w:rPr>
      </w:pPr>
      <w:r w:rsidRPr="007734C8">
        <w:rPr>
          <w:sz w:val="28"/>
          <w:szCs w:val="28"/>
        </w:rPr>
        <w:tab/>
        <w:t>1. 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27.02.2020 № 13; от 26.03.2020 № 23; от 21.05.2020 № 32; от 30.07.2020 № 55; от 28.08.2020 № 63; от 24.09.2020 № 75) следующие изменения:</w:t>
      </w:r>
    </w:p>
    <w:p w14:paraId="75D6E023" w14:textId="77777777" w:rsidR="007734C8" w:rsidRPr="007734C8" w:rsidRDefault="007734C8" w:rsidP="007734C8">
      <w:pPr>
        <w:jc w:val="both"/>
        <w:outlineLvl w:val="0"/>
        <w:rPr>
          <w:sz w:val="28"/>
          <w:szCs w:val="28"/>
        </w:rPr>
      </w:pPr>
      <w:r w:rsidRPr="007734C8">
        <w:rPr>
          <w:sz w:val="28"/>
          <w:szCs w:val="28"/>
        </w:rPr>
        <w:tab/>
        <w:t>1) пункты 1-7 решения изложить в следующей редакции:</w:t>
      </w:r>
    </w:p>
    <w:p w14:paraId="4F619C12" w14:textId="77777777" w:rsidR="007734C8" w:rsidRPr="007734C8" w:rsidRDefault="007734C8" w:rsidP="007734C8">
      <w:pPr>
        <w:ind w:firstLine="708"/>
        <w:jc w:val="both"/>
        <w:outlineLvl w:val="0"/>
        <w:rPr>
          <w:sz w:val="28"/>
          <w:szCs w:val="28"/>
        </w:rPr>
      </w:pPr>
      <w:r w:rsidRPr="007734C8">
        <w:rPr>
          <w:sz w:val="28"/>
          <w:szCs w:val="28"/>
        </w:rPr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</w:r>
    </w:p>
    <w:p w14:paraId="6EAD3408" w14:textId="77777777" w:rsidR="007734C8" w:rsidRPr="007734C8" w:rsidRDefault="007734C8" w:rsidP="007734C8">
      <w:pPr>
        <w:ind w:firstLine="720"/>
        <w:rPr>
          <w:sz w:val="28"/>
          <w:szCs w:val="28"/>
        </w:rPr>
      </w:pPr>
      <w:r w:rsidRPr="007734C8">
        <w:rPr>
          <w:sz w:val="28"/>
          <w:szCs w:val="28"/>
        </w:rPr>
        <w:t>общий объем доходов 2 713 089 076 рублей 27 копеек;</w:t>
      </w:r>
    </w:p>
    <w:p w14:paraId="05B1FA6A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общий объем расходов 2 809 495 245 рублей 30 копеек;</w:t>
      </w:r>
    </w:p>
    <w:p w14:paraId="17E07061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дефицит 96 406 169 рублей 03 копейки.</w:t>
      </w:r>
    </w:p>
    <w:p w14:paraId="1843F1BD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2. Утвердить основные характеристики бюджета городского округа на плановый период 2021 и 2022 годов:</w:t>
      </w:r>
    </w:p>
    <w:p w14:paraId="019D917E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- на 2021 год:</w:t>
      </w:r>
    </w:p>
    <w:p w14:paraId="14E33A3C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общий объем доходов – 2 048 810 044 рубля 95 копеек;</w:t>
      </w:r>
    </w:p>
    <w:p w14:paraId="6C3DD0C2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общий объем расходов – 2 107 393 659 рублей 95 копеек, в том числе условно утвержденные расходы в сумме 14 699 023 рубля 89 копеек; </w:t>
      </w:r>
    </w:p>
    <w:p w14:paraId="1A7E9A54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дефицит – 58 583 615 рублей;</w:t>
      </w:r>
    </w:p>
    <w:p w14:paraId="05F33D58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- на 2022 год:</w:t>
      </w:r>
    </w:p>
    <w:p w14:paraId="5F850E9E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общий объем доходов – 1 926 265 331 рубль 16 копеек;</w:t>
      </w:r>
    </w:p>
    <w:p w14:paraId="0E8E9F57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общий объем расходов – 1 986 323 459 рублей 16 копеек, в том числе условно утвержденные расходы в сумме 30 237 207 рублей 11 копеек;</w:t>
      </w:r>
    </w:p>
    <w:p w14:paraId="10837B37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дефицит – 60 058 128 рублей.</w:t>
      </w:r>
    </w:p>
    <w:p w14:paraId="1F1A9FB6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3. Установить верхний предел муниципального внутреннего долга бюджета городского округа:</w:t>
      </w:r>
    </w:p>
    <w:p w14:paraId="5B6DBB78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на 1 января 2021 года в сумме 233 602 134 рубля 17 копеек, в том числе верхний предел долга по муниципальным гарантиям в сумме 0 рублей;</w:t>
      </w:r>
    </w:p>
    <w:p w14:paraId="1BBDC6D5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lastRenderedPageBreak/>
        <w:tab/>
        <w:t>- на 1 января 2022 года в сумме 282 185 749 рублей 17 копеек, в том числе верхний предел долга по муниципальным гарантиям в сумме 0 рублей;</w:t>
      </w:r>
    </w:p>
    <w:p w14:paraId="5A81A3DB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на 1 января 2023 года в сумме 311 984 877 рублей 17 копеек, в том числе верхний предел долга по муниципальным гарантиям в сумме 0 рублей.</w:t>
      </w:r>
    </w:p>
    <w:p w14:paraId="3A77F787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4. Утвердить объем расходов на обслуживание муниципального долга бюджета городского округа:</w:t>
      </w:r>
    </w:p>
    <w:p w14:paraId="275FD042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2020 году 6 716 641 рубль;</w:t>
      </w:r>
    </w:p>
    <w:p w14:paraId="21C54221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2021 году 14 143 611 рублей;</w:t>
      </w:r>
    </w:p>
    <w:p w14:paraId="2786B0C6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2022 году 19 069 571 рубль.</w:t>
      </w:r>
    </w:p>
    <w:p w14:paraId="75386C06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5. Утвердить общий объем бюджетных ассигнований на исполнение публичных нормативных обязательств:</w:t>
      </w:r>
    </w:p>
    <w:p w14:paraId="1095290E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2020 году в сумме 300 943 460 рублей 97 копеек;</w:t>
      </w:r>
    </w:p>
    <w:p w14:paraId="4554AFC3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2021 году в сумме 212 171 877 рублей;</w:t>
      </w:r>
    </w:p>
    <w:p w14:paraId="5CE7B616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2022 году в сумме 214 551 725 рублей.</w:t>
      </w:r>
    </w:p>
    <w:p w14:paraId="40415990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</w:p>
    <w:p w14:paraId="2615AE8C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2020 году в сумме 2 095 803 813 рублей 58 копеек;</w:t>
      </w:r>
    </w:p>
    <w:p w14:paraId="28D60468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- в 2021 году в сумме 1 802 822 552 рубля 65 копеек; </w:t>
      </w:r>
    </w:p>
    <w:p w14:paraId="3573D190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 xml:space="preserve">- в 2022 году в сумме 1 817 697 343 рубля 16 копеек. </w:t>
      </w:r>
    </w:p>
    <w:p w14:paraId="373B5B9A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</w:p>
    <w:p w14:paraId="7B35F810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2020 году в сумме 713 691 431 рубль 72 копейки;</w:t>
      </w:r>
    </w:p>
    <w:p w14:paraId="607A64D6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- в 2021 году в сумме 304 571 107 рублей 30 копеек; </w:t>
      </w:r>
    </w:p>
    <w:p w14:paraId="527B5CA7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2022 году в сумме 168 626 116 рублей.»;</w:t>
      </w:r>
    </w:p>
    <w:p w14:paraId="619E569F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2) пункты 9 и 10 решения изложить в следующей редакции:</w:t>
      </w:r>
    </w:p>
    <w:p w14:paraId="126DF771" w14:textId="77777777" w:rsidR="007734C8" w:rsidRPr="007734C8" w:rsidRDefault="007734C8" w:rsidP="007734C8">
      <w:pPr>
        <w:ind w:firstLine="720"/>
        <w:jc w:val="both"/>
        <w:rPr>
          <w:sz w:val="28"/>
          <w:szCs w:val="28"/>
        </w:rPr>
      </w:pPr>
      <w:r w:rsidRPr="007734C8">
        <w:rPr>
          <w:sz w:val="28"/>
          <w:szCs w:val="28"/>
        </w:rPr>
        <w:t>«9. Утвердить объем бюджетных ассигнований дорожного фонда:</w:t>
      </w:r>
    </w:p>
    <w:p w14:paraId="1FBA7030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- в 2020 году в сумме 150 255 554 рубля 74 копейки;</w:t>
      </w:r>
    </w:p>
    <w:p w14:paraId="4E6E9583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- в 2021 году в сумме 99 293 471 рубль 13 копеек; </w:t>
      </w:r>
    </w:p>
    <w:p w14:paraId="036AA5A6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- в 2022 году в сумме 95 905 226 рублей 16 копеек. </w:t>
      </w:r>
    </w:p>
    <w:p w14:paraId="2D6189BA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14:paraId="11ED75CC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в 2020 году - в сумме 2 042 554 215 рублей 72 копейки;</w:t>
      </w:r>
    </w:p>
    <w:p w14:paraId="5DCCC2B0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в 2021 году - в сумме 1 460 849 104 рубля 30 копеек;</w:t>
      </w:r>
    </w:p>
    <w:p w14:paraId="1355C0E4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в 2022 году - в сумме 1 321 521 192 рубля.»;</w:t>
      </w:r>
    </w:p>
    <w:p w14:paraId="5BD5B455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rFonts w:eastAsia="Calibri"/>
          <w:sz w:val="28"/>
          <w:szCs w:val="28"/>
        </w:rPr>
        <w:tab/>
      </w:r>
      <w:r w:rsidRPr="007734C8">
        <w:rPr>
          <w:sz w:val="28"/>
          <w:szCs w:val="28"/>
        </w:rPr>
        <w:t>3) приложения 4, 5, 7, 8, 9, 10, 11, 12, 13, 14 решения изложить в следующей редакции согласно приложениям 1-10 к настоящему решению.</w:t>
      </w:r>
    </w:p>
    <w:p w14:paraId="307401FD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14:paraId="6D7D09F8" w14:textId="77777777" w:rsidR="007734C8" w:rsidRPr="007734C8" w:rsidRDefault="007734C8" w:rsidP="007734C8">
      <w:pPr>
        <w:jc w:val="both"/>
        <w:rPr>
          <w:sz w:val="28"/>
          <w:szCs w:val="28"/>
        </w:rPr>
      </w:pPr>
      <w:r w:rsidRPr="007734C8">
        <w:rPr>
          <w:sz w:val="28"/>
          <w:szCs w:val="28"/>
        </w:rPr>
        <w:tab/>
        <w:t>3. Настоящее решение вступает в силу с даты принятия.</w:t>
      </w:r>
    </w:p>
    <w:p w14:paraId="70F45EBC" w14:textId="77777777" w:rsidR="007734C8" w:rsidRPr="007734C8" w:rsidRDefault="007734C8" w:rsidP="007734C8">
      <w:pPr>
        <w:jc w:val="both"/>
        <w:rPr>
          <w:sz w:val="28"/>
          <w:szCs w:val="28"/>
        </w:rPr>
      </w:pPr>
    </w:p>
    <w:p w14:paraId="1B5FCCEF" w14:textId="77777777" w:rsidR="007734C8" w:rsidRPr="007734C8" w:rsidRDefault="007734C8" w:rsidP="007734C8">
      <w:pPr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0"/>
      </w:tblGrid>
      <w:tr w:rsidR="007734C8" w:rsidRPr="00624104" w14:paraId="62F4B3C9" w14:textId="77777777" w:rsidTr="007E23C7">
        <w:trPr>
          <w:trHeight w:val="677"/>
        </w:trPr>
        <w:tc>
          <w:tcPr>
            <w:tcW w:w="9570" w:type="dxa"/>
          </w:tcPr>
          <w:tbl>
            <w:tblPr>
              <w:tblW w:w="9668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236"/>
              <w:gridCol w:w="4725"/>
            </w:tblGrid>
            <w:tr w:rsidR="007734C8" w:rsidRPr="00624104" w14:paraId="59E54FA6" w14:textId="77777777" w:rsidTr="007E23C7">
              <w:tc>
                <w:tcPr>
                  <w:tcW w:w="47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45AA0A" w14:textId="77777777" w:rsidR="007734C8" w:rsidRPr="00135A12" w:rsidRDefault="007734C8" w:rsidP="007E23C7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г</w:t>
                  </w:r>
                  <w:r w:rsidRPr="00135A12">
                    <w:rPr>
                      <w:sz w:val="28"/>
                      <w:szCs w:val="28"/>
                    </w:rPr>
                    <w:t>орода Переславля-Залесского</w:t>
                  </w:r>
                </w:p>
                <w:p w14:paraId="1C992AD6" w14:textId="77777777" w:rsidR="007734C8" w:rsidRDefault="007734C8" w:rsidP="007E23C7">
                  <w:pPr>
                    <w:rPr>
                      <w:sz w:val="28"/>
                      <w:szCs w:val="28"/>
                    </w:rPr>
                  </w:pPr>
                </w:p>
                <w:p w14:paraId="3B0D081E" w14:textId="77777777" w:rsidR="007734C8" w:rsidRPr="00D11A13" w:rsidRDefault="007734C8" w:rsidP="007E23C7">
                  <w:pPr>
                    <w:rPr>
                      <w:sz w:val="20"/>
                      <w:szCs w:val="20"/>
                    </w:rPr>
                  </w:pPr>
                </w:p>
                <w:p w14:paraId="7DFD3F76" w14:textId="77777777" w:rsidR="007734C8" w:rsidRPr="00135A12" w:rsidRDefault="007734C8" w:rsidP="007E23C7">
                  <w:pPr>
                    <w:jc w:val="right"/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sz w:val="28"/>
                      <w:szCs w:val="28"/>
                    </w:rPr>
                    <w:t>В.А. Астраханцев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788687" w14:textId="77777777" w:rsidR="007734C8" w:rsidRPr="00135A12" w:rsidRDefault="007734C8" w:rsidP="007E23C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CDE233" w14:textId="77777777" w:rsidR="007734C8" w:rsidRPr="00135A12" w:rsidRDefault="007734C8" w:rsidP="007E23C7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14:paraId="266BB3CB" w14:textId="77777777" w:rsidR="007734C8" w:rsidRPr="00135A12" w:rsidRDefault="007734C8" w:rsidP="007E23C7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>городской Думы</w:t>
                  </w:r>
                </w:p>
                <w:p w14:paraId="0CDD307E" w14:textId="77777777" w:rsidR="007734C8" w:rsidRPr="00D11A13" w:rsidRDefault="007734C8" w:rsidP="007E23C7">
                  <w:pPr>
                    <w:rPr>
                      <w:sz w:val="20"/>
                      <w:szCs w:val="20"/>
                    </w:rPr>
                  </w:pPr>
                </w:p>
                <w:p w14:paraId="1C99F8AA" w14:textId="77777777" w:rsidR="007734C8" w:rsidRPr="00135A12" w:rsidRDefault="007734C8" w:rsidP="007E23C7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   С.В. Корниенко</w:t>
                  </w:r>
                </w:p>
              </w:tc>
            </w:tr>
          </w:tbl>
          <w:p w14:paraId="4D2D6E7E" w14:textId="77777777" w:rsidR="007734C8" w:rsidRPr="00624104" w:rsidRDefault="007734C8" w:rsidP="007E23C7">
            <w:pPr>
              <w:rPr>
                <w:sz w:val="26"/>
                <w:szCs w:val="26"/>
              </w:rPr>
            </w:pPr>
          </w:p>
        </w:tc>
      </w:tr>
    </w:tbl>
    <w:p w14:paraId="60A201F4" w14:textId="77777777" w:rsidR="007734C8" w:rsidRPr="00814FE3" w:rsidRDefault="007734C8" w:rsidP="007734C8">
      <w:pPr>
        <w:rPr>
          <w:sz w:val="28"/>
          <w:szCs w:val="28"/>
        </w:rPr>
      </w:pPr>
    </w:p>
    <w:p w14:paraId="5DD97A02" w14:textId="77777777" w:rsidR="008C54A7" w:rsidRDefault="007734C8"/>
    <w:sectPr w:rsidR="008C54A7" w:rsidSect="001B4BF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F9"/>
    <w:rsid w:val="001B4BF9"/>
    <w:rsid w:val="007734C8"/>
    <w:rsid w:val="00933F05"/>
    <w:rsid w:val="00B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288B"/>
  <w15:chartTrackingRefBased/>
  <w15:docId w15:val="{75902818-9F10-4470-B8E6-C21DECE3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B4BF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B4B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2</cp:revision>
  <dcterms:created xsi:type="dcterms:W3CDTF">2020-11-02T11:21:00Z</dcterms:created>
  <dcterms:modified xsi:type="dcterms:W3CDTF">2020-11-02T11:24:00Z</dcterms:modified>
</cp:coreProperties>
</file>