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D4" w:rsidRDefault="00183FD4" w:rsidP="00183FD4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D4" w:rsidRDefault="00183FD4" w:rsidP="00183FD4">
      <w:pPr>
        <w:jc w:val="center"/>
      </w:pPr>
    </w:p>
    <w:p w:rsidR="00183FD4" w:rsidRDefault="00183FD4" w:rsidP="00183FD4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183FD4" w:rsidRDefault="00183FD4" w:rsidP="00183FD4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83FD4" w:rsidRDefault="00183FD4" w:rsidP="00183FD4">
      <w:pPr>
        <w:pStyle w:val="21"/>
        <w:spacing w:after="0" w:line="240" w:lineRule="auto"/>
        <w:jc w:val="center"/>
        <w:rPr>
          <w:spacing w:val="0"/>
        </w:rPr>
      </w:pPr>
    </w:p>
    <w:p w:rsidR="00183FD4" w:rsidRDefault="00183FD4" w:rsidP="00183FD4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83FD4" w:rsidRDefault="00183FD4" w:rsidP="00183FD4"/>
    <w:p w:rsidR="00183FD4" w:rsidRDefault="00183FD4" w:rsidP="00183FD4"/>
    <w:p w:rsidR="00183FD4" w:rsidRDefault="00183FD4" w:rsidP="00183FD4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B204A1">
        <w:rPr>
          <w:spacing w:val="0"/>
        </w:rPr>
        <w:t xml:space="preserve"> 31.07.2017</w:t>
      </w:r>
      <w:r>
        <w:rPr>
          <w:spacing w:val="0"/>
        </w:rPr>
        <w:t xml:space="preserve"> №</w:t>
      </w:r>
      <w:r w:rsidR="00B204A1">
        <w:rPr>
          <w:spacing w:val="0"/>
        </w:rPr>
        <w:t xml:space="preserve"> ПОС.03-1015/17</w:t>
      </w:r>
      <w:r>
        <w:rPr>
          <w:spacing w:val="0"/>
        </w:rPr>
        <w:t xml:space="preserve"> </w:t>
      </w:r>
    </w:p>
    <w:p w:rsidR="00183FD4" w:rsidRDefault="00183FD4" w:rsidP="00183FD4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183FD4" w:rsidRDefault="00183FD4" w:rsidP="00BF0967">
      <w:pPr>
        <w:spacing w:line="232" w:lineRule="auto"/>
        <w:ind w:right="5101"/>
        <w:contextualSpacing/>
        <w:jc w:val="both"/>
        <w:rPr>
          <w:rFonts w:cs="Times New Roman"/>
          <w:sz w:val="24"/>
          <w:szCs w:val="24"/>
        </w:rPr>
      </w:pPr>
    </w:p>
    <w:p w:rsidR="00183FD4" w:rsidRDefault="00935AD1" w:rsidP="00183FD4">
      <w:pPr>
        <w:tabs>
          <w:tab w:val="left" w:pos="4820"/>
        </w:tabs>
        <w:spacing w:line="232" w:lineRule="auto"/>
        <w:ind w:right="4535" w:firstLine="0"/>
        <w:contextualSpacing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fldChar w:fldCharType="begin"/>
      </w:r>
      <w:r w:rsidR="00BF0967" w:rsidRPr="00183FD4">
        <w:rPr>
          <w:rFonts w:cs="Times New Roman"/>
          <w:sz w:val="24"/>
          <w:szCs w:val="24"/>
        </w:rPr>
        <w:instrText xml:space="preserve"> DOCPROPERTY "Содержание" \* MERGEFORMAT </w:instrText>
      </w:r>
      <w:r w:rsidRPr="00183FD4">
        <w:rPr>
          <w:rFonts w:cs="Times New Roman"/>
          <w:sz w:val="24"/>
          <w:szCs w:val="24"/>
        </w:rPr>
        <w:fldChar w:fldCharType="separate"/>
      </w:r>
      <w:r w:rsidR="00BF0967" w:rsidRPr="00183FD4">
        <w:rPr>
          <w:rFonts w:cs="Times New Roman"/>
          <w:sz w:val="24"/>
          <w:szCs w:val="24"/>
        </w:rPr>
        <w:t>О мерах</w:t>
      </w:r>
      <w:r w:rsidR="00183FD4">
        <w:rPr>
          <w:rFonts w:cs="Times New Roman"/>
          <w:sz w:val="24"/>
          <w:szCs w:val="24"/>
        </w:rPr>
        <w:t xml:space="preserve"> по оказанию содействия </w:t>
      </w:r>
      <w:r w:rsidR="00BF0967" w:rsidRPr="00183FD4">
        <w:rPr>
          <w:rFonts w:cs="Times New Roman"/>
          <w:sz w:val="24"/>
          <w:szCs w:val="24"/>
        </w:rPr>
        <w:t xml:space="preserve">Территориальной избирательной комиссии </w:t>
      </w:r>
    </w:p>
    <w:p w:rsidR="00BF0967" w:rsidRPr="00183FD4" w:rsidRDefault="00BF0967" w:rsidP="00183FD4">
      <w:pPr>
        <w:tabs>
          <w:tab w:val="left" w:pos="4820"/>
        </w:tabs>
        <w:spacing w:line="232" w:lineRule="auto"/>
        <w:ind w:right="4535" w:firstLine="0"/>
        <w:contextualSpacing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 xml:space="preserve">г. Переславля-Залесского в организации </w:t>
      </w:r>
      <w:r w:rsidR="00F87434" w:rsidRPr="00183FD4">
        <w:rPr>
          <w:rFonts w:cs="Times New Roman"/>
          <w:sz w:val="24"/>
          <w:szCs w:val="24"/>
        </w:rPr>
        <w:t>под</w:t>
      </w:r>
      <w:r w:rsidRPr="00183FD4">
        <w:rPr>
          <w:rFonts w:cs="Times New Roman"/>
          <w:sz w:val="24"/>
          <w:szCs w:val="24"/>
        </w:rPr>
        <w:t>готовки и проведения выборов Губернатора</w:t>
      </w:r>
      <w:r w:rsidR="00F87434" w:rsidRPr="00183FD4">
        <w:rPr>
          <w:rFonts w:cs="Times New Roman"/>
          <w:sz w:val="24"/>
          <w:szCs w:val="24"/>
        </w:rPr>
        <w:t xml:space="preserve"> </w:t>
      </w:r>
      <w:r w:rsidRPr="00183FD4">
        <w:rPr>
          <w:rFonts w:cs="Times New Roman"/>
          <w:sz w:val="24"/>
          <w:szCs w:val="24"/>
        </w:rPr>
        <w:t>Ярославской области 10 сентября 2017 года</w:t>
      </w:r>
      <w:r w:rsidR="00935AD1" w:rsidRPr="00183FD4">
        <w:rPr>
          <w:rFonts w:cs="Times New Roman"/>
          <w:sz w:val="24"/>
          <w:szCs w:val="24"/>
        </w:rPr>
        <w:fldChar w:fldCharType="end"/>
      </w:r>
      <w:r w:rsidRPr="00183FD4">
        <w:rPr>
          <w:rFonts w:cs="Times New Roman"/>
          <w:sz w:val="24"/>
          <w:szCs w:val="24"/>
        </w:rPr>
        <w:t xml:space="preserve"> </w:t>
      </w:r>
    </w:p>
    <w:p w:rsidR="00BF0967" w:rsidRPr="00183FD4" w:rsidRDefault="00BF0967" w:rsidP="00BF0967">
      <w:pPr>
        <w:spacing w:line="232" w:lineRule="auto"/>
        <w:ind w:right="-2"/>
        <w:contextualSpacing/>
        <w:jc w:val="both"/>
        <w:rPr>
          <w:rFonts w:cs="Times New Roman"/>
          <w:sz w:val="24"/>
          <w:szCs w:val="24"/>
        </w:rPr>
      </w:pPr>
    </w:p>
    <w:p w:rsidR="00BF0967" w:rsidRPr="00183FD4" w:rsidRDefault="00BF0967" w:rsidP="00BF0967">
      <w:pPr>
        <w:spacing w:line="232" w:lineRule="auto"/>
        <w:jc w:val="both"/>
        <w:rPr>
          <w:rFonts w:cs="Times New Roman"/>
          <w:sz w:val="24"/>
          <w:szCs w:val="24"/>
        </w:rPr>
      </w:pPr>
      <w:proofErr w:type="gramStart"/>
      <w:r w:rsidRPr="00183FD4">
        <w:rPr>
          <w:rFonts w:cs="Times New Roman"/>
          <w:sz w:val="24"/>
          <w:szCs w:val="24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Ярославской области от 2 июня 2003 г.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</w:t>
      </w:r>
      <w:r w:rsidR="00F87434" w:rsidRPr="00183FD4">
        <w:rPr>
          <w:rFonts w:cs="Times New Roman"/>
          <w:sz w:val="24"/>
          <w:szCs w:val="24"/>
        </w:rPr>
        <w:t xml:space="preserve">постановлением Правительства Ярославской области от 19.07.2017 № 595-п, </w:t>
      </w:r>
      <w:r w:rsidRPr="00183FD4">
        <w:rPr>
          <w:rFonts w:cs="Times New Roman"/>
          <w:sz w:val="24"/>
          <w:szCs w:val="24"/>
        </w:rPr>
        <w:t>в целях оказания</w:t>
      </w:r>
      <w:proofErr w:type="gramEnd"/>
      <w:r w:rsidRPr="00183FD4">
        <w:rPr>
          <w:rFonts w:cs="Times New Roman"/>
          <w:sz w:val="24"/>
          <w:szCs w:val="24"/>
        </w:rPr>
        <w:t xml:space="preserve"> содействия </w:t>
      </w:r>
      <w:r w:rsidR="00F87434" w:rsidRPr="00183FD4">
        <w:rPr>
          <w:rFonts w:cs="Times New Roman"/>
          <w:sz w:val="24"/>
          <w:szCs w:val="24"/>
        </w:rPr>
        <w:t xml:space="preserve">Территориальной избирательной комиссии г. Переславля-Залесского </w:t>
      </w:r>
      <w:r w:rsidRPr="00183FD4">
        <w:rPr>
          <w:rFonts w:cs="Times New Roman"/>
          <w:sz w:val="24"/>
          <w:szCs w:val="24"/>
        </w:rPr>
        <w:t xml:space="preserve">в организации подготовки и проведения выборов Губернатора Ярославской области 10 сентября 2017 года </w:t>
      </w:r>
    </w:p>
    <w:p w:rsidR="00BF0967" w:rsidRPr="00183FD4" w:rsidRDefault="00F87434" w:rsidP="00F87434">
      <w:pPr>
        <w:spacing w:line="232" w:lineRule="auto"/>
        <w:ind w:firstLine="0"/>
        <w:jc w:val="center"/>
        <w:rPr>
          <w:rFonts w:cs="Times New Roman"/>
          <w:szCs w:val="28"/>
        </w:rPr>
      </w:pPr>
      <w:r w:rsidRPr="00183FD4">
        <w:rPr>
          <w:rFonts w:cs="Times New Roman"/>
          <w:szCs w:val="28"/>
        </w:rPr>
        <w:t>Администрация города Переславля-Залесского постановляет:</w:t>
      </w:r>
    </w:p>
    <w:p w:rsidR="00F87434" w:rsidRPr="00183FD4" w:rsidRDefault="00F87434" w:rsidP="00BF0967">
      <w:pPr>
        <w:spacing w:line="232" w:lineRule="auto"/>
        <w:ind w:firstLine="0"/>
        <w:jc w:val="both"/>
        <w:rPr>
          <w:rFonts w:cs="Times New Roman"/>
          <w:sz w:val="24"/>
          <w:szCs w:val="24"/>
        </w:rPr>
      </w:pPr>
    </w:p>
    <w:p w:rsidR="00F87434" w:rsidRPr="00183FD4" w:rsidRDefault="00F87434" w:rsidP="00BF0967">
      <w:pPr>
        <w:spacing w:line="232" w:lineRule="auto"/>
        <w:ind w:firstLine="0"/>
        <w:jc w:val="both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ab/>
        <w:t>1. Образовать рабочую группу для взаимодействия с Территориальной избирательной комиссией г. Переславля-Залесского в целях реализации мероприятий по подготовке и проведению выборов Губернатора Ярославской области и утвердить ее состав согласно приложению.</w:t>
      </w:r>
    </w:p>
    <w:p w:rsidR="008D4EEB" w:rsidRPr="00183FD4" w:rsidRDefault="008D4EEB" w:rsidP="00BF0967">
      <w:pPr>
        <w:spacing w:line="232" w:lineRule="auto"/>
        <w:ind w:firstLine="0"/>
        <w:jc w:val="both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ab/>
        <w:t>2. Рабочей группе:</w:t>
      </w:r>
    </w:p>
    <w:p w:rsidR="008D4EEB" w:rsidRPr="00183FD4" w:rsidRDefault="008D4EEB" w:rsidP="008D4EEB">
      <w:pPr>
        <w:pStyle w:val="a3"/>
        <w:spacing w:line="232" w:lineRule="auto"/>
        <w:ind w:left="0"/>
        <w:jc w:val="both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 xml:space="preserve">2.1. Принять участие по приему помещений </w:t>
      </w:r>
      <w:proofErr w:type="gramStart"/>
      <w:r w:rsidRPr="00183FD4">
        <w:rPr>
          <w:rFonts w:cs="Times New Roman"/>
          <w:sz w:val="24"/>
          <w:szCs w:val="24"/>
        </w:rPr>
        <w:t>для голосования с целью выявления недостатков в создании условий для голосования избирателей с инвалидностью</w:t>
      </w:r>
      <w:proofErr w:type="gramEnd"/>
      <w:r w:rsidRPr="00183FD4">
        <w:rPr>
          <w:rFonts w:cs="Times New Roman"/>
          <w:sz w:val="24"/>
          <w:szCs w:val="24"/>
        </w:rPr>
        <w:t xml:space="preserve"> и своевременного устранения указанных недостатков.</w:t>
      </w:r>
    </w:p>
    <w:p w:rsidR="008D4EEB" w:rsidRPr="00183FD4" w:rsidRDefault="008D4EEB" w:rsidP="008D4EEB">
      <w:pPr>
        <w:pStyle w:val="a3"/>
        <w:spacing w:line="232" w:lineRule="auto"/>
        <w:ind w:left="0"/>
        <w:jc w:val="both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>2.2. Совместно с Территориальной избират</w:t>
      </w:r>
      <w:r w:rsidR="00183FD4">
        <w:rPr>
          <w:rFonts w:cs="Times New Roman"/>
          <w:sz w:val="24"/>
          <w:szCs w:val="24"/>
        </w:rPr>
        <w:t>ельной комиссией</w:t>
      </w:r>
      <w:r w:rsidRPr="00183FD4">
        <w:rPr>
          <w:rFonts w:cs="Times New Roman"/>
          <w:sz w:val="24"/>
          <w:szCs w:val="24"/>
        </w:rPr>
        <w:t xml:space="preserve"> г. Переславля-Залесского определить помещения, пригодные для проведения публичных мероприятий (собраний) и предоставляемые кандидатам на должность Губернатора Ярославской области, представителям избирательных объединений, зарегистрировавшим списки кандидатов.</w:t>
      </w:r>
    </w:p>
    <w:p w:rsidR="008D4EEB" w:rsidRPr="00183FD4" w:rsidRDefault="008D4EEB" w:rsidP="008D4EEB">
      <w:pPr>
        <w:pStyle w:val="a3"/>
        <w:spacing w:line="232" w:lineRule="auto"/>
        <w:ind w:left="0"/>
        <w:jc w:val="both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 xml:space="preserve">2.3. Оказывать </w:t>
      </w:r>
      <w:r w:rsidR="00607962" w:rsidRPr="00183FD4">
        <w:rPr>
          <w:rFonts w:cs="Times New Roman"/>
          <w:sz w:val="24"/>
          <w:szCs w:val="24"/>
        </w:rPr>
        <w:t>Территор</w:t>
      </w:r>
      <w:r w:rsidR="00183FD4">
        <w:rPr>
          <w:rFonts w:cs="Times New Roman"/>
          <w:sz w:val="24"/>
          <w:szCs w:val="24"/>
        </w:rPr>
        <w:t xml:space="preserve">иальной избирательной комиссии </w:t>
      </w:r>
      <w:r w:rsidR="00607962" w:rsidRPr="00183FD4">
        <w:rPr>
          <w:rFonts w:cs="Times New Roman"/>
          <w:sz w:val="24"/>
          <w:szCs w:val="24"/>
        </w:rPr>
        <w:t xml:space="preserve">г. Переславля-Залесского </w:t>
      </w:r>
      <w:r w:rsidRPr="00183FD4">
        <w:rPr>
          <w:rFonts w:cs="Times New Roman"/>
          <w:sz w:val="24"/>
          <w:szCs w:val="24"/>
        </w:rPr>
        <w:t xml:space="preserve">содействие в оснащении помещений для голосования оборудованием, позволяющим применять технологию изготовления протоколов участковых комиссий об итогах голосования с машиночитаемым кодом и ускоренного ввода указанных протоколов </w:t>
      </w:r>
      <w:proofErr w:type="gramStart"/>
      <w:r w:rsidRPr="00183FD4">
        <w:rPr>
          <w:rFonts w:cs="Times New Roman"/>
          <w:sz w:val="24"/>
          <w:szCs w:val="24"/>
        </w:rPr>
        <w:t>в ГАС</w:t>
      </w:r>
      <w:proofErr w:type="gramEnd"/>
      <w:r w:rsidRPr="00183FD4">
        <w:rPr>
          <w:rFonts w:cs="Times New Roman"/>
          <w:sz w:val="24"/>
          <w:szCs w:val="24"/>
        </w:rPr>
        <w:t> «Выборы».</w:t>
      </w:r>
    </w:p>
    <w:p w:rsidR="00EF722E" w:rsidRPr="00183FD4" w:rsidRDefault="00607962" w:rsidP="00EF722E">
      <w:pPr>
        <w:pStyle w:val="a3"/>
        <w:spacing w:line="232" w:lineRule="auto"/>
        <w:ind w:left="0"/>
        <w:jc w:val="both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 xml:space="preserve">3. Заместителю Главы Администрации </w:t>
      </w:r>
      <w:proofErr w:type="spellStart"/>
      <w:r w:rsidRPr="00183FD4">
        <w:rPr>
          <w:rFonts w:cs="Times New Roman"/>
          <w:sz w:val="24"/>
          <w:szCs w:val="24"/>
        </w:rPr>
        <w:t>Леженко</w:t>
      </w:r>
      <w:proofErr w:type="spellEnd"/>
      <w:r w:rsidRPr="00183FD4">
        <w:rPr>
          <w:rFonts w:cs="Times New Roman"/>
          <w:sz w:val="24"/>
          <w:szCs w:val="24"/>
        </w:rPr>
        <w:t xml:space="preserve"> В.Ю. </w:t>
      </w:r>
      <w:r w:rsidR="00EF722E" w:rsidRPr="00183FD4">
        <w:rPr>
          <w:rFonts w:cs="Times New Roman"/>
          <w:sz w:val="24"/>
          <w:szCs w:val="24"/>
        </w:rPr>
        <w:t xml:space="preserve">во взаимодействии с </w:t>
      </w:r>
      <w:proofErr w:type="spellStart"/>
      <w:r w:rsidR="00EF722E" w:rsidRPr="00183FD4">
        <w:rPr>
          <w:rFonts w:cs="Times New Roman"/>
          <w:sz w:val="24"/>
          <w:szCs w:val="24"/>
        </w:rPr>
        <w:t>электросетевыми</w:t>
      </w:r>
      <w:proofErr w:type="spellEnd"/>
      <w:r w:rsidR="00EF722E" w:rsidRPr="00183FD4">
        <w:rPr>
          <w:rFonts w:cs="Times New Roman"/>
          <w:sz w:val="24"/>
          <w:szCs w:val="24"/>
        </w:rPr>
        <w:t xml:space="preserve"> и </w:t>
      </w:r>
      <w:proofErr w:type="spellStart"/>
      <w:r w:rsidR="00EF722E" w:rsidRPr="00183FD4">
        <w:rPr>
          <w:rFonts w:cs="Times New Roman"/>
          <w:sz w:val="24"/>
          <w:szCs w:val="24"/>
        </w:rPr>
        <w:t>энергоснабжающими</w:t>
      </w:r>
      <w:proofErr w:type="spellEnd"/>
      <w:r w:rsidR="00EF722E" w:rsidRPr="00183FD4">
        <w:rPr>
          <w:rFonts w:cs="Times New Roman"/>
          <w:sz w:val="24"/>
          <w:szCs w:val="24"/>
        </w:rPr>
        <w:t xml:space="preserve"> организациями принять меры по обеспечению </w:t>
      </w:r>
      <w:r w:rsidR="00EF722E" w:rsidRPr="00183FD4">
        <w:rPr>
          <w:rFonts w:cs="Times New Roman"/>
          <w:sz w:val="24"/>
          <w:szCs w:val="24"/>
        </w:rPr>
        <w:lastRenderedPageBreak/>
        <w:t>бесперебойного энергоснабжения помещений для голосования и избирательных комиссий, осуществляющих проведение выборов Губернатора Ярославской области.</w:t>
      </w:r>
    </w:p>
    <w:p w:rsidR="00EF722E" w:rsidRPr="00183FD4" w:rsidRDefault="00EF722E" w:rsidP="00EF722E">
      <w:pPr>
        <w:pStyle w:val="a3"/>
        <w:spacing w:line="232" w:lineRule="auto"/>
        <w:ind w:left="0"/>
        <w:jc w:val="both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 xml:space="preserve">4. </w:t>
      </w:r>
      <w:proofErr w:type="gramStart"/>
      <w:r w:rsidRPr="00183FD4">
        <w:rPr>
          <w:rFonts w:cs="Times New Roman"/>
          <w:sz w:val="24"/>
          <w:szCs w:val="24"/>
        </w:rPr>
        <w:t>Главному редактору АНО «Редакция газеты «</w:t>
      </w:r>
      <w:proofErr w:type="spellStart"/>
      <w:r w:rsidRPr="00183FD4">
        <w:rPr>
          <w:rFonts w:cs="Times New Roman"/>
          <w:sz w:val="24"/>
          <w:szCs w:val="24"/>
        </w:rPr>
        <w:t>Переславская</w:t>
      </w:r>
      <w:proofErr w:type="spellEnd"/>
      <w:r w:rsidRPr="00183FD4">
        <w:rPr>
          <w:rFonts w:cs="Times New Roman"/>
          <w:sz w:val="24"/>
          <w:szCs w:val="24"/>
        </w:rPr>
        <w:t xml:space="preserve"> неделя» Никулиной Ю.В. и директору МКУ «Служба обеспечения деятельности Администрации города и ЕДДС» Долгову А.А. обеспечить публикацию в </w:t>
      </w:r>
      <w:r w:rsidR="001237A9" w:rsidRPr="00183FD4">
        <w:rPr>
          <w:rFonts w:cs="Times New Roman"/>
          <w:sz w:val="24"/>
          <w:szCs w:val="24"/>
        </w:rPr>
        <w:t>официальном печатном издании</w:t>
      </w:r>
      <w:r w:rsidRPr="00183FD4">
        <w:rPr>
          <w:rFonts w:cs="Times New Roman"/>
          <w:sz w:val="24"/>
          <w:szCs w:val="24"/>
        </w:rPr>
        <w:t xml:space="preserve">, а также на </w:t>
      </w:r>
      <w:r w:rsidR="001237A9" w:rsidRPr="00183FD4">
        <w:rPr>
          <w:rFonts w:cs="Times New Roman"/>
          <w:sz w:val="24"/>
          <w:szCs w:val="24"/>
        </w:rPr>
        <w:t xml:space="preserve">официальном сайте </w:t>
      </w:r>
      <w:r w:rsidRPr="00183FD4">
        <w:rPr>
          <w:rFonts w:cs="Times New Roman"/>
          <w:sz w:val="24"/>
          <w:szCs w:val="24"/>
        </w:rPr>
        <w:t>органов местного самоуправления</w:t>
      </w:r>
      <w:r w:rsidR="001237A9" w:rsidRPr="00183FD4">
        <w:rPr>
          <w:rFonts w:cs="Times New Roman"/>
          <w:sz w:val="24"/>
          <w:szCs w:val="24"/>
        </w:rPr>
        <w:t xml:space="preserve"> г. Переславля-Залесского</w:t>
      </w:r>
      <w:r w:rsidRPr="00183FD4">
        <w:rPr>
          <w:rFonts w:cs="Times New Roman"/>
          <w:sz w:val="24"/>
          <w:szCs w:val="24"/>
        </w:rPr>
        <w:t xml:space="preserve"> в информационно-телекоммуникационной сети «Интернет» информации о списках избирательных участков с указанием их границ, номеров, мест нахождения участковых избирательных комиссий и помещений для</w:t>
      </w:r>
      <w:proofErr w:type="gramEnd"/>
      <w:r w:rsidRPr="00183FD4">
        <w:rPr>
          <w:rFonts w:cs="Times New Roman"/>
          <w:sz w:val="24"/>
          <w:szCs w:val="24"/>
        </w:rPr>
        <w:t xml:space="preserve"> голосования, а также предоставляемой </w:t>
      </w:r>
      <w:r w:rsidR="001237A9" w:rsidRPr="00183FD4">
        <w:rPr>
          <w:rFonts w:cs="Times New Roman"/>
          <w:sz w:val="24"/>
          <w:szCs w:val="24"/>
        </w:rPr>
        <w:t xml:space="preserve">Территориальной </w:t>
      </w:r>
      <w:r w:rsidRPr="00183FD4">
        <w:rPr>
          <w:rFonts w:cs="Times New Roman"/>
          <w:sz w:val="24"/>
          <w:szCs w:val="24"/>
        </w:rPr>
        <w:t>избирательн</w:t>
      </w:r>
      <w:r w:rsidR="001237A9" w:rsidRPr="00183FD4">
        <w:rPr>
          <w:rFonts w:cs="Times New Roman"/>
          <w:sz w:val="24"/>
          <w:szCs w:val="24"/>
        </w:rPr>
        <w:t>ой</w:t>
      </w:r>
      <w:r w:rsidRPr="00183FD4">
        <w:rPr>
          <w:rFonts w:cs="Times New Roman"/>
          <w:sz w:val="24"/>
          <w:szCs w:val="24"/>
        </w:rPr>
        <w:t xml:space="preserve"> комисси</w:t>
      </w:r>
      <w:r w:rsidR="001237A9" w:rsidRPr="00183FD4">
        <w:rPr>
          <w:rFonts w:cs="Times New Roman"/>
          <w:sz w:val="24"/>
          <w:szCs w:val="24"/>
        </w:rPr>
        <w:t>ей г. Переславля-Залесского</w:t>
      </w:r>
      <w:r w:rsidRPr="00183FD4">
        <w:rPr>
          <w:rFonts w:cs="Times New Roman"/>
          <w:sz w:val="24"/>
          <w:szCs w:val="24"/>
        </w:rPr>
        <w:t xml:space="preserve"> информации о ходе подготовки и проведения выборов Губернатора Ярославской области</w:t>
      </w:r>
      <w:r w:rsidR="001237A9" w:rsidRPr="00183FD4">
        <w:rPr>
          <w:rFonts w:cs="Times New Roman"/>
          <w:sz w:val="24"/>
          <w:szCs w:val="24"/>
        </w:rPr>
        <w:t>,</w:t>
      </w:r>
      <w:r w:rsidRPr="00183FD4">
        <w:rPr>
          <w:rFonts w:cs="Times New Roman"/>
          <w:sz w:val="24"/>
          <w:szCs w:val="24"/>
        </w:rPr>
        <w:t xml:space="preserve"> сроках и порядке совершения избирательных действий, кандидатах и избирательных объединениях.</w:t>
      </w:r>
    </w:p>
    <w:p w:rsidR="001237A9" w:rsidRPr="00183FD4" w:rsidRDefault="001237A9" w:rsidP="001237A9">
      <w:pPr>
        <w:pStyle w:val="a3"/>
        <w:spacing w:line="232" w:lineRule="auto"/>
        <w:ind w:left="0"/>
        <w:jc w:val="both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>5. Управлению экономики (Аникина А.М.) и управлению культуры, туризма, молодежи и спорта (Пан Н.Н.) по согласованию с соответствующими участковыми избирательными комиссиями организовать в день голосования 10 сентября 2017 года предоставление избирателям услуг торговых предприятий и предприятий общественного питания, проведение культурно-массовых мероприятий.</w:t>
      </w:r>
    </w:p>
    <w:p w:rsidR="001237A9" w:rsidRPr="00183FD4" w:rsidRDefault="001237A9" w:rsidP="001237A9">
      <w:pPr>
        <w:pStyle w:val="a3"/>
        <w:spacing w:line="232" w:lineRule="auto"/>
        <w:ind w:left="0"/>
        <w:jc w:val="both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>6. Директору МКУ «Центр развития г. Переславля-Залесского» Кругловой В.Е., советнику Мэра города Белякову А.Ю. обеспечить бесперебойное функционирование общественного транспорта с целью обеспечения прибытия избирателей к помещениям для голосования, а также (по обращениям участковых избирательных комиссий) доставку избирателей к помещениям для голосования.</w:t>
      </w:r>
    </w:p>
    <w:p w:rsidR="008D4EEB" w:rsidRPr="00183FD4" w:rsidRDefault="001237A9" w:rsidP="00BF0967">
      <w:pPr>
        <w:spacing w:line="232" w:lineRule="auto"/>
        <w:ind w:firstLine="0"/>
        <w:jc w:val="both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ab/>
        <w:t xml:space="preserve">7. </w:t>
      </w:r>
      <w:proofErr w:type="gramStart"/>
      <w:r w:rsidRPr="00183FD4">
        <w:rPr>
          <w:rFonts w:cs="Times New Roman"/>
          <w:sz w:val="24"/>
          <w:szCs w:val="24"/>
        </w:rPr>
        <w:t>Контроль за</w:t>
      </w:r>
      <w:proofErr w:type="gramEnd"/>
      <w:r w:rsidRPr="00183FD4">
        <w:rPr>
          <w:rFonts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87434" w:rsidRPr="00183FD4" w:rsidRDefault="00F87434" w:rsidP="00BF0967">
      <w:pPr>
        <w:spacing w:line="232" w:lineRule="auto"/>
        <w:ind w:firstLine="0"/>
        <w:jc w:val="both"/>
        <w:rPr>
          <w:rFonts w:cs="Times New Roman"/>
          <w:sz w:val="24"/>
          <w:szCs w:val="24"/>
        </w:rPr>
      </w:pPr>
    </w:p>
    <w:p w:rsidR="00F87434" w:rsidRDefault="00F87434" w:rsidP="00BF0967">
      <w:pPr>
        <w:spacing w:line="232" w:lineRule="auto"/>
        <w:ind w:firstLine="0"/>
        <w:jc w:val="both"/>
        <w:rPr>
          <w:rFonts w:cs="Times New Roman"/>
          <w:sz w:val="24"/>
          <w:szCs w:val="24"/>
        </w:rPr>
      </w:pPr>
    </w:p>
    <w:p w:rsidR="00183FD4" w:rsidRPr="00183FD4" w:rsidRDefault="00183FD4" w:rsidP="00BF0967">
      <w:pPr>
        <w:spacing w:line="232" w:lineRule="auto"/>
        <w:ind w:firstLine="0"/>
        <w:jc w:val="both"/>
        <w:rPr>
          <w:rFonts w:cs="Times New Roman"/>
          <w:sz w:val="24"/>
          <w:szCs w:val="24"/>
        </w:rPr>
      </w:pPr>
    </w:p>
    <w:p w:rsidR="00F87434" w:rsidRPr="00183FD4" w:rsidRDefault="001237A9" w:rsidP="00BF0967">
      <w:pPr>
        <w:spacing w:line="232" w:lineRule="auto"/>
        <w:ind w:firstLine="0"/>
        <w:jc w:val="both"/>
        <w:rPr>
          <w:rFonts w:cs="Times New Roman"/>
          <w:sz w:val="24"/>
          <w:szCs w:val="24"/>
        </w:rPr>
      </w:pPr>
      <w:proofErr w:type="gramStart"/>
      <w:r w:rsidRPr="00183FD4">
        <w:rPr>
          <w:rFonts w:cs="Times New Roman"/>
          <w:sz w:val="24"/>
          <w:szCs w:val="24"/>
        </w:rPr>
        <w:t>Исполняющий</w:t>
      </w:r>
      <w:proofErr w:type="gramEnd"/>
      <w:r w:rsidRPr="00183FD4">
        <w:rPr>
          <w:rFonts w:cs="Times New Roman"/>
          <w:sz w:val="24"/>
          <w:szCs w:val="24"/>
        </w:rPr>
        <w:t xml:space="preserve"> обязанности Мэра</w:t>
      </w:r>
    </w:p>
    <w:p w:rsidR="00F87434" w:rsidRPr="00183FD4" w:rsidRDefault="001237A9" w:rsidP="00BF0967">
      <w:pPr>
        <w:spacing w:line="232" w:lineRule="auto"/>
        <w:ind w:firstLine="0"/>
        <w:jc w:val="both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>города Переславля-Залесского</w:t>
      </w:r>
      <w:r w:rsidRPr="00183FD4">
        <w:rPr>
          <w:rFonts w:cs="Times New Roman"/>
          <w:sz w:val="24"/>
          <w:szCs w:val="24"/>
        </w:rPr>
        <w:tab/>
      </w:r>
      <w:r w:rsidRPr="00183FD4">
        <w:rPr>
          <w:rFonts w:cs="Times New Roman"/>
          <w:sz w:val="24"/>
          <w:szCs w:val="24"/>
        </w:rPr>
        <w:tab/>
      </w:r>
      <w:r w:rsidRPr="00183FD4">
        <w:rPr>
          <w:rFonts w:cs="Times New Roman"/>
          <w:sz w:val="24"/>
          <w:szCs w:val="24"/>
        </w:rPr>
        <w:tab/>
      </w:r>
      <w:r w:rsidRPr="00183FD4">
        <w:rPr>
          <w:rFonts w:cs="Times New Roman"/>
          <w:sz w:val="24"/>
          <w:szCs w:val="24"/>
        </w:rPr>
        <w:tab/>
      </w:r>
      <w:r w:rsidRPr="00183FD4">
        <w:rPr>
          <w:rFonts w:cs="Times New Roman"/>
          <w:sz w:val="24"/>
          <w:szCs w:val="24"/>
        </w:rPr>
        <w:tab/>
      </w:r>
      <w:r w:rsidRPr="00183FD4">
        <w:rPr>
          <w:rFonts w:cs="Times New Roman"/>
          <w:sz w:val="24"/>
          <w:szCs w:val="24"/>
        </w:rPr>
        <w:tab/>
      </w:r>
      <w:r w:rsidR="00183FD4">
        <w:rPr>
          <w:rFonts w:cs="Times New Roman"/>
          <w:sz w:val="24"/>
          <w:szCs w:val="24"/>
        </w:rPr>
        <w:t xml:space="preserve">            </w:t>
      </w:r>
      <w:r w:rsidRPr="00183FD4">
        <w:rPr>
          <w:rFonts w:cs="Times New Roman"/>
          <w:sz w:val="24"/>
          <w:szCs w:val="24"/>
        </w:rPr>
        <w:t>В.М.Волков</w:t>
      </w: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183FD4" w:rsidRDefault="00183FD4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F87434" w:rsidRPr="00183FD4" w:rsidRDefault="003D0AF1" w:rsidP="00183FD4">
      <w:pPr>
        <w:spacing w:line="232" w:lineRule="auto"/>
        <w:ind w:left="5664" w:firstLine="0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lastRenderedPageBreak/>
        <w:t>Приложение</w:t>
      </w:r>
    </w:p>
    <w:p w:rsidR="003D0AF1" w:rsidRPr="00183FD4" w:rsidRDefault="003D0AF1" w:rsidP="00183FD4">
      <w:pPr>
        <w:spacing w:line="232" w:lineRule="auto"/>
        <w:ind w:left="5664" w:firstLine="0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>к постановлению Администрации</w:t>
      </w:r>
    </w:p>
    <w:p w:rsidR="003D0AF1" w:rsidRPr="00183FD4" w:rsidRDefault="003D0AF1" w:rsidP="00183FD4">
      <w:pPr>
        <w:spacing w:line="232" w:lineRule="auto"/>
        <w:ind w:left="5664" w:firstLine="0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>Г. Переславля-Залесского</w:t>
      </w:r>
    </w:p>
    <w:p w:rsidR="003D0AF1" w:rsidRPr="00183FD4" w:rsidRDefault="00B04EFD" w:rsidP="00183FD4">
      <w:pPr>
        <w:spacing w:line="232" w:lineRule="auto"/>
        <w:ind w:left="5664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183FD4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 xml:space="preserve"> </w:t>
      </w:r>
      <w:r w:rsidR="00FF52F7">
        <w:rPr>
          <w:rFonts w:cs="Times New Roman"/>
          <w:sz w:val="24"/>
          <w:szCs w:val="24"/>
        </w:rPr>
        <w:t xml:space="preserve">31.07.2017 </w:t>
      </w:r>
      <w:r w:rsidR="003D0AF1" w:rsidRPr="00183FD4">
        <w:rPr>
          <w:rFonts w:cs="Times New Roman"/>
          <w:sz w:val="24"/>
          <w:szCs w:val="24"/>
        </w:rPr>
        <w:t>№</w:t>
      </w:r>
      <w:r w:rsidR="00FF52F7">
        <w:rPr>
          <w:rFonts w:cs="Times New Roman"/>
          <w:sz w:val="24"/>
          <w:szCs w:val="24"/>
        </w:rPr>
        <w:t xml:space="preserve"> ПОС.03-1015/17</w:t>
      </w:r>
    </w:p>
    <w:p w:rsidR="003D0AF1" w:rsidRPr="00183FD4" w:rsidRDefault="003D0AF1" w:rsidP="00183FD4">
      <w:pPr>
        <w:spacing w:line="232" w:lineRule="auto"/>
        <w:ind w:firstLine="0"/>
        <w:rPr>
          <w:rFonts w:cs="Times New Roman"/>
          <w:sz w:val="24"/>
          <w:szCs w:val="24"/>
        </w:rPr>
      </w:pPr>
    </w:p>
    <w:p w:rsidR="003D0AF1" w:rsidRPr="00183FD4" w:rsidRDefault="003D0AF1" w:rsidP="003D0AF1">
      <w:pPr>
        <w:spacing w:line="232" w:lineRule="auto"/>
        <w:ind w:firstLine="0"/>
        <w:jc w:val="right"/>
        <w:rPr>
          <w:rFonts w:cs="Times New Roman"/>
          <w:sz w:val="24"/>
          <w:szCs w:val="24"/>
        </w:rPr>
      </w:pPr>
    </w:p>
    <w:p w:rsidR="003D0AF1" w:rsidRPr="00183FD4" w:rsidRDefault="003D0AF1" w:rsidP="003D0AF1">
      <w:pPr>
        <w:spacing w:line="232" w:lineRule="auto"/>
        <w:ind w:firstLine="0"/>
        <w:jc w:val="center"/>
        <w:rPr>
          <w:rFonts w:cs="Times New Roman"/>
          <w:sz w:val="24"/>
          <w:szCs w:val="24"/>
        </w:rPr>
      </w:pPr>
    </w:p>
    <w:p w:rsidR="003D0AF1" w:rsidRPr="00183FD4" w:rsidRDefault="003D0AF1" w:rsidP="003D0AF1">
      <w:pPr>
        <w:spacing w:line="232" w:lineRule="auto"/>
        <w:ind w:firstLine="0"/>
        <w:jc w:val="center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>Состав</w:t>
      </w:r>
    </w:p>
    <w:p w:rsidR="00183FD4" w:rsidRDefault="003D0AF1" w:rsidP="003D0AF1">
      <w:pPr>
        <w:spacing w:line="232" w:lineRule="auto"/>
        <w:ind w:firstLine="0"/>
        <w:jc w:val="center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 xml:space="preserve">рабочей группы для взаимодействия с Территориальной избирательной комиссией </w:t>
      </w:r>
    </w:p>
    <w:p w:rsidR="003D0AF1" w:rsidRPr="00183FD4" w:rsidRDefault="003D0AF1" w:rsidP="003D0AF1">
      <w:pPr>
        <w:spacing w:line="232" w:lineRule="auto"/>
        <w:ind w:firstLine="0"/>
        <w:jc w:val="center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 xml:space="preserve">г. Переславля-Залесского </w:t>
      </w:r>
    </w:p>
    <w:p w:rsidR="003D0AF1" w:rsidRPr="00183FD4" w:rsidRDefault="003D0AF1" w:rsidP="003D0AF1">
      <w:pPr>
        <w:spacing w:line="232" w:lineRule="auto"/>
        <w:ind w:firstLine="0"/>
        <w:jc w:val="center"/>
        <w:rPr>
          <w:rFonts w:cs="Times New Roman"/>
          <w:sz w:val="24"/>
          <w:szCs w:val="24"/>
        </w:rPr>
      </w:pPr>
      <w:r w:rsidRPr="00183FD4">
        <w:rPr>
          <w:rFonts w:cs="Times New Roman"/>
          <w:sz w:val="24"/>
          <w:szCs w:val="24"/>
        </w:rPr>
        <w:t>в целях реализации мероприятий по подготовке и проведению выборов Губернатора Ярославской области</w:t>
      </w:r>
    </w:p>
    <w:p w:rsidR="003D0AF1" w:rsidRPr="00183FD4" w:rsidRDefault="003D0AF1" w:rsidP="003D0AF1">
      <w:pPr>
        <w:spacing w:line="232" w:lineRule="auto"/>
        <w:ind w:firstLine="0"/>
        <w:jc w:val="center"/>
        <w:rPr>
          <w:rFonts w:cs="Times New Roman"/>
          <w:sz w:val="24"/>
          <w:szCs w:val="24"/>
        </w:rPr>
      </w:pPr>
    </w:p>
    <w:p w:rsidR="003D0AF1" w:rsidRPr="00183FD4" w:rsidRDefault="003D0AF1" w:rsidP="003D0AF1">
      <w:pPr>
        <w:spacing w:line="232" w:lineRule="auto"/>
        <w:ind w:firstLine="0"/>
        <w:jc w:val="center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D0AF1" w:rsidRPr="00183FD4" w:rsidTr="003D0AF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Дьячков</w:t>
            </w:r>
          </w:p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- заместитель Главы Администрации, председатель рабочей группы</w:t>
            </w:r>
          </w:p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D0AF1" w:rsidRPr="00183FD4" w:rsidTr="003D0AF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83FD4">
              <w:rPr>
                <w:rFonts w:cs="Times New Roman"/>
                <w:sz w:val="24"/>
                <w:szCs w:val="24"/>
              </w:rPr>
              <w:t>Леженко</w:t>
            </w:r>
            <w:proofErr w:type="spellEnd"/>
            <w:r w:rsidRPr="00183F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Виталий Юрьевич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- заместитель Главы Администрации, заместитель председателя рабочей группы</w:t>
            </w:r>
          </w:p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D0AF1" w:rsidRPr="00183FD4" w:rsidTr="003D0AF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Астраханцев</w:t>
            </w:r>
          </w:p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Валерий Александрович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- помощник Мэра города, секретарь рабочей группы</w:t>
            </w:r>
          </w:p>
          <w:p w:rsidR="003D0AF1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83FD4" w:rsidRPr="00183FD4" w:rsidRDefault="00183FD4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D0AF1" w:rsidRPr="00183FD4" w:rsidTr="003D0AF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D0AF1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83FD4" w:rsidRPr="00183FD4" w:rsidRDefault="00183FD4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D0AF1" w:rsidRPr="00183FD4" w:rsidTr="003D0AF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83FD4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Pr="00183F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Екатерина Юрьевна</w:t>
            </w:r>
          </w:p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- заместитель Главы Администрации</w:t>
            </w:r>
          </w:p>
        </w:tc>
      </w:tr>
      <w:tr w:rsidR="003D0AF1" w:rsidRPr="00183FD4" w:rsidTr="003D0AF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Волошенко</w:t>
            </w:r>
          </w:p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Ольга Борисовна</w:t>
            </w:r>
          </w:p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- начальник управления делами</w:t>
            </w:r>
          </w:p>
        </w:tc>
      </w:tr>
      <w:tr w:rsidR="003D0AF1" w:rsidRPr="00183FD4" w:rsidTr="003D0AF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 xml:space="preserve">Николаева </w:t>
            </w:r>
          </w:p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 xml:space="preserve">- начальник </w:t>
            </w:r>
            <w:proofErr w:type="gramStart"/>
            <w:r w:rsidRPr="00183FD4">
              <w:rPr>
                <w:rFonts w:cs="Times New Roman"/>
                <w:sz w:val="24"/>
                <w:szCs w:val="24"/>
              </w:rPr>
              <w:t>юридического</w:t>
            </w:r>
            <w:proofErr w:type="gramEnd"/>
            <w:r w:rsidRPr="00183FD4">
              <w:rPr>
                <w:rFonts w:cs="Times New Roman"/>
                <w:sz w:val="24"/>
                <w:szCs w:val="24"/>
              </w:rPr>
              <w:t xml:space="preserve"> управления</w:t>
            </w:r>
          </w:p>
          <w:p w:rsidR="003D0AF1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  <w:p w:rsidR="00183FD4" w:rsidRPr="00183FD4" w:rsidRDefault="00183FD4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D0AF1" w:rsidRPr="00183FD4" w:rsidTr="003D0AF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83FD4">
              <w:rPr>
                <w:rFonts w:cs="Times New Roman"/>
                <w:sz w:val="24"/>
                <w:szCs w:val="24"/>
              </w:rPr>
              <w:t>Митюнин</w:t>
            </w:r>
            <w:proofErr w:type="spellEnd"/>
            <w:r w:rsidRPr="00183FD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D0AF1" w:rsidRPr="00183FD4" w:rsidRDefault="003D0AF1" w:rsidP="003D0AF1">
            <w:pPr>
              <w:spacing w:line="232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183FD4">
              <w:rPr>
                <w:rFonts w:cs="Times New Roman"/>
                <w:sz w:val="24"/>
                <w:szCs w:val="24"/>
              </w:rPr>
              <w:t>- начальник отдела по ВМР, ГО и ЧС</w:t>
            </w:r>
          </w:p>
        </w:tc>
      </w:tr>
    </w:tbl>
    <w:p w:rsidR="003D0AF1" w:rsidRPr="00183FD4" w:rsidRDefault="003D0AF1" w:rsidP="003D0AF1">
      <w:pPr>
        <w:spacing w:line="232" w:lineRule="auto"/>
        <w:ind w:firstLine="0"/>
        <w:jc w:val="both"/>
        <w:rPr>
          <w:rFonts w:cs="Times New Roman"/>
          <w:sz w:val="24"/>
          <w:szCs w:val="24"/>
        </w:rPr>
      </w:pPr>
    </w:p>
    <w:sectPr w:rsidR="003D0AF1" w:rsidRPr="00183FD4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967"/>
    <w:rsid w:val="00007BBE"/>
    <w:rsid w:val="00022013"/>
    <w:rsid w:val="00026A76"/>
    <w:rsid w:val="000317FB"/>
    <w:rsid w:val="00036EE0"/>
    <w:rsid w:val="000A6055"/>
    <w:rsid w:val="000F7EBA"/>
    <w:rsid w:val="00104CBA"/>
    <w:rsid w:val="00114920"/>
    <w:rsid w:val="001237A9"/>
    <w:rsid w:val="00130B8D"/>
    <w:rsid w:val="00174F7D"/>
    <w:rsid w:val="00183FD4"/>
    <w:rsid w:val="0018762B"/>
    <w:rsid w:val="001B7DA4"/>
    <w:rsid w:val="001C708D"/>
    <w:rsid w:val="001D4A4B"/>
    <w:rsid w:val="001E05A7"/>
    <w:rsid w:val="00344A1B"/>
    <w:rsid w:val="00380A22"/>
    <w:rsid w:val="00382C87"/>
    <w:rsid w:val="00396676"/>
    <w:rsid w:val="003B4FFF"/>
    <w:rsid w:val="003D0AF1"/>
    <w:rsid w:val="003D125C"/>
    <w:rsid w:val="004064D6"/>
    <w:rsid w:val="00420B82"/>
    <w:rsid w:val="004838E4"/>
    <w:rsid w:val="004D71F6"/>
    <w:rsid w:val="00514305"/>
    <w:rsid w:val="0053204C"/>
    <w:rsid w:val="00546F47"/>
    <w:rsid w:val="0058658E"/>
    <w:rsid w:val="005E2059"/>
    <w:rsid w:val="005E2B79"/>
    <w:rsid w:val="00607962"/>
    <w:rsid w:val="00652FF0"/>
    <w:rsid w:val="00662E11"/>
    <w:rsid w:val="00682119"/>
    <w:rsid w:val="006A7B02"/>
    <w:rsid w:val="00733619"/>
    <w:rsid w:val="008525C1"/>
    <w:rsid w:val="008B65B2"/>
    <w:rsid w:val="008C2C67"/>
    <w:rsid w:val="008D4EEB"/>
    <w:rsid w:val="00901C5A"/>
    <w:rsid w:val="009210A2"/>
    <w:rsid w:val="00935AD1"/>
    <w:rsid w:val="00982A57"/>
    <w:rsid w:val="009A0BC0"/>
    <w:rsid w:val="009E0FF9"/>
    <w:rsid w:val="00A91B76"/>
    <w:rsid w:val="00B04EFD"/>
    <w:rsid w:val="00B204A1"/>
    <w:rsid w:val="00B8515C"/>
    <w:rsid w:val="00BF00A0"/>
    <w:rsid w:val="00BF0967"/>
    <w:rsid w:val="00C31630"/>
    <w:rsid w:val="00C3710B"/>
    <w:rsid w:val="00C45839"/>
    <w:rsid w:val="00C56311"/>
    <w:rsid w:val="00CB6F40"/>
    <w:rsid w:val="00D02B63"/>
    <w:rsid w:val="00D15F83"/>
    <w:rsid w:val="00D37A42"/>
    <w:rsid w:val="00D55D29"/>
    <w:rsid w:val="00D87552"/>
    <w:rsid w:val="00DD585F"/>
    <w:rsid w:val="00ED3F94"/>
    <w:rsid w:val="00ED45E9"/>
    <w:rsid w:val="00EF722E"/>
    <w:rsid w:val="00F071BC"/>
    <w:rsid w:val="00F87434"/>
    <w:rsid w:val="00F976F7"/>
    <w:rsid w:val="00FA09CB"/>
    <w:rsid w:val="00FB2A23"/>
    <w:rsid w:val="00FD04C7"/>
    <w:rsid w:val="00FF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6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2">
    <w:name w:val="heading 2"/>
    <w:basedOn w:val="a"/>
    <w:next w:val="a"/>
    <w:link w:val="20"/>
    <w:qFormat/>
    <w:rsid w:val="00BF0967"/>
    <w:pPr>
      <w:keepNext/>
      <w:ind w:firstLine="0"/>
      <w:jc w:val="center"/>
      <w:outlineLvl w:val="1"/>
    </w:pPr>
    <w:rPr>
      <w:rFonts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F0967"/>
    <w:pPr>
      <w:keepNext/>
      <w:ind w:firstLine="0"/>
      <w:jc w:val="center"/>
      <w:outlineLvl w:val="2"/>
    </w:pPr>
    <w:rPr>
      <w:rFonts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67"/>
    <w:pPr>
      <w:ind w:left="720"/>
      <w:contextualSpacing/>
    </w:pPr>
  </w:style>
  <w:style w:type="table" w:styleId="a4">
    <w:name w:val="Table Grid"/>
    <w:basedOn w:val="a1"/>
    <w:uiPriority w:val="99"/>
    <w:rsid w:val="00BF0967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F09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096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967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183FD4"/>
    <w:pPr>
      <w:spacing w:after="120" w:line="480" w:lineRule="auto"/>
      <w:ind w:left="283" w:firstLine="0"/>
    </w:pPr>
    <w:rPr>
      <w:rFonts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83FD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6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2">
    <w:name w:val="heading 2"/>
    <w:basedOn w:val="a"/>
    <w:next w:val="a"/>
    <w:link w:val="20"/>
    <w:qFormat/>
    <w:rsid w:val="00BF0967"/>
    <w:pPr>
      <w:keepNext/>
      <w:ind w:firstLine="0"/>
      <w:jc w:val="center"/>
      <w:outlineLvl w:val="1"/>
    </w:pPr>
    <w:rPr>
      <w:rFonts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F0967"/>
    <w:pPr>
      <w:keepNext/>
      <w:ind w:firstLine="0"/>
      <w:jc w:val="center"/>
      <w:outlineLvl w:val="2"/>
    </w:pPr>
    <w:rPr>
      <w:rFonts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967"/>
    <w:pPr>
      <w:ind w:left="720"/>
      <w:contextualSpacing/>
    </w:pPr>
  </w:style>
  <w:style w:type="table" w:styleId="a4">
    <w:name w:val="Table Grid"/>
    <w:basedOn w:val="a1"/>
    <w:uiPriority w:val="99"/>
    <w:rsid w:val="00BF0967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F096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096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967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183FD4"/>
    <w:pPr>
      <w:spacing w:after="120" w:line="480" w:lineRule="auto"/>
      <w:ind w:left="283" w:firstLine="0"/>
    </w:pPr>
    <w:rPr>
      <w:rFonts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83FD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5</cp:revision>
  <cp:lastPrinted>2017-07-27T12:22:00Z</cp:lastPrinted>
  <dcterms:created xsi:type="dcterms:W3CDTF">2017-07-31T07:56:00Z</dcterms:created>
  <dcterms:modified xsi:type="dcterms:W3CDTF">2017-07-31T06:59:00Z</dcterms:modified>
</cp:coreProperties>
</file>