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7D9A" w:rsidRPr="00DC48C6" w:rsidRDefault="00771BF4" w:rsidP="00DC48C6">
      <w:pPr>
        <w:spacing w:before="100" w:beforeAutospacing="1" w:after="100" w:afterAutospacing="1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B82BA9">
        <w:rPr>
          <w:rFonts w:ascii="Times New Roman" w:hAnsi="Times New Roman" w:cs="Times New Roman"/>
          <w:b/>
          <w:bCs/>
          <w:color w:val="000000"/>
          <w:sz w:val="24"/>
          <w:szCs w:val="24"/>
        </w:rPr>
        <w:t>Новости и события</w:t>
      </w:r>
      <w:r w:rsidR="004F27C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B06BA0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октября</w:t>
      </w:r>
      <w:r w:rsidR="00FC550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777D9C">
        <w:rPr>
          <w:rFonts w:ascii="Times New Roman" w:hAnsi="Times New Roman" w:cs="Times New Roman"/>
          <w:b/>
          <w:bCs/>
          <w:color w:val="000000"/>
          <w:sz w:val="24"/>
          <w:szCs w:val="24"/>
        </w:rPr>
        <w:t>202</w:t>
      </w:r>
      <w:r w:rsidR="0084044C">
        <w:rPr>
          <w:rFonts w:ascii="Times New Roman" w:hAnsi="Times New Roman" w:cs="Times New Roman"/>
          <w:b/>
          <w:bCs/>
          <w:color w:val="000000"/>
          <w:sz w:val="24"/>
          <w:szCs w:val="24"/>
        </w:rPr>
        <w:t>2</w:t>
      </w:r>
      <w:r w:rsidRPr="00B82BA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года</w:t>
      </w:r>
    </w:p>
    <w:p w:rsidR="00FC5508" w:rsidRPr="00B87A36" w:rsidRDefault="00B87A36" w:rsidP="00B87A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7A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06 октября</w:t>
      </w:r>
      <w:r w:rsidR="004C0E81" w:rsidRPr="00B87A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0F07B7" w:rsidRPr="00B87A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202</w:t>
      </w:r>
      <w:r w:rsidR="00A53B9E" w:rsidRPr="00B87A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="009C7409" w:rsidRPr="00B87A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года </w:t>
      </w:r>
      <w:r w:rsidR="000F07B7" w:rsidRPr="00B87A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состоялось заседание постоянной комиссии по бюдже</w:t>
      </w:r>
      <w:r w:rsidR="009C7409" w:rsidRPr="00B87A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ту, экономике и развитию</w:t>
      </w:r>
      <w:r w:rsidR="00A53B9E" w:rsidRPr="00B87A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B87A36">
        <w:rPr>
          <w:rFonts w:ascii="Times New Roman" w:hAnsi="Times New Roman" w:cs="Times New Roman"/>
          <w:sz w:val="24"/>
          <w:szCs w:val="24"/>
        </w:rPr>
        <w:t xml:space="preserve"> </w:t>
      </w:r>
      <w:r w:rsidRPr="00B87A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постоянной комиссии</w:t>
      </w:r>
      <w:bookmarkStart w:id="0" w:name="_GoBack"/>
      <w:bookmarkEnd w:id="0"/>
      <w:r w:rsidRPr="00B87A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социальной политике,</w:t>
      </w:r>
      <w:r w:rsidR="00FC5508" w:rsidRPr="00B87A36">
        <w:rPr>
          <w:rFonts w:ascii="Times New Roman" w:hAnsi="Times New Roman" w:cs="Times New Roman"/>
          <w:sz w:val="24"/>
          <w:szCs w:val="24"/>
        </w:rPr>
        <w:t xml:space="preserve"> </w:t>
      </w:r>
      <w:r w:rsidR="00FC5508" w:rsidRPr="00B87A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котором приняла участие </w:t>
      </w:r>
      <w:r w:rsidR="00DC48C6" w:rsidRPr="00B87A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заместитель </w:t>
      </w:r>
      <w:r w:rsidR="00FC5508" w:rsidRPr="00B87A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председател</w:t>
      </w:r>
      <w:r w:rsidR="00DC48C6" w:rsidRPr="00B87A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="00FC5508" w:rsidRPr="00B87A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Контрольно-счетной палаты города Пер</w:t>
      </w:r>
      <w:r w:rsidR="00253469" w:rsidRPr="00B87A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еславля-Залесского.</w:t>
      </w:r>
    </w:p>
    <w:p w:rsidR="00B87A36" w:rsidRPr="00B87A36" w:rsidRDefault="00B87A36" w:rsidP="00B87A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7A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зас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едании были рассмотрены </w:t>
      </w:r>
      <w:r w:rsidR="00934D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два </w:t>
      </w:r>
      <w:r w:rsidRPr="00B87A36">
        <w:rPr>
          <w:rFonts w:ascii="Times New Roman" w:hAnsi="Times New Roman" w:cs="Times New Roman"/>
          <w:color w:val="000000"/>
          <w:sz w:val="24"/>
          <w:szCs w:val="24"/>
        </w:rPr>
        <w:t>обращения Власовой Н.А. по вопросам:</w:t>
      </w:r>
    </w:p>
    <w:p w:rsidR="00B87A36" w:rsidRPr="00B87A36" w:rsidRDefault="00B87A36" w:rsidP="00B87A36">
      <w:pPr>
        <w:pStyle w:val="a3"/>
        <w:spacing w:before="0" w:beforeAutospacing="0" w:after="0" w:afterAutospacing="0"/>
        <w:ind w:firstLine="709"/>
        <w:jc w:val="both"/>
        <w:rPr>
          <w:color w:val="000000"/>
        </w:rPr>
      </w:pPr>
      <w:r w:rsidRPr="00B87A36">
        <w:rPr>
          <w:color w:val="000000"/>
        </w:rPr>
        <w:t>- проверки исполнения бюджетных обязательств по сертификатам дополнительного образования;</w:t>
      </w:r>
    </w:p>
    <w:p w:rsidR="00B87A36" w:rsidRPr="00B87A36" w:rsidRDefault="00B87A36" w:rsidP="00B87A36">
      <w:pPr>
        <w:pStyle w:val="a3"/>
        <w:spacing w:before="0" w:beforeAutospacing="0" w:after="0" w:afterAutospacing="0"/>
        <w:ind w:firstLine="709"/>
        <w:jc w:val="both"/>
        <w:rPr>
          <w:color w:val="000000"/>
        </w:rPr>
      </w:pPr>
      <w:r w:rsidRPr="00B87A36">
        <w:rPr>
          <w:color w:val="000000"/>
        </w:rPr>
        <w:t>- о целесообразности расходов средств бюджета на возмещение расходов по найму жилья для сотрудников Администрации города Переславль-За</w:t>
      </w:r>
      <w:r>
        <w:rPr>
          <w:color w:val="000000"/>
        </w:rPr>
        <w:t>лесский;</w:t>
      </w:r>
    </w:p>
    <w:p w:rsidR="00B87A36" w:rsidRPr="00B87A36" w:rsidRDefault="00B87A36" w:rsidP="00B87A36">
      <w:pPr>
        <w:pStyle w:val="a3"/>
        <w:spacing w:before="0" w:beforeAutospacing="0" w:after="0" w:afterAutospacing="0"/>
        <w:ind w:firstLine="709"/>
        <w:jc w:val="both"/>
        <w:rPr>
          <w:color w:val="000000"/>
        </w:rPr>
      </w:pPr>
      <w:r w:rsidRPr="00B87A36">
        <w:rPr>
          <w:color w:val="000000"/>
        </w:rPr>
        <w:t>- о задолженности муниципальных учреждений культуры и образования за коммунальные услуги;</w:t>
      </w:r>
    </w:p>
    <w:p w:rsidR="00B87A36" w:rsidRPr="00B87A36" w:rsidRDefault="00B87A36" w:rsidP="00B87A36">
      <w:pPr>
        <w:pStyle w:val="a3"/>
        <w:spacing w:before="0" w:beforeAutospacing="0" w:after="0" w:afterAutospacing="0"/>
        <w:ind w:firstLine="709"/>
        <w:jc w:val="both"/>
        <w:rPr>
          <w:color w:val="000000"/>
        </w:rPr>
      </w:pPr>
      <w:r w:rsidRPr="00B87A36">
        <w:rPr>
          <w:color w:val="000000"/>
        </w:rPr>
        <w:t>- о выделении средств бюджета на замену сетей во дворах, где реализуется проект «Наши дворы»;</w:t>
      </w:r>
    </w:p>
    <w:p w:rsidR="00B87A36" w:rsidRPr="00B87A36" w:rsidRDefault="00B87A36" w:rsidP="00B87A36">
      <w:pPr>
        <w:pStyle w:val="a3"/>
        <w:spacing w:before="0" w:beforeAutospacing="0" w:after="0" w:afterAutospacing="0"/>
        <w:ind w:firstLine="709"/>
        <w:jc w:val="both"/>
        <w:rPr>
          <w:color w:val="000000"/>
        </w:rPr>
      </w:pPr>
      <w:r w:rsidRPr="00B87A36">
        <w:rPr>
          <w:color w:val="000000"/>
        </w:rPr>
        <w:t>- о возмещении расходов по найму жилья для сотрудников Администрации города Переславля-Залесского и муниципальных предприятий.</w:t>
      </w:r>
    </w:p>
    <w:p w:rsidR="00E92956" w:rsidRDefault="00E92956" w:rsidP="00B87A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87A36" w:rsidRDefault="00B87A36" w:rsidP="00B87A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</w:t>
      </w:r>
      <w:r w:rsidRPr="00B87A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октября 2022 года состоялось заседание постоянной комиссии по бюджету, экономике и развитию,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постоянной комиссии по жилищно-коммунальному хозяйству</w:t>
      </w:r>
      <w:r w:rsidRPr="00B87A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в котором приняла участие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87A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председател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B87A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Контрольно-счетной палаты города Переславля-Залесского.</w:t>
      </w:r>
    </w:p>
    <w:p w:rsidR="00B87A36" w:rsidRDefault="00B87A36" w:rsidP="00B87A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заседании б</w:t>
      </w:r>
      <w:r w:rsidRPr="00B87A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B87A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рассмотрено обращение Власовой Н.А. по вопросу продажи котельной в пос. Молодежный.</w:t>
      </w:r>
    </w:p>
    <w:p w:rsidR="00E92956" w:rsidRDefault="00E92956" w:rsidP="00B87A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34DB8" w:rsidRDefault="00934DB8" w:rsidP="00B87A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19 октября 2022 года </w:t>
      </w:r>
      <w:r w:rsidRPr="00934D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состоялось заседание постоянной комиссии по бюджету, экономике и развитию, постоянной комиссии по жилищно-коммунальному хозяйству, в котором приняла участие   председатель Контрольно-счетной палаты города Переславля-Залесского.</w:t>
      </w:r>
    </w:p>
    <w:p w:rsidR="004C0E81" w:rsidRPr="003E7D25" w:rsidRDefault="00934DB8" w:rsidP="00934DB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E7D25">
        <w:rPr>
          <w:rFonts w:ascii="Times New Roman" w:hAnsi="Times New Roman" w:cs="Times New Roman"/>
          <w:color w:val="000000"/>
          <w:sz w:val="24"/>
          <w:szCs w:val="24"/>
        </w:rPr>
        <w:t>На заседании были рассмотрены вопросы: отдельные проблемы в сфере ЖКХ городского округа город Переславль-Залесский; протест Ярославской межрайонной природоохранной прокуратуры от 29.09.2022 № 02-02-2022/120 на решение Переславль-Залесской городской Думы от 24.12020 № 126 «Об утверждении Генерального плана городского округа город Переславль-Залесский», отчет Контрольно-счетной палаты города Переславля-Залесского по проверке использования бюджетных средств, средств, полученных от приносящей доход деятельности и эффективного использования муниципального имущества в Управлении муниципальной собственности Администрации города Переславля-Залесского за 2021 год; о внесении изменений в решение Переславль-Залесской городской Думы 09.12.2021 № 100 «О бюджете городского округа город Переславль-Залесский Ярославской области на 2022 год и плановый период 2023 и 2024 годов» и заключение Контрольно-счетной палаты города Переславля-Залесского на указанный проект решения;  о внесении изменений в решение Переславль-Залесской городской Думы от 25.10.2018 № 103 «Об установлении налога на имущество физических лиц на территории городского округа город Переславль-Залесский»; письмо Межрайонной ИФНС № 7 по Ярославской области от 12.09.2022 № 11-11/1/17253 «О внесении изменений в решение Переславль-Залесской городской Думы по налогу на имущество физических лиц»; отчет о поступлении и расходовании средств местного бюджета на подготовку и проведение местных выборов – дополнительных выборов депутатов Переславль-Залесской городской Думы седьмого созыва по многомандатному избирательному округу № 6.</w:t>
      </w:r>
    </w:p>
    <w:p w:rsidR="009B42AF" w:rsidRPr="00934DB8" w:rsidRDefault="004C0E81" w:rsidP="009B42A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4D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Участие в заседаниях Переславль-Залесской городской Думы</w:t>
      </w:r>
    </w:p>
    <w:p w:rsidR="00345212" w:rsidRDefault="00934DB8" w:rsidP="002020E6">
      <w:pPr>
        <w:spacing w:before="100" w:beforeAutospacing="1" w:after="100" w:afterAutospacing="1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4DB8">
        <w:rPr>
          <w:rFonts w:ascii="Times New Roman" w:hAnsi="Times New Roman" w:cs="Times New Roman"/>
          <w:color w:val="000000"/>
          <w:sz w:val="24"/>
          <w:szCs w:val="24"/>
        </w:rPr>
        <w:lastRenderedPageBreak/>
        <w:t>04 октября</w:t>
      </w:r>
      <w:r w:rsidR="00345212" w:rsidRPr="00934DB8">
        <w:rPr>
          <w:rFonts w:ascii="Times New Roman" w:hAnsi="Times New Roman" w:cs="Times New Roman"/>
          <w:color w:val="000000"/>
          <w:sz w:val="24"/>
          <w:szCs w:val="24"/>
        </w:rPr>
        <w:t xml:space="preserve"> 2022 года состоялось </w:t>
      </w:r>
      <w:r w:rsidRPr="00934DB8">
        <w:rPr>
          <w:rFonts w:ascii="Times New Roman" w:hAnsi="Times New Roman" w:cs="Times New Roman"/>
          <w:color w:val="000000"/>
          <w:sz w:val="24"/>
          <w:szCs w:val="24"/>
        </w:rPr>
        <w:t>вне</w:t>
      </w:r>
      <w:r w:rsidR="00345212" w:rsidRPr="00934DB8">
        <w:rPr>
          <w:rFonts w:ascii="Times New Roman" w:hAnsi="Times New Roman" w:cs="Times New Roman"/>
          <w:color w:val="000000"/>
          <w:sz w:val="24"/>
          <w:szCs w:val="24"/>
        </w:rPr>
        <w:t>очередное заседание</w:t>
      </w:r>
      <w:r w:rsidR="00345212" w:rsidRPr="00934D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Переславль-Залесской городской Думы, в </w:t>
      </w:r>
      <w:r w:rsidRPr="00934D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работе которого приняла участие</w:t>
      </w:r>
      <w:r w:rsidR="00345212" w:rsidRPr="00934D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председател</w:t>
      </w:r>
      <w:r w:rsidRPr="00934D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ь </w:t>
      </w:r>
      <w:r w:rsidR="00345212" w:rsidRPr="00934D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Контрольно-счетной палаты города Переславля-Залесского.</w:t>
      </w:r>
    </w:p>
    <w:p w:rsidR="00934DB8" w:rsidRDefault="00934DB8" w:rsidP="009B42A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заседании в</w:t>
      </w:r>
      <w:r w:rsidRPr="00934D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носился проект решения Переславль-Залесской городской Думы «Об объявлении конкурса по отбору кандидатур на должность Главы города Переславля-Залесского». По результатам голосования решение не принято.</w:t>
      </w:r>
    </w:p>
    <w:p w:rsidR="002020E6" w:rsidRDefault="002020E6" w:rsidP="002020E6">
      <w:pPr>
        <w:spacing w:before="100" w:beforeAutospacing="1" w:after="100" w:afterAutospacing="1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13</w:t>
      </w:r>
      <w:r w:rsidRPr="002020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октября 2022 года состоялось внеочередное заседание Переславль-Залесской городской Думы, в работе которого приняла участие председатель Контрольно-счетной палаты города Переславля-Залесского.</w:t>
      </w:r>
    </w:p>
    <w:p w:rsidR="002020E6" w:rsidRDefault="0035259E" w:rsidP="002020E6">
      <w:pPr>
        <w:spacing w:before="100" w:beforeAutospacing="1" w:after="100" w:afterAutospacing="1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заседании</w:t>
      </w:r>
      <w:r w:rsidR="002020E6" w:rsidRPr="002020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был рассмотрен проект решения Переславль-Залесской городской Думы «О внесении изменений в решение Переславль-Залесской городской Думы от 28.01.2021 № 3 «Об утверждении структуры Администрации города Переславля-Залесского», решение не принято.</w:t>
      </w:r>
    </w:p>
    <w:p w:rsidR="0035259E" w:rsidRPr="0035259E" w:rsidRDefault="0035259E" w:rsidP="0035259E">
      <w:pPr>
        <w:spacing w:before="100" w:beforeAutospacing="1" w:after="100" w:afterAutospacing="1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21 октября</w:t>
      </w:r>
      <w:r w:rsidRPr="003525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2022 года состоялось заседание Совета Думы</w:t>
      </w:r>
    </w:p>
    <w:p w:rsidR="002020E6" w:rsidRDefault="0035259E" w:rsidP="0035259E">
      <w:pPr>
        <w:spacing w:before="100" w:beforeAutospacing="1" w:after="100" w:afterAutospacing="1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25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заседании был сформирован проект повестки дня очередного заседания Переславль-Залесской городской Думы, назначенного на 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</w:t>
      </w:r>
      <w:r w:rsidRPr="003525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</w:t>
      </w:r>
      <w:r w:rsidRPr="003525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.2022.</w:t>
      </w:r>
    </w:p>
    <w:p w:rsidR="00E92956" w:rsidRPr="007966B2" w:rsidRDefault="00E92956" w:rsidP="00E92956">
      <w:pPr>
        <w:spacing w:before="100" w:beforeAutospacing="1" w:after="100" w:afterAutospacing="1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27</w:t>
      </w:r>
      <w:r w:rsidRPr="002020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октября 2022 года состоялось </w:t>
      </w:r>
      <w:r w:rsidRPr="002020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очередное заседание Переславль-Залесской городской Думы, в работе которого приняла участие председатель Контрольно-счетной </w:t>
      </w:r>
      <w:r w:rsidRPr="007966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палаты города Переславля-Залесского.</w:t>
      </w:r>
    </w:p>
    <w:p w:rsidR="002020E6" w:rsidRPr="007966B2" w:rsidRDefault="007966B2" w:rsidP="007966B2">
      <w:pPr>
        <w:spacing w:before="100" w:beforeAutospacing="1" w:after="100" w:afterAutospacing="1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66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27</w:t>
      </w:r>
      <w:r w:rsidRPr="007966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966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октября 2022 года состоялось </w:t>
      </w:r>
      <w:r w:rsidRPr="007966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очередное заседание Переславль-Залесской городской Думы, в работе которого приняла участие председатель Контрольно-счетной палаты города Переславля-Залесского.</w:t>
      </w:r>
    </w:p>
    <w:p w:rsidR="009B42AF" w:rsidRPr="007966B2" w:rsidRDefault="009B42AF" w:rsidP="007966B2">
      <w:pPr>
        <w:spacing w:before="100" w:beforeAutospacing="1" w:after="100" w:afterAutospacing="1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66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заседании был</w:t>
      </w:r>
      <w:r w:rsidR="007966B2" w:rsidRPr="007966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приняты решения Переславль-Залесской городской Думой по трем вопросам</w:t>
      </w:r>
      <w:r w:rsidRPr="007966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7966B2" w:rsidRPr="007966B2" w:rsidRDefault="007966B2" w:rsidP="007966B2">
      <w:pPr>
        <w:pStyle w:val="a3"/>
        <w:numPr>
          <w:ilvl w:val="0"/>
          <w:numId w:val="17"/>
        </w:numPr>
        <w:rPr>
          <w:color w:val="000000"/>
        </w:rPr>
      </w:pPr>
      <w:r w:rsidRPr="007966B2">
        <w:rPr>
          <w:color w:val="000000"/>
        </w:rPr>
        <w:t>о внесении изменений в решение Переславль-Залесской городской Думы от 09.12.2021 № 100 «О бюджете городского округа город Переславль-Залесский Ярославской области на 2022 год и плановый период 2023 и 2024 годов;</w:t>
      </w:r>
    </w:p>
    <w:p w:rsidR="007966B2" w:rsidRPr="007966B2" w:rsidRDefault="007966B2" w:rsidP="007966B2">
      <w:pPr>
        <w:pStyle w:val="a3"/>
        <w:numPr>
          <w:ilvl w:val="0"/>
          <w:numId w:val="17"/>
        </w:numPr>
        <w:rPr>
          <w:color w:val="000000"/>
        </w:rPr>
      </w:pPr>
      <w:r w:rsidRPr="007966B2">
        <w:rPr>
          <w:color w:val="000000"/>
        </w:rPr>
        <w:t>о</w:t>
      </w:r>
      <w:r w:rsidRPr="007966B2">
        <w:rPr>
          <w:color w:val="000000"/>
        </w:rPr>
        <w:t xml:space="preserve"> внесении изменений в решение Переславль-Залесской городской Думы от 25.10.2018 № 103 «Об установлении налога на имущество физических лиц на территории городского округа город Переславль-Залесский»;</w:t>
      </w:r>
    </w:p>
    <w:p w:rsidR="007966B2" w:rsidRPr="007966B2" w:rsidRDefault="007966B2" w:rsidP="007966B2">
      <w:pPr>
        <w:pStyle w:val="a3"/>
        <w:numPr>
          <w:ilvl w:val="0"/>
          <w:numId w:val="17"/>
        </w:numPr>
        <w:rPr>
          <w:color w:val="000000"/>
        </w:rPr>
      </w:pPr>
      <w:r w:rsidRPr="007966B2">
        <w:rPr>
          <w:color w:val="000000"/>
        </w:rPr>
        <w:t xml:space="preserve">об </w:t>
      </w:r>
      <w:r w:rsidRPr="007966B2">
        <w:rPr>
          <w:color w:val="000000"/>
        </w:rPr>
        <w:t>отчете Контрольно-счетной палаты города Переславля-Залесского по проверке использования бюджетных средств, средств, полученных от приносящей доход деятельности и эффективного использования муниципального имущества в Управлении муниципальной собственности Администрации города Переславля-Залесского за 2021 год.</w:t>
      </w:r>
    </w:p>
    <w:p w:rsidR="002828E9" w:rsidRPr="007966B2" w:rsidRDefault="007966B2" w:rsidP="007966B2">
      <w:pPr>
        <w:pStyle w:val="a3"/>
        <w:rPr>
          <w:color w:val="000000"/>
        </w:rPr>
      </w:pPr>
      <w:r w:rsidRPr="007966B2">
        <w:rPr>
          <w:color w:val="000000"/>
        </w:rPr>
        <w:t xml:space="preserve">  </w:t>
      </w:r>
    </w:p>
    <w:p w:rsidR="00D469A7" w:rsidRPr="002828E9" w:rsidRDefault="002828E9" w:rsidP="008908A5">
      <w:pPr>
        <w:pStyle w:val="a3"/>
        <w:ind w:left="720"/>
        <w:jc w:val="both"/>
        <w:rPr>
          <w:color w:val="000000"/>
        </w:rPr>
      </w:pPr>
      <w:r w:rsidRPr="002828E9">
        <w:rPr>
          <w:color w:val="000000"/>
        </w:rPr>
        <w:t xml:space="preserve"> </w:t>
      </w:r>
    </w:p>
    <w:p w:rsidR="00C02878" w:rsidRPr="00C02878" w:rsidRDefault="00C02878" w:rsidP="00C02878">
      <w:pPr>
        <w:pStyle w:val="a3"/>
        <w:spacing w:before="0" w:beforeAutospacing="0" w:after="0" w:afterAutospacing="0"/>
        <w:jc w:val="both"/>
        <w:rPr>
          <w:color w:val="000000"/>
        </w:rPr>
      </w:pPr>
    </w:p>
    <w:sectPr w:rsidR="00C02878" w:rsidRPr="00C028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C694D"/>
    <w:multiLevelType w:val="hybridMultilevel"/>
    <w:tmpl w:val="12FA74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5903BA"/>
    <w:multiLevelType w:val="hybridMultilevel"/>
    <w:tmpl w:val="9B269A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215D85"/>
    <w:multiLevelType w:val="hybridMultilevel"/>
    <w:tmpl w:val="15AA9E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690DD0"/>
    <w:multiLevelType w:val="hybridMultilevel"/>
    <w:tmpl w:val="21AAD9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DE1167"/>
    <w:multiLevelType w:val="hybridMultilevel"/>
    <w:tmpl w:val="9A041C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D42396"/>
    <w:multiLevelType w:val="hybridMultilevel"/>
    <w:tmpl w:val="D492960E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512255BB"/>
    <w:multiLevelType w:val="hybridMultilevel"/>
    <w:tmpl w:val="7410F3EE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8A5171"/>
    <w:multiLevelType w:val="hybridMultilevel"/>
    <w:tmpl w:val="2B82A5D0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8" w15:restartNumberingAfterBreak="0">
    <w:nsid w:val="5B325BEB"/>
    <w:multiLevelType w:val="hybridMultilevel"/>
    <w:tmpl w:val="DF9E30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184A6F"/>
    <w:multiLevelType w:val="multilevel"/>
    <w:tmpl w:val="B09CC7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357465B"/>
    <w:multiLevelType w:val="hybridMultilevel"/>
    <w:tmpl w:val="8B3851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9302D3F"/>
    <w:multiLevelType w:val="hybridMultilevel"/>
    <w:tmpl w:val="207472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05302F"/>
    <w:multiLevelType w:val="hybridMultilevel"/>
    <w:tmpl w:val="8D5A5F18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3" w15:restartNumberingAfterBreak="0">
    <w:nsid w:val="724D4EC2"/>
    <w:multiLevelType w:val="hybridMultilevel"/>
    <w:tmpl w:val="0992893E"/>
    <w:lvl w:ilvl="0" w:tplc="9A1470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72B26D14"/>
    <w:multiLevelType w:val="hybridMultilevel"/>
    <w:tmpl w:val="4372BB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E454CE"/>
    <w:multiLevelType w:val="hybridMultilevel"/>
    <w:tmpl w:val="7B1E94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D8D55F5"/>
    <w:multiLevelType w:val="hybridMultilevel"/>
    <w:tmpl w:val="C0F8A5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EC93F29"/>
    <w:multiLevelType w:val="hybridMultilevel"/>
    <w:tmpl w:val="D4E85D3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4"/>
  </w:num>
  <w:num w:numId="3">
    <w:abstractNumId w:val="7"/>
  </w:num>
  <w:num w:numId="4">
    <w:abstractNumId w:val="4"/>
  </w:num>
  <w:num w:numId="5">
    <w:abstractNumId w:val="15"/>
  </w:num>
  <w:num w:numId="6">
    <w:abstractNumId w:val="17"/>
  </w:num>
  <w:num w:numId="7">
    <w:abstractNumId w:val="12"/>
  </w:num>
  <w:num w:numId="8">
    <w:abstractNumId w:val="5"/>
  </w:num>
  <w:num w:numId="9">
    <w:abstractNumId w:val="10"/>
  </w:num>
  <w:num w:numId="10">
    <w:abstractNumId w:val="13"/>
  </w:num>
  <w:num w:numId="11">
    <w:abstractNumId w:val="0"/>
  </w:num>
  <w:num w:numId="12">
    <w:abstractNumId w:val="6"/>
  </w:num>
  <w:num w:numId="13">
    <w:abstractNumId w:val="8"/>
  </w:num>
  <w:num w:numId="14">
    <w:abstractNumId w:val="11"/>
  </w:num>
  <w:num w:numId="15">
    <w:abstractNumId w:val="1"/>
  </w:num>
  <w:num w:numId="16">
    <w:abstractNumId w:val="2"/>
  </w:num>
  <w:num w:numId="17">
    <w:abstractNumId w:val="16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17F9"/>
    <w:rsid w:val="000317F9"/>
    <w:rsid w:val="000F07B7"/>
    <w:rsid w:val="001957B7"/>
    <w:rsid w:val="001B135F"/>
    <w:rsid w:val="001C6C14"/>
    <w:rsid w:val="001D7081"/>
    <w:rsid w:val="001F2B2A"/>
    <w:rsid w:val="002020E6"/>
    <w:rsid w:val="00221AD6"/>
    <w:rsid w:val="00253469"/>
    <w:rsid w:val="0026059E"/>
    <w:rsid w:val="00264704"/>
    <w:rsid w:val="002828E9"/>
    <w:rsid w:val="002F58D4"/>
    <w:rsid w:val="00313BAA"/>
    <w:rsid w:val="00345212"/>
    <w:rsid w:val="0035259E"/>
    <w:rsid w:val="003A675D"/>
    <w:rsid w:val="003E7D25"/>
    <w:rsid w:val="003F03D6"/>
    <w:rsid w:val="00440B37"/>
    <w:rsid w:val="004C0E81"/>
    <w:rsid w:val="004F27C5"/>
    <w:rsid w:val="00504710"/>
    <w:rsid w:val="0052437A"/>
    <w:rsid w:val="005423FB"/>
    <w:rsid w:val="0055331E"/>
    <w:rsid w:val="005A688F"/>
    <w:rsid w:val="005F31EA"/>
    <w:rsid w:val="006D0C7E"/>
    <w:rsid w:val="007061B5"/>
    <w:rsid w:val="00726299"/>
    <w:rsid w:val="007413C3"/>
    <w:rsid w:val="00761E51"/>
    <w:rsid w:val="00771BF4"/>
    <w:rsid w:val="00777D9C"/>
    <w:rsid w:val="007966B2"/>
    <w:rsid w:val="007A183E"/>
    <w:rsid w:val="007C050D"/>
    <w:rsid w:val="007D7D9A"/>
    <w:rsid w:val="00825105"/>
    <w:rsid w:val="0084044C"/>
    <w:rsid w:val="008876D0"/>
    <w:rsid w:val="00887FF4"/>
    <w:rsid w:val="008908A5"/>
    <w:rsid w:val="00934DB8"/>
    <w:rsid w:val="00990804"/>
    <w:rsid w:val="009A6E8B"/>
    <w:rsid w:val="009B42AF"/>
    <w:rsid w:val="009B454C"/>
    <w:rsid w:val="009C31E5"/>
    <w:rsid w:val="009C7409"/>
    <w:rsid w:val="00A53B9E"/>
    <w:rsid w:val="00AA0000"/>
    <w:rsid w:val="00AB62FE"/>
    <w:rsid w:val="00AC674E"/>
    <w:rsid w:val="00AD0CF9"/>
    <w:rsid w:val="00AE636F"/>
    <w:rsid w:val="00B06BA0"/>
    <w:rsid w:val="00B73654"/>
    <w:rsid w:val="00B77A55"/>
    <w:rsid w:val="00B82BA9"/>
    <w:rsid w:val="00B87A36"/>
    <w:rsid w:val="00BB6E37"/>
    <w:rsid w:val="00BE2317"/>
    <w:rsid w:val="00BE2E8C"/>
    <w:rsid w:val="00C02878"/>
    <w:rsid w:val="00C32D5D"/>
    <w:rsid w:val="00C33159"/>
    <w:rsid w:val="00C54A28"/>
    <w:rsid w:val="00C73AEB"/>
    <w:rsid w:val="00CC6B58"/>
    <w:rsid w:val="00D04344"/>
    <w:rsid w:val="00D06284"/>
    <w:rsid w:val="00D104A2"/>
    <w:rsid w:val="00D469A7"/>
    <w:rsid w:val="00D60E95"/>
    <w:rsid w:val="00DC48C6"/>
    <w:rsid w:val="00E06515"/>
    <w:rsid w:val="00E219FA"/>
    <w:rsid w:val="00E92956"/>
    <w:rsid w:val="00EA18DB"/>
    <w:rsid w:val="00EB5772"/>
    <w:rsid w:val="00EC3A7B"/>
    <w:rsid w:val="00EC41DF"/>
    <w:rsid w:val="00F35743"/>
    <w:rsid w:val="00F9240C"/>
    <w:rsid w:val="00F93ACB"/>
    <w:rsid w:val="00FC02B3"/>
    <w:rsid w:val="00FC5508"/>
    <w:rsid w:val="00FE2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E9D525"/>
  <w15:chartTrackingRefBased/>
  <w15:docId w15:val="{2874470B-E54C-44B7-B1A8-9B98E1278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D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31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317F9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771B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71BF4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9B42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62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2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5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8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25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06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3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3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3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3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7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33614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59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6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8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1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4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2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0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2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71746B-F465-462C-B088-28C5AF8696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492</TotalTime>
  <Pages>2</Pages>
  <Words>807</Words>
  <Characters>4601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26</cp:revision>
  <cp:lastPrinted>2020-11-02T08:26:00Z</cp:lastPrinted>
  <dcterms:created xsi:type="dcterms:W3CDTF">2021-03-31T11:23:00Z</dcterms:created>
  <dcterms:modified xsi:type="dcterms:W3CDTF">2022-10-31T10:27:00Z</dcterms:modified>
</cp:coreProperties>
</file>