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E1" w:rsidRDefault="005C1638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П</w:t>
      </w:r>
      <w:r w:rsidR="002444E1">
        <w:rPr>
          <w:rFonts w:ascii="Times New Roman" w:hAnsi="Times New Roman"/>
          <w:bCs/>
          <w:sz w:val="24"/>
          <w:szCs w:val="24"/>
        </w:rPr>
        <w:t xml:space="preserve">риложение 2 к постановлению </w:t>
      </w: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Администрации г. Переславля-Залесского</w:t>
      </w: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</w:t>
      </w:r>
      <w:r w:rsidR="008A29D4">
        <w:rPr>
          <w:rFonts w:ascii="Times New Roman" w:hAnsi="Times New Roman"/>
          <w:bCs/>
          <w:sz w:val="24"/>
          <w:szCs w:val="24"/>
        </w:rPr>
        <w:t>25.08.2017 № ПОС.03-1155/17</w:t>
      </w: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доступности государственных услуг.</w:t>
      </w: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34"/>
        <w:gridCol w:w="819"/>
        <w:gridCol w:w="10"/>
        <w:gridCol w:w="149"/>
        <w:gridCol w:w="2793"/>
        <w:gridCol w:w="1578"/>
        <w:gridCol w:w="8"/>
        <w:gridCol w:w="63"/>
        <w:gridCol w:w="168"/>
        <w:gridCol w:w="1602"/>
        <w:gridCol w:w="8"/>
        <w:gridCol w:w="39"/>
        <w:gridCol w:w="168"/>
        <w:gridCol w:w="1202"/>
        <w:gridCol w:w="8"/>
        <w:gridCol w:w="23"/>
        <w:gridCol w:w="168"/>
        <w:gridCol w:w="1360"/>
        <w:gridCol w:w="12"/>
        <w:gridCol w:w="171"/>
        <w:gridCol w:w="1378"/>
        <w:gridCol w:w="12"/>
        <w:gridCol w:w="151"/>
        <w:gridCol w:w="1379"/>
        <w:gridCol w:w="17"/>
        <w:gridCol w:w="17"/>
        <w:gridCol w:w="128"/>
        <w:gridCol w:w="14"/>
        <w:gridCol w:w="1243"/>
        <w:gridCol w:w="28"/>
        <w:gridCol w:w="135"/>
      </w:tblGrid>
      <w:tr w:rsidR="002444E1" w:rsidTr="002444E1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1F78C6">
        <w:trPr>
          <w:gridAfter w:val="1"/>
          <w:wAfter w:w="135" w:type="dxa"/>
          <w:trHeight w:val="281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2444E1">
        <w:trPr>
          <w:gridAfter w:val="1"/>
          <w:wAfter w:w="135" w:type="dxa"/>
          <w:trHeight w:val="16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2444E1">
        <w:trPr>
          <w:gridAfter w:val="1"/>
          <w:wAfter w:w="135" w:type="dxa"/>
          <w:trHeight w:val="637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8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2444E1" w:rsidTr="002444E1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44E1" w:rsidTr="002444E1">
        <w:trPr>
          <w:gridAfter w:val="1"/>
          <w:wAfter w:w="135" w:type="dxa"/>
          <w:trHeight w:val="822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получателей денежных выплат, пособий и компенсаций по федеральному законодательству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sz w:val="24"/>
                <w:szCs w:val="24"/>
              </w:rPr>
              <w:t>4230</w:t>
            </w:r>
          </w:p>
        </w:tc>
      </w:tr>
      <w:tr w:rsidR="002444E1" w:rsidTr="001F78C6">
        <w:trPr>
          <w:gridAfter w:val="1"/>
          <w:wAfter w:w="135" w:type="dxa"/>
          <w:trHeight w:val="825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получателей денежных выплат, пособий и компенсаций по региональному законодательству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9539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9539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sz w:val="24"/>
                <w:szCs w:val="24"/>
              </w:rPr>
              <w:t>9539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sz w:val="24"/>
                <w:szCs w:val="24"/>
              </w:rPr>
              <w:t>9539</w:t>
            </w:r>
          </w:p>
        </w:tc>
      </w:tr>
      <w:tr w:rsidR="002444E1" w:rsidTr="001F78C6">
        <w:trPr>
          <w:gridAfter w:val="1"/>
          <w:wAfter w:w="135" w:type="dxa"/>
          <w:trHeight w:val="412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получателей денежных выплат по нормативным правовым актам городского округа г.Переславль-Залесский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444E1" w:rsidTr="002444E1">
        <w:trPr>
          <w:gridAfter w:val="1"/>
          <w:wAfter w:w="135" w:type="dxa"/>
          <w:trHeight w:val="38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44E1" w:rsidRPr="009C6FE2" w:rsidTr="002444E1">
        <w:trPr>
          <w:gridAfter w:val="1"/>
          <w:wAfter w:w="135" w:type="dxa"/>
          <w:trHeight w:val="38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24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142,0</w:t>
            </w:r>
            <w:r w:rsidR="00A5528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663C7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108,985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E96BED" w:rsidP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  <w:r w:rsidR="002444E1" w:rsidRPr="009C6FE2">
              <w:rPr>
                <w:rFonts w:ascii="Times New Roman" w:hAnsi="Times New Roman"/>
                <w:sz w:val="24"/>
                <w:szCs w:val="24"/>
              </w:rPr>
              <w:t>,0</w:t>
            </w:r>
            <w:r w:rsidR="00A5528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9C6FE2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167,0</w:t>
            </w:r>
            <w:r w:rsidR="00A5528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444E1" w:rsidRPr="009C6FE2" w:rsidTr="002444E1">
        <w:trPr>
          <w:gridAfter w:val="1"/>
          <w:wAfter w:w="135" w:type="dxa"/>
          <w:trHeight w:val="1535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Выплата по уходу за ребенком до достижения им возраста 1,5 лет гражданам неподлежащим обязательному социальному страхованию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7891,587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724BB1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10829,079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10820,0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10820,0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2444E1" w:rsidRPr="009C6FE2" w:rsidTr="002444E1">
        <w:trPr>
          <w:gridAfter w:val="1"/>
          <w:wAfter w:w="135" w:type="dxa"/>
          <w:trHeight w:val="1104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B54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Выплата пособий при рождении ребенка гражданам, не подлежащим обязательному социальному страхованию, на случай временной нетрудоспособности и в связи с материнством </w:t>
            </w:r>
            <w:r w:rsidR="002444E1" w:rsidRPr="009C6FE2">
              <w:rPr>
                <w:rFonts w:ascii="Times New Roman" w:hAnsi="Times New Roman"/>
                <w:sz w:val="24"/>
                <w:szCs w:val="24"/>
              </w:rPr>
              <w:t xml:space="preserve">Выплата пособия на рождение ребенка неработающим </w:t>
            </w:r>
            <w:r w:rsidR="002444E1"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гражданам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929,0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962,579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9C1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949,0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7A0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949,0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F78C6" w:rsidRPr="009C6FE2" w:rsidTr="00D06FB1">
        <w:trPr>
          <w:gridAfter w:val="1"/>
          <w:wAfter w:w="135" w:type="dxa"/>
          <w:trHeight w:val="699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CE1154" w:rsidP="00BE0E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</w:t>
            </w:r>
            <w:r w:rsidR="001F78C6" w:rsidRPr="009C6FE2">
              <w:rPr>
                <w:rFonts w:ascii="Times New Roman" w:hAnsi="Times New Roman"/>
                <w:sz w:val="24"/>
                <w:szCs w:val="24"/>
              </w:rPr>
              <w:t>ыплат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а</w:t>
            </w:r>
            <w:r w:rsidR="001F78C6" w:rsidRPr="009C6FE2">
              <w:rPr>
                <w:rFonts w:ascii="Times New Roman" w:hAnsi="Times New Roman"/>
                <w:sz w:val="24"/>
                <w:szCs w:val="24"/>
              </w:rPr>
              <w:t xml:space="preserve"> пособий</w:t>
            </w:r>
            <w:r w:rsidR="00C2410E" w:rsidRPr="009C6FE2">
              <w:rPr>
                <w:rFonts w:ascii="Times New Roman" w:hAnsi="Times New Roman"/>
                <w:sz w:val="24"/>
                <w:szCs w:val="24"/>
              </w:rPr>
              <w:t xml:space="preserve"> женщинам, вставшим на учет в ранние сроки </w:t>
            </w:r>
            <w:proofErr w:type="spellStart"/>
            <w:r w:rsidR="00C2410E" w:rsidRPr="009C6FE2">
              <w:rPr>
                <w:rFonts w:ascii="Times New Roman" w:hAnsi="Times New Roman"/>
                <w:sz w:val="24"/>
                <w:szCs w:val="24"/>
              </w:rPr>
              <w:t>беременн</w:t>
            </w:r>
            <w:r w:rsidR="00BE0ECB" w:rsidRPr="009C6FE2">
              <w:rPr>
                <w:rFonts w:ascii="Times New Roman" w:hAnsi="Times New Roman"/>
                <w:sz w:val="24"/>
                <w:szCs w:val="24"/>
              </w:rPr>
              <w:t>ости</w:t>
            </w:r>
            <w:proofErr w:type="gramStart"/>
            <w:r w:rsidR="00C2410E" w:rsidRPr="009C6FE2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="00C2410E" w:rsidRPr="009C6FE2">
              <w:rPr>
                <w:rFonts w:ascii="Times New Roman" w:hAnsi="Times New Roman"/>
                <w:sz w:val="24"/>
                <w:szCs w:val="24"/>
              </w:rPr>
              <w:t>воленным</w:t>
            </w:r>
            <w:proofErr w:type="spellEnd"/>
            <w:r w:rsidR="00C2410E" w:rsidRPr="009C6FE2">
              <w:rPr>
                <w:rFonts w:ascii="Times New Roman" w:hAnsi="Times New Roman"/>
                <w:sz w:val="24"/>
                <w:szCs w:val="24"/>
              </w:rPr>
              <w:t xml:space="preserve"> в связи с ликвидацией  организации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F6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0,582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5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Предоставление  мер социальной поддержки гражданам, награжденным знаком «Почетный донор России» («Почетный донор СССР»)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2062,38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95471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2077,277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2117,882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2115,0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6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Оплата жилого помещения и коммунальных услуг отдельным категориям граждан, оказание мер социальной поддержки, которым относится к полномочиям Российской Федерации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36940,0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663C74" w:rsidP="0032084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21</w:t>
            </w:r>
            <w:r w:rsidR="00320841" w:rsidRPr="009C6FE2">
              <w:rPr>
                <w:rFonts w:ascii="Times New Roman" w:hAnsi="Times New Roman"/>
                <w:sz w:val="24"/>
                <w:szCs w:val="24"/>
              </w:rPr>
              <w:t>46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4,0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24762,0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24866,0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7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Оплата жилого помещения и коммунальных услуг отдельным категориям граждан, оказание мер социальной </w:t>
            </w:r>
            <w:proofErr w:type="gramStart"/>
            <w:r w:rsidRPr="009C6FE2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Pr="009C6FE2">
              <w:rPr>
                <w:rFonts w:ascii="Times New Roman" w:hAnsi="Times New Roman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37801,0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BA646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45285,0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0E418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41419,0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7A0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38879,0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8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Предоставление гражданам субсидий на оплату жилого помещения и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коммунальных услуг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7856,0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663C7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5903,0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6239,0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9C6FE2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6239,0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9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A64745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Пособие по беременности и родам женщинам, уволенным в связи с ликвидацией организации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1F7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1F78C6" w:rsidRPr="009C6FE2" w:rsidRDefault="001F78C6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F65A8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2,664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85117" w:rsidRPr="009C6FE2" w:rsidTr="00C85117">
        <w:trPr>
          <w:gridAfter w:val="1"/>
          <w:wAfter w:w="135" w:type="dxa"/>
          <w:trHeight w:val="675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1.2.10.</w:t>
            </w: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D06FB1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1F7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C85117" w:rsidRPr="009C6FE2" w:rsidRDefault="00C85117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2E4905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391,0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460,041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85117" w:rsidRPr="009C6FE2" w:rsidTr="00E93CFB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D06F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E93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C85117" w:rsidP="00E93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E4905" w:rsidRDefault="00A34463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E4905" w:rsidRDefault="00A3446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9C6FE2" w:rsidRDefault="00A3446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E93CFB">
        <w:trPr>
          <w:gridAfter w:val="1"/>
          <w:wAfter w:w="135" w:type="dxa"/>
        </w:trPr>
        <w:tc>
          <w:tcPr>
            <w:tcW w:w="983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1.2.11.</w:t>
            </w:r>
          </w:p>
        </w:tc>
        <w:tc>
          <w:tcPr>
            <w:tcW w:w="4530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B445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Субвенция на к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омпенсаци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 xml:space="preserve"> отдельным категориям граждан оплаты взноса на капитальный ремонт общего имущества в многоквартирном доме</w:t>
            </w:r>
            <w:r>
              <w:rPr>
                <w:rFonts w:ascii="Times New Roman" w:hAnsi="Times New Roman"/>
                <w:sz w:val="24"/>
                <w:szCs w:val="24"/>
              </w:rPr>
              <w:t>, в части расходов 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123B92" w:rsidP="00E93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2E4905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13,531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2"/>
            <w:bookmarkStart w:id="2" w:name="OLE_LINK3"/>
            <w:r w:rsidRPr="009C6FE2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в части ежемесячного пособия на ребенка</w:t>
            </w:r>
            <w:bookmarkEnd w:id="1"/>
            <w:bookmarkEnd w:id="2"/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15057,0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BA646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16248,0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15207,0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15207,0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  <w:trHeight w:val="1251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28400,0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31881,0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26696,0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26696,0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  <w:trHeight w:val="718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Денежные выплаты населению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8542,0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10113,0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9389,0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9389,0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ежемесячных доплат к пенсиям за выслугу лет муниципальным служащим города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Выплата пособия на рождение третьего ребенка  или последующих детей</w:t>
            </w: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8544,0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12058,0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12005,54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13100,0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5861,0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7716,14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6607,7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25CDC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9C6FE2" w:rsidRDefault="00825CDC" w:rsidP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1.2.17.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B4456D" w:rsidRDefault="00825CDC" w:rsidP="00B44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56D">
              <w:rPr>
                <w:rFonts w:ascii="Times New Roman" w:hAnsi="Times New Roman" w:cs="Times New Roman"/>
                <w:sz w:val="24"/>
                <w:szCs w:val="24"/>
              </w:rPr>
              <w:t>Субвенция на ежемесячную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825CDC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825CDC" w:rsidP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B0A4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Социальная поддержка граждан, подвергшихся воздействию радиации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1030,6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616,869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654,1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688,1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6346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УСЗН и</w:t>
            </w:r>
            <w:proofErr w:type="gramStart"/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 xml:space="preserve"> Т</w:t>
            </w:r>
            <w:proofErr w:type="gramEnd"/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Переславля-Залесского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9551,456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10540,1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9875,588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9875,588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F188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E96BE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46614</w:t>
            </w:r>
            <w:r w:rsidR="00825CDC">
              <w:rPr>
                <w:rFonts w:ascii="Times New Roman" w:hAnsi="Times New Roman"/>
                <w:sz w:val="24"/>
                <w:szCs w:val="24"/>
              </w:rPr>
              <w:t>,723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40047,1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B4527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74356" w:rsidRDefault="000E418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121593,759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119385,588</w:t>
            </w: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25CDC" w:rsidRPr="009C6FE2" w:rsidTr="00745EEE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9C6FE2" w:rsidRDefault="00825CDC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9C6FE2" w:rsidRDefault="00825C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825CDC" w:rsidRPr="009C6FE2" w:rsidRDefault="00825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825CDC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E96BED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46614</w:t>
            </w:r>
            <w:r w:rsidR="00825CDC">
              <w:rPr>
                <w:rFonts w:ascii="Times New Roman" w:hAnsi="Times New Roman"/>
                <w:sz w:val="24"/>
                <w:szCs w:val="24"/>
              </w:rPr>
              <w:t>,723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 w:rsidP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40047,1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25CDC" w:rsidRPr="009C6FE2" w:rsidTr="00745EEE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9C6FE2" w:rsidRDefault="00825CD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9C6FE2" w:rsidRDefault="00825C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9C6FE2" w:rsidRDefault="00825CDC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0E418A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121593,759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9C6FE2" w:rsidRDefault="00825CDC" w:rsidP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119385,588</w:t>
            </w:r>
          </w:p>
        </w:tc>
      </w:tr>
      <w:tr w:rsidR="00634654" w:rsidRPr="009C6FE2" w:rsidTr="00745EEE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  <w:trHeight w:val="837"/>
        </w:trPr>
        <w:tc>
          <w:tcPr>
            <w:tcW w:w="1488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2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>.  Социальное обслуживание населения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3738" w:type="dxa"/>
            <w:gridSpan w:val="26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After w:val="1"/>
          <w:wAfter w:w="135" w:type="dxa"/>
          <w:trHeight w:val="1358"/>
        </w:trPr>
        <w:tc>
          <w:tcPr>
            <w:tcW w:w="1142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367" w:type="dxa"/>
            <w:gridSpan w:val="10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634654" w:rsidRPr="009C6FE2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634654" w:rsidRPr="009C6FE2" w:rsidTr="001F78C6">
        <w:trPr>
          <w:gridAfter w:val="1"/>
          <w:wAfter w:w="135" w:type="dxa"/>
          <w:trHeight w:val="525"/>
        </w:trPr>
        <w:tc>
          <w:tcPr>
            <w:tcW w:w="1142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34654" w:rsidRPr="009C6FE2" w:rsidTr="002444E1">
        <w:trPr>
          <w:gridAfter w:val="1"/>
          <w:wAfter w:w="135" w:type="dxa"/>
          <w:trHeight w:val="430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F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4654" w:rsidRPr="009C6FE2" w:rsidTr="002444E1">
        <w:trPr>
          <w:gridAfter w:val="1"/>
          <w:wAfter w:w="135" w:type="dxa"/>
          <w:trHeight w:val="692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738" w:type="dxa"/>
            <w:gridSpan w:val="2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Задача 1. </w:t>
            </w:r>
            <w:bookmarkStart w:id="3" w:name="OLE_LINK1"/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Предоставление социальных услуг населению </w:t>
            </w: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городского округа г. Переславль-Залесский 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>на основе соблюдения стандартов и нормативов</w:t>
            </w:r>
            <w:bookmarkEnd w:id="3"/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потребителей услуг, предоставляемых МУ КЦСОН «Надежда»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3158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3158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3158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3158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услуг, предоставленных</w:t>
            </w:r>
          </w:p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КЦСОН «Надежда»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303,93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303,93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303,93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303,93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удельный вес граждан пожилого возраста и инвалидов, получивших социальные услуги в МУ КЦСОН «Надежда» от общего числа граждан данной категории, обратившихся в органы социальной защиты населения и нуждающихся в социальном обслуживании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-удельный вес граждан, получивших услугу по доставке на гемодиализ в г. Ярославль от общего числа граждан данной категории, обратившихся в органы социальной защиты населения и нуждающихся в социальном обслуживании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B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Финансовое обеспечение выполнения муниципального задания и иные цели МУ КЦСОН «Надежда»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33972,171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33972,171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перевозки больных людей на гемодиализ в г. Ярославль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Содействие в социальной адаптации пожилых граждан и инвалидов, освободившихся из мест лишения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свободы и (или) без определенного места жительства, на базе МУ КЦСОН «Надежда»</w:t>
            </w: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(Услуги по оформлению временной регистрации без права на жилье, услуги социальной столовой, продуктовые наборы)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After w:val="1"/>
          <w:wAfter w:w="135" w:type="dxa"/>
          <w:trHeight w:val="617"/>
        </w:trPr>
        <w:tc>
          <w:tcPr>
            <w:tcW w:w="1142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33972,171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33972,171</w:t>
            </w: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1142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1142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 по подпрограмме 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33972,171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33972,171</w:t>
            </w: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1142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Before w:val="1"/>
          <w:gridAfter w:val="2"/>
          <w:wBefore w:w="30" w:type="dxa"/>
          <w:wAfter w:w="163" w:type="dxa"/>
        </w:trPr>
        <w:tc>
          <w:tcPr>
            <w:tcW w:w="1482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34654" w:rsidRPr="009C6FE2" w:rsidRDefault="00634654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3.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Социальная защита населения</w:t>
            </w:r>
          </w:p>
          <w:p w:rsidR="00634654" w:rsidRPr="009C6FE2" w:rsidRDefault="00634654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1. Социальная защита семей с детьми и детей, оказавшихся в трудной жизненной ситуации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9C6FE2" w:rsidTr="00410D4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семей с несовершеннолетними детьми, получивших социальную помощь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410D4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410D4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детей, получивших единовременную выплату к началу учебного года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семей, получивших социальную помощь на основе социального контракта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0E3A6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0E3A6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доля детей из многодетных семей, обучающихся в общеобразовательных учреждениях, воспользовавшихся правом на бесплатный проезд автомобильным транспортом общего пользования городского и пригородного сообщения от числа нуждающихся детей данной категории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Оказание социальной помощи отдельным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349,009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498,084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458,0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458,0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E4905" w:rsidRDefault="00FE6C0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88,251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E4905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74,785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E4905" w:rsidRDefault="00634654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125,5</w:t>
            </w:r>
            <w:r w:rsidR="002E4905" w:rsidRP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E4905" w:rsidRDefault="00634654" w:rsidP="00BA4C3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156,21</w:t>
            </w:r>
            <w:r w:rsidR="002E4905" w:rsidRP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на единовременную выплату к началу учебного года на детей из малоимущих семей, обучающихся в образовательных учреждениях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367,378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321,446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424,0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424,0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Освобождение от оплаты стоимости проезда детей из многодетных семей, обучающихся в общеобразовательных учреждениях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650,0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36,46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«Дню семьи»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1314A9">
        <w:trPr>
          <w:gridBefore w:val="2"/>
          <w:wBefore w:w="164" w:type="dxa"/>
          <w:trHeight w:val="123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5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УО)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1.2.4.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«Дню семьи, любви и верности»</w:t>
            </w:r>
          </w:p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(исполнитель -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УКТМ и С)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  <w:trHeight w:val="624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1.2.5.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«Дню защиты детей»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 w:rsidR="002E49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1.2.6.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«Дню матери»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0404DD">
        <w:trPr>
          <w:gridBefore w:val="2"/>
          <w:wBefore w:w="164" w:type="dxa"/>
          <w:trHeight w:val="416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 w:rsidP="008E6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МУ «КЦСОН «Надежда»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12,0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0404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522B" w:rsidRDefault="0088522B" w:rsidP="001314A9">
            <w:pPr>
              <w:pStyle w:val="ab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4654" w:rsidRPr="009C6FE2" w:rsidRDefault="00634654" w:rsidP="001314A9">
            <w:pPr>
              <w:pStyle w:val="ab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 xml:space="preserve">(исполнитель </w:t>
            </w:r>
            <w:proofErr w:type="gramStart"/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–У</w:t>
            </w:r>
            <w:proofErr w:type="gramEnd"/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О)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8E684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1.2.7.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Приобретение новогодних подарков для детей-инвалидов, проживающих в семьях</w:t>
            </w: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(исполнитель -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 w:rsidP="0088522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22306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13,477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1.2.8.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Приобретение новогодних подарков для детей из семей, взявших на воспитание детей-сирот и детей, оставшихся без попечения родителей</w:t>
            </w: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(исполнитель - </w:t>
            </w:r>
            <w:r w:rsidRPr="009C6FE2">
              <w:rPr>
                <w:rFonts w:ascii="Times New Roman" w:hAnsi="Times New Roman" w:cs="Times New Roman"/>
              </w:rPr>
              <w:t>УО</w:t>
            </w:r>
            <w:r w:rsidRPr="009C6F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18,0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22306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1.2.9.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«Социальной ярмарки»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cs="Times New Roman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1.2.10.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Осуществление межведомственного учета семей, находящихся на ранней стадии семейного неблагополучия.</w:t>
            </w:r>
          </w:p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(исполнитель -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УСЗН и Т</w:t>
            </w:r>
            <w:r w:rsidRPr="009C6F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1437,387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302F6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855,99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882,0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882,0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314A9">
        <w:trPr>
          <w:gridBefore w:val="2"/>
          <w:wBefore w:w="164" w:type="dxa"/>
          <w:trHeight w:val="69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FE6C0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105,251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104,762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153,5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4B5CA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175,21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Задача 2. Социальная защита инвалидов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доля инвалидов, получивших адресную социальную помощь от числа нуждающихся данной категории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-доля отдельных категорий инвалидов, получивших адресную социальную помощь на санаторно-курортное лечение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общего числа инвалидов данной категории, обратившихся в органы социальной защиты населения по данному вопросу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доля лиц, больных туберкулезом, воспользовавшихся правом на бесплатный проезд автомобильным транспортом общего пользования городского и пригородного сообщения от числа нуждающихся граждан данной категории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инвалидам на санаторно-курортное лечение по медицинским показаниям</w:t>
            </w:r>
          </w:p>
          <w:p w:rsidR="00634654" w:rsidRPr="009C6FE2" w:rsidRDefault="0063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353,601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642,782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Предоставление льготного проезда лицам, больным туберкулезом</w:t>
            </w:r>
          </w:p>
          <w:p w:rsidR="00634654" w:rsidRPr="009C6FE2" w:rsidRDefault="0063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12,6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10,555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0E418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6,6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2.2.3.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Содействие в организации выплаты страховых премий инвалидам-владельцам транспортных средств, получившим автомобиль бесплатно и на льготных условиях  по медицинским показаниям через органы социальной защиты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  <w:p w:rsidR="00634654" w:rsidRPr="009C6FE2" w:rsidRDefault="0063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2.2.4.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Содействие в организации участия инвалидов города в областных, всероссийских конкурсах, фестивалях творчества</w:t>
            </w:r>
          </w:p>
          <w:p w:rsidR="00634654" w:rsidRPr="009C6FE2" w:rsidRDefault="0063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2.2.5.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Содействие организациям города, применяющим труд инвалидов, в участии в областном смотре-конкурсе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«За равные возможности»</w:t>
            </w:r>
          </w:p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  <w:trHeight w:val="162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2.2.6.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Содействие организациям города в участии в областном конкурсе по стимулированию создания организациями – юридическими лицами дополнительных рабочих мест для трудоустройства инвалидов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  <w:trHeight w:val="1455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2.2.7.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Содействие в получении профессии молодым инвалидам, испытывающим трудности в трудоустройстве, в соответствии с индивидуальной программой реабилитации, формирование групп и организация обучения</w:t>
            </w:r>
          </w:p>
          <w:p w:rsidR="00634654" w:rsidRPr="009C6FE2" w:rsidRDefault="006346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366,201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653,337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0E418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706,6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  <w:trHeight w:val="39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3. Социальная  защита ветеранов и граждан, оказавшихся в трудной жизненной ситуации</w:t>
            </w:r>
          </w:p>
        </w:tc>
      </w:tr>
      <w:tr w:rsidR="00634654" w:rsidRPr="009C6FE2" w:rsidTr="002444E1">
        <w:trPr>
          <w:gridBefore w:val="2"/>
          <w:wBefore w:w="164" w:type="dxa"/>
          <w:trHeight w:val="60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  <w:trHeight w:val="60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доля малоимущих граждан и граждан, оказавшихся в трудной жизненной ситуации, получивших адресную  социальную помощь от  общего числа граждан данных категорий, обратившихся в органы социальной защиты населения по вопросу оказания адресной социальной помощи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не менее 95%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не менее 95%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не менее 95%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не менее 95%</w:t>
            </w:r>
          </w:p>
        </w:tc>
      </w:tr>
      <w:tr w:rsidR="00634654" w:rsidRPr="009C6FE2" w:rsidTr="002444E1">
        <w:trPr>
          <w:gridBefore w:val="2"/>
          <w:wBefore w:w="164" w:type="dxa"/>
          <w:trHeight w:val="1305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-охват ветеранов ВОВ мероприятиями, проведенными в рамках Дня Победы советского народа в Великой Отечественной войне 1941-1945 годов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4654" w:rsidRPr="009C6FE2" w:rsidTr="002444E1">
        <w:trPr>
          <w:gridBefore w:val="2"/>
          <w:wBefore w:w="164" w:type="dxa"/>
          <w:trHeight w:val="517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гражданам, оказавшимся в трудной жизненной ситуации</w:t>
            </w:r>
          </w:p>
          <w:p w:rsidR="00634654" w:rsidRPr="009C6FE2" w:rsidRDefault="00634654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976,349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705,228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750,0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750,0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F78C6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FE6C0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62,799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140C2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мероприятий, посвящённых Дню Победы советского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народа в Великой Отечественной войне 1941-1945 годов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1F78C6">
        <w:trPr>
          <w:gridBefore w:val="2"/>
          <w:wBefore w:w="164" w:type="dxa"/>
          <w:trHeight w:val="754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приобретение подарков для ветеранов Великой Отечественной войны 1941-1945 годов</w:t>
            </w: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83,940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73,798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80,5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80,5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246,8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информационных карт на остановочных комплексах г.Переславля-Залесского с размещением социальной информации, посвященной 70-летию Победы в Великой Отечественной войне 1941-1945 годов</w:t>
            </w:r>
          </w:p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(исполнитель - УКТМ и С)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4610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Содействие в оказании протезно-ортопедических услуг реабилитированным лицам и лицам, признанным пострадавшим от политических репрессий, труженикам тыла и малоимущим гражданам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Содействие в организации выплаты компенсации расходов реабилитированным лицам и лицам, признанным пострадавшим от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политических репрессий на установку квартирного телефона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3.2.5.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финансовой поддержки местным отделениям общественных объединений ветеранов, инвалидов и иным общественным объединениям социальной направленности в осуществлении уставной деятельности, укреплении материально-технической базы, проведении мероприятий, в том числе мероприятий по реабилитации инвалидов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32,36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1060,289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FA5CC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779,026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830,5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830,5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F78C6">
        <w:trPr>
          <w:gridBefore w:val="2"/>
          <w:wBefore w:w="164" w:type="dxa"/>
          <w:trHeight w:val="60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FE6C0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411,959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2444E1">
        <w:trPr>
          <w:gridBefore w:val="2"/>
          <w:wBefore w:w="164" w:type="dxa"/>
          <w:trHeight w:val="418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по подпрограмме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2863,877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01375A" w:rsidRDefault="00634654" w:rsidP="008604F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5A">
              <w:rPr>
                <w:rFonts w:ascii="Times New Roman" w:hAnsi="Times New Roman"/>
                <w:sz w:val="24"/>
                <w:szCs w:val="24"/>
              </w:rPr>
              <w:t>2288,353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463" w:rsidRPr="009C6FE2" w:rsidRDefault="00A34463" w:rsidP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2425,1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2419,1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517,21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135,503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263,5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325,21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14851" w:type="dxa"/>
            <w:gridSpan w:val="30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4.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Содействие реализации прав граждан в сфере трудовой деятельности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34654" w:rsidRPr="009C6FE2" w:rsidTr="002444E1">
        <w:trPr>
          <w:gridBefore w:val="2"/>
          <w:wBefore w:w="164" w:type="dxa"/>
          <w:trHeight w:val="34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1. Содействие организации безопасных условий трудовой деятельности, охраны труда и развитию социального партнерства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  <w:trHeight w:val="65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рабочих мест, на которых проведена специальная оценка условий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</w:tr>
      <w:tr w:rsidR="00634654" w:rsidRPr="009C6FE2" w:rsidTr="002444E1">
        <w:trPr>
          <w:gridBefore w:val="2"/>
          <w:wBefore w:w="164" w:type="dxa"/>
          <w:trHeight w:val="65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организаций, осуществивших проведение специальной  оценки условий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34654" w:rsidRPr="009C6FE2" w:rsidTr="002444E1">
        <w:trPr>
          <w:gridBefore w:val="2"/>
          <w:wBefore w:w="164" w:type="dxa"/>
          <w:trHeight w:val="12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руководителей и специалистов, прошедших обучение и</w:t>
            </w:r>
          </w:p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проверку знаний по охране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634654" w:rsidRPr="009C6FE2" w:rsidTr="002444E1">
        <w:trPr>
          <w:gridBefore w:val="2"/>
          <w:wBefore w:w="164" w:type="dxa"/>
          <w:trHeight w:val="128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работодателей, охваченных мероприятиями по мониторингу состояния условий и охраны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действующих коллективных договоров в сфере труда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34654" w:rsidRPr="009C6FE2" w:rsidTr="002444E1">
        <w:trPr>
          <w:gridBefore w:val="2"/>
          <w:wBefore w:w="164" w:type="dxa"/>
          <w:trHeight w:val="426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предприятий, организаций и учреждений, принимающих участие в региональном этапе всероссийского конкурса «Российская организация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высокой социальной эффективности»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34654" w:rsidRPr="009C6FE2" w:rsidTr="002444E1">
        <w:trPr>
          <w:gridBefore w:val="2"/>
          <w:wBefore w:w="164" w:type="dxa"/>
          <w:trHeight w:val="261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Проведение муниципального (отборочного) тура регионального этапа всероссийского конкурса «Российская организация высокой социальной эффективности»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10,66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10,66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F78C6">
        <w:trPr>
          <w:gridBefore w:val="2"/>
          <w:wBefore w:w="164" w:type="dxa"/>
          <w:trHeight w:val="555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881F6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  <w:trHeight w:val="567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по подпрограмме 4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10,66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2,5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1485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5.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Кадровое, информационное и организационное обеспечение реализации мероприятий Программы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34654" w:rsidRPr="009C6FE2" w:rsidTr="002444E1">
        <w:trPr>
          <w:gridBefore w:val="2"/>
          <w:wBefore w:w="164" w:type="dxa"/>
          <w:trHeight w:val="151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4654" w:rsidRPr="009C6FE2" w:rsidTr="002444E1">
        <w:trPr>
          <w:gridBefore w:val="2"/>
          <w:wBefore w:w="164" w:type="dxa"/>
          <w:trHeight w:val="471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1. Развитие информационной инфраструктуры отрасли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  <w:trHeight w:val="412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доля автоматизированных рабочих мест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Обучение специалистов отрасти работе с новыми информационными  технологиями</w:t>
            </w:r>
          </w:p>
          <w:p w:rsidR="00634654" w:rsidRPr="009C6FE2" w:rsidRDefault="00634654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Развитие автоматизированной системы «Единый социальный регистр населения Ярославской области»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Развитие системы информационной безопасности автоматизированной системы «Единый социальный регистр населения Ярославской области»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Оснащение современными средствами вычислительной техники, телекоммуникационным оборудованием, информационными киосками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1.2.4.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Приобретение лицензионного программного обеспечения для организаций и учреждений отрасли, в том числе справочно-информационных систем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и антивирусного программного обеспечения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1.2.5.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Освещение в СМИ разъяснений предоставления населению мер социальной поддержки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34654" w:rsidRPr="009C6FE2" w:rsidTr="002444E1">
        <w:trPr>
          <w:gridBefore w:val="2"/>
          <w:wBefore w:w="164" w:type="dxa"/>
          <w:trHeight w:val="647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2444E1">
        <w:trPr>
          <w:gridBefore w:val="2"/>
          <w:wBefore w:w="164" w:type="dxa"/>
          <w:trHeight w:val="495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2. Проведение массовых мероприятий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Результаты: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- количество участников массовых отраслевых мероприятий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к Международному дню инвалидов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F01DB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2..2.2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посвящённых Международному дню пожилых людей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2..2.3.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памяти жертв политических репрессий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4D328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21,0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2.2.4.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Подготовка и проведение мероприятий, посвященных Дню  участников ликвидации последствий радиационных аварий  и катастроф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 и памяти жертв аварий и катастроф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2.2.5.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круглых столов, обучающих семинаров, тренингов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2.2.6.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посвящённых Международному дню глухих людей</w:t>
            </w:r>
          </w:p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="00386FD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42,0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0F3F08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634654" w:rsidRPr="009C6FE2" w:rsidRDefault="00634654" w:rsidP="000F3F08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65,0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 по подпрограмме 5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8F779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65,0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9C6FE2" w:rsidRDefault="0063465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 по программе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C252A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E96BE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46614</w:t>
            </w:r>
            <w:r w:rsidR="00825CDC">
              <w:rPr>
                <w:rFonts w:ascii="Times New Roman" w:hAnsi="Times New Roman"/>
                <w:sz w:val="24"/>
                <w:szCs w:val="24"/>
              </w:rPr>
              <w:t>,723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40047,1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173268,963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0E418A" w:rsidP="00874F1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157991,03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155776,859</w:t>
            </w:r>
          </w:p>
        </w:tc>
      </w:tr>
      <w:tr w:rsidR="00634654" w:rsidRPr="009C6FE2" w:rsidTr="00600B1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4928,61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4670,0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4911,61</w:t>
            </w:r>
            <w:r w:rsidR="00386F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50E6F" w:rsidRPr="009C6FE2" w:rsidRDefault="00D50E6F"/>
    <w:sectPr w:rsidR="00D50E6F" w:rsidRPr="009C6FE2" w:rsidSect="00244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BF" w:rsidRDefault="00F91BBF" w:rsidP="00074C72">
      <w:pPr>
        <w:spacing w:after="0" w:line="240" w:lineRule="auto"/>
      </w:pPr>
      <w:r>
        <w:separator/>
      </w:r>
    </w:p>
  </w:endnote>
  <w:endnote w:type="continuationSeparator" w:id="0">
    <w:p w:rsidR="00F91BBF" w:rsidRDefault="00F91BBF" w:rsidP="0007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72" w:rsidRDefault="00074C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72" w:rsidRDefault="00074C7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72" w:rsidRDefault="00074C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BF" w:rsidRDefault="00F91BBF" w:rsidP="00074C72">
      <w:pPr>
        <w:spacing w:after="0" w:line="240" w:lineRule="auto"/>
      </w:pPr>
      <w:r>
        <w:separator/>
      </w:r>
    </w:p>
  </w:footnote>
  <w:footnote w:type="continuationSeparator" w:id="0">
    <w:p w:rsidR="00F91BBF" w:rsidRDefault="00F91BBF" w:rsidP="0007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72" w:rsidRDefault="00074C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72" w:rsidRDefault="00074C7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72" w:rsidRDefault="00074C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404DD"/>
    <w:rsid w:val="00054E90"/>
    <w:rsid w:val="00067EBD"/>
    <w:rsid w:val="00074C72"/>
    <w:rsid w:val="000C3EDE"/>
    <w:rsid w:val="000D2432"/>
    <w:rsid w:val="000D4180"/>
    <w:rsid w:val="000D4B66"/>
    <w:rsid w:val="000E3A69"/>
    <w:rsid w:val="000E418A"/>
    <w:rsid w:val="000E5EFB"/>
    <w:rsid w:val="000F3F08"/>
    <w:rsid w:val="001214FA"/>
    <w:rsid w:val="00123B92"/>
    <w:rsid w:val="001314A9"/>
    <w:rsid w:val="00131E16"/>
    <w:rsid w:val="00140C20"/>
    <w:rsid w:val="001B5FFC"/>
    <w:rsid w:val="001F78C6"/>
    <w:rsid w:val="00223065"/>
    <w:rsid w:val="002444E1"/>
    <w:rsid w:val="00260846"/>
    <w:rsid w:val="002C654D"/>
    <w:rsid w:val="002D4D7B"/>
    <w:rsid w:val="002D71D4"/>
    <w:rsid w:val="002E4905"/>
    <w:rsid w:val="00302F6F"/>
    <w:rsid w:val="00320841"/>
    <w:rsid w:val="0032329E"/>
    <w:rsid w:val="00357A6C"/>
    <w:rsid w:val="00367787"/>
    <w:rsid w:val="003709C2"/>
    <w:rsid w:val="0038202C"/>
    <w:rsid w:val="00386FD4"/>
    <w:rsid w:val="003F05A9"/>
    <w:rsid w:val="00410D41"/>
    <w:rsid w:val="004140B4"/>
    <w:rsid w:val="00452C95"/>
    <w:rsid w:val="0047440B"/>
    <w:rsid w:val="00490C74"/>
    <w:rsid w:val="00496882"/>
    <w:rsid w:val="004B5CA1"/>
    <w:rsid w:val="004D3280"/>
    <w:rsid w:val="005162F7"/>
    <w:rsid w:val="005C1638"/>
    <w:rsid w:val="005D7A98"/>
    <w:rsid w:val="00600B12"/>
    <w:rsid w:val="006341E7"/>
    <w:rsid w:val="00634654"/>
    <w:rsid w:val="00663C74"/>
    <w:rsid w:val="006E507D"/>
    <w:rsid w:val="006F1882"/>
    <w:rsid w:val="006F2E71"/>
    <w:rsid w:val="00714CAB"/>
    <w:rsid w:val="00724BB1"/>
    <w:rsid w:val="007312B1"/>
    <w:rsid w:val="00745EEE"/>
    <w:rsid w:val="00774356"/>
    <w:rsid w:val="007A0251"/>
    <w:rsid w:val="007B0A44"/>
    <w:rsid w:val="007C252A"/>
    <w:rsid w:val="007E422A"/>
    <w:rsid w:val="007F1887"/>
    <w:rsid w:val="008032DD"/>
    <w:rsid w:val="00825CDC"/>
    <w:rsid w:val="008604FC"/>
    <w:rsid w:val="00874F1E"/>
    <w:rsid w:val="00881F65"/>
    <w:rsid w:val="0088522B"/>
    <w:rsid w:val="008975AC"/>
    <w:rsid w:val="008A29D4"/>
    <w:rsid w:val="008E6843"/>
    <w:rsid w:val="008F779E"/>
    <w:rsid w:val="009378C2"/>
    <w:rsid w:val="0095471D"/>
    <w:rsid w:val="009740B9"/>
    <w:rsid w:val="009A55E0"/>
    <w:rsid w:val="009B231C"/>
    <w:rsid w:val="009C10FF"/>
    <w:rsid w:val="009C6FE2"/>
    <w:rsid w:val="009F53B6"/>
    <w:rsid w:val="00A229A0"/>
    <w:rsid w:val="00A32BF4"/>
    <w:rsid w:val="00A34463"/>
    <w:rsid w:val="00A5528B"/>
    <w:rsid w:val="00A64745"/>
    <w:rsid w:val="00AA05B3"/>
    <w:rsid w:val="00B071AB"/>
    <w:rsid w:val="00B1593C"/>
    <w:rsid w:val="00B22D51"/>
    <w:rsid w:val="00B4456D"/>
    <w:rsid w:val="00B45277"/>
    <w:rsid w:val="00B54EF8"/>
    <w:rsid w:val="00B604F5"/>
    <w:rsid w:val="00BA4C37"/>
    <w:rsid w:val="00BA6467"/>
    <w:rsid w:val="00BB455D"/>
    <w:rsid w:val="00BC22ED"/>
    <w:rsid w:val="00BE0ECB"/>
    <w:rsid w:val="00C00BEC"/>
    <w:rsid w:val="00C2410E"/>
    <w:rsid w:val="00C321C9"/>
    <w:rsid w:val="00C403A1"/>
    <w:rsid w:val="00C41CD7"/>
    <w:rsid w:val="00C57CDD"/>
    <w:rsid w:val="00C85117"/>
    <w:rsid w:val="00CB6829"/>
    <w:rsid w:val="00CD72E4"/>
    <w:rsid w:val="00CE1154"/>
    <w:rsid w:val="00CE4DEE"/>
    <w:rsid w:val="00D06ECF"/>
    <w:rsid w:val="00D06FB1"/>
    <w:rsid w:val="00D50E6F"/>
    <w:rsid w:val="00D607DE"/>
    <w:rsid w:val="00DC62C2"/>
    <w:rsid w:val="00E71451"/>
    <w:rsid w:val="00E835AE"/>
    <w:rsid w:val="00E91B53"/>
    <w:rsid w:val="00E93CFB"/>
    <w:rsid w:val="00E96BED"/>
    <w:rsid w:val="00EC13B8"/>
    <w:rsid w:val="00EE353C"/>
    <w:rsid w:val="00EF572D"/>
    <w:rsid w:val="00F01DB2"/>
    <w:rsid w:val="00F65A87"/>
    <w:rsid w:val="00F677D3"/>
    <w:rsid w:val="00F91BBF"/>
    <w:rsid w:val="00F96E53"/>
    <w:rsid w:val="00FA5CCD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B61E-9930-4B6E-8CB9-7520857B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3149</Words>
  <Characters>17950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2017-01-20T05:14:00Z</cp:lastPrinted>
  <dcterms:created xsi:type="dcterms:W3CDTF">2017-08-25T11:43:00Z</dcterms:created>
  <dcterms:modified xsi:type="dcterms:W3CDTF">2017-08-25T10:47:00Z</dcterms:modified>
</cp:coreProperties>
</file>