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55" w:rsidRPr="00544DAD" w:rsidRDefault="00487355" w:rsidP="00487355">
      <w:pPr>
        <w:spacing w:line="240" w:lineRule="auto"/>
        <w:jc w:val="center"/>
        <w:rPr>
          <w:sz w:val="16"/>
          <w:szCs w:val="16"/>
        </w:rPr>
      </w:pPr>
      <w:bookmarkStart w:id="0" w:name="_GoBack"/>
      <w:bookmarkStart w:id="1" w:name="sub_1300"/>
      <w:bookmarkEnd w:id="0"/>
      <w:r>
        <w:rPr>
          <w:noProof/>
          <w:sz w:val="24"/>
          <w:szCs w:val="24"/>
        </w:rPr>
        <w:drawing>
          <wp:inline distT="0" distB="0" distL="0" distR="0">
            <wp:extent cx="590550"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solidFill>
                      <a:srgbClr val="FFFFFF"/>
                    </a:solidFill>
                    <a:ln>
                      <a:noFill/>
                    </a:ln>
                  </pic:spPr>
                </pic:pic>
              </a:graphicData>
            </a:graphic>
          </wp:inline>
        </w:drawing>
      </w:r>
    </w:p>
    <w:p w:rsidR="00487355" w:rsidRPr="00544DAD" w:rsidRDefault="00487355" w:rsidP="00487355">
      <w:pPr>
        <w:spacing w:line="240" w:lineRule="auto"/>
        <w:jc w:val="center"/>
        <w:rPr>
          <w:sz w:val="16"/>
          <w:szCs w:val="16"/>
        </w:rPr>
      </w:pPr>
    </w:p>
    <w:p w:rsidR="00487355" w:rsidRPr="00544DAD" w:rsidRDefault="00487355" w:rsidP="00487355">
      <w:pPr>
        <w:spacing w:line="240" w:lineRule="auto"/>
        <w:jc w:val="center"/>
        <w:rPr>
          <w:sz w:val="26"/>
          <w:szCs w:val="26"/>
        </w:rPr>
      </w:pPr>
      <w:r w:rsidRPr="00544DAD">
        <w:rPr>
          <w:sz w:val="26"/>
          <w:szCs w:val="26"/>
        </w:rPr>
        <w:t xml:space="preserve">АДМИНИСТРАЦИЯ ГОРОДСКОГО ОКРУГА </w:t>
      </w:r>
    </w:p>
    <w:p w:rsidR="00487355" w:rsidRPr="00544DAD" w:rsidRDefault="00487355" w:rsidP="00487355">
      <w:pPr>
        <w:spacing w:line="240" w:lineRule="auto"/>
        <w:jc w:val="center"/>
        <w:rPr>
          <w:sz w:val="26"/>
          <w:szCs w:val="26"/>
        </w:rPr>
      </w:pPr>
      <w:r w:rsidRPr="00544DAD">
        <w:rPr>
          <w:sz w:val="26"/>
          <w:szCs w:val="26"/>
        </w:rPr>
        <w:t>ГОРОДА ПЕРЕСЛАВЛЯ-ЗАЛЕССКОГО</w:t>
      </w:r>
    </w:p>
    <w:p w:rsidR="00487355" w:rsidRPr="00544DAD" w:rsidRDefault="00487355" w:rsidP="00487355">
      <w:pPr>
        <w:keepNext/>
        <w:numPr>
          <w:ilvl w:val="1"/>
          <w:numId w:val="8"/>
        </w:numPr>
        <w:suppressAutoHyphens/>
        <w:spacing w:line="240" w:lineRule="auto"/>
        <w:jc w:val="center"/>
        <w:outlineLvl w:val="1"/>
        <w:rPr>
          <w:sz w:val="16"/>
          <w:szCs w:val="16"/>
        </w:rPr>
      </w:pPr>
      <w:r w:rsidRPr="00544DAD">
        <w:rPr>
          <w:sz w:val="26"/>
          <w:szCs w:val="26"/>
        </w:rPr>
        <w:t>ЯРОСЛАВСКОЙ ОБЛАСТИ</w:t>
      </w:r>
    </w:p>
    <w:p w:rsidR="00487355" w:rsidRPr="00544DAD" w:rsidRDefault="00487355" w:rsidP="00487355">
      <w:pPr>
        <w:spacing w:line="240" w:lineRule="auto"/>
        <w:rPr>
          <w:sz w:val="16"/>
          <w:szCs w:val="16"/>
        </w:rPr>
      </w:pPr>
    </w:p>
    <w:p w:rsidR="00487355" w:rsidRPr="00544DAD" w:rsidRDefault="00487355" w:rsidP="00487355">
      <w:pPr>
        <w:keepNext/>
        <w:numPr>
          <w:ilvl w:val="2"/>
          <w:numId w:val="8"/>
        </w:numPr>
        <w:suppressAutoHyphens/>
        <w:spacing w:line="240" w:lineRule="auto"/>
        <w:jc w:val="center"/>
        <w:outlineLvl w:val="2"/>
        <w:rPr>
          <w:b/>
          <w:color w:val="2D1400"/>
          <w:sz w:val="34"/>
          <w:szCs w:val="34"/>
        </w:rPr>
      </w:pPr>
      <w:r>
        <w:rPr>
          <w:b/>
          <w:spacing w:val="100"/>
          <w:sz w:val="34"/>
          <w:szCs w:val="34"/>
        </w:rPr>
        <w:t>ПОСТАНОВЛЕНИЕ</w:t>
      </w:r>
    </w:p>
    <w:p w:rsidR="00487355" w:rsidRPr="00544DAD" w:rsidRDefault="00487355" w:rsidP="00487355">
      <w:pPr>
        <w:spacing w:line="240" w:lineRule="auto"/>
        <w:rPr>
          <w:color w:val="2D1400"/>
          <w:sz w:val="34"/>
          <w:szCs w:val="34"/>
        </w:rPr>
      </w:pPr>
    </w:p>
    <w:p w:rsidR="00487355" w:rsidRPr="00544DAD" w:rsidRDefault="00487355" w:rsidP="00487355">
      <w:pPr>
        <w:spacing w:line="240" w:lineRule="auto"/>
        <w:rPr>
          <w:sz w:val="24"/>
          <w:szCs w:val="24"/>
        </w:rPr>
      </w:pPr>
      <w:r w:rsidRPr="00544DAD">
        <w:rPr>
          <w:sz w:val="24"/>
          <w:szCs w:val="24"/>
        </w:rPr>
        <w:t xml:space="preserve">От </w:t>
      </w:r>
      <w:r w:rsidR="00507E85">
        <w:rPr>
          <w:sz w:val="24"/>
          <w:szCs w:val="24"/>
        </w:rPr>
        <w:t>29.08.2017 № ПОС.03-1172/17</w:t>
      </w:r>
    </w:p>
    <w:p w:rsidR="00487355" w:rsidRPr="00544DAD" w:rsidRDefault="00487355" w:rsidP="00487355">
      <w:pPr>
        <w:spacing w:line="240" w:lineRule="auto"/>
        <w:rPr>
          <w:sz w:val="24"/>
          <w:szCs w:val="24"/>
        </w:rPr>
      </w:pPr>
    </w:p>
    <w:p w:rsidR="00487355" w:rsidRPr="00544DAD" w:rsidRDefault="00487355" w:rsidP="00487355">
      <w:pPr>
        <w:spacing w:line="240" w:lineRule="auto"/>
        <w:rPr>
          <w:sz w:val="24"/>
          <w:szCs w:val="24"/>
        </w:rPr>
      </w:pPr>
      <w:r w:rsidRPr="00544DAD">
        <w:rPr>
          <w:sz w:val="24"/>
          <w:szCs w:val="24"/>
        </w:rPr>
        <w:t>г. Переславль-Залесский</w:t>
      </w:r>
    </w:p>
    <w:p w:rsidR="00B51294" w:rsidRDefault="00B51294" w:rsidP="00993C08">
      <w:pPr>
        <w:widowControl w:val="0"/>
        <w:autoSpaceDE w:val="0"/>
        <w:autoSpaceDN w:val="0"/>
        <w:adjustRightInd w:val="0"/>
        <w:spacing w:line="240" w:lineRule="auto"/>
        <w:jc w:val="left"/>
        <w:rPr>
          <w:sz w:val="20"/>
        </w:rPr>
      </w:pPr>
    </w:p>
    <w:p w:rsidR="00B51294" w:rsidRDefault="00B51294" w:rsidP="00993C08">
      <w:pPr>
        <w:widowControl w:val="0"/>
        <w:autoSpaceDE w:val="0"/>
        <w:autoSpaceDN w:val="0"/>
        <w:adjustRightInd w:val="0"/>
        <w:spacing w:line="240" w:lineRule="auto"/>
        <w:jc w:val="left"/>
        <w:rPr>
          <w:sz w:val="20"/>
        </w:rPr>
      </w:pP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 внесении изменений в постановление </w:t>
      </w:r>
    </w:p>
    <w:p w:rsidR="00964046" w:rsidRDefault="00993C08" w:rsidP="00993C08">
      <w:pPr>
        <w:widowControl w:val="0"/>
        <w:autoSpaceDE w:val="0"/>
        <w:autoSpaceDN w:val="0"/>
        <w:adjustRightInd w:val="0"/>
        <w:spacing w:line="240" w:lineRule="auto"/>
        <w:jc w:val="left"/>
        <w:rPr>
          <w:sz w:val="24"/>
          <w:szCs w:val="24"/>
        </w:rPr>
      </w:pPr>
      <w:r w:rsidRPr="00993C08">
        <w:rPr>
          <w:sz w:val="24"/>
          <w:szCs w:val="24"/>
        </w:rPr>
        <w:t>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от 18.10.2016 № ПОС.03-1466/16 </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«Об утверждении </w:t>
      </w:r>
      <w:proofErr w:type="gramStart"/>
      <w:r w:rsidRPr="00993C08">
        <w:rPr>
          <w:sz w:val="24"/>
          <w:szCs w:val="24"/>
        </w:rPr>
        <w:t>ведомственной</w:t>
      </w:r>
      <w:proofErr w:type="gramEnd"/>
      <w:r w:rsidRPr="00993C08">
        <w:rPr>
          <w:sz w:val="24"/>
          <w:szCs w:val="24"/>
        </w:rPr>
        <w:t xml:space="preserve"> целевой программы </w:t>
      </w:r>
    </w:p>
    <w:p w:rsidR="007B5594"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«Развитие культуры и искусства в городе </w:t>
      </w:r>
    </w:p>
    <w:p w:rsidR="00993C08" w:rsidRPr="00993C08" w:rsidRDefault="00993C08" w:rsidP="00993C08">
      <w:pPr>
        <w:widowControl w:val="0"/>
        <w:autoSpaceDE w:val="0"/>
        <w:autoSpaceDN w:val="0"/>
        <w:adjustRightInd w:val="0"/>
        <w:spacing w:line="240" w:lineRule="auto"/>
        <w:jc w:val="left"/>
        <w:rPr>
          <w:sz w:val="24"/>
          <w:szCs w:val="24"/>
        </w:rPr>
      </w:pPr>
      <w:proofErr w:type="gramStart"/>
      <w:r w:rsidRPr="00993C08">
        <w:rPr>
          <w:sz w:val="24"/>
          <w:szCs w:val="24"/>
        </w:rPr>
        <w:t>Переславле-Залесском</w:t>
      </w:r>
      <w:proofErr w:type="gramEnd"/>
      <w:r w:rsidRPr="00993C08">
        <w:rPr>
          <w:sz w:val="24"/>
          <w:szCs w:val="24"/>
        </w:rPr>
        <w:t xml:space="preserve"> на 2017-2019 годы»</w:t>
      </w:r>
    </w:p>
    <w:p w:rsidR="00993C08" w:rsidRPr="00993C08" w:rsidRDefault="00993C08" w:rsidP="00993C08">
      <w:pPr>
        <w:autoSpaceDE w:val="0"/>
        <w:autoSpaceDN w:val="0"/>
        <w:adjustRightInd w:val="0"/>
        <w:spacing w:line="240" w:lineRule="auto"/>
        <w:ind w:firstLine="720"/>
        <w:rPr>
          <w:rFonts w:eastAsia="Calibri"/>
          <w:color w:val="000000"/>
          <w:sz w:val="24"/>
          <w:szCs w:val="24"/>
        </w:rPr>
      </w:pPr>
    </w:p>
    <w:p w:rsidR="00993C08" w:rsidRPr="00993C08" w:rsidRDefault="00993C08" w:rsidP="00993C08">
      <w:pPr>
        <w:autoSpaceDE w:val="0"/>
        <w:autoSpaceDN w:val="0"/>
        <w:adjustRightInd w:val="0"/>
        <w:spacing w:line="240" w:lineRule="auto"/>
        <w:ind w:firstLine="720"/>
        <w:rPr>
          <w:rFonts w:eastAsia="Calibri"/>
          <w:color w:val="000000"/>
          <w:sz w:val="24"/>
          <w:szCs w:val="24"/>
        </w:rPr>
      </w:pPr>
      <w:r w:rsidRPr="00993C08">
        <w:rPr>
          <w:rFonts w:eastAsia="Calibri"/>
          <w:color w:val="000000"/>
          <w:sz w:val="24"/>
          <w:szCs w:val="24"/>
        </w:rPr>
        <w:t xml:space="preserve">В </w:t>
      </w:r>
      <w:proofErr w:type="gramStart"/>
      <w:r w:rsidRPr="00993C08">
        <w:rPr>
          <w:rFonts w:eastAsia="Calibri"/>
          <w:color w:val="000000"/>
          <w:sz w:val="24"/>
          <w:szCs w:val="24"/>
        </w:rPr>
        <w:t>соответс</w:t>
      </w:r>
      <w:r w:rsidR="009E5226">
        <w:rPr>
          <w:rFonts w:eastAsia="Calibri"/>
          <w:color w:val="000000"/>
          <w:sz w:val="24"/>
          <w:szCs w:val="24"/>
        </w:rPr>
        <w:t>твии</w:t>
      </w:r>
      <w:proofErr w:type="gramEnd"/>
      <w:r w:rsidR="009E5226">
        <w:rPr>
          <w:rFonts w:eastAsia="Calibri"/>
          <w:color w:val="000000"/>
          <w:sz w:val="24"/>
          <w:szCs w:val="24"/>
        </w:rPr>
        <w:t xml:space="preserve"> со статьей 179 Бюджетного к</w:t>
      </w:r>
      <w:r w:rsidRPr="00993C08">
        <w:rPr>
          <w:rFonts w:eastAsia="Calibri"/>
          <w:color w:val="000000"/>
          <w:sz w:val="24"/>
          <w:szCs w:val="24"/>
        </w:rPr>
        <w:t>одекса</w:t>
      </w:r>
      <w:r w:rsidRPr="00993C08">
        <w:rPr>
          <w:rFonts w:ascii="Courier New" w:eastAsia="Calibri" w:hAnsi="Courier New" w:cs="Courier New"/>
          <w:sz w:val="20"/>
        </w:rPr>
        <w:t xml:space="preserve"> </w:t>
      </w:r>
      <w:r w:rsidR="002C5054">
        <w:rPr>
          <w:rFonts w:eastAsia="Calibri"/>
          <w:color w:val="000000"/>
          <w:sz w:val="24"/>
          <w:szCs w:val="24"/>
        </w:rPr>
        <w:t>Российской Федерации</w:t>
      </w:r>
      <w:r w:rsidR="00866174">
        <w:rPr>
          <w:rFonts w:eastAsia="Calibri"/>
          <w:color w:val="000000"/>
          <w:sz w:val="24"/>
          <w:szCs w:val="24"/>
        </w:rPr>
        <w:t>,</w:t>
      </w:r>
      <w:r w:rsidRPr="00993C08">
        <w:rPr>
          <w:rFonts w:eastAsia="Calibri"/>
          <w:color w:val="000000"/>
          <w:sz w:val="24"/>
          <w:szCs w:val="24"/>
        </w:rPr>
        <w:t xml:space="preserve"> </w:t>
      </w:r>
      <w:r w:rsidRPr="00993C08">
        <w:rPr>
          <w:rFonts w:eastAsia="Calibri"/>
          <w:sz w:val="24"/>
          <w:szCs w:val="24"/>
        </w:rPr>
        <w:t xml:space="preserve">в целях уточнения объема финансирования </w:t>
      </w:r>
    </w:p>
    <w:p w:rsidR="00993C08" w:rsidRPr="00993C08" w:rsidRDefault="00993C08" w:rsidP="00993C08">
      <w:pPr>
        <w:widowControl w:val="0"/>
        <w:autoSpaceDE w:val="0"/>
        <w:autoSpaceDN w:val="0"/>
        <w:adjustRightInd w:val="0"/>
        <w:spacing w:line="240" w:lineRule="auto"/>
        <w:rPr>
          <w:sz w:val="24"/>
          <w:szCs w:val="24"/>
        </w:rPr>
      </w:pPr>
      <w:r w:rsidRPr="00993C08">
        <w:rPr>
          <w:sz w:val="24"/>
          <w:szCs w:val="24"/>
        </w:rPr>
        <w:tab/>
      </w:r>
    </w:p>
    <w:p w:rsidR="00993C08" w:rsidRP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993C08" w:rsidRPr="00993C08" w:rsidRDefault="00993C08" w:rsidP="00993C08">
      <w:pPr>
        <w:widowControl w:val="0"/>
        <w:autoSpaceDE w:val="0"/>
        <w:autoSpaceDN w:val="0"/>
        <w:adjustRightInd w:val="0"/>
        <w:spacing w:line="240" w:lineRule="auto"/>
        <w:rPr>
          <w:color w:val="000000"/>
          <w:szCs w:val="28"/>
        </w:rPr>
      </w:pPr>
    </w:p>
    <w:p w:rsidR="00993C08" w:rsidRPr="00993C08" w:rsidRDefault="00993C08" w:rsidP="00CB6100">
      <w:pPr>
        <w:widowControl w:val="0"/>
        <w:numPr>
          <w:ilvl w:val="0"/>
          <w:numId w:val="4"/>
        </w:numPr>
        <w:autoSpaceDE w:val="0"/>
        <w:autoSpaceDN w:val="0"/>
        <w:adjustRightInd w:val="0"/>
        <w:spacing w:line="240" w:lineRule="auto"/>
        <w:ind w:left="0" w:firstLine="709"/>
        <w:rPr>
          <w:color w:val="000000"/>
          <w:sz w:val="24"/>
          <w:szCs w:val="24"/>
        </w:rPr>
      </w:pPr>
      <w:r w:rsidRPr="00993C08">
        <w:rPr>
          <w:color w:val="000000"/>
          <w:sz w:val="24"/>
          <w:szCs w:val="24"/>
        </w:rPr>
        <w:t>Внести в постановление</w:t>
      </w:r>
      <w:r w:rsidRPr="00993C08">
        <w:rPr>
          <w:sz w:val="24"/>
          <w:szCs w:val="24"/>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w:t>
      </w:r>
      <w:r w:rsidRPr="00993C08">
        <w:rPr>
          <w:sz w:val="20"/>
        </w:rPr>
        <w:t xml:space="preserve"> </w:t>
      </w:r>
      <w:r w:rsidRPr="00993C08">
        <w:rPr>
          <w:sz w:val="24"/>
          <w:szCs w:val="24"/>
        </w:rPr>
        <w:t>(в редакции постановлений Администрации г. Переславля-Залесского от 02.02.2017 № ПОС.03-0088/17, от 14.03.2017 № ПОС. 03-0265/17</w:t>
      </w:r>
      <w:r w:rsidR="0026506B">
        <w:rPr>
          <w:sz w:val="24"/>
          <w:szCs w:val="24"/>
        </w:rPr>
        <w:t>, от 29.05.2017 № ПОС. 03-0629/17</w:t>
      </w:r>
      <w:r w:rsidRPr="00993C08">
        <w:rPr>
          <w:sz w:val="24"/>
          <w:szCs w:val="24"/>
        </w:rPr>
        <w:t>) следующие изменения:</w:t>
      </w:r>
    </w:p>
    <w:p w:rsidR="00993C08" w:rsidRPr="00993C08" w:rsidRDefault="00993C08" w:rsidP="00CB6100">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 xml:space="preserve">V. Перечень и описание </w:t>
      </w:r>
      <w:proofErr w:type="gramStart"/>
      <w:r w:rsidRPr="00993C08">
        <w:rPr>
          <w:sz w:val="24"/>
          <w:szCs w:val="24"/>
        </w:rPr>
        <w:t>программных</w:t>
      </w:r>
      <w:proofErr w:type="gramEnd"/>
      <w:r w:rsidRPr="00993C08">
        <w:rPr>
          <w:sz w:val="24"/>
          <w:szCs w:val="24"/>
        </w:rPr>
        <w:t xml:space="preserve"> мероприятий по решению задач и достижению целей Программы, раздел  </w:t>
      </w:r>
      <w:r w:rsidRPr="00993C08">
        <w:rPr>
          <w:sz w:val="24"/>
          <w:szCs w:val="24"/>
          <w:lang w:val="en-US"/>
        </w:rPr>
        <w:t>V</w:t>
      </w:r>
      <w:r w:rsidRPr="00993C08">
        <w:rPr>
          <w:sz w:val="24"/>
          <w:szCs w:val="24"/>
        </w:rPr>
        <w:t xml:space="preserve">. Сведения о распределении объемов и источников финансирования по годам изложить </w:t>
      </w:r>
      <w:r w:rsidRPr="00993C08">
        <w:rPr>
          <w:color w:val="000000"/>
          <w:sz w:val="24"/>
          <w:szCs w:val="24"/>
        </w:rPr>
        <w:t>в следующей редакции согласно приложению.</w:t>
      </w:r>
    </w:p>
    <w:p w:rsidR="00993C08" w:rsidRPr="00993C08" w:rsidRDefault="00993C08" w:rsidP="00CB6100">
      <w:pPr>
        <w:widowControl w:val="0"/>
        <w:numPr>
          <w:ilvl w:val="0"/>
          <w:numId w:val="5"/>
        </w:numPr>
        <w:autoSpaceDE w:val="0"/>
        <w:autoSpaceDN w:val="0"/>
        <w:adjustRightInd w:val="0"/>
        <w:spacing w:line="240" w:lineRule="auto"/>
        <w:ind w:left="0" w:firstLine="709"/>
        <w:rPr>
          <w:sz w:val="24"/>
          <w:szCs w:val="24"/>
        </w:rPr>
      </w:pPr>
      <w:r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993C08" w:rsidRPr="00993C08" w:rsidRDefault="00993C08" w:rsidP="00CB6100">
      <w:pPr>
        <w:widowControl w:val="0"/>
        <w:numPr>
          <w:ilvl w:val="0"/>
          <w:numId w:val="5"/>
        </w:numPr>
        <w:autoSpaceDE w:val="0"/>
        <w:autoSpaceDN w:val="0"/>
        <w:adjustRightInd w:val="0"/>
        <w:spacing w:line="240" w:lineRule="auto"/>
        <w:ind w:left="0" w:firstLine="709"/>
        <w:rPr>
          <w:sz w:val="24"/>
          <w:szCs w:val="24"/>
        </w:rPr>
      </w:pPr>
      <w:proofErr w:type="gramStart"/>
      <w:r w:rsidRPr="00993C08">
        <w:rPr>
          <w:sz w:val="24"/>
          <w:szCs w:val="24"/>
        </w:rPr>
        <w:t>Контроль за</w:t>
      </w:r>
      <w:proofErr w:type="gramEnd"/>
      <w:r w:rsidRPr="00993C08">
        <w:rPr>
          <w:sz w:val="24"/>
          <w:szCs w:val="24"/>
        </w:rPr>
        <w:t xml:space="preserve"> исполнением постановления оставляю за собой.</w:t>
      </w:r>
    </w:p>
    <w:p w:rsidR="00993C08" w:rsidRPr="00993C08" w:rsidRDefault="00993C08" w:rsidP="00CB6100">
      <w:pPr>
        <w:widowControl w:val="0"/>
        <w:autoSpaceDE w:val="0"/>
        <w:autoSpaceDN w:val="0"/>
        <w:adjustRightInd w:val="0"/>
        <w:spacing w:line="240" w:lineRule="auto"/>
        <w:ind w:firstLine="142"/>
        <w:rPr>
          <w:sz w:val="24"/>
          <w:szCs w:val="24"/>
        </w:rPr>
      </w:pPr>
    </w:p>
    <w:p w:rsidR="00993C08" w:rsidRPr="00993C08" w:rsidRDefault="00993C08" w:rsidP="00CB6100">
      <w:pPr>
        <w:widowControl w:val="0"/>
        <w:autoSpaceDE w:val="0"/>
        <w:autoSpaceDN w:val="0"/>
        <w:adjustRightInd w:val="0"/>
        <w:spacing w:line="240" w:lineRule="auto"/>
        <w:rPr>
          <w:sz w:val="24"/>
          <w:szCs w:val="24"/>
        </w:rPr>
      </w:pPr>
    </w:p>
    <w:p w:rsidR="00993C08" w:rsidRPr="00993C08" w:rsidRDefault="00993C08" w:rsidP="00993C08">
      <w:pPr>
        <w:widowControl w:val="0"/>
        <w:autoSpaceDE w:val="0"/>
        <w:autoSpaceDN w:val="0"/>
        <w:adjustRightInd w:val="0"/>
        <w:spacing w:line="240" w:lineRule="auto"/>
        <w:jc w:val="left"/>
        <w:rPr>
          <w:sz w:val="24"/>
          <w:szCs w:val="24"/>
        </w:rPr>
      </w:pPr>
    </w:p>
    <w:p w:rsidR="002C4193" w:rsidRDefault="00993C08" w:rsidP="00993C08">
      <w:pPr>
        <w:widowControl w:val="0"/>
        <w:autoSpaceDE w:val="0"/>
        <w:autoSpaceDN w:val="0"/>
        <w:adjustRightInd w:val="0"/>
        <w:spacing w:line="240" w:lineRule="auto"/>
        <w:jc w:val="left"/>
        <w:rPr>
          <w:sz w:val="24"/>
          <w:szCs w:val="24"/>
        </w:rPr>
      </w:pPr>
      <w:r w:rsidRPr="00993C08">
        <w:rPr>
          <w:sz w:val="24"/>
          <w:szCs w:val="24"/>
        </w:rPr>
        <w:t>Заместитель Главы</w:t>
      </w:r>
      <w:r w:rsidR="002C4193">
        <w:rPr>
          <w:sz w:val="24"/>
          <w:szCs w:val="24"/>
        </w:rPr>
        <w:t xml:space="preserve"> </w:t>
      </w:r>
      <w:r w:rsidRPr="00993C08">
        <w:rPr>
          <w:sz w:val="24"/>
          <w:szCs w:val="24"/>
        </w:rPr>
        <w:t xml:space="preserve">Администрации </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города Переславля-Залесского</w:t>
      </w:r>
      <w:r w:rsidRPr="00993C08">
        <w:rPr>
          <w:sz w:val="24"/>
          <w:szCs w:val="24"/>
        </w:rPr>
        <w:tab/>
      </w:r>
      <w:r w:rsidRPr="00993C08">
        <w:rPr>
          <w:sz w:val="24"/>
          <w:szCs w:val="24"/>
        </w:rPr>
        <w:tab/>
      </w:r>
      <w:r w:rsidRPr="00993C08">
        <w:rPr>
          <w:sz w:val="24"/>
          <w:szCs w:val="24"/>
        </w:rPr>
        <w:tab/>
      </w:r>
      <w:r w:rsidRPr="00993C08">
        <w:rPr>
          <w:sz w:val="24"/>
          <w:szCs w:val="24"/>
        </w:rPr>
        <w:tab/>
      </w:r>
      <w:r w:rsidRPr="00993C08">
        <w:rPr>
          <w:sz w:val="24"/>
          <w:szCs w:val="24"/>
        </w:rPr>
        <w:tab/>
      </w:r>
      <w:r w:rsidR="002C4193">
        <w:rPr>
          <w:sz w:val="24"/>
          <w:szCs w:val="24"/>
        </w:rPr>
        <w:t xml:space="preserve">      </w:t>
      </w:r>
      <w:r w:rsidR="00866174">
        <w:rPr>
          <w:sz w:val="24"/>
          <w:szCs w:val="24"/>
        </w:rPr>
        <w:t xml:space="preserve">          </w:t>
      </w:r>
      <w:r w:rsidR="002C4193">
        <w:rPr>
          <w:sz w:val="24"/>
          <w:szCs w:val="24"/>
        </w:rPr>
        <w:t xml:space="preserve">     </w:t>
      </w:r>
      <w:r w:rsidRPr="00993C08">
        <w:rPr>
          <w:sz w:val="24"/>
          <w:szCs w:val="24"/>
        </w:rPr>
        <w:t>С.В. Дьячков</w:t>
      </w:r>
    </w:p>
    <w:p w:rsidR="00993C08" w:rsidRPr="00993C08" w:rsidRDefault="00993C08" w:rsidP="00993C08">
      <w:pPr>
        <w:widowControl w:val="0"/>
        <w:autoSpaceDE w:val="0"/>
        <w:autoSpaceDN w:val="0"/>
        <w:adjustRightInd w:val="0"/>
        <w:spacing w:line="240" w:lineRule="auto"/>
        <w:jc w:val="left"/>
        <w:rPr>
          <w:sz w:val="24"/>
          <w:szCs w:val="24"/>
        </w:rPr>
      </w:pPr>
    </w:p>
    <w:p w:rsidR="00993C08" w:rsidRPr="00993C08" w:rsidRDefault="00993C08" w:rsidP="00993C08">
      <w:pPr>
        <w:widowControl w:val="0"/>
        <w:autoSpaceDE w:val="0"/>
        <w:autoSpaceDN w:val="0"/>
        <w:adjustRightInd w:val="0"/>
        <w:spacing w:line="240" w:lineRule="auto"/>
        <w:jc w:val="left"/>
        <w:rPr>
          <w:sz w:val="24"/>
          <w:szCs w:val="24"/>
        </w:rPr>
      </w:pPr>
    </w:p>
    <w:p w:rsidR="00993C08" w:rsidRDefault="00993C08" w:rsidP="00993C08">
      <w:pPr>
        <w:widowControl w:val="0"/>
        <w:autoSpaceDE w:val="0"/>
        <w:autoSpaceDN w:val="0"/>
        <w:adjustRightInd w:val="0"/>
        <w:spacing w:line="240" w:lineRule="auto"/>
        <w:jc w:val="left"/>
        <w:rPr>
          <w:sz w:val="24"/>
          <w:szCs w:val="24"/>
        </w:rPr>
      </w:pPr>
    </w:p>
    <w:p w:rsidR="00866174" w:rsidRPr="00993C08" w:rsidRDefault="00866174" w:rsidP="00993C08">
      <w:pPr>
        <w:widowControl w:val="0"/>
        <w:autoSpaceDE w:val="0"/>
        <w:autoSpaceDN w:val="0"/>
        <w:adjustRightInd w:val="0"/>
        <w:spacing w:line="240" w:lineRule="auto"/>
        <w:jc w:val="left"/>
        <w:rPr>
          <w:sz w:val="24"/>
          <w:szCs w:val="24"/>
        </w:rPr>
      </w:pPr>
    </w:p>
    <w:p w:rsidR="00993C08" w:rsidRPr="00993C08" w:rsidRDefault="00993C08" w:rsidP="00993C08">
      <w:pPr>
        <w:widowControl w:val="0"/>
        <w:autoSpaceDE w:val="0"/>
        <w:autoSpaceDN w:val="0"/>
        <w:adjustRightInd w:val="0"/>
        <w:spacing w:line="240" w:lineRule="auto"/>
        <w:jc w:val="left"/>
        <w:rPr>
          <w:sz w:val="24"/>
          <w:szCs w:val="24"/>
        </w:rPr>
      </w:pPr>
    </w:p>
    <w:p w:rsidR="00993C08" w:rsidRPr="00993C08" w:rsidRDefault="00993C08" w:rsidP="00993C08">
      <w:pPr>
        <w:widowControl w:val="0"/>
        <w:autoSpaceDE w:val="0"/>
        <w:autoSpaceDN w:val="0"/>
        <w:adjustRightInd w:val="0"/>
        <w:spacing w:line="240" w:lineRule="auto"/>
        <w:jc w:val="left"/>
        <w:rPr>
          <w:sz w:val="24"/>
          <w:szCs w:val="24"/>
        </w:rPr>
      </w:pP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Приложение к постановлению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6131BB">
        <w:rPr>
          <w:color w:val="000000"/>
          <w:sz w:val="24"/>
          <w:szCs w:val="24"/>
        </w:rPr>
        <w:t xml:space="preserve"> города </w:t>
      </w:r>
      <w:r w:rsidRPr="00993C08">
        <w:rPr>
          <w:color w:val="000000"/>
          <w:sz w:val="24"/>
          <w:szCs w:val="24"/>
        </w:rPr>
        <w:t xml:space="preserve"> Переславля-Залесского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от  </w:t>
      </w:r>
      <w:r w:rsidR="00507E85">
        <w:rPr>
          <w:color w:val="000000"/>
          <w:sz w:val="24"/>
          <w:szCs w:val="24"/>
        </w:rPr>
        <w:t>29.08.2017</w:t>
      </w:r>
      <w:r w:rsidRPr="00993C08">
        <w:rPr>
          <w:color w:val="000000"/>
          <w:sz w:val="24"/>
          <w:szCs w:val="24"/>
        </w:rPr>
        <w:t xml:space="preserve"> №</w:t>
      </w:r>
      <w:r w:rsidR="00507E85">
        <w:rPr>
          <w:color w:val="000000"/>
          <w:sz w:val="24"/>
          <w:szCs w:val="24"/>
        </w:rPr>
        <w:t xml:space="preserve"> ПОС.03-1172/17</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8B388C"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Пан Наталья Николаевна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Дойникова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w:t>
            </w:r>
            <w:r w:rsidRPr="00993C08">
              <w:rPr>
                <w:color w:val="000000"/>
                <w:sz w:val="24"/>
                <w:szCs w:val="24"/>
              </w:rPr>
              <w:lastRenderedPageBreak/>
              <w:t>культурный центр «Золотого кольца России»</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Общая   потребность   в    финансовых    ресурсах составляет 185 4</w:t>
            </w:r>
            <w:r w:rsidR="00274352">
              <w:rPr>
                <w:color w:val="000000"/>
                <w:sz w:val="24"/>
                <w:szCs w:val="24"/>
              </w:rPr>
              <w:t>68,99</w:t>
            </w:r>
            <w:r w:rsidRPr="00993C08">
              <w:rPr>
                <w:color w:val="000000"/>
                <w:sz w:val="24"/>
                <w:szCs w:val="24"/>
              </w:rPr>
              <w:t>1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в том числе:</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городского бюджета</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xml:space="preserve"> 117 302,371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областного бюджета</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50 0</w:t>
            </w:r>
            <w:r w:rsidR="002A6D5A">
              <w:rPr>
                <w:color w:val="000000"/>
                <w:sz w:val="24"/>
                <w:szCs w:val="24"/>
              </w:rPr>
              <w:t>16</w:t>
            </w:r>
            <w:r w:rsidRPr="00993C08">
              <w:rPr>
                <w:color w:val="000000"/>
                <w:sz w:val="24"/>
                <w:szCs w:val="24"/>
              </w:rPr>
              <w:t>,0</w:t>
            </w:r>
            <w:r w:rsidR="002A6D5A">
              <w:rPr>
                <w:color w:val="000000"/>
                <w:sz w:val="24"/>
                <w:szCs w:val="24"/>
              </w:rPr>
              <w:t>62</w:t>
            </w:r>
            <w:r w:rsidRPr="00993C08">
              <w:rPr>
                <w:color w:val="000000"/>
                <w:sz w:val="24"/>
                <w:szCs w:val="24"/>
              </w:rPr>
              <w:t xml:space="preserve">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2A6D5A" w:rsidP="00993C08">
            <w:pPr>
              <w:widowControl w:val="0"/>
              <w:autoSpaceDE w:val="0"/>
              <w:autoSpaceDN w:val="0"/>
              <w:adjustRightInd w:val="0"/>
              <w:spacing w:line="240" w:lineRule="auto"/>
              <w:jc w:val="left"/>
              <w:rPr>
                <w:color w:val="000000"/>
                <w:sz w:val="24"/>
                <w:szCs w:val="24"/>
              </w:rPr>
            </w:pPr>
            <w:r>
              <w:rPr>
                <w:color w:val="000000"/>
                <w:sz w:val="24"/>
                <w:szCs w:val="24"/>
              </w:rPr>
              <w:t>11</w:t>
            </w:r>
            <w:r w:rsidR="00993C08" w:rsidRPr="00993C08">
              <w:rPr>
                <w:color w:val="000000"/>
                <w:sz w:val="24"/>
                <w:szCs w:val="24"/>
              </w:rPr>
              <w:t>,</w:t>
            </w:r>
            <w:r>
              <w:rPr>
                <w:color w:val="000000"/>
                <w:sz w:val="24"/>
                <w:szCs w:val="24"/>
              </w:rPr>
              <w:t>168</w:t>
            </w:r>
            <w:r w:rsidR="00993C08" w:rsidRPr="00993C08">
              <w:rPr>
                <w:color w:val="000000"/>
                <w:sz w:val="24"/>
                <w:szCs w:val="24"/>
              </w:rPr>
              <w:t xml:space="preserve"> тыс. руб.</w:t>
            </w:r>
          </w:p>
          <w:p w:rsidR="00060215" w:rsidRPr="00993C08"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xml:space="preserve">-за счет средств </w:t>
            </w:r>
            <w:proofErr w:type="spellStart"/>
            <w:r w:rsidRPr="00993C08">
              <w:rPr>
                <w:color w:val="000000"/>
                <w:sz w:val="24"/>
                <w:szCs w:val="24"/>
              </w:rPr>
              <w:t>внебюджета</w:t>
            </w:r>
            <w:proofErr w:type="spellEnd"/>
            <w:r w:rsidRPr="00993C08">
              <w:rPr>
                <w:color w:val="000000"/>
                <w:sz w:val="24"/>
                <w:szCs w:val="24"/>
              </w:rPr>
              <w:t xml:space="preserve"> 18 139,390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в 2017 году – </w:t>
            </w:r>
            <w:r w:rsidRPr="00993C08">
              <w:rPr>
                <w:bCs/>
                <w:color w:val="000000"/>
                <w:sz w:val="24"/>
                <w:szCs w:val="24"/>
              </w:rPr>
              <w:t>86 8</w:t>
            </w:r>
            <w:r w:rsidR="00EF2B76">
              <w:rPr>
                <w:bCs/>
                <w:color w:val="000000"/>
                <w:sz w:val="24"/>
                <w:szCs w:val="24"/>
              </w:rPr>
              <w:t>94,231</w:t>
            </w:r>
            <w:r w:rsidRPr="00993C08">
              <w:rPr>
                <w:bCs/>
                <w:color w:val="000000"/>
                <w:sz w:val="24"/>
                <w:szCs w:val="24"/>
              </w:rPr>
              <w:t xml:space="preserve">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том числе: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городского бюджета             61 867,001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областного бюджета 25 0</w:t>
            </w:r>
            <w:r w:rsidR="009D0995">
              <w:rPr>
                <w:color w:val="000000"/>
                <w:sz w:val="24"/>
                <w:szCs w:val="24"/>
              </w:rPr>
              <w:t>16</w:t>
            </w:r>
            <w:r w:rsidRPr="00993C08">
              <w:rPr>
                <w:color w:val="000000"/>
                <w:sz w:val="24"/>
                <w:szCs w:val="24"/>
              </w:rPr>
              <w:t>,0</w:t>
            </w:r>
            <w:r w:rsidR="009D0995">
              <w:rPr>
                <w:color w:val="000000"/>
                <w:sz w:val="24"/>
                <w:szCs w:val="24"/>
              </w:rPr>
              <w:t>62</w:t>
            </w:r>
            <w:r w:rsidRPr="00993C08">
              <w:rPr>
                <w:color w:val="000000"/>
                <w:sz w:val="24"/>
                <w:szCs w:val="24"/>
              </w:rPr>
              <w:t xml:space="preserve">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5B5C8F" w:rsidP="00993C08">
            <w:pPr>
              <w:widowControl w:val="0"/>
              <w:autoSpaceDE w:val="0"/>
              <w:autoSpaceDN w:val="0"/>
              <w:adjustRightInd w:val="0"/>
              <w:spacing w:line="240" w:lineRule="auto"/>
              <w:jc w:val="left"/>
              <w:rPr>
                <w:color w:val="000000"/>
                <w:sz w:val="24"/>
                <w:szCs w:val="24"/>
              </w:rPr>
            </w:pPr>
            <w:r>
              <w:rPr>
                <w:color w:val="000000"/>
                <w:sz w:val="24"/>
                <w:szCs w:val="24"/>
              </w:rPr>
              <w:t>11</w:t>
            </w:r>
            <w:r w:rsidR="00993C08" w:rsidRPr="00993C08">
              <w:rPr>
                <w:color w:val="000000"/>
                <w:sz w:val="24"/>
                <w:szCs w:val="24"/>
              </w:rPr>
              <w:t>,</w:t>
            </w:r>
            <w:r>
              <w:rPr>
                <w:color w:val="000000"/>
                <w:sz w:val="24"/>
                <w:szCs w:val="24"/>
              </w:rPr>
              <w:t>168</w:t>
            </w:r>
            <w:r w:rsidR="00993C08" w:rsidRPr="00993C08">
              <w:rPr>
                <w:color w:val="000000"/>
                <w:sz w:val="24"/>
                <w:szCs w:val="24"/>
              </w:rPr>
              <w:t xml:space="preserve">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2018 году – 70 622,057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том числе: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городского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w:t>
            </w:r>
            <w:r w:rsidRPr="00993C08">
              <w:rPr>
                <w:bCs/>
                <w:color w:val="000000"/>
                <w:sz w:val="24"/>
                <w:szCs w:val="24"/>
              </w:rPr>
              <w:t xml:space="preserve">27 482,667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областного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25 000,000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0,00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 счет средств внебюджета-18 139,390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в 2019 году – </w:t>
            </w:r>
            <w:r w:rsidRPr="00993C08">
              <w:rPr>
                <w:bCs/>
                <w:color w:val="000000"/>
                <w:sz w:val="24"/>
                <w:szCs w:val="24"/>
              </w:rPr>
              <w:t xml:space="preserve">27 952,703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том числе: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городского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w:t>
            </w:r>
            <w:r w:rsidRPr="00993C08">
              <w:rPr>
                <w:bCs/>
                <w:color w:val="000000"/>
                <w:sz w:val="24"/>
                <w:szCs w:val="24"/>
              </w:rPr>
              <w:t xml:space="preserve">27 952,703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областного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0,00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0,00 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Дьячков Сергей Викторович</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866174">
          <w:headerReference w:type="default" r:id="rId9"/>
          <w:pgSz w:w="11900" w:h="16800"/>
          <w:pgMar w:top="1134" w:right="850" w:bottom="1134" w:left="1701" w:header="720" w:footer="720" w:gutter="0"/>
          <w:pgNumType w:start="1"/>
          <w:cols w:space="720"/>
          <w:noEndnote/>
          <w:titlePg/>
          <w:docGrid w:linePitch="381"/>
        </w:sectPr>
      </w:pPr>
    </w:p>
    <w:p w:rsidR="00B1228B" w:rsidRDefault="00B1228B" w:rsidP="00460BAB">
      <w:pPr>
        <w:shd w:val="clear" w:color="auto" w:fill="FFFFFF"/>
        <w:tabs>
          <w:tab w:val="left" w:pos="2189"/>
        </w:tabs>
        <w:spacing w:line="240" w:lineRule="atLeast"/>
        <w:jc w:val="center"/>
        <w:rPr>
          <w:bCs/>
          <w:color w:val="000000"/>
          <w:sz w:val="24"/>
          <w:szCs w:val="24"/>
        </w:rPr>
      </w:pPr>
      <w:bookmarkStart w:id="2" w:name="sub_1301"/>
      <w:bookmarkEnd w:id="1"/>
    </w:p>
    <w:p w:rsidR="00B1228B" w:rsidRPr="00C75136" w:rsidRDefault="00BD4FD9" w:rsidP="00460BAB">
      <w:pPr>
        <w:shd w:val="clear" w:color="auto" w:fill="FFFFFF"/>
        <w:tabs>
          <w:tab w:val="left" w:pos="2189"/>
        </w:tabs>
        <w:spacing w:line="240" w:lineRule="atLeast"/>
        <w:jc w:val="center"/>
        <w:rPr>
          <w:b/>
          <w:bCs/>
          <w:color w:val="000000"/>
          <w:sz w:val="24"/>
          <w:szCs w:val="24"/>
        </w:rPr>
      </w:pPr>
      <w:r w:rsidRPr="00C75136">
        <w:rPr>
          <w:b/>
          <w:bCs/>
          <w:color w:val="000000"/>
          <w:sz w:val="24"/>
          <w:szCs w:val="24"/>
        </w:rPr>
        <w:t xml:space="preserve">Раздел </w:t>
      </w:r>
      <w:r w:rsidRPr="00C75136">
        <w:rPr>
          <w:b/>
          <w:bCs/>
          <w:color w:val="000000"/>
          <w:sz w:val="24"/>
          <w:szCs w:val="24"/>
          <w:lang w:val="en-US"/>
        </w:rPr>
        <w:t>IV</w:t>
      </w:r>
      <w:r w:rsidRPr="00C75136">
        <w:rPr>
          <w:b/>
          <w:bCs/>
          <w:color w:val="000000"/>
          <w:sz w:val="24"/>
          <w:szCs w:val="24"/>
        </w:rPr>
        <w:t>. Перечень и описание программных мероприятий по решению задач и достижению целей Программы</w:t>
      </w:r>
    </w:p>
    <w:p w:rsidR="00B1228B" w:rsidRDefault="00B1228B" w:rsidP="00460BAB">
      <w:pPr>
        <w:shd w:val="clear" w:color="auto" w:fill="FFFFFF"/>
        <w:tabs>
          <w:tab w:val="left" w:pos="2189"/>
        </w:tabs>
        <w:spacing w:line="240" w:lineRule="atLeast"/>
        <w:jc w:val="center"/>
        <w:rPr>
          <w:bCs/>
          <w:color w:val="000000"/>
          <w:sz w:val="24"/>
          <w:szCs w:val="24"/>
        </w:rPr>
      </w:pPr>
    </w:p>
    <w:p w:rsidR="000275A5" w:rsidRDefault="000275A5" w:rsidP="00460BAB">
      <w:pPr>
        <w:shd w:val="clear" w:color="auto" w:fill="FFFFFF"/>
        <w:tabs>
          <w:tab w:val="left" w:pos="2189"/>
        </w:tabs>
        <w:spacing w:line="240" w:lineRule="atLeast"/>
        <w:jc w:val="center"/>
        <w:rPr>
          <w:bCs/>
          <w:color w:val="000000"/>
          <w:sz w:val="24"/>
          <w:szCs w:val="24"/>
        </w:rPr>
      </w:pPr>
    </w:p>
    <w:tbl>
      <w:tblPr>
        <w:tblW w:w="0" w:type="auto"/>
        <w:tblLayout w:type="fixed"/>
        <w:tblCellMar>
          <w:left w:w="30" w:type="dxa"/>
          <w:right w:w="30" w:type="dxa"/>
        </w:tblCellMar>
        <w:tblLook w:val="0000"/>
      </w:tblPr>
      <w:tblGrid>
        <w:gridCol w:w="614"/>
        <w:gridCol w:w="3500"/>
        <w:gridCol w:w="1200"/>
        <w:gridCol w:w="931"/>
        <w:gridCol w:w="993"/>
        <w:gridCol w:w="1028"/>
        <w:gridCol w:w="979"/>
        <w:gridCol w:w="1008"/>
        <w:gridCol w:w="1008"/>
        <w:gridCol w:w="979"/>
        <w:gridCol w:w="994"/>
        <w:gridCol w:w="1008"/>
      </w:tblGrid>
      <w:tr w:rsidR="00F142E8" w:rsidRPr="00F142E8" w:rsidTr="007D18AE">
        <w:trPr>
          <w:trHeight w:val="322"/>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Содержание мероприятий</w:t>
            </w: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roofErr w:type="spellStart"/>
            <w:proofErr w:type="gramStart"/>
            <w:r w:rsidRPr="00F142E8">
              <w:rPr>
                <w:bCs/>
                <w:color w:val="000000"/>
                <w:sz w:val="20"/>
              </w:rPr>
              <w:t>Исполни-тели</w:t>
            </w:r>
            <w:proofErr w:type="spellEnd"/>
            <w:proofErr w:type="gramEnd"/>
          </w:p>
        </w:tc>
        <w:tc>
          <w:tcPr>
            <w:tcW w:w="4939" w:type="dxa"/>
            <w:gridSpan w:val="5"/>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Финансовое обеспечение (тыс. руб.)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r>
      <w:tr w:rsidR="00F142E8" w:rsidRPr="00F142E8" w:rsidTr="007D18AE">
        <w:trPr>
          <w:trHeight w:val="262"/>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2017</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2018</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2019</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r>
      <w:tr w:rsidR="00F142E8" w:rsidRPr="00F142E8" w:rsidTr="007D18AE">
        <w:trPr>
          <w:trHeight w:val="252"/>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ГБ</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ОБ</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ФБ</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ГБ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ОБ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ФБ</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ГБ</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ОБ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ФБ</w:t>
            </w:r>
          </w:p>
        </w:tc>
      </w:tr>
      <w:tr w:rsidR="00F142E8" w:rsidRPr="00F142E8" w:rsidTr="007D18AE">
        <w:trPr>
          <w:trHeight w:val="270"/>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1</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2</w:t>
            </w: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4</w:t>
            </w: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5</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6</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7</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8</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9</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10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11</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12</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Cs/>
                <w:color w:val="000000"/>
                <w:sz w:val="20"/>
              </w:rPr>
            </w:pPr>
            <w:r w:rsidRPr="00F142E8">
              <w:rPr>
                <w:bCs/>
                <w:color w:val="000000"/>
                <w:sz w:val="20"/>
              </w:rPr>
              <w:t>13</w:t>
            </w:r>
          </w:p>
        </w:tc>
      </w:tr>
      <w:tr w:rsidR="00F142E8" w:rsidRPr="00F142E8" w:rsidTr="007D18AE">
        <w:trPr>
          <w:trHeight w:val="365"/>
        </w:trPr>
        <w:tc>
          <w:tcPr>
            <w:tcW w:w="6245" w:type="dxa"/>
            <w:gridSpan w:val="4"/>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r w:rsidRPr="00F142E8">
              <w:rPr>
                <w:bCs/>
                <w:color w:val="000000"/>
                <w:sz w:val="20"/>
              </w:rPr>
              <w:t xml:space="preserve">Задача 1. Развитие </w:t>
            </w:r>
            <w:proofErr w:type="spellStart"/>
            <w:r w:rsidRPr="00F142E8">
              <w:rPr>
                <w:bCs/>
                <w:color w:val="000000"/>
                <w:sz w:val="20"/>
              </w:rPr>
              <w:t>ннформационной</w:t>
            </w:r>
            <w:proofErr w:type="spellEnd"/>
            <w:r w:rsidRPr="00F142E8">
              <w:rPr>
                <w:bCs/>
                <w:color w:val="000000"/>
                <w:sz w:val="20"/>
              </w:rPr>
              <w:t xml:space="preserve"> и издательской деятельности</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bCs/>
                <w:color w:val="000000"/>
                <w:sz w:val="20"/>
              </w:rPr>
            </w:pPr>
          </w:p>
        </w:tc>
      </w:tr>
      <w:tr w:rsidR="00F142E8" w:rsidRPr="00F142E8" w:rsidTr="007D18AE">
        <w:trPr>
          <w:trHeight w:val="586"/>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1.1.</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 xml:space="preserve">Разработка, поддержка и развитие специализированного сайта  УКТМиС </w:t>
            </w: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УКТМиС</w:t>
            </w: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r>
      <w:tr w:rsidR="00F142E8" w:rsidRPr="00F142E8" w:rsidTr="007D18AE">
        <w:trPr>
          <w:trHeight w:val="850"/>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1.2.</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Разработка и поддержка специализированных сайтов учреждений культуры</w:t>
            </w: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учреждения культуры</w:t>
            </w: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r>
      <w:tr w:rsidR="00F142E8" w:rsidRPr="00F142E8" w:rsidTr="007D18AE">
        <w:trPr>
          <w:trHeight w:val="1070"/>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1.3.</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Деятельность по подготовке и изданию периодических изданий по истории города</w:t>
            </w: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 xml:space="preserve">УКТМиС, МУК КДЦ </w:t>
            </w:r>
            <w:proofErr w:type="spellStart"/>
            <w:r w:rsidRPr="00F142E8">
              <w:rPr>
                <w:color w:val="000000"/>
                <w:sz w:val="20"/>
              </w:rPr>
              <w:t>Плещей</w:t>
            </w:r>
            <w:proofErr w:type="spellEnd"/>
            <w:r w:rsidRPr="00F142E8">
              <w:rPr>
                <w:color w:val="000000"/>
                <w:sz w:val="20"/>
              </w:rPr>
              <w:t>, МУК ГБО</w:t>
            </w: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1000,000</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134,274</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134,274</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r>
      <w:tr w:rsidR="00F142E8" w:rsidRPr="00F142E8" w:rsidTr="007D18AE">
        <w:trPr>
          <w:trHeight w:val="835"/>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1.4.</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left"/>
              <w:rPr>
                <w:color w:val="000000"/>
                <w:sz w:val="20"/>
              </w:rPr>
            </w:pPr>
            <w:r w:rsidRPr="00F142E8">
              <w:rPr>
                <w:color w:val="000000"/>
                <w:sz w:val="20"/>
              </w:rPr>
              <w:t xml:space="preserve">Изготовление и установка информационных носителей - афишных тумб </w:t>
            </w: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УКТМиС</w:t>
            </w: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150,000</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159,754</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159,754</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color w:val="000000"/>
                <w:sz w:val="20"/>
              </w:rPr>
            </w:pPr>
            <w:r w:rsidRPr="00F142E8">
              <w:rPr>
                <w:color w:val="000000"/>
                <w:sz w:val="20"/>
              </w:rPr>
              <w:t>0,000</w:t>
            </w:r>
          </w:p>
        </w:tc>
      </w:tr>
      <w:tr w:rsidR="00F142E8" w:rsidRPr="00F142E8" w:rsidTr="007D18AE">
        <w:trPr>
          <w:trHeight w:val="821"/>
        </w:trPr>
        <w:tc>
          <w:tcPr>
            <w:tcW w:w="61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right"/>
              <w:rPr>
                <w:b/>
                <w:bCs/>
                <w:color w:val="000000"/>
                <w:sz w:val="20"/>
              </w:rPr>
            </w:pPr>
            <w:r w:rsidRPr="00F142E8">
              <w:rPr>
                <w:b/>
                <w:bCs/>
                <w:color w:val="000000"/>
                <w:sz w:val="20"/>
              </w:rPr>
              <w:t>Итого:</w:t>
            </w:r>
          </w:p>
        </w:tc>
        <w:tc>
          <w:tcPr>
            <w:tcW w:w="35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right"/>
              <w:rPr>
                <w:b/>
                <w:bCs/>
                <w:color w:val="000000"/>
                <w:sz w:val="20"/>
              </w:rPr>
            </w:pPr>
          </w:p>
        </w:tc>
        <w:tc>
          <w:tcPr>
            <w:tcW w:w="1200"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right"/>
              <w:rPr>
                <w:b/>
                <w:bCs/>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1150,000</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0,000</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294,028</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0,000</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294,028</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0,000</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0,000</w:t>
            </w:r>
          </w:p>
        </w:tc>
      </w:tr>
      <w:tr w:rsidR="00F142E8" w:rsidRPr="00F142E8" w:rsidTr="007D18AE">
        <w:trPr>
          <w:trHeight w:val="394"/>
        </w:trPr>
        <w:tc>
          <w:tcPr>
            <w:tcW w:w="614"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3500"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200"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31"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ГБ</w:t>
            </w:r>
          </w:p>
        </w:tc>
        <w:tc>
          <w:tcPr>
            <w:tcW w:w="993"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ОБ</w:t>
            </w:r>
          </w:p>
        </w:tc>
        <w:tc>
          <w:tcPr>
            <w:tcW w:w="102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ГБ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ГБ</w:t>
            </w:r>
          </w:p>
        </w:tc>
        <w:tc>
          <w:tcPr>
            <w:tcW w:w="994"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tcPr>
          <w:p w:rsidR="00F142E8" w:rsidRPr="00F142E8" w:rsidRDefault="00F142E8" w:rsidP="00F142E8">
            <w:pPr>
              <w:autoSpaceDE w:val="0"/>
              <w:autoSpaceDN w:val="0"/>
              <w:adjustRightInd w:val="0"/>
              <w:spacing w:line="240" w:lineRule="auto"/>
              <w:jc w:val="center"/>
              <w:rPr>
                <w:b/>
                <w:bCs/>
                <w:color w:val="000000"/>
                <w:sz w:val="20"/>
              </w:rPr>
            </w:pPr>
            <w:r w:rsidRPr="00F142E8">
              <w:rPr>
                <w:b/>
                <w:bCs/>
                <w:color w:val="000000"/>
                <w:sz w:val="20"/>
              </w:rPr>
              <w:t>ФБ</w:t>
            </w:r>
          </w:p>
        </w:tc>
      </w:tr>
      <w:tr w:rsidR="00F142E8" w:rsidRPr="00F142E8" w:rsidTr="007D18AE">
        <w:trPr>
          <w:trHeight w:val="250"/>
        </w:trPr>
        <w:tc>
          <w:tcPr>
            <w:tcW w:w="614"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3500"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200"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31"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93"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028"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79"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008"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008"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79"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94"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008"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r>
      <w:tr w:rsidR="00F142E8" w:rsidRPr="00F142E8" w:rsidTr="007D18AE">
        <w:trPr>
          <w:trHeight w:val="250"/>
        </w:trPr>
        <w:tc>
          <w:tcPr>
            <w:tcW w:w="614"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3500"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200"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931"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993"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1028"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979"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1008"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1008"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979" w:type="dxa"/>
            <w:tcBorders>
              <w:top w:val="nil"/>
              <w:left w:val="nil"/>
              <w:bottom w:val="nil"/>
              <w:right w:val="nil"/>
            </w:tcBorders>
          </w:tcPr>
          <w:p w:rsidR="00F142E8" w:rsidRPr="00F142E8" w:rsidRDefault="00F142E8" w:rsidP="00F142E8">
            <w:pPr>
              <w:autoSpaceDE w:val="0"/>
              <w:autoSpaceDN w:val="0"/>
              <w:adjustRightInd w:val="0"/>
              <w:spacing w:line="240" w:lineRule="auto"/>
              <w:jc w:val="center"/>
              <w:rPr>
                <w:b/>
                <w:bCs/>
                <w:color w:val="000000"/>
                <w:sz w:val="20"/>
              </w:rPr>
            </w:pPr>
          </w:p>
        </w:tc>
        <w:tc>
          <w:tcPr>
            <w:tcW w:w="994"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c>
          <w:tcPr>
            <w:tcW w:w="1008" w:type="dxa"/>
            <w:tcBorders>
              <w:top w:val="nil"/>
              <w:left w:val="nil"/>
              <w:bottom w:val="nil"/>
              <w:right w:val="nil"/>
            </w:tcBorders>
          </w:tcPr>
          <w:p w:rsidR="00F142E8" w:rsidRPr="00F142E8" w:rsidRDefault="00F142E8" w:rsidP="00F142E8">
            <w:pPr>
              <w:autoSpaceDE w:val="0"/>
              <w:autoSpaceDN w:val="0"/>
              <w:adjustRightInd w:val="0"/>
              <w:spacing w:line="240" w:lineRule="auto"/>
              <w:jc w:val="right"/>
              <w:rPr>
                <w:color w:val="000000"/>
                <w:sz w:val="20"/>
              </w:rPr>
            </w:pPr>
          </w:p>
        </w:tc>
      </w:tr>
    </w:tbl>
    <w:p w:rsidR="000275A5" w:rsidRDefault="000275A5" w:rsidP="00460BAB">
      <w:pPr>
        <w:shd w:val="clear" w:color="auto" w:fill="FFFFFF"/>
        <w:tabs>
          <w:tab w:val="left" w:pos="2189"/>
        </w:tabs>
        <w:spacing w:line="240" w:lineRule="atLeast"/>
        <w:jc w:val="center"/>
        <w:rPr>
          <w:bCs/>
          <w:color w:val="000000"/>
          <w:sz w:val="24"/>
          <w:szCs w:val="24"/>
        </w:rPr>
      </w:pPr>
    </w:p>
    <w:p w:rsidR="000275A5" w:rsidRDefault="000275A5" w:rsidP="00460BAB">
      <w:pPr>
        <w:shd w:val="clear" w:color="auto" w:fill="FFFFFF"/>
        <w:tabs>
          <w:tab w:val="left" w:pos="2189"/>
        </w:tabs>
        <w:spacing w:line="240" w:lineRule="atLeast"/>
        <w:jc w:val="center"/>
        <w:rPr>
          <w:noProof/>
        </w:rPr>
      </w:pPr>
    </w:p>
    <w:p w:rsidR="00AD2B31" w:rsidRDefault="00AD2B31" w:rsidP="00460BAB">
      <w:pPr>
        <w:shd w:val="clear" w:color="auto" w:fill="FFFFFF"/>
        <w:tabs>
          <w:tab w:val="left" w:pos="2189"/>
        </w:tabs>
        <w:spacing w:line="240" w:lineRule="atLeast"/>
        <w:jc w:val="center"/>
        <w:rPr>
          <w:noProof/>
        </w:rPr>
      </w:pPr>
    </w:p>
    <w:p w:rsidR="00AD2B31" w:rsidRDefault="00AD2B31" w:rsidP="00460BAB">
      <w:pPr>
        <w:shd w:val="clear" w:color="auto" w:fill="FFFFFF"/>
        <w:tabs>
          <w:tab w:val="left" w:pos="2189"/>
        </w:tabs>
        <w:spacing w:line="240" w:lineRule="atLeast"/>
        <w:jc w:val="center"/>
        <w:rPr>
          <w:bCs/>
          <w:color w:val="000000"/>
          <w:sz w:val="24"/>
          <w:szCs w:val="24"/>
        </w:rPr>
      </w:pPr>
      <w:r w:rsidRPr="00AD2B31">
        <w:rPr>
          <w:noProof/>
        </w:rPr>
        <w:lastRenderedPageBreak/>
        <w:drawing>
          <wp:inline distT="0" distB="0" distL="0" distR="0">
            <wp:extent cx="9239250" cy="651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0" cy="6515100"/>
                    </a:xfrm>
                    <a:prstGeom prst="rect">
                      <a:avLst/>
                    </a:prstGeom>
                    <a:noFill/>
                    <a:ln>
                      <a:noFill/>
                    </a:ln>
                  </pic:spPr>
                </pic:pic>
              </a:graphicData>
            </a:graphic>
          </wp:inline>
        </w:drawing>
      </w:r>
    </w:p>
    <w:p w:rsidR="00B1228B" w:rsidRDefault="001E1A64" w:rsidP="00460BAB">
      <w:pPr>
        <w:shd w:val="clear" w:color="auto" w:fill="FFFFFF"/>
        <w:tabs>
          <w:tab w:val="left" w:pos="2189"/>
        </w:tabs>
        <w:spacing w:line="240" w:lineRule="atLeast"/>
        <w:jc w:val="center"/>
        <w:rPr>
          <w:bCs/>
          <w:color w:val="000000"/>
          <w:sz w:val="24"/>
          <w:szCs w:val="24"/>
        </w:rPr>
      </w:pPr>
      <w:r w:rsidRPr="001E1A64">
        <w:rPr>
          <w:noProof/>
        </w:rPr>
        <w:lastRenderedPageBreak/>
        <w:drawing>
          <wp:inline distT="0" distB="0" distL="0" distR="0">
            <wp:extent cx="8420100" cy="5362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0100" cy="5362575"/>
                    </a:xfrm>
                    <a:prstGeom prst="rect">
                      <a:avLst/>
                    </a:prstGeom>
                    <a:noFill/>
                    <a:ln>
                      <a:noFill/>
                    </a:ln>
                  </pic:spPr>
                </pic:pic>
              </a:graphicData>
            </a:graphic>
          </wp:inline>
        </w:drawing>
      </w:r>
    </w:p>
    <w:p w:rsidR="00D966B8" w:rsidRDefault="00D966B8" w:rsidP="00460BAB">
      <w:pPr>
        <w:shd w:val="clear" w:color="auto" w:fill="FFFFFF"/>
        <w:tabs>
          <w:tab w:val="left" w:pos="2189"/>
        </w:tabs>
        <w:spacing w:line="240" w:lineRule="atLeast"/>
        <w:jc w:val="center"/>
        <w:rPr>
          <w:bCs/>
          <w:color w:val="000000"/>
          <w:sz w:val="24"/>
          <w:szCs w:val="24"/>
        </w:rPr>
      </w:pPr>
    </w:p>
    <w:p w:rsidR="00D966B8" w:rsidRDefault="00D966B8" w:rsidP="00460BAB">
      <w:pPr>
        <w:shd w:val="clear" w:color="auto" w:fill="FFFFFF"/>
        <w:tabs>
          <w:tab w:val="left" w:pos="2189"/>
        </w:tabs>
        <w:spacing w:line="240" w:lineRule="atLeast"/>
        <w:jc w:val="center"/>
        <w:rPr>
          <w:bCs/>
          <w:color w:val="000000"/>
          <w:sz w:val="24"/>
          <w:szCs w:val="24"/>
        </w:rPr>
      </w:pPr>
    </w:p>
    <w:p w:rsidR="00D966B8" w:rsidRDefault="00D966B8" w:rsidP="00460BAB">
      <w:pPr>
        <w:shd w:val="clear" w:color="auto" w:fill="FFFFFF"/>
        <w:tabs>
          <w:tab w:val="left" w:pos="2189"/>
        </w:tabs>
        <w:spacing w:line="240" w:lineRule="atLeast"/>
        <w:jc w:val="center"/>
        <w:rPr>
          <w:bCs/>
          <w:color w:val="000000"/>
          <w:sz w:val="24"/>
          <w:szCs w:val="24"/>
        </w:rPr>
      </w:pPr>
    </w:p>
    <w:p w:rsidR="00281820" w:rsidRDefault="00281820" w:rsidP="00460BAB">
      <w:pPr>
        <w:shd w:val="clear" w:color="auto" w:fill="FFFFFF"/>
        <w:tabs>
          <w:tab w:val="left" w:pos="2189"/>
        </w:tabs>
        <w:spacing w:line="240" w:lineRule="atLeast"/>
        <w:jc w:val="center"/>
        <w:rPr>
          <w:bCs/>
          <w:color w:val="000000"/>
          <w:sz w:val="24"/>
          <w:szCs w:val="24"/>
        </w:rPr>
      </w:pPr>
    </w:p>
    <w:p w:rsidR="00281820" w:rsidRDefault="00281820" w:rsidP="00460BAB">
      <w:pPr>
        <w:shd w:val="clear" w:color="auto" w:fill="FFFFFF"/>
        <w:tabs>
          <w:tab w:val="left" w:pos="2189"/>
        </w:tabs>
        <w:spacing w:line="240" w:lineRule="atLeast"/>
        <w:jc w:val="center"/>
        <w:rPr>
          <w:bCs/>
          <w:color w:val="000000"/>
          <w:sz w:val="24"/>
          <w:szCs w:val="24"/>
        </w:rPr>
      </w:pPr>
      <w:r w:rsidRPr="00281820">
        <w:rPr>
          <w:noProof/>
        </w:rPr>
        <w:drawing>
          <wp:inline distT="0" distB="0" distL="0" distR="0">
            <wp:extent cx="9251950" cy="5268968"/>
            <wp:effectExtent l="0" t="0" r="635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0" cy="5268968"/>
                    </a:xfrm>
                    <a:prstGeom prst="rect">
                      <a:avLst/>
                    </a:prstGeom>
                    <a:noFill/>
                    <a:ln>
                      <a:noFill/>
                    </a:ln>
                  </pic:spPr>
                </pic:pic>
              </a:graphicData>
            </a:graphic>
          </wp:inline>
        </w:drawing>
      </w:r>
    </w:p>
    <w:p w:rsidR="00D966B8" w:rsidRDefault="00D966B8" w:rsidP="00460BAB">
      <w:pPr>
        <w:shd w:val="clear" w:color="auto" w:fill="FFFFFF"/>
        <w:tabs>
          <w:tab w:val="left" w:pos="2189"/>
        </w:tabs>
        <w:spacing w:line="240" w:lineRule="atLeast"/>
        <w:jc w:val="center"/>
        <w:rPr>
          <w:bCs/>
          <w:color w:val="000000"/>
          <w:sz w:val="24"/>
          <w:szCs w:val="24"/>
        </w:rPr>
      </w:pPr>
    </w:p>
    <w:p w:rsidR="00B1228B" w:rsidRDefault="00B1228B" w:rsidP="00460BAB">
      <w:pPr>
        <w:shd w:val="clear" w:color="auto" w:fill="FFFFFF"/>
        <w:tabs>
          <w:tab w:val="left" w:pos="2189"/>
        </w:tabs>
        <w:spacing w:line="240" w:lineRule="atLeast"/>
        <w:jc w:val="center"/>
        <w:rPr>
          <w:bCs/>
          <w:color w:val="000000"/>
          <w:sz w:val="24"/>
          <w:szCs w:val="24"/>
        </w:rPr>
      </w:pPr>
    </w:p>
    <w:p w:rsidR="00B1228B" w:rsidRDefault="004B56D3" w:rsidP="00460BAB">
      <w:pPr>
        <w:shd w:val="clear" w:color="auto" w:fill="FFFFFF"/>
        <w:tabs>
          <w:tab w:val="left" w:pos="2189"/>
        </w:tabs>
        <w:spacing w:line="240" w:lineRule="atLeast"/>
        <w:jc w:val="center"/>
        <w:rPr>
          <w:bCs/>
          <w:color w:val="000000"/>
          <w:sz w:val="24"/>
          <w:szCs w:val="24"/>
        </w:rPr>
      </w:pPr>
      <w:r w:rsidRPr="004B56D3">
        <w:rPr>
          <w:noProof/>
        </w:rPr>
        <w:drawing>
          <wp:inline distT="0" distB="0" distL="0" distR="0">
            <wp:extent cx="8848725" cy="441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48725" cy="4419600"/>
                    </a:xfrm>
                    <a:prstGeom prst="rect">
                      <a:avLst/>
                    </a:prstGeom>
                    <a:noFill/>
                    <a:ln>
                      <a:noFill/>
                    </a:ln>
                  </pic:spPr>
                </pic:pic>
              </a:graphicData>
            </a:graphic>
          </wp:inline>
        </w:drawing>
      </w: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r w:rsidRPr="006F236E">
        <w:rPr>
          <w:noProof/>
        </w:rPr>
        <w:drawing>
          <wp:inline distT="0" distB="0" distL="0" distR="0">
            <wp:extent cx="8439150" cy="2924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39150" cy="2924175"/>
                    </a:xfrm>
                    <a:prstGeom prst="rect">
                      <a:avLst/>
                    </a:prstGeom>
                    <a:noFill/>
                    <a:ln>
                      <a:noFill/>
                    </a:ln>
                  </pic:spPr>
                </pic:pic>
              </a:graphicData>
            </a:graphic>
          </wp:inline>
        </w:drawing>
      </w: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F236E" w:rsidRDefault="006F236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r w:rsidRPr="006667DE">
        <w:rPr>
          <w:noProof/>
        </w:rPr>
        <w:drawing>
          <wp:inline distT="0" distB="0" distL="0" distR="0">
            <wp:extent cx="8305800" cy="2933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0" cy="2933700"/>
                    </a:xfrm>
                    <a:prstGeom prst="rect">
                      <a:avLst/>
                    </a:prstGeom>
                    <a:noFill/>
                    <a:ln>
                      <a:noFill/>
                    </a:ln>
                  </pic:spPr>
                </pic:pic>
              </a:graphicData>
            </a:graphic>
          </wp:inline>
        </w:drawing>
      </w: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B5771E" w:rsidRDefault="00B5771E" w:rsidP="00460BAB">
      <w:pPr>
        <w:shd w:val="clear" w:color="auto" w:fill="FFFFFF"/>
        <w:tabs>
          <w:tab w:val="left" w:pos="2189"/>
        </w:tabs>
        <w:spacing w:line="240" w:lineRule="atLeast"/>
        <w:jc w:val="center"/>
        <w:rPr>
          <w:bCs/>
          <w:color w:val="000000"/>
          <w:sz w:val="24"/>
          <w:szCs w:val="24"/>
        </w:rPr>
      </w:pPr>
    </w:p>
    <w:p w:rsidR="00B5771E" w:rsidRDefault="00B5771E" w:rsidP="00460BAB">
      <w:pPr>
        <w:shd w:val="clear" w:color="auto" w:fill="FFFFFF"/>
        <w:tabs>
          <w:tab w:val="left" w:pos="2189"/>
        </w:tabs>
        <w:spacing w:line="240" w:lineRule="atLeast"/>
        <w:jc w:val="center"/>
        <w:rPr>
          <w:bCs/>
          <w:color w:val="000000"/>
          <w:sz w:val="24"/>
          <w:szCs w:val="24"/>
        </w:rPr>
      </w:pPr>
    </w:p>
    <w:p w:rsidR="00FE0465" w:rsidRDefault="00FE0465" w:rsidP="00460BAB">
      <w:pPr>
        <w:shd w:val="clear" w:color="auto" w:fill="FFFFFF"/>
        <w:tabs>
          <w:tab w:val="left" w:pos="2189"/>
        </w:tabs>
        <w:spacing w:line="240" w:lineRule="atLeast"/>
        <w:jc w:val="center"/>
        <w:rPr>
          <w:bCs/>
          <w:color w:val="000000"/>
          <w:sz w:val="24"/>
          <w:szCs w:val="24"/>
        </w:rPr>
      </w:pPr>
    </w:p>
    <w:p w:rsidR="00FE0465" w:rsidRDefault="006617AD" w:rsidP="00460BAB">
      <w:pPr>
        <w:shd w:val="clear" w:color="auto" w:fill="FFFFFF"/>
        <w:tabs>
          <w:tab w:val="left" w:pos="2189"/>
        </w:tabs>
        <w:spacing w:line="240" w:lineRule="atLeast"/>
        <w:jc w:val="center"/>
        <w:rPr>
          <w:bCs/>
          <w:color w:val="000000"/>
          <w:sz w:val="24"/>
          <w:szCs w:val="24"/>
        </w:rPr>
      </w:pPr>
      <w:r w:rsidRPr="006617AD">
        <w:rPr>
          <w:noProof/>
        </w:rPr>
        <w:drawing>
          <wp:inline distT="0" distB="0" distL="0" distR="0">
            <wp:extent cx="6410325" cy="2857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325" cy="2857500"/>
                    </a:xfrm>
                    <a:prstGeom prst="rect">
                      <a:avLst/>
                    </a:prstGeom>
                    <a:noFill/>
                    <a:ln>
                      <a:noFill/>
                    </a:ln>
                  </pic:spPr>
                </pic:pic>
              </a:graphicData>
            </a:graphic>
          </wp:inline>
        </w:drawing>
      </w:r>
    </w:p>
    <w:p w:rsidR="00FE0465" w:rsidRDefault="00FE0465" w:rsidP="00460BAB">
      <w:pPr>
        <w:shd w:val="clear" w:color="auto" w:fill="FFFFFF"/>
        <w:tabs>
          <w:tab w:val="left" w:pos="2189"/>
        </w:tabs>
        <w:spacing w:line="240" w:lineRule="atLeast"/>
        <w:jc w:val="center"/>
        <w:rPr>
          <w:bCs/>
          <w:color w:val="000000"/>
          <w:sz w:val="24"/>
          <w:szCs w:val="24"/>
        </w:rPr>
      </w:pPr>
    </w:p>
    <w:p w:rsidR="00FE0465" w:rsidRDefault="00FE0465" w:rsidP="00460BAB">
      <w:pPr>
        <w:shd w:val="clear" w:color="auto" w:fill="FFFFFF"/>
        <w:tabs>
          <w:tab w:val="left" w:pos="2189"/>
        </w:tabs>
        <w:spacing w:line="240" w:lineRule="atLeast"/>
        <w:jc w:val="center"/>
        <w:rPr>
          <w:bCs/>
          <w:color w:val="000000"/>
          <w:sz w:val="24"/>
          <w:szCs w:val="24"/>
        </w:rPr>
      </w:pPr>
    </w:p>
    <w:p w:rsidR="00FE0465" w:rsidRDefault="00FE0465" w:rsidP="00460BAB">
      <w:pPr>
        <w:shd w:val="clear" w:color="auto" w:fill="FFFFFF"/>
        <w:tabs>
          <w:tab w:val="left" w:pos="2189"/>
        </w:tabs>
        <w:spacing w:line="240" w:lineRule="atLeast"/>
        <w:jc w:val="center"/>
        <w:rPr>
          <w:bCs/>
          <w:color w:val="000000"/>
          <w:sz w:val="24"/>
          <w:szCs w:val="24"/>
        </w:rPr>
      </w:pPr>
    </w:p>
    <w:p w:rsidR="00FE0465" w:rsidRDefault="00FE0465" w:rsidP="00460BAB">
      <w:pPr>
        <w:shd w:val="clear" w:color="auto" w:fill="FFFFFF"/>
        <w:tabs>
          <w:tab w:val="left" w:pos="2189"/>
        </w:tabs>
        <w:spacing w:line="240" w:lineRule="atLeast"/>
        <w:jc w:val="center"/>
        <w:rPr>
          <w:bCs/>
          <w:color w:val="000000"/>
          <w:sz w:val="24"/>
          <w:szCs w:val="24"/>
        </w:rPr>
      </w:pPr>
    </w:p>
    <w:p w:rsidR="00FE0465" w:rsidRDefault="00FE0465" w:rsidP="00460BAB">
      <w:pPr>
        <w:shd w:val="clear" w:color="auto" w:fill="FFFFFF"/>
        <w:tabs>
          <w:tab w:val="left" w:pos="2189"/>
        </w:tabs>
        <w:spacing w:line="240" w:lineRule="atLeast"/>
        <w:jc w:val="center"/>
        <w:rPr>
          <w:bCs/>
          <w:color w:val="000000"/>
          <w:sz w:val="24"/>
          <w:szCs w:val="24"/>
        </w:rPr>
      </w:pPr>
    </w:p>
    <w:p w:rsidR="00FE0465" w:rsidRDefault="00FE0465"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4B56D3" w:rsidRDefault="004B56D3" w:rsidP="00460BAB">
      <w:pPr>
        <w:shd w:val="clear" w:color="auto" w:fill="FFFFFF"/>
        <w:tabs>
          <w:tab w:val="left" w:pos="2189"/>
        </w:tabs>
        <w:spacing w:line="240" w:lineRule="atLeast"/>
        <w:jc w:val="center"/>
        <w:rPr>
          <w:bCs/>
          <w:color w:val="000000"/>
          <w:sz w:val="24"/>
          <w:szCs w:val="24"/>
        </w:rPr>
      </w:pPr>
    </w:p>
    <w:p w:rsidR="003858BD" w:rsidRPr="005557AF" w:rsidRDefault="003858BD" w:rsidP="00460BAB">
      <w:pPr>
        <w:shd w:val="clear" w:color="auto" w:fill="FFFFFF"/>
        <w:tabs>
          <w:tab w:val="left" w:pos="2189"/>
        </w:tabs>
        <w:spacing w:line="240" w:lineRule="atLeast"/>
        <w:jc w:val="center"/>
        <w:rPr>
          <w:bCs/>
          <w:color w:val="000000"/>
          <w:sz w:val="24"/>
          <w:szCs w:val="24"/>
        </w:rPr>
      </w:pPr>
    </w:p>
    <w:p w:rsidR="00460BAB" w:rsidRPr="005557AF" w:rsidRDefault="00460BAB" w:rsidP="00460BAB">
      <w:pPr>
        <w:shd w:val="clear" w:color="auto" w:fill="FFFFFF"/>
        <w:tabs>
          <w:tab w:val="left" w:pos="2189"/>
        </w:tabs>
        <w:spacing w:line="240" w:lineRule="atLeast"/>
        <w:jc w:val="center"/>
        <w:rPr>
          <w:bCs/>
          <w:color w:val="000000"/>
          <w:sz w:val="24"/>
          <w:szCs w:val="24"/>
        </w:rPr>
      </w:pPr>
    </w:p>
    <w:p w:rsidR="00460BAB" w:rsidRPr="005E4312" w:rsidRDefault="00460BAB" w:rsidP="00460BAB">
      <w:pPr>
        <w:spacing w:line="240" w:lineRule="auto"/>
        <w:jc w:val="left"/>
        <w:rPr>
          <w:color w:val="000000"/>
          <w:sz w:val="24"/>
          <w:szCs w:val="24"/>
        </w:rPr>
        <w:sectPr w:rsidR="00460BAB" w:rsidRPr="005E4312">
          <w:pgSz w:w="16838" w:h="11906" w:orient="landscape"/>
          <w:pgMar w:top="851" w:right="1134" w:bottom="1701" w:left="1134" w:header="709" w:footer="709" w:gutter="0"/>
          <w:cols w:space="720"/>
        </w:sectPr>
      </w:pPr>
    </w:p>
    <w:p w:rsidR="00C15067" w:rsidRPr="00C15067" w:rsidRDefault="00C15067" w:rsidP="00C15067">
      <w:pPr>
        <w:widowControl w:val="0"/>
        <w:autoSpaceDE w:val="0"/>
        <w:autoSpaceDN w:val="0"/>
        <w:adjustRightInd w:val="0"/>
        <w:spacing w:line="240" w:lineRule="auto"/>
        <w:ind w:right="-5" w:firstLine="540"/>
        <w:rPr>
          <w:b/>
          <w:color w:val="000000"/>
          <w:sz w:val="24"/>
          <w:szCs w:val="24"/>
        </w:rPr>
      </w:pPr>
      <w:bookmarkStart w:id="3" w:name="sub_1302"/>
      <w:bookmarkEnd w:id="2"/>
      <w:r w:rsidRPr="00C15067">
        <w:rPr>
          <w:b/>
          <w:color w:val="000000"/>
          <w:sz w:val="24"/>
          <w:szCs w:val="24"/>
        </w:rPr>
        <w:lastRenderedPageBreak/>
        <w:t xml:space="preserve">Раздел </w:t>
      </w:r>
      <w:r w:rsidRPr="00C15067">
        <w:rPr>
          <w:b/>
          <w:color w:val="000000"/>
          <w:sz w:val="24"/>
          <w:szCs w:val="24"/>
          <w:lang w:val="en-US"/>
        </w:rPr>
        <w:t>V</w:t>
      </w:r>
      <w:r w:rsidRPr="00C15067">
        <w:rPr>
          <w:b/>
          <w:color w:val="000000"/>
          <w:sz w:val="24"/>
          <w:szCs w:val="24"/>
        </w:rPr>
        <w:t>. Сведения о распределении объемов и источников финансирования по годам</w:t>
      </w:r>
    </w:p>
    <w:p w:rsidR="00C15067" w:rsidRPr="00C15067" w:rsidRDefault="00C15067" w:rsidP="00C15067">
      <w:pPr>
        <w:widowControl w:val="0"/>
        <w:autoSpaceDE w:val="0"/>
        <w:autoSpaceDN w:val="0"/>
        <w:adjustRightInd w:val="0"/>
        <w:spacing w:line="240" w:lineRule="auto"/>
        <w:ind w:right="-5" w:firstLine="540"/>
        <w:rPr>
          <w:b/>
          <w:color w:val="000000"/>
          <w:sz w:val="24"/>
          <w:szCs w:val="24"/>
        </w:rPr>
      </w:pPr>
    </w:p>
    <w:tbl>
      <w:tblPr>
        <w:tblW w:w="9120" w:type="dxa"/>
        <w:tblInd w:w="108" w:type="dxa"/>
        <w:tblLook w:val="04A0"/>
      </w:tblPr>
      <w:tblGrid>
        <w:gridCol w:w="3106"/>
        <w:gridCol w:w="1289"/>
        <w:gridCol w:w="1248"/>
        <w:gridCol w:w="1303"/>
        <w:gridCol w:w="2174"/>
      </w:tblGrid>
      <w:tr w:rsidR="00C15067" w:rsidRPr="00C15067" w:rsidTr="00883285">
        <w:trPr>
          <w:trHeight w:val="540"/>
        </w:trPr>
        <w:tc>
          <w:tcPr>
            <w:tcW w:w="9120" w:type="dxa"/>
            <w:gridSpan w:val="5"/>
            <w:tcBorders>
              <w:top w:val="nil"/>
              <w:left w:val="nil"/>
              <w:bottom w:val="nil"/>
              <w:right w:val="nil"/>
            </w:tcBorders>
            <w:shd w:val="clear" w:color="auto" w:fill="auto"/>
            <w:noWrap/>
            <w:hideMark/>
          </w:tcPr>
          <w:p w:rsidR="00C15067" w:rsidRPr="00C15067" w:rsidRDefault="00C15067" w:rsidP="00C15067">
            <w:pPr>
              <w:spacing w:line="240" w:lineRule="auto"/>
              <w:jc w:val="center"/>
              <w:rPr>
                <w:b/>
                <w:bCs/>
                <w:color w:val="000000"/>
                <w:sz w:val="20"/>
              </w:rPr>
            </w:pPr>
            <w:r w:rsidRPr="00C15067">
              <w:rPr>
                <w:b/>
                <w:bCs/>
                <w:color w:val="000000"/>
                <w:sz w:val="20"/>
              </w:rPr>
              <w:t xml:space="preserve">ОБЩАЯ ПОТРЕБНОСТЬ В </w:t>
            </w:r>
            <w:proofErr w:type="gramStart"/>
            <w:r w:rsidRPr="00C15067">
              <w:rPr>
                <w:b/>
                <w:bCs/>
                <w:color w:val="000000"/>
                <w:sz w:val="20"/>
              </w:rPr>
              <w:t>РЕСУРСАХ</w:t>
            </w:r>
            <w:proofErr w:type="gramEnd"/>
          </w:p>
        </w:tc>
      </w:tr>
      <w:tr w:rsidR="00C15067" w:rsidRPr="00C15067" w:rsidTr="00883285">
        <w:trPr>
          <w:trHeight w:val="525"/>
        </w:trPr>
        <w:tc>
          <w:tcPr>
            <w:tcW w:w="31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Источник финансирования</w:t>
            </w:r>
          </w:p>
        </w:tc>
        <w:tc>
          <w:tcPr>
            <w:tcW w:w="3840" w:type="dxa"/>
            <w:gridSpan w:val="3"/>
            <w:tcBorders>
              <w:top w:val="single" w:sz="4" w:space="0" w:color="auto"/>
              <w:left w:val="nil"/>
              <w:bottom w:val="single" w:sz="4" w:space="0" w:color="auto"/>
              <w:right w:val="single" w:sz="4" w:space="0" w:color="auto"/>
            </w:tcBorders>
            <w:shd w:val="clear" w:color="auto" w:fill="auto"/>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Финансовое обеспечение (тыс. руб.)</w:t>
            </w:r>
          </w:p>
        </w:tc>
        <w:tc>
          <w:tcPr>
            <w:tcW w:w="2174" w:type="dxa"/>
            <w:tcBorders>
              <w:top w:val="single" w:sz="4" w:space="0" w:color="auto"/>
              <w:left w:val="nil"/>
              <w:bottom w:val="single" w:sz="4" w:space="0" w:color="auto"/>
              <w:right w:val="single" w:sz="4" w:space="0" w:color="auto"/>
            </w:tcBorders>
            <w:shd w:val="clear" w:color="auto" w:fill="auto"/>
            <w:vAlign w:val="bottom"/>
            <w:hideMark/>
          </w:tcPr>
          <w:p w:rsidR="00C15067" w:rsidRPr="00C15067" w:rsidRDefault="00C15067" w:rsidP="00C15067">
            <w:pPr>
              <w:spacing w:line="240" w:lineRule="auto"/>
              <w:jc w:val="left"/>
              <w:rPr>
                <w:color w:val="000000"/>
                <w:sz w:val="20"/>
              </w:rPr>
            </w:pPr>
            <w:r w:rsidRPr="00C15067">
              <w:rPr>
                <w:color w:val="000000"/>
                <w:sz w:val="20"/>
              </w:rPr>
              <w:t> </w:t>
            </w:r>
          </w:p>
        </w:tc>
      </w:tr>
      <w:tr w:rsidR="00C15067" w:rsidRPr="00C15067" w:rsidTr="00883285">
        <w:trPr>
          <w:trHeight w:val="540"/>
        </w:trPr>
        <w:tc>
          <w:tcPr>
            <w:tcW w:w="3106" w:type="dxa"/>
            <w:vMerge/>
            <w:tcBorders>
              <w:top w:val="single" w:sz="4" w:space="0" w:color="auto"/>
              <w:left w:val="single" w:sz="4" w:space="0" w:color="auto"/>
              <w:bottom w:val="single" w:sz="4" w:space="0" w:color="auto"/>
              <w:right w:val="single" w:sz="4" w:space="0" w:color="auto"/>
            </w:tcBorders>
            <w:vAlign w:val="center"/>
            <w:hideMark/>
          </w:tcPr>
          <w:p w:rsidR="00C15067" w:rsidRPr="00C15067" w:rsidRDefault="00C15067" w:rsidP="00C15067">
            <w:pPr>
              <w:spacing w:line="240" w:lineRule="auto"/>
              <w:jc w:val="left"/>
              <w:rPr>
                <w:b/>
                <w:bCs/>
                <w:color w:val="000000"/>
                <w:sz w:val="20"/>
              </w:rPr>
            </w:pPr>
          </w:p>
        </w:tc>
        <w:tc>
          <w:tcPr>
            <w:tcW w:w="1289"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2017</w:t>
            </w:r>
          </w:p>
        </w:tc>
        <w:tc>
          <w:tcPr>
            <w:tcW w:w="1248"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2018</w:t>
            </w:r>
          </w:p>
        </w:tc>
        <w:tc>
          <w:tcPr>
            <w:tcW w:w="1303"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2019</w:t>
            </w:r>
          </w:p>
        </w:tc>
        <w:tc>
          <w:tcPr>
            <w:tcW w:w="2174"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Итого по источникам</w:t>
            </w:r>
          </w:p>
        </w:tc>
      </w:tr>
      <w:tr w:rsidR="00C15067" w:rsidRPr="00C15067" w:rsidTr="00883285">
        <w:trPr>
          <w:trHeight w:val="240"/>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1</w:t>
            </w:r>
          </w:p>
        </w:tc>
        <w:tc>
          <w:tcPr>
            <w:tcW w:w="1289"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2</w:t>
            </w:r>
          </w:p>
        </w:tc>
        <w:tc>
          <w:tcPr>
            <w:tcW w:w="1248"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3</w:t>
            </w:r>
          </w:p>
        </w:tc>
        <w:tc>
          <w:tcPr>
            <w:tcW w:w="1303"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4</w:t>
            </w:r>
          </w:p>
        </w:tc>
        <w:tc>
          <w:tcPr>
            <w:tcW w:w="2174" w:type="dxa"/>
            <w:tcBorders>
              <w:top w:val="nil"/>
              <w:left w:val="nil"/>
              <w:bottom w:val="single" w:sz="4" w:space="0" w:color="auto"/>
              <w:right w:val="single" w:sz="4" w:space="0" w:color="auto"/>
            </w:tcBorders>
            <w:shd w:val="clear" w:color="auto" w:fill="auto"/>
            <w:noWrap/>
            <w:vAlign w:val="bottom"/>
            <w:hideMark/>
          </w:tcPr>
          <w:p w:rsidR="00C15067" w:rsidRPr="00C15067" w:rsidRDefault="00C15067" w:rsidP="00C15067">
            <w:pPr>
              <w:spacing w:line="240" w:lineRule="auto"/>
              <w:jc w:val="center"/>
              <w:rPr>
                <w:b/>
                <w:bCs/>
                <w:color w:val="000000"/>
                <w:sz w:val="20"/>
              </w:rPr>
            </w:pPr>
            <w:r w:rsidRPr="00C15067">
              <w:rPr>
                <w:b/>
                <w:bCs/>
                <w:color w:val="000000"/>
                <w:sz w:val="20"/>
              </w:rPr>
              <w:t>5</w:t>
            </w:r>
          </w:p>
        </w:tc>
      </w:tr>
      <w:tr w:rsidR="00C15067" w:rsidRPr="00C15067" w:rsidTr="00883285">
        <w:trPr>
          <w:trHeight w:val="525"/>
        </w:trPr>
        <w:tc>
          <w:tcPr>
            <w:tcW w:w="3106" w:type="dxa"/>
            <w:tcBorders>
              <w:top w:val="nil"/>
              <w:left w:val="single" w:sz="4" w:space="0" w:color="auto"/>
              <w:bottom w:val="single" w:sz="4" w:space="0" w:color="auto"/>
              <w:right w:val="single" w:sz="4" w:space="0" w:color="auto"/>
            </w:tcBorders>
            <w:shd w:val="clear" w:color="auto" w:fill="auto"/>
            <w:hideMark/>
          </w:tcPr>
          <w:p w:rsidR="00C15067" w:rsidRPr="00C15067" w:rsidRDefault="00C15067" w:rsidP="00C15067">
            <w:pPr>
              <w:spacing w:line="240" w:lineRule="auto"/>
              <w:jc w:val="left"/>
              <w:rPr>
                <w:color w:val="000000"/>
                <w:sz w:val="20"/>
              </w:rPr>
            </w:pPr>
            <w:r w:rsidRPr="00C15067">
              <w:rPr>
                <w:color w:val="000000"/>
                <w:sz w:val="20"/>
              </w:rPr>
              <w:t>Средства городского  бюджета</w:t>
            </w:r>
          </w:p>
        </w:tc>
        <w:tc>
          <w:tcPr>
            <w:tcW w:w="1289"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61867,001</w:t>
            </w:r>
          </w:p>
        </w:tc>
        <w:tc>
          <w:tcPr>
            <w:tcW w:w="1248"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27482,667</w:t>
            </w:r>
          </w:p>
        </w:tc>
        <w:tc>
          <w:tcPr>
            <w:tcW w:w="1303"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27952,703</w:t>
            </w:r>
          </w:p>
        </w:tc>
        <w:tc>
          <w:tcPr>
            <w:tcW w:w="2174"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117302,371</w:t>
            </w:r>
          </w:p>
        </w:tc>
      </w:tr>
      <w:tr w:rsidR="00C15067" w:rsidRPr="00C15067" w:rsidTr="00883285">
        <w:trPr>
          <w:trHeight w:val="585"/>
        </w:trPr>
        <w:tc>
          <w:tcPr>
            <w:tcW w:w="3106" w:type="dxa"/>
            <w:tcBorders>
              <w:top w:val="nil"/>
              <w:left w:val="single" w:sz="4" w:space="0" w:color="auto"/>
              <w:bottom w:val="single" w:sz="4" w:space="0" w:color="auto"/>
              <w:right w:val="single" w:sz="4" w:space="0" w:color="auto"/>
            </w:tcBorders>
            <w:shd w:val="clear" w:color="auto" w:fill="auto"/>
            <w:hideMark/>
          </w:tcPr>
          <w:p w:rsidR="00C15067" w:rsidRPr="00C15067" w:rsidRDefault="00C15067" w:rsidP="00C15067">
            <w:pPr>
              <w:spacing w:line="240" w:lineRule="auto"/>
              <w:jc w:val="left"/>
              <w:rPr>
                <w:color w:val="000000"/>
                <w:sz w:val="20"/>
              </w:rPr>
            </w:pPr>
            <w:r w:rsidRPr="00C15067">
              <w:rPr>
                <w:color w:val="000000"/>
                <w:sz w:val="20"/>
              </w:rPr>
              <w:t>Средства областного  бюджета</w:t>
            </w:r>
          </w:p>
        </w:tc>
        <w:tc>
          <w:tcPr>
            <w:tcW w:w="1289" w:type="dxa"/>
            <w:tcBorders>
              <w:top w:val="nil"/>
              <w:left w:val="nil"/>
              <w:bottom w:val="single" w:sz="4" w:space="0" w:color="auto"/>
              <w:right w:val="single" w:sz="4" w:space="0" w:color="auto"/>
            </w:tcBorders>
            <w:shd w:val="clear" w:color="auto" w:fill="auto"/>
            <w:noWrap/>
            <w:hideMark/>
          </w:tcPr>
          <w:p w:rsidR="00C15067" w:rsidRPr="00C15067" w:rsidRDefault="00C15067" w:rsidP="006A7DC3">
            <w:pPr>
              <w:spacing w:line="240" w:lineRule="auto"/>
              <w:jc w:val="center"/>
              <w:rPr>
                <w:color w:val="000000"/>
                <w:sz w:val="20"/>
              </w:rPr>
            </w:pPr>
            <w:r w:rsidRPr="00C15067">
              <w:rPr>
                <w:color w:val="000000"/>
                <w:sz w:val="20"/>
              </w:rPr>
              <w:t>250</w:t>
            </w:r>
            <w:r w:rsidR="006A7DC3">
              <w:rPr>
                <w:color w:val="000000"/>
                <w:sz w:val="20"/>
              </w:rPr>
              <w:t>16</w:t>
            </w:r>
            <w:r w:rsidRPr="00C15067">
              <w:rPr>
                <w:color w:val="000000"/>
                <w:sz w:val="20"/>
              </w:rPr>
              <w:t>,0</w:t>
            </w:r>
            <w:r w:rsidR="006A7DC3">
              <w:rPr>
                <w:color w:val="000000"/>
                <w:sz w:val="20"/>
              </w:rPr>
              <w:t>62</w:t>
            </w:r>
          </w:p>
        </w:tc>
        <w:tc>
          <w:tcPr>
            <w:tcW w:w="1248"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25000,000</w:t>
            </w:r>
          </w:p>
        </w:tc>
        <w:tc>
          <w:tcPr>
            <w:tcW w:w="1303"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0,000</w:t>
            </w:r>
          </w:p>
        </w:tc>
        <w:tc>
          <w:tcPr>
            <w:tcW w:w="2174" w:type="dxa"/>
            <w:tcBorders>
              <w:top w:val="nil"/>
              <w:left w:val="nil"/>
              <w:bottom w:val="single" w:sz="4" w:space="0" w:color="auto"/>
              <w:right w:val="single" w:sz="4" w:space="0" w:color="auto"/>
            </w:tcBorders>
            <w:shd w:val="clear" w:color="auto" w:fill="auto"/>
            <w:noWrap/>
            <w:hideMark/>
          </w:tcPr>
          <w:p w:rsidR="00C15067" w:rsidRPr="00C15067" w:rsidRDefault="00C15067" w:rsidP="007D6F50">
            <w:pPr>
              <w:spacing w:line="240" w:lineRule="auto"/>
              <w:jc w:val="center"/>
              <w:rPr>
                <w:color w:val="000000"/>
                <w:sz w:val="20"/>
              </w:rPr>
            </w:pPr>
            <w:r w:rsidRPr="00C15067">
              <w:rPr>
                <w:color w:val="000000"/>
                <w:sz w:val="20"/>
              </w:rPr>
              <w:t>500</w:t>
            </w:r>
            <w:r w:rsidR="007D6F50">
              <w:rPr>
                <w:color w:val="000000"/>
                <w:sz w:val="20"/>
              </w:rPr>
              <w:t>16</w:t>
            </w:r>
            <w:r w:rsidRPr="00C15067">
              <w:rPr>
                <w:color w:val="000000"/>
                <w:sz w:val="20"/>
              </w:rPr>
              <w:t>,0</w:t>
            </w:r>
            <w:r w:rsidR="007D6F50">
              <w:rPr>
                <w:color w:val="000000"/>
                <w:sz w:val="20"/>
              </w:rPr>
              <w:t>62</w:t>
            </w:r>
          </w:p>
        </w:tc>
      </w:tr>
      <w:tr w:rsidR="00C15067" w:rsidRPr="00C15067" w:rsidTr="00883285">
        <w:trPr>
          <w:trHeight w:val="495"/>
        </w:trPr>
        <w:tc>
          <w:tcPr>
            <w:tcW w:w="3106" w:type="dxa"/>
            <w:tcBorders>
              <w:top w:val="nil"/>
              <w:left w:val="single" w:sz="4" w:space="0" w:color="auto"/>
              <w:bottom w:val="single" w:sz="4" w:space="0" w:color="auto"/>
              <w:right w:val="single" w:sz="4" w:space="0" w:color="auto"/>
            </w:tcBorders>
            <w:shd w:val="clear" w:color="auto" w:fill="auto"/>
            <w:hideMark/>
          </w:tcPr>
          <w:p w:rsidR="00C15067" w:rsidRPr="00C15067" w:rsidRDefault="00C15067" w:rsidP="00C15067">
            <w:pPr>
              <w:spacing w:line="240" w:lineRule="auto"/>
              <w:jc w:val="left"/>
              <w:rPr>
                <w:color w:val="000000"/>
                <w:sz w:val="20"/>
              </w:rPr>
            </w:pPr>
            <w:r w:rsidRPr="00C15067">
              <w:rPr>
                <w:color w:val="000000"/>
                <w:sz w:val="20"/>
              </w:rPr>
              <w:t>Средства федерального бюджета</w:t>
            </w:r>
          </w:p>
        </w:tc>
        <w:tc>
          <w:tcPr>
            <w:tcW w:w="1289" w:type="dxa"/>
            <w:tcBorders>
              <w:top w:val="nil"/>
              <w:left w:val="nil"/>
              <w:bottom w:val="single" w:sz="4" w:space="0" w:color="auto"/>
              <w:right w:val="single" w:sz="4" w:space="0" w:color="auto"/>
            </w:tcBorders>
            <w:shd w:val="clear" w:color="auto" w:fill="auto"/>
            <w:noWrap/>
            <w:hideMark/>
          </w:tcPr>
          <w:p w:rsidR="00C15067" w:rsidRPr="00C15067" w:rsidRDefault="007D6F50" w:rsidP="00C15067">
            <w:pPr>
              <w:spacing w:line="240" w:lineRule="auto"/>
              <w:jc w:val="center"/>
              <w:rPr>
                <w:color w:val="000000"/>
                <w:sz w:val="20"/>
              </w:rPr>
            </w:pPr>
            <w:r>
              <w:rPr>
                <w:color w:val="000000"/>
                <w:sz w:val="20"/>
              </w:rPr>
              <w:t>11,</w:t>
            </w:r>
            <w:r w:rsidR="006A7DC3">
              <w:rPr>
                <w:color w:val="000000"/>
                <w:sz w:val="20"/>
              </w:rPr>
              <w:t>168</w:t>
            </w:r>
          </w:p>
        </w:tc>
        <w:tc>
          <w:tcPr>
            <w:tcW w:w="1248" w:type="dxa"/>
            <w:tcBorders>
              <w:top w:val="nil"/>
              <w:left w:val="nil"/>
              <w:bottom w:val="single" w:sz="4" w:space="0" w:color="auto"/>
              <w:right w:val="single" w:sz="4" w:space="0" w:color="auto"/>
            </w:tcBorders>
            <w:shd w:val="clear" w:color="auto" w:fill="auto"/>
            <w:hideMark/>
          </w:tcPr>
          <w:p w:rsidR="00C15067" w:rsidRPr="00C15067" w:rsidRDefault="00C15067" w:rsidP="00C15067">
            <w:pPr>
              <w:spacing w:line="240" w:lineRule="auto"/>
              <w:jc w:val="center"/>
              <w:rPr>
                <w:color w:val="000000"/>
                <w:sz w:val="20"/>
              </w:rPr>
            </w:pPr>
            <w:r w:rsidRPr="00C15067">
              <w:rPr>
                <w:color w:val="000000"/>
                <w:sz w:val="20"/>
              </w:rPr>
              <w:t>0,000</w:t>
            </w:r>
          </w:p>
        </w:tc>
        <w:tc>
          <w:tcPr>
            <w:tcW w:w="1303"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color w:val="000000"/>
                <w:sz w:val="20"/>
              </w:rPr>
            </w:pPr>
            <w:r w:rsidRPr="00C15067">
              <w:rPr>
                <w:color w:val="000000"/>
                <w:sz w:val="20"/>
              </w:rPr>
              <w:t>0,000</w:t>
            </w:r>
          </w:p>
        </w:tc>
        <w:tc>
          <w:tcPr>
            <w:tcW w:w="2174" w:type="dxa"/>
            <w:tcBorders>
              <w:top w:val="nil"/>
              <w:left w:val="nil"/>
              <w:bottom w:val="single" w:sz="4" w:space="0" w:color="auto"/>
              <w:right w:val="single" w:sz="4" w:space="0" w:color="auto"/>
            </w:tcBorders>
            <w:shd w:val="clear" w:color="auto" w:fill="auto"/>
            <w:noWrap/>
            <w:hideMark/>
          </w:tcPr>
          <w:p w:rsidR="00C15067" w:rsidRPr="00C15067" w:rsidRDefault="007D6F50" w:rsidP="007D6F50">
            <w:pPr>
              <w:spacing w:line="240" w:lineRule="auto"/>
              <w:jc w:val="center"/>
              <w:rPr>
                <w:color w:val="000000"/>
                <w:sz w:val="20"/>
              </w:rPr>
            </w:pPr>
            <w:r>
              <w:rPr>
                <w:color w:val="000000"/>
                <w:sz w:val="20"/>
              </w:rPr>
              <w:t>11</w:t>
            </w:r>
            <w:r w:rsidR="00C15067" w:rsidRPr="00C15067">
              <w:rPr>
                <w:color w:val="000000"/>
                <w:sz w:val="20"/>
              </w:rPr>
              <w:t>,</w:t>
            </w:r>
            <w:r>
              <w:rPr>
                <w:color w:val="000000"/>
                <w:sz w:val="20"/>
              </w:rPr>
              <w:t>168</w:t>
            </w:r>
          </w:p>
        </w:tc>
      </w:tr>
      <w:tr w:rsidR="00C15067" w:rsidRPr="00C15067" w:rsidTr="00883285">
        <w:trPr>
          <w:trHeight w:val="495"/>
        </w:trPr>
        <w:tc>
          <w:tcPr>
            <w:tcW w:w="3106" w:type="dxa"/>
            <w:tcBorders>
              <w:top w:val="nil"/>
              <w:left w:val="single" w:sz="4" w:space="0" w:color="auto"/>
              <w:bottom w:val="single" w:sz="4" w:space="0" w:color="auto"/>
              <w:right w:val="single" w:sz="4" w:space="0" w:color="auto"/>
            </w:tcBorders>
            <w:shd w:val="clear" w:color="auto" w:fill="auto"/>
          </w:tcPr>
          <w:p w:rsidR="00C15067" w:rsidRPr="00C15067" w:rsidRDefault="00C15067" w:rsidP="00C15067">
            <w:pPr>
              <w:spacing w:line="240" w:lineRule="auto"/>
              <w:jc w:val="left"/>
              <w:rPr>
                <w:color w:val="000000"/>
                <w:sz w:val="20"/>
              </w:rPr>
            </w:pPr>
            <w:r w:rsidRPr="00C15067">
              <w:rPr>
                <w:color w:val="000000"/>
                <w:sz w:val="20"/>
              </w:rPr>
              <w:t xml:space="preserve">Средства </w:t>
            </w:r>
            <w:proofErr w:type="spellStart"/>
            <w:r w:rsidRPr="00C15067">
              <w:rPr>
                <w:color w:val="000000"/>
                <w:sz w:val="20"/>
              </w:rPr>
              <w:t>внебюджета</w:t>
            </w:r>
            <w:proofErr w:type="spellEnd"/>
          </w:p>
        </w:tc>
        <w:tc>
          <w:tcPr>
            <w:tcW w:w="1289" w:type="dxa"/>
            <w:tcBorders>
              <w:top w:val="nil"/>
              <w:left w:val="nil"/>
              <w:bottom w:val="single" w:sz="4" w:space="0" w:color="auto"/>
              <w:right w:val="single" w:sz="4" w:space="0" w:color="auto"/>
            </w:tcBorders>
            <w:shd w:val="clear" w:color="auto" w:fill="auto"/>
            <w:noWrap/>
          </w:tcPr>
          <w:p w:rsidR="00C15067" w:rsidRPr="00C15067" w:rsidRDefault="00C15067" w:rsidP="00C15067">
            <w:pPr>
              <w:spacing w:line="240" w:lineRule="auto"/>
              <w:jc w:val="center"/>
              <w:rPr>
                <w:color w:val="000000"/>
                <w:sz w:val="20"/>
              </w:rPr>
            </w:pPr>
            <w:r w:rsidRPr="00C15067">
              <w:rPr>
                <w:color w:val="000000"/>
                <w:sz w:val="20"/>
              </w:rPr>
              <w:t>0</w:t>
            </w:r>
            <w:r w:rsidR="00B57D13">
              <w:rPr>
                <w:color w:val="000000"/>
                <w:sz w:val="20"/>
              </w:rPr>
              <w:t>,000</w:t>
            </w:r>
          </w:p>
        </w:tc>
        <w:tc>
          <w:tcPr>
            <w:tcW w:w="1248" w:type="dxa"/>
            <w:tcBorders>
              <w:top w:val="nil"/>
              <w:left w:val="nil"/>
              <w:bottom w:val="single" w:sz="4" w:space="0" w:color="auto"/>
              <w:right w:val="single" w:sz="4" w:space="0" w:color="auto"/>
            </w:tcBorders>
            <w:shd w:val="clear" w:color="auto" w:fill="auto"/>
          </w:tcPr>
          <w:p w:rsidR="00C15067" w:rsidRPr="00C15067" w:rsidRDefault="00C15067" w:rsidP="00C15067">
            <w:pPr>
              <w:spacing w:line="240" w:lineRule="auto"/>
              <w:jc w:val="center"/>
              <w:rPr>
                <w:color w:val="000000"/>
                <w:sz w:val="20"/>
              </w:rPr>
            </w:pPr>
            <w:r w:rsidRPr="00C15067">
              <w:rPr>
                <w:color w:val="000000"/>
                <w:sz w:val="20"/>
              </w:rPr>
              <w:t>18 139,39</w:t>
            </w:r>
            <w:r w:rsidR="00B57D13">
              <w:rPr>
                <w:color w:val="000000"/>
                <w:sz w:val="20"/>
              </w:rPr>
              <w:t>0</w:t>
            </w:r>
          </w:p>
        </w:tc>
        <w:tc>
          <w:tcPr>
            <w:tcW w:w="1303" w:type="dxa"/>
            <w:tcBorders>
              <w:top w:val="nil"/>
              <w:left w:val="nil"/>
              <w:bottom w:val="single" w:sz="4" w:space="0" w:color="auto"/>
              <w:right w:val="single" w:sz="4" w:space="0" w:color="auto"/>
            </w:tcBorders>
            <w:shd w:val="clear" w:color="auto" w:fill="auto"/>
            <w:noWrap/>
          </w:tcPr>
          <w:p w:rsidR="00C15067" w:rsidRPr="00B57D13" w:rsidRDefault="00B57D13" w:rsidP="00C15067">
            <w:pPr>
              <w:spacing w:line="240" w:lineRule="auto"/>
              <w:jc w:val="center"/>
              <w:rPr>
                <w:color w:val="000000"/>
                <w:sz w:val="20"/>
              </w:rPr>
            </w:pPr>
            <w:r w:rsidRPr="00B57D13">
              <w:rPr>
                <w:color w:val="000000"/>
                <w:sz w:val="20"/>
              </w:rPr>
              <w:t>0,000</w:t>
            </w:r>
          </w:p>
        </w:tc>
        <w:tc>
          <w:tcPr>
            <w:tcW w:w="2174" w:type="dxa"/>
            <w:tcBorders>
              <w:top w:val="nil"/>
              <w:left w:val="nil"/>
              <w:bottom w:val="single" w:sz="4" w:space="0" w:color="auto"/>
              <w:right w:val="single" w:sz="4" w:space="0" w:color="auto"/>
            </w:tcBorders>
            <w:shd w:val="clear" w:color="auto" w:fill="auto"/>
            <w:noWrap/>
          </w:tcPr>
          <w:p w:rsidR="00C15067" w:rsidRPr="00C15067" w:rsidRDefault="00C15067" w:rsidP="00C15067">
            <w:pPr>
              <w:spacing w:line="240" w:lineRule="auto"/>
              <w:jc w:val="center"/>
              <w:rPr>
                <w:color w:val="000000"/>
                <w:sz w:val="20"/>
              </w:rPr>
            </w:pPr>
            <w:r w:rsidRPr="00C15067">
              <w:rPr>
                <w:color w:val="000000"/>
                <w:sz w:val="20"/>
              </w:rPr>
              <w:t>18 139,390</w:t>
            </w:r>
          </w:p>
        </w:tc>
      </w:tr>
      <w:tr w:rsidR="00C15067" w:rsidRPr="00C15067" w:rsidTr="00883285">
        <w:trPr>
          <w:trHeight w:val="495"/>
        </w:trPr>
        <w:tc>
          <w:tcPr>
            <w:tcW w:w="3106" w:type="dxa"/>
            <w:tcBorders>
              <w:top w:val="nil"/>
              <w:left w:val="single" w:sz="4" w:space="0" w:color="auto"/>
              <w:bottom w:val="single" w:sz="4" w:space="0" w:color="auto"/>
              <w:right w:val="single" w:sz="4" w:space="0" w:color="auto"/>
            </w:tcBorders>
            <w:shd w:val="clear" w:color="auto" w:fill="auto"/>
            <w:vAlign w:val="center"/>
            <w:hideMark/>
          </w:tcPr>
          <w:p w:rsidR="00C15067" w:rsidRPr="00C15067" w:rsidRDefault="00C15067" w:rsidP="00C15067">
            <w:pPr>
              <w:spacing w:line="240" w:lineRule="auto"/>
              <w:jc w:val="right"/>
              <w:rPr>
                <w:b/>
                <w:bCs/>
                <w:color w:val="000000"/>
                <w:sz w:val="20"/>
              </w:rPr>
            </w:pPr>
            <w:r w:rsidRPr="00C15067">
              <w:rPr>
                <w:b/>
                <w:bCs/>
                <w:color w:val="000000"/>
                <w:sz w:val="20"/>
              </w:rPr>
              <w:t>Итого по годам</w:t>
            </w:r>
          </w:p>
        </w:tc>
        <w:tc>
          <w:tcPr>
            <w:tcW w:w="1289" w:type="dxa"/>
            <w:tcBorders>
              <w:top w:val="nil"/>
              <w:left w:val="nil"/>
              <w:bottom w:val="single" w:sz="4" w:space="0" w:color="auto"/>
              <w:right w:val="single" w:sz="4" w:space="0" w:color="auto"/>
            </w:tcBorders>
            <w:shd w:val="clear" w:color="auto" w:fill="auto"/>
            <w:noWrap/>
            <w:hideMark/>
          </w:tcPr>
          <w:p w:rsidR="00C15067" w:rsidRPr="00C15067" w:rsidRDefault="00C15067" w:rsidP="006A7DC3">
            <w:pPr>
              <w:spacing w:line="240" w:lineRule="auto"/>
              <w:jc w:val="center"/>
              <w:rPr>
                <w:b/>
                <w:bCs/>
                <w:color w:val="000000"/>
                <w:sz w:val="20"/>
              </w:rPr>
            </w:pPr>
            <w:r w:rsidRPr="00C15067">
              <w:rPr>
                <w:b/>
                <w:bCs/>
                <w:color w:val="000000"/>
                <w:sz w:val="20"/>
              </w:rPr>
              <w:t>86</w:t>
            </w:r>
            <w:r w:rsidR="00B04FF1">
              <w:rPr>
                <w:b/>
                <w:bCs/>
                <w:color w:val="000000"/>
                <w:sz w:val="20"/>
              </w:rPr>
              <w:t xml:space="preserve"> </w:t>
            </w:r>
            <w:r w:rsidRPr="00C15067">
              <w:rPr>
                <w:b/>
                <w:bCs/>
                <w:color w:val="000000"/>
                <w:sz w:val="20"/>
              </w:rPr>
              <w:t>8</w:t>
            </w:r>
            <w:r w:rsidR="006A7DC3">
              <w:rPr>
                <w:b/>
                <w:bCs/>
                <w:color w:val="000000"/>
                <w:sz w:val="20"/>
              </w:rPr>
              <w:t>94,231</w:t>
            </w:r>
          </w:p>
        </w:tc>
        <w:tc>
          <w:tcPr>
            <w:tcW w:w="1248"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b/>
                <w:bCs/>
                <w:color w:val="000000"/>
                <w:sz w:val="20"/>
              </w:rPr>
            </w:pPr>
            <w:r w:rsidRPr="00C15067">
              <w:rPr>
                <w:b/>
                <w:bCs/>
                <w:color w:val="000000"/>
                <w:sz w:val="20"/>
              </w:rPr>
              <w:t>70</w:t>
            </w:r>
            <w:r w:rsidR="00B04FF1">
              <w:rPr>
                <w:b/>
                <w:bCs/>
                <w:color w:val="000000"/>
                <w:sz w:val="20"/>
              </w:rPr>
              <w:t xml:space="preserve"> </w:t>
            </w:r>
            <w:r w:rsidRPr="00C15067">
              <w:rPr>
                <w:b/>
                <w:bCs/>
                <w:color w:val="000000"/>
                <w:sz w:val="20"/>
              </w:rPr>
              <w:t>622,057</w:t>
            </w:r>
          </w:p>
        </w:tc>
        <w:tc>
          <w:tcPr>
            <w:tcW w:w="1303" w:type="dxa"/>
            <w:tcBorders>
              <w:top w:val="nil"/>
              <w:left w:val="nil"/>
              <w:bottom w:val="single" w:sz="4" w:space="0" w:color="auto"/>
              <w:right w:val="single" w:sz="4" w:space="0" w:color="auto"/>
            </w:tcBorders>
            <w:shd w:val="clear" w:color="auto" w:fill="auto"/>
            <w:noWrap/>
            <w:hideMark/>
          </w:tcPr>
          <w:p w:rsidR="00C15067" w:rsidRPr="00C15067" w:rsidRDefault="00C15067" w:rsidP="00C15067">
            <w:pPr>
              <w:spacing w:line="240" w:lineRule="auto"/>
              <w:jc w:val="center"/>
              <w:rPr>
                <w:b/>
                <w:bCs/>
                <w:color w:val="000000"/>
                <w:sz w:val="20"/>
              </w:rPr>
            </w:pPr>
            <w:r w:rsidRPr="00C15067">
              <w:rPr>
                <w:b/>
                <w:bCs/>
                <w:color w:val="000000"/>
                <w:sz w:val="20"/>
              </w:rPr>
              <w:t>27</w:t>
            </w:r>
            <w:r w:rsidR="00B04FF1">
              <w:rPr>
                <w:b/>
                <w:bCs/>
                <w:color w:val="000000"/>
                <w:sz w:val="20"/>
              </w:rPr>
              <w:t xml:space="preserve"> </w:t>
            </w:r>
            <w:r w:rsidRPr="00C15067">
              <w:rPr>
                <w:b/>
                <w:bCs/>
                <w:color w:val="000000"/>
                <w:sz w:val="20"/>
              </w:rPr>
              <w:t>952,703</w:t>
            </w:r>
          </w:p>
        </w:tc>
        <w:tc>
          <w:tcPr>
            <w:tcW w:w="2174" w:type="dxa"/>
            <w:tcBorders>
              <w:top w:val="nil"/>
              <w:left w:val="nil"/>
              <w:bottom w:val="single" w:sz="4" w:space="0" w:color="auto"/>
              <w:right w:val="single" w:sz="4" w:space="0" w:color="auto"/>
            </w:tcBorders>
            <w:shd w:val="clear" w:color="auto" w:fill="auto"/>
            <w:noWrap/>
            <w:hideMark/>
          </w:tcPr>
          <w:p w:rsidR="00C15067" w:rsidRPr="00C15067" w:rsidRDefault="00C15067" w:rsidP="00DD5E10">
            <w:pPr>
              <w:spacing w:line="240" w:lineRule="auto"/>
              <w:jc w:val="center"/>
              <w:rPr>
                <w:b/>
                <w:bCs/>
                <w:color w:val="000000"/>
                <w:sz w:val="20"/>
              </w:rPr>
            </w:pPr>
            <w:r w:rsidRPr="00C15067">
              <w:rPr>
                <w:b/>
                <w:bCs/>
                <w:color w:val="000000"/>
                <w:sz w:val="20"/>
              </w:rPr>
              <w:t>185</w:t>
            </w:r>
            <w:r w:rsidR="00DD5E10">
              <w:rPr>
                <w:b/>
                <w:bCs/>
                <w:color w:val="000000"/>
                <w:sz w:val="20"/>
              </w:rPr>
              <w:t xml:space="preserve"> </w:t>
            </w:r>
            <w:r w:rsidRPr="00C15067">
              <w:rPr>
                <w:b/>
                <w:bCs/>
                <w:color w:val="000000"/>
                <w:sz w:val="20"/>
              </w:rPr>
              <w:t>4</w:t>
            </w:r>
            <w:r w:rsidR="00DD5E10">
              <w:rPr>
                <w:b/>
                <w:bCs/>
                <w:color w:val="000000"/>
                <w:sz w:val="20"/>
              </w:rPr>
              <w:t>68,99</w:t>
            </w:r>
            <w:r w:rsidRPr="00C15067">
              <w:rPr>
                <w:b/>
                <w:bCs/>
                <w:color w:val="000000"/>
                <w:sz w:val="20"/>
              </w:rPr>
              <w:t>1</w:t>
            </w:r>
          </w:p>
        </w:tc>
      </w:tr>
      <w:tr w:rsidR="00C15067" w:rsidRPr="00C15067" w:rsidTr="00883285">
        <w:trPr>
          <w:trHeight w:val="495"/>
        </w:trPr>
        <w:tc>
          <w:tcPr>
            <w:tcW w:w="3106" w:type="dxa"/>
            <w:tcBorders>
              <w:top w:val="nil"/>
              <w:left w:val="single" w:sz="4" w:space="0" w:color="auto"/>
              <w:bottom w:val="single" w:sz="4" w:space="0" w:color="auto"/>
              <w:right w:val="single" w:sz="4" w:space="0" w:color="auto"/>
            </w:tcBorders>
            <w:shd w:val="clear" w:color="auto" w:fill="auto"/>
            <w:vAlign w:val="bottom"/>
            <w:hideMark/>
          </w:tcPr>
          <w:p w:rsidR="00C15067" w:rsidRPr="00C15067" w:rsidRDefault="00C15067" w:rsidP="00C15067">
            <w:pPr>
              <w:spacing w:line="240" w:lineRule="auto"/>
              <w:jc w:val="right"/>
              <w:rPr>
                <w:color w:val="000000"/>
                <w:sz w:val="20"/>
              </w:rPr>
            </w:pPr>
            <w:r w:rsidRPr="00C15067">
              <w:rPr>
                <w:color w:val="000000"/>
                <w:sz w:val="20"/>
              </w:rPr>
              <w:t>Итого в целом по программе</w:t>
            </w:r>
          </w:p>
        </w:tc>
        <w:tc>
          <w:tcPr>
            <w:tcW w:w="38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15067" w:rsidRPr="00C15067" w:rsidRDefault="00DD5E10" w:rsidP="00DD5E10">
            <w:pPr>
              <w:spacing w:line="240" w:lineRule="auto"/>
              <w:jc w:val="center"/>
              <w:rPr>
                <w:b/>
                <w:bCs/>
                <w:color w:val="000000"/>
                <w:sz w:val="20"/>
              </w:rPr>
            </w:pPr>
            <w:r>
              <w:rPr>
                <w:b/>
                <w:bCs/>
                <w:color w:val="000000"/>
                <w:sz w:val="20"/>
              </w:rPr>
              <w:t>185 468,99</w:t>
            </w:r>
            <w:r w:rsidR="00C15067" w:rsidRPr="00C15067">
              <w:rPr>
                <w:b/>
                <w:bCs/>
                <w:color w:val="000000"/>
                <w:sz w:val="20"/>
              </w:rPr>
              <w:t>1</w:t>
            </w:r>
          </w:p>
        </w:tc>
        <w:tc>
          <w:tcPr>
            <w:tcW w:w="2174" w:type="dxa"/>
            <w:tcBorders>
              <w:top w:val="nil"/>
              <w:left w:val="nil"/>
              <w:bottom w:val="nil"/>
              <w:right w:val="nil"/>
            </w:tcBorders>
            <w:shd w:val="clear" w:color="auto" w:fill="auto"/>
            <w:noWrap/>
            <w:vAlign w:val="bottom"/>
            <w:hideMark/>
          </w:tcPr>
          <w:p w:rsidR="00C15067" w:rsidRPr="00C15067" w:rsidRDefault="00C15067" w:rsidP="00C15067">
            <w:pPr>
              <w:spacing w:line="240" w:lineRule="auto"/>
              <w:jc w:val="left"/>
              <w:rPr>
                <w:color w:val="000000"/>
                <w:sz w:val="20"/>
              </w:rPr>
            </w:pPr>
          </w:p>
        </w:tc>
      </w:tr>
    </w:tbl>
    <w:p w:rsidR="00C15067" w:rsidRPr="00C15067" w:rsidRDefault="00C15067" w:rsidP="00C15067">
      <w:pPr>
        <w:widowControl w:val="0"/>
        <w:autoSpaceDE w:val="0"/>
        <w:autoSpaceDN w:val="0"/>
        <w:adjustRightInd w:val="0"/>
        <w:spacing w:line="240" w:lineRule="auto"/>
        <w:ind w:right="-5" w:firstLine="540"/>
        <w:rPr>
          <w:b/>
          <w:color w:val="000000"/>
          <w:sz w:val="24"/>
          <w:szCs w:val="24"/>
        </w:rPr>
      </w:pPr>
    </w:p>
    <w:p w:rsidR="00C15067" w:rsidRPr="00C15067" w:rsidRDefault="00C15067" w:rsidP="00C15067">
      <w:pPr>
        <w:widowControl w:val="0"/>
        <w:autoSpaceDE w:val="0"/>
        <w:autoSpaceDN w:val="0"/>
        <w:adjustRightInd w:val="0"/>
        <w:spacing w:line="240" w:lineRule="auto"/>
        <w:ind w:right="-6" w:firstLine="539"/>
        <w:rPr>
          <w:color w:val="000000"/>
          <w:sz w:val="24"/>
          <w:szCs w:val="24"/>
        </w:rPr>
      </w:pPr>
      <w:r w:rsidRPr="00C15067">
        <w:rPr>
          <w:color w:val="000000"/>
          <w:sz w:val="24"/>
          <w:szCs w:val="24"/>
        </w:rPr>
        <w:t>Допускается перераспределение средств по подразделам Программы в пределах утвержденных бюджетных ассигнований.</w:t>
      </w:r>
    </w:p>
    <w:p w:rsidR="00C15067" w:rsidRPr="00C15067" w:rsidRDefault="00C15067" w:rsidP="00C15067">
      <w:pPr>
        <w:widowControl w:val="0"/>
        <w:autoSpaceDE w:val="0"/>
        <w:autoSpaceDN w:val="0"/>
        <w:adjustRightInd w:val="0"/>
        <w:spacing w:line="240" w:lineRule="auto"/>
        <w:ind w:right="-6" w:firstLine="539"/>
        <w:rPr>
          <w:color w:val="000000"/>
          <w:sz w:val="24"/>
          <w:szCs w:val="24"/>
        </w:rPr>
      </w:pPr>
      <w:r w:rsidRPr="00C15067">
        <w:rPr>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C15067" w:rsidRPr="00C15067" w:rsidRDefault="00C15067" w:rsidP="00C15067">
      <w:pPr>
        <w:widowControl w:val="0"/>
        <w:autoSpaceDE w:val="0"/>
        <w:autoSpaceDN w:val="0"/>
        <w:adjustRightInd w:val="0"/>
        <w:spacing w:line="240" w:lineRule="auto"/>
        <w:ind w:right="-6" w:firstLine="539"/>
        <w:rPr>
          <w:color w:val="000000"/>
          <w:sz w:val="24"/>
          <w:szCs w:val="24"/>
        </w:rPr>
      </w:pPr>
      <w:r w:rsidRPr="00C15067">
        <w:rPr>
          <w:color w:val="000000"/>
          <w:sz w:val="24"/>
          <w:szCs w:val="24"/>
        </w:rPr>
        <w:t>Предусмотренные объемы ресурсного обеспечения Программы обосновываются расходами на  информационную и издательскую деятельность, развитие библиотечного дела, модернизацию сети библиотек, развитие образовательных учреждений сферы культуры, развитие культурно-досуговых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p>
    <w:p w:rsidR="00C15067" w:rsidRPr="00C15067" w:rsidRDefault="00C15067" w:rsidP="00C15067">
      <w:pPr>
        <w:widowControl w:val="0"/>
        <w:tabs>
          <w:tab w:val="center" w:pos="4678"/>
          <w:tab w:val="right" w:pos="9539"/>
        </w:tabs>
        <w:autoSpaceDE w:val="0"/>
        <w:autoSpaceDN w:val="0"/>
        <w:adjustRightInd w:val="0"/>
        <w:spacing w:line="240" w:lineRule="auto"/>
        <w:ind w:right="-185"/>
        <w:contextualSpacing/>
        <w:jc w:val="left"/>
        <w:rPr>
          <w:color w:val="000000"/>
          <w:sz w:val="24"/>
          <w:szCs w:val="24"/>
        </w:rPr>
      </w:pPr>
    </w:p>
    <w:p w:rsidR="00C15067" w:rsidRDefault="00C15067" w:rsidP="00FB43B2">
      <w:pPr>
        <w:ind w:firstLine="720"/>
        <w:rPr>
          <w:color w:val="000000" w:themeColor="text1"/>
          <w:sz w:val="24"/>
          <w:szCs w:val="24"/>
        </w:rPr>
      </w:pPr>
    </w:p>
    <w:p w:rsidR="00C15067" w:rsidRDefault="00C15067" w:rsidP="00FB43B2">
      <w:pPr>
        <w:ind w:firstLine="720"/>
        <w:rPr>
          <w:color w:val="000000" w:themeColor="text1"/>
          <w:sz w:val="24"/>
          <w:szCs w:val="24"/>
        </w:rPr>
      </w:pPr>
    </w:p>
    <w:p w:rsidR="00C15067" w:rsidRDefault="00C15067" w:rsidP="00FB43B2">
      <w:pPr>
        <w:ind w:firstLine="720"/>
        <w:rPr>
          <w:color w:val="000000" w:themeColor="text1"/>
          <w:sz w:val="24"/>
          <w:szCs w:val="24"/>
        </w:rPr>
      </w:pPr>
    </w:p>
    <w:p w:rsidR="009F5FF2" w:rsidRDefault="00FB43B2" w:rsidP="00C15067">
      <w:pPr>
        <w:ind w:firstLine="720"/>
        <w:rPr>
          <w:color w:val="000000" w:themeColor="text1"/>
          <w:sz w:val="24"/>
          <w:szCs w:val="24"/>
        </w:rPr>
      </w:pPr>
      <w:r w:rsidRPr="005E4312">
        <w:rPr>
          <w:color w:val="000000" w:themeColor="text1"/>
          <w:sz w:val="24"/>
          <w:szCs w:val="24"/>
        </w:rPr>
        <w:t> </w:t>
      </w:r>
      <w:bookmarkStart w:id="4" w:name="sub_1401"/>
      <w:bookmarkEnd w:id="3"/>
    </w:p>
    <w:p w:rsidR="009F5FF2" w:rsidRPr="005E4312" w:rsidRDefault="009F5FF2" w:rsidP="00FB43B2">
      <w:pPr>
        <w:ind w:firstLine="708"/>
        <w:rPr>
          <w:color w:val="000000" w:themeColor="text1"/>
          <w:sz w:val="24"/>
          <w:szCs w:val="24"/>
        </w:rPr>
        <w:sectPr w:rsidR="009F5FF2" w:rsidRPr="005E4312" w:rsidSect="00480F1B">
          <w:pgSz w:w="11906" w:h="16838"/>
          <w:pgMar w:top="1134" w:right="567" w:bottom="1134" w:left="1985" w:header="709" w:footer="709" w:gutter="0"/>
          <w:pgNumType w:start="9"/>
          <w:cols w:space="708"/>
          <w:docGrid w:linePitch="381"/>
        </w:sectPr>
      </w:pPr>
    </w:p>
    <w:bookmarkEnd w:id="4"/>
    <w:p w:rsidR="00887DCF" w:rsidRPr="005E4312" w:rsidRDefault="00887DCF" w:rsidP="00D57DFF">
      <w:pPr>
        <w:jc w:val="right"/>
        <w:rPr>
          <w:color w:val="000000" w:themeColor="text1"/>
          <w:sz w:val="24"/>
          <w:szCs w:val="24"/>
        </w:rPr>
      </w:pPr>
    </w:p>
    <w:sectPr w:rsidR="00887DCF" w:rsidRPr="005E4312" w:rsidSect="00734335">
      <w:pgSz w:w="16838" w:h="11906" w:orient="landscape"/>
      <w:pgMar w:top="993"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7B" w:rsidRDefault="0071467B" w:rsidP="00460BAB">
      <w:pPr>
        <w:spacing w:line="240" w:lineRule="auto"/>
      </w:pPr>
      <w:r>
        <w:separator/>
      </w:r>
    </w:p>
  </w:endnote>
  <w:endnote w:type="continuationSeparator" w:id="0">
    <w:p w:rsidR="0071467B" w:rsidRDefault="0071467B"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7B" w:rsidRDefault="0071467B" w:rsidP="00460BAB">
      <w:pPr>
        <w:spacing w:line="240" w:lineRule="auto"/>
      </w:pPr>
      <w:r>
        <w:separator/>
      </w:r>
    </w:p>
  </w:footnote>
  <w:footnote w:type="continuationSeparator" w:id="0">
    <w:p w:rsidR="0071467B" w:rsidRDefault="0071467B"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EB" w:rsidRPr="00C7293B" w:rsidRDefault="006B18EB"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5">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6740"/>
    <w:rsid w:val="00026F11"/>
    <w:rsid w:val="000275A5"/>
    <w:rsid w:val="00043360"/>
    <w:rsid w:val="00043CCF"/>
    <w:rsid w:val="000442D6"/>
    <w:rsid w:val="000502B3"/>
    <w:rsid w:val="00052F68"/>
    <w:rsid w:val="00053955"/>
    <w:rsid w:val="00060215"/>
    <w:rsid w:val="0006039E"/>
    <w:rsid w:val="000718AC"/>
    <w:rsid w:val="000731B3"/>
    <w:rsid w:val="00077264"/>
    <w:rsid w:val="00085081"/>
    <w:rsid w:val="0009403B"/>
    <w:rsid w:val="000941F9"/>
    <w:rsid w:val="00095AE1"/>
    <w:rsid w:val="00096B7F"/>
    <w:rsid w:val="00096DD1"/>
    <w:rsid w:val="000A00B7"/>
    <w:rsid w:val="000A075F"/>
    <w:rsid w:val="000A38E7"/>
    <w:rsid w:val="000B5C2E"/>
    <w:rsid w:val="000C115E"/>
    <w:rsid w:val="000C3C47"/>
    <w:rsid w:val="000C416A"/>
    <w:rsid w:val="000C5A6A"/>
    <w:rsid w:val="000C6324"/>
    <w:rsid w:val="000E4CF7"/>
    <w:rsid w:val="000F396D"/>
    <w:rsid w:val="000F4841"/>
    <w:rsid w:val="000F6DE4"/>
    <w:rsid w:val="00103D13"/>
    <w:rsid w:val="00106C0A"/>
    <w:rsid w:val="00110CCC"/>
    <w:rsid w:val="001132D2"/>
    <w:rsid w:val="00126894"/>
    <w:rsid w:val="00133DD7"/>
    <w:rsid w:val="00135CD4"/>
    <w:rsid w:val="00142A99"/>
    <w:rsid w:val="00151C1E"/>
    <w:rsid w:val="001561F8"/>
    <w:rsid w:val="00156DCA"/>
    <w:rsid w:val="001579F1"/>
    <w:rsid w:val="00166220"/>
    <w:rsid w:val="001765DB"/>
    <w:rsid w:val="00183406"/>
    <w:rsid w:val="0018429D"/>
    <w:rsid w:val="001937C7"/>
    <w:rsid w:val="00197304"/>
    <w:rsid w:val="00197D1C"/>
    <w:rsid w:val="001A6058"/>
    <w:rsid w:val="001B2EEC"/>
    <w:rsid w:val="001B7FD0"/>
    <w:rsid w:val="001C0630"/>
    <w:rsid w:val="001C0DC9"/>
    <w:rsid w:val="001C1E15"/>
    <w:rsid w:val="001C2250"/>
    <w:rsid w:val="001C3455"/>
    <w:rsid w:val="001D0695"/>
    <w:rsid w:val="001D6553"/>
    <w:rsid w:val="001D6B0F"/>
    <w:rsid w:val="001E1A64"/>
    <w:rsid w:val="001E1AE0"/>
    <w:rsid w:val="001E3878"/>
    <w:rsid w:val="001E43F4"/>
    <w:rsid w:val="001E4ED1"/>
    <w:rsid w:val="001E6D88"/>
    <w:rsid w:val="001F0022"/>
    <w:rsid w:val="001F4753"/>
    <w:rsid w:val="00202683"/>
    <w:rsid w:val="0020341A"/>
    <w:rsid w:val="00210343"/>
    <w:rsid w:val="00211415"/>
    <w:rsid w:val="00214D7A"/>
    <w:rsid w:val="00214FE0"/>
    <w:rsid w:val="00217FA8"/>
    <w:rsid w:val="0022221D"/>
    <w:rsid w:val="00224642"/>
    <w:rsid w:val="00232C4F"/>
    <w:rsid w:val="002367E4"/>
    <w:rsid w:val="00242E35"/>
    <w:rsid w:val="002451C0"/>
    <w:rsid w:val="002502EA"/>
    <w:rsid w:val="00252FFA"/>
    <w:rsid w:val="00253ABE"/>
    <w:rsid w:val="002545B9"/>
    <w:rsid w:val="002545CD"/>
    <w:rsid w:val="00254928"/>
    <w:rsid w:val="00254977"/>
    <w:rsid w:val="00254F8C"/>
    <w:rsid w:val="00264FF3"/>
    <w:rsid w:val="0026506B"/>
    <w:rsid w:val="0026615C"/>
    <w:rsid w:val="002714F3"/>
    <w:rsid w:val="00272B03"/>
    <w:rsid w:val="00274352"/>
    <w:rsid w:val="00274E73"/>
    <w:rsid w:val="00277F23"/>
    <w:rsid w:val="00281820"/>
    <w:rsid w:val="002853E7"/>
    <w:rsid w:val="00285AAA"/>
    <w:rsid w:val="00291268"/>
    <w:rsid w:val="00296FF2"/>
    <w:rsid w:val="00297B65"/>
    <w:rsid w:val="002A3340"/>
    <w:rsid w:val="002A6D5A"/>
    <w:rsid w:val="002B04ED"/>
    <w:rsid w:val="002B67E3"/>
    <w:rsid w:val="002B7201"/>
    <w:rsid w:val="002C04DE"/>
    <w:rsid w:val="002C4009"/>
    <w:rsid w:val="002C4193"/>
    <w:rsid w:val="002C5054"/>
    <w:rsid w:val="002C5219"/>
    <w:rsid w:val="002D18B5"/>
    <w:rsid w:val="002D2C15"/>
    <w:rsid w:val="002D383F"/>
    <w:rsid w:val="002D6E34"/>
    <w:rsid w:val="002E6C05"/>
    <w:rsid w:val="002E6D0B"/>
    <w:rsid w:val="002F05CE"/>
    <w:rsid w:val="002F11B5"/>
    <w:rsid w:val="002F287B"/>
    <w:rsid w:val="002F3E2A"/>
    <w:rsid w:val="002F517C"/>
    <w:rsid w:val="002F7B39"/>
    <w:rsid w:val="00300E15"/>
    <w:rsid w:val="00304A37"/>
    <w:rsid w:val="00307534"/>
    <w:rsid w:val="0031093A"/>
    <w:rsid w:val="00312B67"/>
    <w:rsid w:val="00313AD2"/>
    <w:rsid w:val="00314C9D"/>
    <w:rsid w:val="003154DC"/>
    <w:rsid w:val="003311E1"/>
    <w:rsid w:val="00331824"/>
    <w:rsid w:val="00336531"/>
    <w:rsid w:val="00336E3E"/>
    <w:rsid w:val="00345E9D"/>
    <w:rsid w:val="00346004"/>
    <w:rsid w:val="003519CF"/>
    <w:rsid w:val="00354A8B"/>
    <w:rsid w:val="003608B8"/>
    <w:rsid w:val="00366AB5"/>
    <w:rsid w:val="00371067"/>
    <w:rsid w:val="00372165"/>
    <w:rsid w:val="003728FD"/>
    <w:rsid w:val="00374E67"/>
    <w:rsid w:val="0037728B"/>
    <w:rsid w:val="003858BD"/>
    <w:rsid w:val="00386C8F"/>
    <w:rsid w:val="003935EA"/>
    <w:rsid w:val="00395F72"/>
    <w:rsid w:val="003A0360"/>
    <w:rsid w:val="003A22F0"/>
    <w:rsid w:val="003A27BD"/>
    <w:rsid w:val="003A4357"/>
    <w:rsid w:val="003A5B1B"/>
    <w:rsid w:val="003A6572"/>
    <w:rsid w:val="003B0F29"/>
    <w:rsid w:val="003B358F"/>
    <w:rsid w:val="003C0118"/>
    <w:rsid w:val="003C1CF0"/>
    <w:rsid w:val="003D255D"/>
    <w:rsid w:val="003D3E47"/>
    <w:rsid w:val="003F28A4"/>
    <w:rsid w:val="003F75C1"/>
    <w:rsid w:val="0040041C"/>
    <w:rsid w:val="004022DB"/>
    <w:rsid w:val="004037D2"/>
    <w:rsid w:val="00403859"/>
    <w:rsid w:val="00406167"/>
    <w:rsid w:val="00413863"/>
    <w:rsid w:val="00421466"/>
    <w:rsid w:val="00423580"/>
    <w:rsid w:val="00424973"/>
    <w:rsid w:val="00436813"/>
    <w:rsid w:val="004445C8"/>
    <w:rsid w:val="00450BAB"/>
    <w:rsid w:val="004563B1"/>
    <w:rsid w:val="00456B71"/>
    <w:rsid w:val="00457EBE"/>
    <w:rsid w:val="00460BAB"/>
    <w:rsid w:val="00464766"/>
    <w:rsid w:val="00475116"/>
    <w:rsid w:val="004805DE"/>
    <w:rsid w:val="00480F1B"/>
    <w:rsid w:val="00486A41"/>
    <w:rsid w:val="00487355"/>
    <w:rsid w:val="00490059"/>
    <w:rsid w:val="004A146B"/>
    <w:rsid w:val="004A275E"/>
    <w:rsid w:val="004A3E56"/>
    <w:rsid w:val="004A76E1"/>
    <w:rsid w:val="004B4A20"/>
    <w:rsid w:val="004B4BA8"/>
    <w:rsid w:val="004B56D3"/>
    <w:rsid w:val="004D29AD"/>
    <w:rsid w:val="004E291C"/>
    <w:rsid w:val="004E3D03"/>
    <w:rsid w:val="004E4F20"/>
    <w:rsid w:val="004E7E0C"/>
    <w:rsid w:val="004F340B"/>
    <w:rsid w:val="004F577A"/>
    <w:rsid w:val="004F7F20"/>
    <w:rsid w:val="0050207B"/>
    <w:rsid w:val="00504ED0"/>
    <w:rsid w:val="005070C6"/>
    <w:rsid w:val="00507E85"/>
    <w:rsid w:val="00510BAF"/>
    <w:rsid w:val="00512946"/>
    <w:rsid w:val="00516537"/>
    <w:rsid w:val="005170B7"/>
    <w:rsid w:val="0051769D"/>
    <w:rsid w:val="005177B6"/>
    <w:rsid w:val="00521BCD"/>
    <w:rsid w:val="0052798C"/>
    <w:rsid w:val="00530AEC"/>
    <w:rsid w:val="00531AC4"/>
    <w:rsid w:val="00534BD5"/>
    <w:rsid w:val="00537F53"/>
    <w:rsid w:val="0054171B"/>
    <w:rsid w:val="00541C1E"/>
    <w:rsid w:val="0055363C"/>
    <w:rsid w:val="005557AF"/>
    <w:rsid w:val="005639FE"/>
    <w:rsid w:val="00566815"/>
    <w:rsid w:val="00570294"/>
    <w:rsid w:val="00570F88"/>
    <w:rsid w:val="00572798"/>
    <w:rsid w:val="005728BB"/>
    <w:rsid w:val="005729A8"/>
    <w:rsid w:val="00581815"/>
    <w:rsid w:val="00584D46"/>
    <w:rsid w:val="00591E15"/>
    <w:rsid w:val="005927DE"/>
    <w:rsid w:val="00592F0B"/>
    <w:rsid w:val="005A0662"/>
    <w:rsid w:val="005A24E3"/>
    <w:rsid w:val="005A707F"/>
    <w:rsid w:val="005B0E97"/>
    <w:rsid w:val="005B166A"/>
    <w:rsid w:val="005B5C8F"/>
    <w:rsid w:val="005B5DFF"/>
    <w:rsid w:val="005C0B4D"/>
    <w:rsid w:val="005C21A9"/>
    <w:rsid w:val="005D1092"/>
    <w:rsid w:val="005D1293"/>
    <w:rsid w:val="005E4312"/>
    <w:rsid w:val="005F161A"/>
    <w:rsid w:val="005F7814"/>
    <w:rsid w:val="0060150B"/>
    <w:rsid w:val="006024A0"/>
    <w:rsid w:val="006039C7"/>
    <w:rsid w:val="0060446F"/>
    <w:rsid w:val="0061053A"/>
    <w:rsid w:val="00612AD8"/>
    <w:rsid w:val="006131BB"/>
    <w:rsid w:val="00613DAF"/>
    <w:rsid w:val="006141FE"/>
    <w:rsid w:val="00614549"/>
    <w:rsid w:val="00623CAB"/>
    <w:rsid w:val="0062773A"/>
    <w:rsid w:val="00632A4D"/>
    <w:rsid w:val="00635F0B"/>
    <w:rsid w:val="006373F1"/>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1F36"/>
    <w:rsid w:val="006745A8"/>
    <w:rsid w:val="00680374"/>
    <w:rsid w:val="0068125B"/>
    <w:rsid w:val="006824A1"/>
    <w:rsid w:val="006A1293"/>
    <w:rsid w:val="006A1E17"/>
    <w:rsid w:val="006A7DC3"/>
    <w:rsid w:val="006B18EB"/>
    <w:rsid w:val="006B3E55"/>
    <w:rsid w:val="006C240F"/>
    <w:rsid w:val="006C3282"/>
    <w:rsid w:val="006D262F"/>
    <w:rsid w:val="006D2EA2"/>
    <w:rsid w:val="006D58BD"/>
    <w:rsid w:val="006F0943"/>
    <w:rsid w:val="006F110F"/>
    <w:rsid w:val="006F236E"/>
    <w:rsid w:val="006F5711"/>
    <w:rsid w:val="0070005E"/>
    <w:rsid w:val="00703386"/>
    <w:rsid w:val="0070415A"/>
    <w:rsid w:val="00705CC3"/>
    <w:rsid w:val="00705CC7"/>
    <w:rsid w:val="007061ED"/>
    <w:rsid w:val="007130C5"/>
    <w:rsid w:val="00713C72"/>
    <w:rsid w:val="0071467B"/>
    <w:rsid w:val="007148E6"/>
    <w:rsid w:val="007161E7"/>
    <w:rsid w:val="00716487"/>
    <w:rsid w:val="00716654"/>
    <w:rsid w:val="007175D1"/>
    <w:rsid w:val="007252FA"/>
    <w:rsid w:val="00734335"/>
    <w:rsid w:val="00742CD9"/>
    <w:rsid w:val="00742F77"/>
    <w:rsid w:val="00743F83"/>
    <w:rsid w:val="0074415E"/>
    <w:rsid w:val="00744B00"/>
    <w:rsid w:val="007467F4"/>
    <w:rsid w:val="00753248"/>
    <w:rsid w:val="00757FE4"/>
    <w:rsid w:val="00760DD8"/>
    <w:rsid w:val="0076548E"/>
    <w:rsid w:val="00772BEC"/>
    <w:rsid w:val="00772F11"/>
    <w:rsid w:val="0077619F"/>
    <w:rsid w:val="007822F1"/>
    <w:rsid w:val="00792409"/>
    <w:rsid w:val="007A57DD"/>
    <w:rsid w:val="007B1293"/>
    <w:rsid w:val="007B146B"/>
    <w:rsid w:val="007B2030"/>
    <w:rsid w:val="007B24D9"/>
    <w:rsid w:val="007B4C84"/>
    <w:rsid w:val="007B5594"/>
    <w:rsid w:val="007B7189"/>
    <w:rsid w:val="007C3166"/>
    <w:rsid w:val="007D1137"/>
    <w:rsid w:val="007D2179"/>
    <w:rsid w:val="007D3025"/>
    <w:rsid w:val="007D4362"/>
    <w:rsid w:val="007D5C54"/>
    <w:rsid w:val="007D6F50"/>
    <w:rsid w:val="007D71E0"/>
    <w:rsid w:val="007D72FA"/>
    <w:rsid w:val="007E0634"/>
    <w:rsid w:val="007E3AFD"/>
    <w:rsid w:val="007E643D"/>
    <w:rsid w:val="007E6719"/>
    <w:rsid w:val="007F0897"/>
    <w:rsid w:val="007F2F30"/>
    <w:rsid w:val="008075E1"/>
    <w:rsid w:val="008158F3"/>
    <w:rsid w:val="00817B3D"/>
    <w:rsid w:val="00825772"/>
    <w:rsid w:val="0083569A"/>
    <w:rsid w:val="0083599F"/>
    <w:rsid w:val="008362DB"/>
    <w:rsid w:val="008415C0"/>
    <w:rsid w:val="00842563"/>
    <w:rsid w:val="00844C33"/>
    <w:rsid w:val="00850EC4"/>
    <w:rsid w:val="00854D05"/>
    <w:rsid w:val="00856C10"/>
    <w:rsid w:val="008649E4"/>
    <w:rsid w:val="00864FF3"/>
    <w:rsid w:val="00866174"/>
    <w:rsid w:val="00866560"/>
    <w:rsid w:val="00867633"/>
    <w:rsid w:val="00871B77"/>
    <w:rsid w:val="00872E8D"/>
    <w:rsid w:val="008763A1"/>
    <w:rsid w:val="00880B7B"/>
    <w:rsid w:val="0088176E"/>
    <w:rsid w:val="00886F91"/>
    <w:rsid w:val="00887DCF"/>
    <w:rsid w:val="00891C29"/>
    <w:rsid w:val="008974B3"/>
    <w:rsid w:val="008A3774"/>
    <w:rsid w:val="008A6BAA"/>
    <w:rsid w:val="008B388C"/>
    <w:rsid w:val="008B3D59"/>
    <w:rsid w:val="008C2817"/>
    <w:rsid w:val="008C3083"/>
    <w:rsid w:val="008C3D33"/>
    <w:rsid w:val="008D272A"/>
    <w:rsid w:val="008E311A"/>
    <w:rsid w:val="008E38C3"/>
    <w:rsid w:val="008E639C"/>
    <w:rsid w:val="008F0B98"/>
    <w:rsid w:val="008F10FF"/>
    <w:rsid w:val="008F1819"/>
    <w:rsid w:val="008F7B17"/>
    <w:rsid w:val="0090188B"/>
    <w:rsid w:val="00914883"/>
    <w:rsid w:val="0091699F"/>
    <w:rsid w:val="00916A5E"/>
    <w:rsid w:val="00920E2B"/>
    <w:rsid w:val="0092141C"/>
    <w:rsid w:val="00923403"/>
    <w:rsid w:val="00926237"/>
    <w:rsid w:val="00937AD7"/>
    <w:rsid w:val="00941E53"/>
    <w:rsid w:val="00943360"/>
    <w:rsid w:val="0094691B"/>
    <w:rsid w:val="00964046"/>
    <w:rsid w:val="00967B90"/>
    <w:rsid w:val="00971221"/>
    <w:rsid w:val="00971E42"/>
    <w:rsid w:val="0097248D"/>
    <w:rsid w:val="009818C4"/>
    <w:rsid w:val="0098521C"/>
    <w:rsid w:val="009862FD"/>
    <w:rsid w:val="00987D99"/>
    <w:rsid w:val="00990455"/>
    <w:rsid w:val="00992F7D"/>
    <w:rsid w:val="00993C08"/>
    <w:rsid w:val="009A08A6"/>
    <w:rsid w:val="009A1BFD"/>
    <w:rsid w:val="009A41E1"/>
    <w:rsid w:val="009A47ED"/>
    <w:rsid w:val="009A58FA"/>
    <w:rsid w:val="009A653D"/>
    <w:rsid w:val="009B5C67"/>
    <w:rsid w:val="009B6E6A"/>
    <w:rsid w:val="009C3719"/>
    <w:rsid w:val="009C3CDB"/>
    <w:rsid w:val="009C6148"/>
    <w:rsid w:val="009D0995"/>
    <w:rsid w:val="009D6B77"/>
    <w:rsid w:val="009D7514"/>
    <w:rsid w:val="009E2117"/>
    <w:rsid w:val="009E22D2"/>
    <w:rsid w:val="009E2DFC"/>
    <w:rsid w:val="009E35FB"/>
    <w:rsid w:val="009E366E"/>
    <w:rsid w:val="009E5226"/>
    <w:rsid w:val="009E6E78"/>
    <w:rsid w:val="009F55DB"/>
    <w:rsid w:val="009F5FF2"/>
    <w:rsid w:val="009F69C2"/>
    <w:rsid w:val="00A018FC"/>
    <w:rsid w:val="00A03662"/>
    <w:rsid w:val="00A03820"/>
    <w:rsid w:val="00A0570D"/>
    <w:rsid w:val="00A06F6B"/>
    <w:rsid w:val="00A07287"/>
    <w:rsid w:val="00A110D1"/>
    <w:rsid w:val="00A11C13"/>
    <w:rsid w:val="00A211BA"/>
    <w:rsid w:val="00A21A93"/>
    <w:rsid w:val="00A23A1C"/>
    <w:rsid w:val="00A33964"/>
    <w:rsid w:val="00A437C6"/>
    <w:rsid w:val="00A46550"/>
    <w:rsid w:val="00A503BA"/>
    <w:rsid w:val="00A52FA3"/>
    <w:rsid w:val="00A5696B"/>
    <w:rsid w:val="00A60855"/>
    <w:rsid w:val="00A61747"/>
    <w:rsid w:val="00A6253D"/>
    <w:rsid w:val="00A630D5"/>
    <w:rsid w:val="00A6403D"/>
    <w:rsid w:val="00A651B2"/>
    <w:rsid w:val="00A723E6"/>
    <w:rsid w:val="00A7675A"/>
    <w:rsid w:val="00A83093"/>
    <w:rsid w:val="00A90D41"/>
    <w:rsid w:val="00A95C47"/>
    <w:rsid w:val="00A969DA"/>
    <w:rsid w:val="00A96D79"/>
    <w:rsid w:val="00A97096"/>
    <w:rsid w:val="00AA0BA0"/>
    <w:rsid w:val="00AA4EF2"/>
    <w:rsid w:val="00AA74A4"/>
    <w:rsid w:val="00AA74F9"/>
    <w:rsid w:val="00AB2B62"/>
    <w:rsid w:val="00AB3635"/>
    <w:rsid w:val="00AB3EA4"/>
    <w:rsid w:val="00AB6019"/>
    <w:rsid w:val="00AB695C"/>
    <w:rsid w:val="00AC5CB0"/>
    <w:rsid w:val="00AD131B"/>
    <w:rsid w:val="00AD2B31"/>
    <w:rsid w:val="00AD4ED9"/>
    <w:rsid w:val="00AE3016"/>
    <w:rsid w:val="00AE5CE1"/>
    <w:rsid w:val="00AF0938"/>
    <w:rsid w:val="00AF2FE1"/>
    <w:rsid w:val="00AF47C1"/>
    <w:rsid w:val="00AF5DA1"/>
    <w:rsid w:val="00B000AF"/>
    <w:rsid w:val="00B02ED2"/>
    <w:rsid w:val="00B04FF1"/>
    <w:rsid w:val="00B06EDF"/>
    <w:rsid w:val="00B11B80"/>
    <w:rsid w:val="00B1228B"/>
    <w:rsid w:val="00B154A9"/>
    <w:rsid w:val="00B1604A"/>
    <w:rsid w:val="00B16A17"/>
    <w:rsid w:val="00B41E9F"/>
    <w:rsid w:val="00B42FF8"/>
    <w:rsid w:val="00B45DEF"/>
    <w:rsid w:val="00B51294"/>
    <w:rsid w:val="00B54E5F"/>
    <w:rsid w:val="00B5771E"/>
    <w:rsid w:val="00B57D13"/>
    <w:rsid w:val="00B73B5D"/>
    <w:rsid w:val="00B74DB6"/>
    <w:rsid w:val="00B75C49"/>
    <w:rsid w:val="00B81C76"/>
    <w:rsid w:val="00B82209"/>
    <w:rsid w:val="00B84806"/>
    <w:rsid w:val="00B94639"/>
    <w:rsid w:val="00B95C1C"/>
    <w:rsid w:val="00B971DF"/>
    <w:rsid w:val="00BA595D"/>
    <w:rsid w:val="00BB18DF"/>
    <w:rsid w:val="00BB4D42"/>
    <w:rsid w:val="00BC1019"/>
    <w:rsid w:val="00BC138C"/>
    <w:rsid w:val="00BC3B6D"/>
    <w:rsid w:val="00BD040D"/>
    <w:rsid w:val="00BD2F2E"/>
    <w:rsid w:val="00BD36B3"/>
    <w:rsid w:val="00BD4FD9"/>
    <w:rsid w:val="00BE2465"/>
    <w:rsid w:val="00BE2B71"/>
    <w:rsid w:val="00BE5995"/>
    <w:rsid w:val="00BF1A00"/>
    <w:rsid w:val="00C005C6"/>
    <w:rsid w:val="00C0333F"/>
    <w:rsid w:val="00C05FD4"/>
    <w:rsid w:val="00C06802"/>
    <w:rsid w:val="00C101AD"/>
    <w:rsid w:val="00C15067"/>
    <w:rsid w:val="00C20C4D"/>
    <w:rsid w:val="00C21D7C"/>
    <w:rsid w:val="00C26647"/>
    <w:rsid w:val="00C30A5E"/>
    <w:rsid w:val="00C40518"/>
    <w:rsid w:val="00C40A1D"/>
    <w:rsid w:val="00C416D3"/>
    <w:rsid w:val="00C47BB2"/>
    <w:rsid w:val="00C52B75"/>
    <w:rsid w:val="00C56FA8"/>
    <w:rsid w:val="00C60554"/>
    <w:rsid w:val="00C6200D"/>
    <w:rsid w:val="00C62A91"/>
    <w:rsid w:val="00C71000"/>
    <w:rsid w:val="00C75136"/>
    <w:rsid w:val="00C84F2E"/>
    <w:rsid w:val="00C91848"/>
    <w:rsid w:val="00C92A04"/>
    <w:rsid w:val="00C96C5B"/>
    <w:rsid w:val="00CA013A"/>
    <w:rsid w:val="00CA0B24"/>
    <w:rsid w:val="00CA25F6"/>
    <w:rsid w:val="00CA5AE0"/>
    <w:rsid w:val="00CA6318"/>
    <w:rsid w:val="00CB0A1E"/>
    <w:rsid w:val="00CB6100"/>
    <w:rsid w:val="00CC0225"/>
    <w:rsid w:val="00CC1489"/>
    <w:rsid w:val="00CC1ACE"/>
    <w:rsid w:val="00CC4300"/>
    <w:rsid w:val="00CC69F4"/>
    <w:rsid w:val="00CD30F8"/>
    <w:rsid w:val="00CF17CB"/>
    <w:rsid w:val="00D00872"/>
    <w:rsid w:val="00D01E3C"/>
    <w:rsid w:val="00D04C9C"/>
    <w:rsid w:val="00D04F30"/>
    <w:rsid w:val="00D10E93"/>
    <w:rsid w:val="00D15551"/>
    <w:rsid w:val="00D16FB8"/>
    <w:rsid w:val="00D25AF9"/>
    <w:rsid w:val="00D3057A"/>
    <w:rsid w:val="00D331E4"/>
    <w:rsid w:val="00D4048B"/>
    <w:rsid w:val="00D42F5C"/>
    <w:rsid w:val="00D46CA5"/>
    <w:rsid w:val="00D50893"/>
    <w:rsid w:val="00D57930"/>
    <w:rsid w:val="00D57DFF"/>
    <w:rsid w:val="00D6194B"/>
    <w:rsid w:val="00D6344C"/>
    <w:rsid w:val="00D64D9C"/>
    <w:rsid w:val="00D65A7A"/>
    <w:rsid w:val="00D75887"/>
    <w:rsid w:val="00D75B99"/>
    <w:rsid w:val="00D77FEB"/>
    <w:rsid w:val="00D966B8"/>
    <w:rsid w:val="00DA1AB8"/>
    <w:rsid w:val="00DA2554"/>
    <w:rsid w:val="00DA5156"/>
    <w:rsid w:val="00DB215D"/>
    <w:rsid w:val="00DB43BB"/>
    <w:rsid w:val="00DB5737"/>
    <w:rsid w:val="00DC2EB6"/>
    <w:rsid w:val="00DC40DA"/>
    <w:rsid w:val="00DD5E10"/>
    <w:rsid w:val="00DD6067"/>
    <w:rsid w:val="00DE5C45"/>
    <w:rsid w:val="00DF099F"/>
    <w:rsid w:val="00DF0B87"/>
    <w:rsid w:val="00DF1077"/>
    <w:rsid w:val="00DF3764"/>
    <w:rsid w:val="00DF5E29"/>
    <w:rsid w:val="00E011A0"/>
    <w:rsid w:val="00E13254"/>
    <w:rsid w:val="00E139BF"/>
    <w:rsid w:val="00E35DE1"/>
    <w:rsid w:val="00E4268D"/>
    <w:rsid w:val="00E45650"/>
    <w:rsid w:val="00E47649"/>
    <w:rsid w:val="00E54AC9"/>
    <w:rsid w:val="00E54E7C"/>
    <w:rsid w:val="00E55A70"/>
    <w:rsid w:val="00E577AF"/>
    <w:rsid w:val="00E61F03"/>
    <w:rsid w:val="00E64F1C"/>
    <w:rsid w:val="00E66FF6"/>
    <w:rsid w:val="00E84BE2"/>
    <w:rsid w:val="00E877F9"/>
    <w:rsid w:val="00E87AF1"/>
    <w:rsid w:val="00E93E46"/>
    <w:rsid w:val="00EA0CEB"/>
    <w:rsid w:val="00EA3762"/>
    <w:rsid w:val="00EA3E25"/>
    <w:rsid w:val="00EA7193"/>
    <w:rsid w:val="00EB0ECF"/>
    <w:rsid w:val="00EB0FF9"/>
    <w:rsid w:val="00EB1793"/>
    <w:rsid w:val="00EB4C33"/>
    <w:rsid w:val="00EB4D59"/>
    <w:rsid w:val="00EB75DA"/>
    <w:rsid w:val="00EC078C"/>
    <w:rsid w:val="00EC0EE3"/>
    <w:rsid w:val="00EC6031"/>
    <w:rsid w:val="00ED07D6"/>
    <w:rsid w:val="00ED2FFE"/>
    <w:rsid w:val="00ED4120"/>
    <w:rsid w:val="00ED6362"/>
    <w:rsid w:val="00ED7117"/>
    <w:rsid w:val="00EE03B7"/>
    <w:rsid w:val="00EE0EB7"/>
    <w:rsid w:val="00EE289F"/>
    <w:rsid w:val="00EE3011"/>
    <w:rsid w:val="00EE3137"/>
    <w:rsid w:val="00EE4BCB"/>
    <w:rsid w:val="00EF148E"/>
    <w:rsid w:val="00EF17E3"/>
    <w:rsid w:val="00EF2B76"/>
    <w:rsid w:val="00EF6E87"/>
    <w:rsid w:val="00EF76D7"/>
    <w:rsid w:val="00F02F06"/>
    <w:rsid w:val="00F04005"/>
    <w:rsid w:val="00F0716F"/>
    <w:rsid w:val="00F142E8"/>
    <w:rsid w:val="00F1562D"/>
    <w:rsid w:val="00F15B09"/>
    <w:rsid w:val="00F15B5B"/>
    <w:rsid w:val="00F248EF"/>
    <w:rsid w:val="00F24FFE"/>
    <w:rsid w:val="00F26603"/>
    <w:rsid w:val="00F3150E"/>
    <w:rsid w:val="00F31BC3"/>
    <w:rsid w:val="00F31F67"/>
    <w:rsid w:val="00F33312"/>
    <w:rsid w:val="00F33470"/>
    <w:rsid w:val="00F340AD"/>
    <w:rsid w:val="00F34319"/>
    <w:rsid w:val="00F40BDB"/>
    <w:rsid w:val="00F432B2"/>
    <w:rsid w:val="00F45640"/>
    <w:rsid w:val="00F45BC7"/>
    <w:rsid w:val="00F46BA5"/>
    <w:rsid w:val="00F46C3A"/>
    <w:rsid w:val="00F5215C"/>
    <w:rsid w:val="00F543BE"/>
    <w:rsid w:val="00F56E5A"/>
    <w:rsid w:val="00F57DF3"/>
    <w:rsid w:val="00F632FA"/>
    <w:rsid w:val="00F65DB2"/>
    <w:rsid w:val="00F666FB"/>
    <w:rsid w:val="00F70C69"/>
    <w:rsid w:val="00F724A2"/>
    <w:rsid w:val="00F7394C"/>
    <w:rsid w:val="00F807E3"/>
    <w:rsid w:val="00F84F5D"/>
    <w:rsid w:val="00F94A84"/>
    <w:rsid w:val="00F96D6C"/>
    <w:rsid w:val="00FA0EBC"/>
    <w:rsid w:val="00FA3F80"/>
    <w:rsid w:val="00FA742F"/>
    <w:rsid w:val="00FB07C3"/>
    <w:rsid w:val="00FB2E6E"/>
    <w:rsid w:val="00FB3000"/>
    <w:rsid w:val="00FB43B2"/>
    <w:rsid w:val="00FC6CF3"/>
    <w:rsid w:val="00FC779A"/>
    <w:rsid w:val="00FD4C68"/>
    <w:rsid w:val="00FD5519"/>
    <w:rsid w:val="00FD7064"/>
    <w:rsid w:val="00FD72E3"/>
    <w:rsid w:val="00FE0465"/>
    <w:rsid w:val="00FE6FBF"/>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47"/>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47"/>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s>
</file>

<file path=word/webSettings.xml><?xml version="1.0" encoding="utf-8"?>
<w:webSettings xmlns:r="http://schemas.openxmlformats.org/officeDocument/2006/relationships" xmlns:w="http://schemas.openxmlformats.org/wordprocessingml/2006/main">
  <w:divs>
    <w:div w:id="28380550">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31905-B506-4A17-AAE1-E68FFA2B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2017-08-24T12:43:00Z</cp:lastPrinted>
  <dcterms:created xsi:type="dcterms:W3CDTF">2017-08-29T11:43:00Z</dcterms:created>
  <dcterms:modified xsi:type="dcterms:W3CDTF">2017-08-29T10:46:00Z</dcterms:modified>
</cp:coreProperties>
</file>