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32" w:rsidRPr="007C4321" w:rsidRDefault="00EB4932" w:rsidP="00EB4932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932" w:rsidRPr="007C4321" w:rsidRDefault="00EB4932" w:rsidP="00EB4932">
      <w:pPr>
        <w:jc w:val="center"/>
        <w:rPr>
          <w:sz w:val="26"/>
          <w:szCs w:val="26"/>
        </w:rPr>
      </w:pPr>
    </w:p>
    <w:p w:rsidR="00EB4932" w:rsidRPr="007C4321" w:rsidRDefault="00EB4932" w:rsidP="00EB493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EB4932" w:rsidRPr="007C4321" w:rsidRDefault="00EB4932" w:rsidP="00EB493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EB4932" w:rsidRPr="007C4321" w:rsidRDefault="00EB4932" w:rsidP="00EB4932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EB4932" w:rsidRPr="007C4321" w:rsidRDefault="00EB4932" w:rsidP="00EB4932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EB4932" w:rsidRPr="007C4321" w:rsidRDefault="00EB4932" w:rsidP="00EB4932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EB4932" w:rsidRPr="007C4321" w:rsidRDefault="00EB4932" w:rsidP="00EB4932">
      <w:pPr>
        <w:rPr>
          <w:sz w:val="26"/>
          <w:szCs w:val="26"/>
        </w:rPr>
      </w:pPr>
    </w:p>
    <w:p w:rsidR="00EB4932" w:rsidRPr="007C4321" w:rsidRDefault="00EB4932" w:rsidP="00EB4932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От 28.08.2018 </w:t>
      </w:r>
      <w:r w:rsidRPr="007C4321">
        <w:rPr>
          <w:spacing w:val="0"/>
          <w:sz w:val="26"/>
          <w:szCs w:val="26"/>
        </w:rPr>
        <w:t xml:space="preserve"> № </w:t>
      </w:r>
      <w:r>
        <w:rPr>
          <w:spacing w:val="0"/>
          <w:sz w:val="26"/>
          <w:szCs w:val="26"/>
        </w:rPr>
        <w:t>ПОС.03-1197/18</w:t>
      </w:r>
    </w:p>
    <w:p w:rsidR="00EB4932" w:rsidRPr="007C4321" w:rsidRDefault="00EB4932" w:rsidP="00EB4932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EB4932" w:rsidRDefault="00EB4932" w:rsidP="001735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932" w:rsidRDefault="00EB4932" w:rsidP="001735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7412" w:rsidRPr="0017356C" w:rsidRDefault="00DD6D0B" w:rsidP="001735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9C7A9D" w:rsidRPr="0017356C">
        <w:rPr>
          <w:rFonts w:ascii="Times New Roman" w:eastAsia="Times New Roman" w:hAnsi="Times New Roman"/>
          <w:sz w:val="26"/>
          <w:szCs w:val="26"/>
          <w:lang w:eastAsia="ru-RU"/>
        </w:rPr>
        <w:t>концепции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городской</w:t>
      </w:r>
      <w:r w:rsidR="009C7A9D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5333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целевой </w:t>
      </w:r>
    </w:p>
    <w:p w:rsidR="00DD6D0B" w:rsidRPr="0017356C" w:rsidRDefault="009F52AE" w:rsidP="001735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EE5333" w:rsidRPr="0017356C">
        <w:rPr>
          <w:rFonts w:ascii="Times New Roman" w:eastAsia="Times New Roman" w:hAnsi="Times New Roman"/>
          <w:sz w:val="26"/>
          <w:szCs w:val="26"/>
          <w:lang w:eastAsia="ru-RU"/>
        </w:rPr>
        <w:t>рограммы</w:t>
      </w:r>
      <w:r w:rsidR="009C7A9D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E5333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«Благоустройство территории </w:t>
      </w:r>
    </w:p>
    <w:p w:rsidR="00EE5333" w:rsidRPr="0017356C" w:rsidRDefault="00F276B0" w:rsidP="001735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город</w:t>
      </w:r>
      <w:r w:rsidR="00EE5333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E5333" w:rsidRPr="0017356C" w:rsidRDefault="00F276B0" w:rsidP="001735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Переславль-Залесский</w:t>
      </w:r>
      <w:r w:rsidR="0031277F" w:rsidRPr="0017356C">
        <w:rPr>
          <w:rFonts w:ascii="Times New Roman" w:eastAsia="Times New Roman" w:hAnsi="Times New Roman"/>
          <w:sz w:val="26"/>
          <w:szCs w:val="26"/>
          <w:lang w:eastAsia="ru-RU"/>
        </w:rPr>
        <w:t>» на 2019-2021</w:t>
      </w:r>
      <w:r w:rsidR="006E435A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</w:t>
      </w:r>
    </w:p>
    <w:p w:rsidR="00EE5333" w:rsidRPr="0017356C" w:rsidRDefault="00EE5333" w:rsidP="0017356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5333" w:rsidRPr="0017356C" w:rsidRDefault="00EE5333" w:rsidP="0017356C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06.10.2003 №131-ФЗ «Об общих принципах организации местного самоупра</w:t>
      </w:r>
      <w:r w:rsidR="00DD6D0B" w:rsidRPr="0017356C">
        <w:rPr>
          <w:rFonts w:ascii="Times New Roman" w:eastAsia="Times New Roman" w:hAnsi="Times New Roman"/>
          <w:sz w:val="26"/>
          <w:szCs w:val="26"/>
          <w:lang w:eastAsia="ru-RU"/>
        </w:rPr>
        <w:t>вления в Российской Федерации»</w:t>
      </w:r>
      <w:r w:rsidR="0031277F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с целью обеспечения сохранности объектов благоустройства</w:t>
      </w:r>
    </w:p>
    <w:p w:rsidR="00EE5333" w:rsidRPr="0017356C" w:rsidRDefault="00EE5333" w:rsidP="0017356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5333" w:rsidRPr="00EB4932" w:rsidRDefault="00EE5333" w:rsidP="0017356C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93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EE5333" w:rsidRPr="0017356C" w:rsidRDefault="00EE5333" w:rsidP="0017356C">
      <w:pPr>
        <w:spacing w:after="0" w:line="240" w:lineRule="auto"/>
        <w:ind w:left="284" w:hanging="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5333" w:rsidRPr="0017356C" w:rsidRDefault="00EE5333" w:rsidP="0017356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9C7A9D"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концепцию</w:t>
      </w:r>
      <w:r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D0B"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целевой программы</w:t>
      </w:r>
      <w:r w:rsidR="009C7A9D"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277F"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</w:t>
      </w:r>
      <w:r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9C7A9D"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F276B0"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Переславль-Залесский</w:t>
      </w:r>
      <w:r w:rsidR="004C53D8"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2019-2021</w:t>
      </w:r>
      <w:r w:rsid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:rsidR="0031277F" w:rsidRPr="0017356C" w:rsidRDefault="0031277F" w:rsidP="0017356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ор</w:t>
      </w:r>
      <w:r w:rsidR="00DD6D0B"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EE5333" w:rsidRPr="0017356C" w:rsidRDefault="0031277F" w:rsidP="0017356C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EE5333" w:rsidRPr="0017356C" w:rsidRDefault="00EE5333" w:rsidP="0017356C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5333" w:rsidRPr="0017356C" w:rsidRDefault="00EE5333" w:rsidP="0017356C">
      <w:pPr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5333" w:rsidRPr="0017356C" w:rsidRDefault="00EE5333" w:rsidP="0017356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277F" w:rsidRPr="0017356C" w:rsidRDefault="0031277F" w:rsidP="0017356C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EE5333" w:rsidRPr="0017356C" w:rsidRDefault="0031277F" w:rsidP="0017356C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гор</w:t>
      </w:r>
      <w:r w:rsidR="005114DF">
        <w:rPr>
          <w:rFonts w:ascii="Times New Roman" w:eastAsia="Times New Roman" w:hAnsi="Times New Roman"/>
          <w:sz w:val="26"/>
          <w:szCs w:val="26"/>
          <w:lang w:eastAsia="ru-RU"/>
        </w:rPr>
        <w:t>ода Переславля-Залесского</w:t>
      </w:r>
      <w:r w:rsidR="005114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114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114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114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114D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114D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В.Ю. Леженко</w:t>
      </w:r>
    </w:p>
    <w:p w:rsidR="00EE5333" w:rsidRPr="0017356C" w:rsidRDefault="00EE5333" w:rsidP="0017356C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5333" w:rsidRPr="0017356C" w:rsidRDefault="00EE5333" w:rsidP="0017356C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17356C" w:rsidRPr="0017356C" w:rsidRDefault="0017356C" w:rsidP="0017356C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17356C" w:rsidRPr="0017356C" w:rsidRDefault="0017356C" w:rsidP="0017356C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городского округа</w:t>
      </w:r>
    </w:p>
    <w:p w:rsidR="0017356C" w:rsidRPr="0017356C" w:rsidRDefault="0017356C" w:rsidP="0017356C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EB4932" w:rsidRPr="007C4321" w:rsidRDefault="00EB4932" w:rsidP="00EB4932">
      <w:pPr>
        <w:pStyle w:val="2"/>
        <w:spacing w:after="0" w:line="240" w:lineRule="auto"/>
        <w:ind w:left="0" w:firstLine="5387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от 28.08.2018 </w:t>
      </w:r>
      <w:r w:rsidRPr="007C4321">
        <w:rPr>
          <w:spacing w:val="0"/>
          <w:sz w:val="26"/>
          <w:szCs w:val="26"/>
        </w:rPr>
        <w:t xml:space="preserve"> № </w:t>
      </w:r>
      <w:r>
        <w:rPr>
          <w:spacing w:val="0"/>
          <w:sz w:val="26"/>
          <w:szCs w:val="26"/>
        </w:rPr>
        <w:t>ПОС.03-1197/18</w:t>
      </w:r>
    </w:p>
    <w:p w:rsidR="00E818CE" w:rsidRPr="0017356C" w:rsidRDefault="00E818CE" w:rsidP="0017356C">
      <w:pPr>
        <w:spacing w:after="0" w:line="240" w:lineRule="auto"/>
        <w:ind w:left="5664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7356C" w:rsidRDefault="0017356C" w:rsidP="0017356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18CE" w:rsidRPr="000C5C3B" w:rsidRDefault="00E818CE" w:rsidP="0017356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C3B">
        <w:rPr>
          <w:rFonts w:ascii="Times New Roman" w:eastAsia="Times New Roman" w:hAnsi="Times New Roman"/>
          <w:sz w:val="26"/>
          <w:szCs w:val="26"/>
          <w:lang w:eastAsia="ru-RU"/>
        </w:rPr>
        <w:t>КОНЦЕПЦИЯ</w:t>
      </w:r>
    </w:p>
    <w:p w:rsidR="00666B00" w:rsidRPr="000C5C3B" w:rsidRDefault="00E818CE" w:rsidP="0017356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C3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6D0B" w:rsidRPr="000C5C3B">
        <w:rPr>
          <w:rFonts w:ascii="Times New Roman" w:eastAsia="Times New Roman" w:hAnsi="Times New Roman"/>
          <w:sz w:val="26"/>
          <w:szCs w:val="26"/>
          <w:lang w:eastAsia="ru-RU"/>
        </w:rPr>
        <w:t>городской целевой программы</w:t>
      </w:r>
    </w:p>
    <w:p w:rsidR="00E818CE" w:rsidRPr="000C5C3B" w:rsidRDefault="00E818CE" w:rsidP="0017356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C3B">
        <w:rPr>
          <w:rFonts w:ascii="Times New Roman" w:eastAsia="Times New Roman" w:hAnsi="Times New Roman"/>
          <w:sz w:val="26"/>
          <w:szCs w:val="26"/>
          <w:lang w:eastAsia="ru-RU"/>
        </w:rPr>
        <w:t xml:space="preserve">«Благоустройство территории </w:t>
      </w:r>
      <w:r w:rsidR="009C7A9D" w:rsidRPr="000C5C3B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округа </w:t>
      </w:r>
      <w:r w:rsidR="00F276B0" w:rsidRPr="000C5C3B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  <w:r w:rsidRPr="000C5C3B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E818CE" w:rsidRPr="000C5C3B" w:rsidRDefault="005462DB" w:rsidP="0017356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5C3B">
        <w:rPr>
          <w:rFonts w:ascii="Times New Roman" w:eastAsia="Times New Roman" w:hAnsi="Times New Roman"/>
          <w:sz w:val="26"/>
          <w:szCs w:val="26"/>
          <w:lang w:eastAsia="ru-RU"/>
        </w:rPr>
        <w:t>на 2019-2021</w:t>
      </w:r>
      <w:r w:rsidR="006E435A" w:rsidRPr="000C5C3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</w:t>
      </w:r>
    </w:p>
    <w:p w:rsidR="00E818CE" w:rsidRPr="0017356C" w:rsidRDefault="00E818CE" w:rsidP="001735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18CE" w:rsidRPr="0017356C" w:rsidRDefault="00E818CE" w:rsidP="0017356C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Стратегическая цель развития </w:t>
      </w:r>
      <w:r w:rsidR="009C7A9D" w:rsidRPr="001735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городского округа </w:t>
      </w:r>
      <w:r w:rsidR="00F276B0" w:rsidRPr="0017356C">
        <w:rPr>
          <w:rFonts w:ascii="Times New Roman" w:eastAsia="Times New Roman" w:hAnsi="Times New Roman"/>
          <w:b/>
          <w:sz w:val="26"/>
          <w:szCs w:val="26"/>
          <w:lang w:eastAsia="ru-RU"/>
        </w:rPr>
        <w:t>город Переславль-Залесский</w:t>
      </w:r>
      <w:r w:rsidRPr="0017356C">
        <w:rPr>
          <w:rFonts w:ascii="Times New Roman" w:eastAsia="Times New Roman" w:hAnsi="Times New Roman"/>
          <w:b/>
          <w:sz w:val="26"/>
          <w:szCs w:val="26"/>
          <w:lang w:eastAsia="ru-RU"/>
        </w:rPr>
        <w:t>, на достижение которой будет направлена Программа</w:t>
      </w:r>
    </w:p>
    <w:p w:rsidR="00E818CE" w:rsidRPr="0017356C" w:rsidRDefault="00E818CE" w:rsidP="0017356C">
      <w:pPr>
        <w:spacing w:after="0" w:line="240" w:lineRule="auto"/>
        <w:ind w:left="72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18CE" w:rsidRPr="0017356C" w:rsidRDefault="00E818CE" w:rsidP="0017356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Стратегией социально-экономического развития городского округа город Переславль-Залесский на 2009-2020 годы, утвержденной решением Переславль-Залесской городской Думы от 23.04.2009 №57, </w:t>
      </w:r>
      <w:r w:rsidR="007F5FF1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одной из 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стратегически</w:t>
      </w:r>
      <w:r w:rsidR="007F5FF1" w:rsidRPr="0017356C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цел</w:t>
      </w:r>
      <w:r w:rsidR="007F5FF1" w:rsidRPr="0017356C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DD6D0B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развития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, на достижение ко</w:t>
      </w:r>
      <w:r w:rsidR="00DD6D0B" w:rsidRPr="0017356C">
        <w:rPr>
          <w:rFonts w:ascii="Times New Roman" w:eastAsia="Times New Roman" w:hAnsi="Times New Roman"/>
          <w:sz w:val="26"/>
          <w:szCs w:val="26"/>
          <w:lang w:eastAsia="ru-RU"/>
        </w:rPr>
        <w:t>торой</w:t>
      </w:r>
      <w:r w:rsidR="009C7A9D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будет направлена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6D0B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городская 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целевая программа</w:t>
      </w:r>
      <w:r w:rsidR="009C7A9D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D6D0B" w:rsidRPr="0017356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Благоустройство территории </w:t>
      </w:r>
      <w:r w:rsidR="009C7A9D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округа 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город</w:t>
      </w:r>
      <w:r w:rsidR="00F276B0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Переславль-Залесский</w:t>
      </w:r>
      <w:r w:rsidR="004C53D8" w:rsidRPr="0017356C">
        <w:rPr>
          <w:rFonts w:ascii="Times New Roman" w:eastAsia="Times New Roman" w:hAnsi="Times New Roman"/>
          <w:sz w:val="26"/>
          <w:szCs w:val="26"/>
          <w:lang w:eastAsia="ru-RU"/>
        </w:rPr>
        <w:t>» на 2019-2021</w:t>
      </w:r>
      <w:r w:rsidR="006E435A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</w:t>
      </w:r>
      <w:r w:rsid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Программа)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, явля</w:t>
      </w:r>
      <w:r w:rsidR="00BC02DD" w:rsidRPr="0017356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тся:</w:t>
      </w:r>
    </w:p>
    <w:p w:rsidR="00E818CE" w:rsidRPr="0017356C" w:rsidRDefault="00E818CE" w:rsidP="001735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– обеспечение чистоты и благоустроенности </w:t>
      </w:r>
      <w:r w:rsidR="009F52AE" w:rsidRPr="0017356C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</w:t>
      </w:r>
      <w:r w:rsidR="007F5FF1" w:rsidRPr="0017356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56B85" w:rsidRPr="0017356C" w:rsidRDefault="00756B85" w:rsidP="0017356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50F8" w:rsidRPr="0017356C" w:rsidRDefault="008650F8" w:rsidP="0017356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E74028" w:rsidRPr="0017356C" w:rsidRDefault="00E74028" w:rsidP="0017356C">
      <w:p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7E36DE" w:rsidRPr="0017356C" w:rsidRDefault="007E36DE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>Реализация Программы преимущественно направлена на обеспечение благоприятных условий для жизни и т</w:t>
      </w:r>
      <w:r w:rsidR="005D714C" w:rsidRPr="0017356C">
        <w:rPr>
          <w:rFonts w:ascii="Times New Roman" w:hAnsi="Times New Roman"/>
          <w:sz w:val="26"/>
          <w:szCs w:val="26"/>
        </w:rPr>
        <w:t>рудовой деятельности населения.</w:t>
      </w:r>
    </w:p>
    <w:p w:rsidR="005D714C" w:rsidRPr="0017356C" w:rsidRDefault="005D714C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>Реализация программных мероприятий предполагает решение задач по выполнению работ по организации благоустройства и озеленения, уборке территорий, приведение в нормативное состояние существующих объектов благоустройства.</w:t>
      </w:r>
    </w:p>
    <w:p w:rsidR="00E74028" w:rsidRPr="0017356C" w:rsidRDefault="005D714C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>В свою очередь р</w:t>
      </w:r>
      <w:r w:rsidR="00E74028" w:rsidRPr="0017356C">
        <w:rPr>
          <w:rFonts w:ascii="Times New Roman" w:hAnsi="Times New Roman"/>
          <w:sz w:val="26"/>
          <w:szCs w:val="26"/>
        </w:rPr>
        <w:t>еализация комплекса программных мероприятий сопряжена со следующими рисками:</w:t>
      </w:r>
    </w:p>
    <w:p w:rsidR="00A36C0F" w:rsidRPr="0017356C" w:rsidRDefault="00A36C0F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>Финансовые риски:</w:t>
      </w:r>
    </w:p>
    <w:p w:rsidR="00E74028" w:rsidRPr="0017356C" w:rsidRDefault="00E74028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>– риск ухудшения социально-экономической ситуации, что выразится в снижении темпов роста экономики и уровня инвестиционной активности, во</w:t>
      </w:r>
      <w:r w:rsidR="008814AA" w:rsidRPr="0017356C">
        <w:rPr>
          <w:rFonts w:ascii="Times New Roman" w:hAnsi="Times New Roman"/>
          <w:sz w:val="26"/>
          <w:szCs w:val="26"/>
        </w:rPr>
        <w:t>зникновении бюджетного дефицита</w:t>
      </w:r>
      <w:r w:rsidR="000A30CA" w:rsidRPr="0017356C">
        <w:rPr>
          <w:rFonts w:ascii="Times New Roman" w:hAnsi="Times New Roman"/>
          <w:sz w:val="26"/>
          <w:szCs w:val="26"/>
        </w:rPr>
        <w:t>,</w:t>
      </w:r>
      <w:r w:rsidRPr="0017356C">
        <w:rPr>
          <w:rFonts w:ascii="Times New Roman" w:hAnsi="Times New Roman"/>
          <w:sz w:val="26"/>
          <w:szCs w:val="26"/>
        </w:rPr>
        <w:t xml:space="preserve"> сокращении объемов финансирования;</w:t>
      </w:r>
    </w:p>
    <w:p w:rsidR="000A30CA" w:rsidRPr="0017356C" w:rsidRDefault="00E74028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 xml:space="preserve"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</w:t>
      </w:r>
      <w:r w:rsidR="00C77624" w:rsidRPr="0017356C">
        <w:rPr>
          <w:rFonts w:ascii="Times New Roman" w:hAnsi="Times New Roman"/>
          <w:sz w:val="26"/>
          <w:szCs w:val="26"/>
        </w:rPr>
        <w:t>и</w:t>
      </w:r>
      <w:r w:rsidRPr="0017356C">
        <w:rPr>
          <w:rFonts w:ascii="Times New Roman" w:hAnsi="Times New Roman"/>
          <w:sz w:val="26"/>
          <w:szCs w:val="26"/>
        </w:rPr>
        <w:t xml:space="preserve"> снижению объемов капитального ремонта </w:t>
      </w:r>
      <w:r w:rsidR="000A30CA" w:rsidRPr="0017356C">
        <w:rPr>
          <w:rFonts w:ascii="Times New Roman" w:hAnsi="Times New Roman"/>
          <w:sz w:val="26"/>
          <w:szCs w:val="26"/>
        </w:rPr>
        <w:t>дворовых проездов</w:t>
      </w:r>
      <w:r w:rsidR="00A36C0F" w:rsidRPr="0017356C">
        <w:rPr>
          <w:rFonts w:ascii="Times New Roman" w:hAnsi="Times New Roman"/>
          <w:sz w:val="26"/>
          <w:szCs w:val="26"/>
        </w:rPr>
        <w:t>.</w:t>
      </w:r>
    </w:p>
    <w:p w:rsidR="00A36C0F" w:rsidRPr="0017356C" w:rsidRDefault="00A36C0F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>Риски, связанные с человеческим фактором:</w:t>
      </w:r>
    </w:p>
    <w:p w:rsidR="006C04CD" w:rsidRPr="0017356C" w:rsidRDefault="005462DB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 xml:space="preserve">– </w:t>
      </w:r>
      <w:r w:rsidR="006C04CD" w:rsidRPr="0017356C">
        <w:rPr>
          <w:rFonts w:ascii="Times New Roman" w:hAnsi="Times New Roman"/>
          <w:sz w:val="26"/>
          <w:szCs w:val="26"/>
        </w:rPr>
        <w:t>риск отказа победителя открытого аукциона в электронной форме от заключения муниципального контракта на проведение капитального ремонта и ремонта проездов к дворовым территориям;</w:t>
      </w:r>
    </w:p>
    <w:p w:rsidR="006C04CD" w:rsidRPr="0017356C" w:rsidRDefault="005462DB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 xml:space="preserve">– </w:t>
      </w:r>
      <w:r w:rsidR="006C04CD" w:rsidRPr="0017356C">
        <w:rPr>
          <w:rFonts w:ascii="Times New Roman" w:hAnsi="Times New Roman"/>
          <w:sz w:val="26"/>
          <w:szCs w:val="26"/>
        </w:rPr>
        <w:t>риск невыполнения работ исполнителем в сроки, установленные муниципальным контрактом</w:t>
      </w:r>
      <w:r w:rsidR="00125C82" w:rsidRPr="0017356C">
        <w:rPr>
          <w:rFonts w:ascii="Times New Roman" w:hAnsi="Times New Roman"/>
          <w:sz w:val="26"/>
          <w:szCs w:val="26"/>
        </w:rPr>
        <w:t>.</w:t>
      </w:r>
    </w:p>
    <w:p w:rsidR="005D714C" w:rsidRPr="0017356C" w:rsidRDefault="005D714C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lastRenderedPageBreak/>
        <w:t>С целью минимизации влияния внешних факторов на реализацию Программы запланированы следующие мероприятия:</w:t>
      </w:r>
    </w:p>
    <w:p w:rsidR="005D714C" w:rsidRPr="0017356C" w:rsidRDefault="005D714C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 xml:space="preserve"> </w:t>
      </w:r>
      <w:r w:rsidR="0017356C" w:rsidRPr="0017356C">
        <w:rPr>
          <w:rFonts w:ascii="Times New Roman" w:hAnsi="Times New Roman"/>
          <w:sz w:val="26"/>
          <w:szCs w:val="26"/>
        </w:rPr>
        <w:t>–</w:t>
      </w:r>
      <w:r w:rsidRPr="0017356C">
        <w:rPr>
          <w:rFonts w:ascii="Times New Roman" w:hAnsi="Times New Roman"/>
          <w:sz w:val="26"/>
          <w:szCs w:val="26"/>
        </w:rPr>
        <w:t xml:space="preserve"> финансирование мероприятий Программы в полном объеме в соответствии с заявляемой потребностью в финансовых ресурсах;</w:t>
      </w:r>
    </w:p>
    <w:p w:rsidR="005D714C" w:rsidRPr="0017356C" w:rsidRDefault="0017356C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>–</w:t>
      </w:r>
      <w:r w:rsidR="005D714C" w:rsidRPr="0017356C">
        <w:rPr>
          <w:rFonts w:ascii="Times New Roman" w:hAnsi="Times New Roman"/>
          <w:sz w:val="26"/>
          <w:szCs w:val="26"/>
        </w:rPr>
        <w:t xml:space="preserve"> ежегодная корректировка результатов исполнения Программы и объемов финансирования;</w:t>
      </w:r>
    </w:p>
    <w:p w:rsidR="005D714C" w:rsidRPr="0017356C" w:rsidRDefault="005D714C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 xml:space="preserve"> </w:t>
      </w:r>
      <w:r w:rsidR="0017356C" w:rsidRPr="0017356C">
        <w:rPr>
          <w:rFonts w:ascii="Times New Roman" w:hAnsi="Times New Roman"/>
          <w:sz w:val="26"/>
          <w:szCs w:val="26"/>
        </w:rPr>
        <w:t>–</w:t>
      </w:r>
      <w:r w:rsidR="0017356C">
        <w:rPr>
          <w:rFonts w:ascii="Times New Roman" w:hAnsi="Times New Roman"/>
          <w:sz w:val="26"/>
          <w:szCs w:val="26"/>
        </w:rPr>
        <w:t xml:space="preserve"> </w:t>
      </w:r>
      <w:r w:rsidRPr="0017356C">
        <w:rPr>
          <w:rFonts w:ascii="Times New Roman" w:hAnsi="Times New Roman"/>
          <w:sz w:val="26"/>
          <w:szCs w:val="26"/>
        </w:rPr>
        <w:t>своевременное заключение муниципальных контрактов с организациями, имеющими положительные характеристики по выполнению работ.</w:t>
      </w:r>
    </w:p>
    <w:p w:rsidR="005D714C" w:rsidRPr="0017356C" w:rsidRDefault="005D714C" w:rsidP="001735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2704" w:rsidRPr="0017356C" w:rsidRDefault="003158EC" w:rsidP="0017356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Характеристика и содержание проблемы, анализ причин ее возникновения</w:t>
      </w:r>
    </w:p>
    <w:p w:rsidR="00D22EAD" w:rsidRPr="0017356C" w:rsidRDefault="00D22EAD" w:rsidP="00173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22EAD" w:rsidRPr="0017356C" w:rsidRDefault="00D22EAD" w:rsidP="00173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Благоустройство – это комплекс мероприятий по содержанию </w:t>
      </w:r>
      <w:r w:rsidR="00DC7571" w:rsidRPr="0017356C">
        <w:rPr>
          <w:rFonts w:ascii="Times New Roman" w:eastAsia="Times New Roman" w:hAnsi="Times New Roman"/>
          <w:sz w:val="26"/>
          <w:szCs w:val="26"/>
          <w:lang w:eastAsia="ru-RU"/>
        </w:rPr>
        <w:t>объектов благоустройства (в том числе зеленых насаждений)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Объекты благоустройства территории – территории, на которых осуществляется деятельность по благоустройству: площадки, дворы, функционально-планировочные образования, другие территории.</w:t>
      </w:r>
    </w:p>
    <w:p w:rsidR="00D22EAD" w:rsidRPr="0017356C" w:rsidRDefault="00D22EAD" w:rsidP="00173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Выполнение комплекса мер по благоустройст</w:t>
      </w:r>
      <w:r w:rsidR="00347DF4">
        <w:rPr>
          <w:rFonts w:ascii="Times New Roman" w:eastAsia="Times New Roman" w:hAnsi="Times New Roman"/>
          <w:sz w:val="26"/>
          <w:szCs w:val="26"/>
          <w:lang w:eastAsia="ru-RU"/>
        </w:rPr>
        <w:t>ву обеспечивает повышение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качества среды проживания и временного нахождения гостей городского округа</w:t>
      </w:r>
      <w:r w:rsidR="00DC7571" w:rsidRPr="0017356C">
        <w:rPr>
          <w:rFonts w:ascii="Times New Roman" w:eastAsia="Times New Roman" w:hAnsi="Times New Roman"/>
          <w:sz w:val="26"/>
          <w:szCs w:val="26"/>
          <w:lang w:eastAsia="ru-RU"/>
        </w:rPr>
        <w:t>, что оказывает прямое влияние на стабилизацию и подъем экономики и повышение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уровня жизни населения.</w:t>
      </w:r>
    </w:p>
    <w:p w:rsidR="00866D17" w:rsidRPr="0017356C" w:rsidRDefault="00DC7571" w:rsidP="00173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Благоустроенные территории </w:t>
      </w:r>
      <w:r w:rsidR="00EA2203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вместе с насаждениями и цветниками, пешеходными дорожками и площадками, малыми архитектурными формами создают 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благоприятный </w:t>
      </w:r>
      <w:r w:rsidR="00EA2203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 </w:t>
      </w:r>
      <w:r w:rsidR="00571C68" w:rsidRPr="0017356C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</w:t>
      </w:r>
      <w:r w:rsidR="000C4915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инвестиционной деятельности</w:t>
      </w:r>
      <w:r w:rsidR="00EA2203" w:rsidRPr="0017356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8108B" w:rsidRPr="0017356C" w:rsidRDefault="00EA2203" w:rsidP="00173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Одной из проблем благоустройства является порча элементов благоустройства, образование н</w:t>
      </w:r>
      <w:r w:rsidR="00347DF4">
        <w:rPr>
          <w:rFonts w:ascii="Times New Roman" w:eastAsia="Times New Roman" w:hAnsi="Times New Roman"/>
          <w:sz w:val="26"/>
          <w:szCs w:val="26"/>
          <w:lang w:eastAsia="ru-RU"/>
        </w:rPr>
        <w:t>есанкционированных свалок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. Основная причина возникновения данной проблемы заключается в низком уровне культуры поведения жителей, небрежном отношении к элементам благоустройства. </w:t>
      </w:r>
      <w:r w:rsidR="0028108B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этим возникает необходимость постоянного содержания объектов благоустройства в надлежащем состоянии. </w:t>
      </w:r>
    </w:p>
    <w:p w:rsidR="000C4915" w:rsidRPr="0017356C" w:rsidRDefault="00347DF4" w:rsidP="00173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0C4915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а территории городского округа существующие участки зеленых насаждений </w:t>
      </w:r>
      <w:r w:rsidR="00D814E7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и растений </w:t>
      </w:r>
      <w:r w:rsidR="000C4915" w:rsidRPr="0017356C">
        <w:rPr>
          <w:rFonts w:ascii="Times New Roman" w:eastAsia="Times New Roman" w:hAnsi="Times New Roman"/>
          <w:sz w:val="26"/>
          <w:szCs w:val="26"/>
          <w:lang w:eastAsia="ru-RU"/>
        </w:rPr>
        <w:t>общего пользования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которые</w:t>
      </w:r>
      <w:r w:rsidR="000C4915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имеют неудовлетворительное состояние</w:t>
      </w:r>
      <w:r w:rsidR="00500759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0C4915" w:rsidRPr="0017356C">
        <w:rPr>
          <w:rFonts w:ascii="Times New Roman" w:eastAsia="Times New Roman" w:hAnsi="Times New Roman"/>
          <w:sz w:val="26"/>
          <w:szCs w:val="26"/>
          <w:lang w:eastAsia="ru-RU"/>
        </w:rPr>
        <w:t>Необходим систематический уход за существующими насаждениями: вырезка поросли, уборка аварийных и старых деревьев, декоративная обрезка, п</w:t>
      </w:r>
      <w:r w:rsidR="00500759" w:rsidRPr="0017356C">
        <w:rPr>
          <w:rFonts w:ascii="Times New Roman" w:eastAsia="Times New Roman" w:hAnsi="Times New Roman"/>
          <w:sz w:val="26"/>
          <w:szCs w:val="26"/>
          <w:lang w:eastAsia="ru-RU"/>
        </w:rPr>
        <w:t>одсадка саженцев</w:t>
      </w:r>
      <w:r w:rsidR="000C4915" w:rsidRPr="0017356C">
        <w:rPr>
          <w:rFonts w:ascii="Times New Roman" w:eastAsia="Times New Roman" w:hAnsi="Times New Roman"/>
          <w:sz w:val="26"/>
          <w:szCs w:val="26"/>
          <w:lang w:eastAsia="ru-RU"/>
        </w:rPr>
        <w:t>. Для решения этой проблемы необходимо, чтобы работы по озеленению выполнялись в соответствии с требованиями стандартов.</w:t>
      </w:r>
    </w:p>
    <w:p w:rsidR="000C4915" w:rsidRPr="0017356C" w:rsidRDefault="000C4915" w:rsidP="00173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настоящее время на территории </w:t>
      </w:r>
      <w:r w:rsidR="00F276B0" w:rsidRPr="0017356C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город Переславль-Залесский</w:t>
      </w:r>
      <w:r w:rsidR="00347DF4">
        <w:rPr>
          <w:rFonts w:ascii="Times New Roman" w:eastAsia="Times New Roman" w:hAnsi="Times New Roman"/>
          <w:sz w:val="26"/>
          <w:szCs w:val="26"/>
          <w:lang w:eastAsia="ru-RU"/>
        </w:rPr>
        <w:t xml:space="preserve"> остро стоит</w:t>
      </w:r>
      <w:r w:rsidR="00500759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вопрос о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безнадзорных животных, </w:t>
      </w:r>
      <w:r w:rsidR="00500759" w:rsidRPr="0017356C">
        <w:rPr>
          <w:rFonts w:ascii="Times New Roman" w:eastAsia="Times New Roman" w:hAnsi="Times New Roman"/>
          <w:sz w:val="26"/>
          <w:szCs w:val="26"/>
          <w:lang w:eastAsia="ru-RU"/>
        </w:rPr>
        <w:t>которые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соз</w:t>
      </w:r>
      <w:r w:rsidR="00500759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дают угрозу жизни для населения. 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В рамках реализации Программы запланированы мероприятия</w:t>
      </w:r>
      <w:r w:rsidR="00500759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регулированию численности безнадзорных животных.</w:t>
      </w:r>
    </w:p>
    <w:p w:rsidR="006436B6" w:rsidRPr="0017356C" w:rsidRDefault="006436B6" w:rsidP="00173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36B6" w:rsidRPr="0017356C" w:rsidRDefault="00F5667A" w:rsidP="0017356C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56C">
        <w:rPr>
          <w:rFonts w:ascii="Times New Roman" w:hAnsi="Times New Roman" w:cs="Times New Roman"/>
          <w:b/>
          <w:sz w:val="26"/>
          <w:szCs w:val="26"/>
        </w:rPr>
        <w:t>4. 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532E20" w:rsidRPr="0017356C" w:rsidRDefault="00532E20" w:rsidP="0017356C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0715" w:rsidRPr="0017356C" w:rsidRDefault="000E0715" w:rsidP="0078570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17356C">
        <w:rPr>
          <w:rFonts w:ascii="Times New Roman" w:hAnsi="Times New Roman"/>
          <w:sz w:val="26"/>
          <w:szCs w:val="26"/>
        </w:rPr>
        <w:t>4.1. Цель программы</w:t>
      </w:r>
      <w:r w:rsidR="00785700">
        <w:rPr>
          <w:rFonts w:ascii="Times New Roman" w:hAnsi="Times New Roman"/>
          <w:sz w:val="26"/>
          <w:szCs w:val="26"/>
        </w:rPr>
        <w:t>:</w:t>
      </w:r>
    </w:p>
    <w:p w:rsidR="000E0715" w:rsidRPr="0017356C" w:rsidRDefault="00785700" w:rsidP="001735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E0715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беспечение чистоты и благоустроенности </w:t>
      </w:r>
      <w:r w:rsidR="009C7A9D" w:rsidRPr="0017356C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E0715" w:rsidRPr="0017356C" w:rsidRDefault="000E0715" w:rsidP="00785700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4.2. Задачи программы</w:t>
      </w:r>
      <w:r w:rsidR="0078570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462DB" w:rsidRPr="0017356C" w:rsidRDefault="005462DB" w:rsidP="00785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ab/>
        <w:t>создание благоприятных, комфортных и безопасных условий в зонах культурног</w:t>
      </w:r>
      <w:r w:rsidR="009C7A9D" w:rsidRPr="0017356C">
        <w:rPr>
          <w:rFonts w:ascii="Times New Roman" w:eastAsia="Times New Roman" w:hAnsi="Times New Roman"/>
          <w:sz w:val="26"/>
          <w:szCs w:val="26"/>
          <w:lang w:eastAsia="ru-RU"/>
        </w:rPr>
        <w:t>о отдыха горожан и гостей городского округа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(благоустройство мест массового отдыха);</w:t>
      </w:r>
    </w:p>
    <w:p w:rsidR="005462DB" w:rsidRPr="0017356C" w:rsidRDefault="005462DB" w:rsidP="00785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озеленение территории </w:t>
      </w:r>
      <w:r w:rsidR="009C7A9D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округа </w:t>
      </w:r>
      <w:r w:rsidR="00F276B0" w:rsidRPr="0017356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71A63" w:rsidRDefault="005462DB" w:rsidP="00071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ab/>
        <w:t>организация мероприятий по регулированию чи</w:t>
      </w:r>
      <w:r w:rsidR="00785700">
        <w:rPr>
          <w:rFonts w:ascii="Times New Roman" w:eastAsia="Times New Roman" w:hAnsi="Times New Roman"/>
          <w:sz w:val="26"/>
          <w:szCs w:val="26"/>
          <w:lang w:eastAsia="ru-RU"/>
        </w:rPr>
        <w:t>сленности безнадзорных животных;</w:t>
      </w:r>
    </w:p>
    <w:p w:rsidR="00785700" w:rsidRPr="0017356C" w:rsidRDefault="00785700" w:rsidP="00FB38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071A63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071A63">
        <w:rPr>
          <w:rFonts w:ascii="Times New Roman" w:eastAsia="Times New Roman" w:hAnsi="Times New Roman"/>
          <w:sz w:val="26"/>
          <w:szCs w:val="26"/>
          <w:lang w:eastAsia="ru-RU"/>
        </w:rPr>
        <w:t>одержание плотин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32E20" w:rsidRPr="007E36DE" w:rsidRDefault="000E0715" w:rsidP="00785700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4.3. Целевые </w:t>
      </w:r>
      <w:r w:rsidR="00785700">
        <w:rPr>
          <w:rFonts w:ascii="Times New Roman" w:eastAsia="Times New Roman" w:hAnsi="Times New Roman"/>
          <w:sz w:val="26"/>
          <w:szCs w:val="26"/>
          <w:lang w:eastAsia="ru-RU"/>
        </w:rPr>
        <w:t>индикаторы:</w:t>
      </w:r>
    </w:p>
    <w:tbl>
      <w:tblPr>
        <w:tblStyle w:val="1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AB3322" w:rsidRPr="00AB3322" w:rsidTr="00170F4B">
        <w:tc>
          <w:tcPr>
            <w:tcW w:w="622" w:type="dxa"/>
            <w:vMerge w:val="restart"/>
            <w:vAlign w:val="center"/>
          </w:tcPr>
          <w:p w:rsidR="00AB3322" w:rsidRPr="00AB3322" w:rsidRDefault="00AB3322" w:rsidP="00AB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AB3322" w:rsidRPr="00AB3322" w:rsidRDefault="00AB3322" w:rsidP="00AB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AB3322" w:rsidRPr="00AB3322" w:rsidRDefault="00AB3322" w:rsidP="00AB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AB3322" w:rsidRPr="00AB3322" w:rsidRDefault="00AB3322" w:rsidP="00AB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                                   </w:t>
            </w:r>
          </w:p>
          <w:p w:rsidR="00AB3322" w:rsidRPr="00AB3322" w:rsidRDefault="00AB3322" w:rsidP="00AB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целевого индикатора</w:t>
            </w:r>
          </w:p>
        </w:tc>
      </w:tr>
      <w:tr w:rsidR="00AB3322" w:rsidRPr="00AB3322" w:rsidTr="00170F4B">
        <w:tc>
          <w:tcPr>
            <w:tcW w:w="622" w:type="dxa"/>
            <w:vMerge/>
          </w:tcPr>
          <w:p w:rsidR="00AB3322" w:rsidRPr="00AB3322" w:rsidRDefault="00AB3322" w:rsidP="00AB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vMerge/>
          </w:tcPr>
          <w:p w:rsidR="00AB3322" w:rsidRPr="00AB3322" w:rsidRDefault="00AB3322" w:rsidP="00AB3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</w:tcPr>
          <w:p w:rsidR="00AB3322" w:rsidRPr="00AB3322" w:rsidRDefault="00AB3322" w:rsidP="00AB3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Align w:val="center"/>
          </w:tcPr>
          <w:p w:rsidR="00AB3322" w:rsidRPr="00AB3322" w:rsidRDefault="00AB3322" w:rsidP="00AB3322">
            <w:pPr>
              <w:spacing w:before="375" w:after="375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AB3322" w:rsidRPr="00AB3322" w:rsidRDefault="00AB3322" w:rsidP="00AB3322">
            <w:pPr>
              <w:spacing w:before="375" w:after="375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       </w:t>
            </w: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7" w:type="dxa"/>
            <w:vAlign w:val="center"/>
          </w:tcPr>
          <w:p w:rsidR="00AB3322" w:rsidRPr="00AB3322" w:rsidRDefault="00AB3322" w:rsidP="00AB3322">
            <w:pPr>
              <w:spacing w:before="375" w:after="375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             </w:t>
            </w: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6" w:type="dxa"/>
            <w:vAlign w:val="center"/>
          </w:tcPr>
          <w:p w:rsidR="00AB3322" w:rsidRPr="00AB3322" w:rsidRDefault="00AB3322" w:rsidP="00AB3322">
            <w:pPr>
              <w:spacing w:before="375" w:after="375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1" w:type="dxa"/>
            <w:vAlign w:val="center"/>
          </w:tcPr>
          <w:p w:rsidR="00AB3322" w:rsidRPr="00AB3322" w:rsidRDefault="00AB3322" w:rsidP="00AB3322">
            <w:pPr>
              <w:spacing w:before="375" w:after="375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(2019 – 2021   год)</w:t>
            </w:r>
          </w:p>
        </w:tc>
      </w:tr>
      <w:tr w:rsidR="00AB3322" w:rsidRPr="00AB3322" w:rsidTr="00CE0303">
        <w:tc>
          <w:tcPr>
            <w:tcW w:w="622" w:type="dxa"/>
            <w:vAlign w:val="center"/>
          </w:tcPr>
          <w:p w:rsidR="00AB3322" w:rsidRPr="005462DB" w:rsidRDefault="00AB3322" w:rsidP="00A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D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B3322" w:rsidRPr="005462DB" w:rsidRDefault="00AB3322" w:rsidP="00AB3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DB">
              <w:rPr>
                <w:rFonts w:ascii="Times New Roman" w:hAnsi="Times New Roman"/>
                <w:sz w:val="24"/>
                <w:szCs w:val="24"/>
              </w:rPr>
              <w:t>Площадь мест массового отдыха, находящаяся на содержании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322" w:rsidRPr="005462DB" w:rsidRDefault="00AB3322" w:rsidP="00AB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2DB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5462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322" w:rsidRPr="00AB3322" w:rsidRDefault="006321E9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322" w:rsidRPr="00AB3322" w:rsidRDefault="006321E9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322" w:rsidRPr="00AB3322" w:rsidRDefault="006321E9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3322" w:rsidRPr="00AB3322" w:rsidRDefault="005B63CC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378,2</w:t>
            </w:r>
          </w:p>
        </w:tc>
        <w:tc>
          <w:tcPr>
            <w:tcW w:w="971" w:type="dxa"/>
            <w:vAlign w:val="center"/>
          </w:tcPr>
          <w:p w:rsidR="00AB3322" w:rsidRPr="00AB3322" w:rsidRDefault="005B63CC" w:rsidP="00AB332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378,2</w:t>
            </w:r>
          </w:p>
        </w:tc>
      </w:tr>
      <w:tr w:rsidR="00AB3322" w:rsidRPr="00AB3322" w:rsidTr="00CE0303">
        <w:tc>
          <w:tcPr>
            <w:tcW w:w="622" w:type="dxa"/>
            <w:vAlign w:val="center"/>
          </w:tcPr>
          <w:p w:rsidR="00AB3322" w:rsidRPr="005462DB" w:rsidRDefault="00AB3322" w:rsidP="00A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D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dxa"/>
            <w:vAlign w:val="center"/>
          </w:tcPr>
          <w:p w:rsidR="00AB3322" w:rsidRPr="005462DB" w:rsidRDefault="00AB3322" w:rsidP="0078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DB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471" w:type="dxa"/>
            <w:vAlign w:val="center"/>
          </w:tcPr>
          <w:p w:rsidR="00AB3322" w:rsidRPr="005462DB" w:rsidRDefault="00AB3322" w:rsidP="00A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62DB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r w:rsidRPr="005462DB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68" w:type="dxa"/>
            <w:vAlign w:val="center"/>
          </w:tcPr>
          <w:p w:rsidR="00AB3322" w:rsidRPr="00AB3322" w:rsidRDefault="006321E9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866" w:type="dxa"/>
            <w:vAlign w:val="center"/>
          </w:tcPr>
          <w:p w:rsidR="00AB3322" w:rsidRPr="00AB3322" w:rsidRDefault="005B63CC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907" w:type="dxa"/>
            <w:vAlign w:val="center"/>
          </w:tcPr>
          <w:p w:rsidR="00AB3322" w:rsidRPr="00AB3322" w:rsidRDefault="005B63CC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906" w:type="dxa"/>
            <w:vAlign w:val="center"/>
          </w:tcPr>
          <w:p w:rsidR="00AB3322" w:rsidRPr="00AB3322" w:rsidRDefault="005B63CC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971" w:type="dxa"/>
            <w:vAlign w:val="center"/>
          </w:tcPr>
          <w:p w:rsidR="00AB3322" w:rsidRPr="00AB3322" w:rsidRDefault="005B63CC" w:rsidP="00AB332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498,2</w:t>
            </w:r>
          </w:p>
        </w:tc>
      </w:tr>
      <w:tr w:rsidR="002007DE" w:rsidRPr="00AB3322" w:rsidTr="00CE0303">
        <w:tc>
          <w:tcPr>
            <w:tcW w:w="622" w:type="dxa"/>
            <w:vAlign w:val="center"/>
          </w:tcPr>
          <w:p w:rsidR="002007DE" w:rsidRPr="005462DB" w:rsidRDefault="002007DE" w:rsidP="00A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8" w:type="dxa"/>
            <w:vAlign w:val="center"/>
          </w:tcPr>
          <w:p w:rsidR="002007DE" w:rsidRPr="005462DB" w:rsidRDefault="002007DE" w:rsidP="0078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471" w:type="dxa"/>
            <w:vAlign w:val="center"/>
          </w:tcPr>
          <w:p w:rsidR="002007DE" w:rsidRPr="005462DB" w:rsidRDefault="002007DE" w:rsidP="00A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8" w:type="dxa"/>
            <w:vAlign w:val="center"/>
          </w:tcPr>
          <w:p w:rsidR="002007DE" w:rsidRPr="00AB3322" w:rsidRDefault="002007DE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  <w:vAlign w:val="center"/>
          </w:tcPr>
          <w:p w:rsidR="002007DE" w:rsidRPr="00AB3322" w:rsidRDefault="002007DE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vAlign w:val="center"/>
          </w:tcPr>
          <w:p w:rsidR="002007DE" w:rsidRPr="00AB3322" w:rsidRDefault="002007DE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2007DE" w:rsidRPr="00AB3322" w:rsidRDefault="002007DE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vAlign w:val="center"/>
          </w:tcPr>
          <w:p w:rsidR="002007DE" w:rsidRPr="00AB3322" w:rsidRDefault="002007DE" w:rsidP="00AB332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B3322" w:rsidRPr="00AB3322" w:rsidTr="00CE0303">
        <w:tc>
          <w:tcPr>
            <w:tcW w:w="622" w:type="dxa"/>
            <w:vAlign w:val="center"/>
          </w:tcPr>
          <w:p w:rsidR="00AB3322" w:rsidRPr="005462DB" w:rsidRDefault="002007DE" w:rsidP="00A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B33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vAlign w:val="center"/>
          </w:tcPr>
          <w:p w:rsidR="00AB3322" w:rsidRPr="005462DB" w:rsidRDefault="00AB3322" w:rsidP="0078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2A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ленных безнадзорных животных</w:t>
            </w:r>
          </w:p>
        </w:tc>
        <w:tc>
          <w:tcPr>
            <w:tcW w:w="1471" w:type="dxa"/>
            <w:vAlign w:val="center"/>
          </w:tcPr>
          <w:p w:rsidR="00AB3322" w:rsidRPr="005462DB" w:rsidRDefault="00AB3322" w:rsidP="00A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8" w:type="dxa"/>
            <w:vAlign w:val="center"/>
          </w:tcPr>
          <w:p w:rsidR="00AB3322" w:rsidRPr="00AB3322" w:rsidRDefault="006321E9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66" w:type="dxa"/>
            <w:vAlign w:val="center"/>
          </w:tcPr>
          <w:p w:rsidR="00AB3322" w:rsidRPr="00AB3322" w:rsidRDefault="006321E9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07" w:type="dxa"/>
            <w:vAlign w:val="center"/>
          </w:tcPr>
          <w:p w:rsidR="00AB3322" w:rsidRPr="00AB3322" w:rsidRDefault="006321E9" w:rsidP="00AB332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6" w:type="dxa"/>
            <w:vAlign w:val="center"/>
          </w:tcPr>
          <w:p w:rsidR="00AB3322" w:rsidRPr="00AB3322" w:rsidRDefault="00AB3322" w:rsidP="006321E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21E9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1" w:type="dxa"/>
            <w:vAlign w:val="center"/>
          </w:tcPr>
          <w:p w:rsidR="00AB3322" w:rsidRPr="00AB3322" w:rsidRDefault="006321E9" w:rsidP="00AB3322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</w:p>
        </w:tc>
      </w:tr>
    </w:tbl>
    <w:p w:rsidR="00AB3322" w:rsidRPr="005462DB" w:rsidRDefault="00AB3322" w:rsidP="00643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67A" w:rsidRPr="00DB6512" w:rsidRDefault="00DB6512" w:rsidP="00DB65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B6512">
        <w:rPr>
          <w:rFonts w:ascii="Times New Roman" w:eastAsia="Times New Roman" w:hAnsi="Times New Roman"/>
          <w:b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5667A" w:rsidRPr="00DB6512">
        <w:rPr>
          <w:rFonts w:ascii="Times New Roman" w:eastAsia="Times New Roman" w:hAnsi="Times New Roman"/>
          <w:b/>
          <w:sz w:val="26"/>
          <w:szCs w:val="26"/>
          <w:lang w:eastAsia="ru-RU"/>
        </w:rPr>
        <w:t>Ориентировочные сроки, а в случае необходимости этапы решения проблемы программно-целевым методом</w:t>
      </w:r>
    </w:p>
    <w:p w:rsidR="00DB6512" w:rsidRDefault="00DB6512" w:rsidP="00DB65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E0715" w:rsidRPr="0017356C" w:rsidRDefault="000E0715" w:rsidP="00DB65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Сроки реализации </w:t>
      </w:r>
      <w:r w:rsidR="00BB70F2" w:rsidRPr="0017356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DB6512">
        <w:rPr>
          <w:rFonts w:ascii="Times New Roman" w:eastAsia="Times New Roman" w:hAnsi="Times New Roman"/>
          <w:sz w:val="26"/>
          <w:szCs w:val="26"/>
          <w:lang w:eastAsia="ru-RU"/>
        </w:rPr>
        <w:t>рограммы:</w:t>
      </w:r>
      <w:r w:rsidR="005462DB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2019 </w:t>
      </w:r>
      <w:r w:rsidR="00DB6512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5462DB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2021</w:t>
      </w: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годы. </w:t>
      </w:r>
    </w:p>
    <w:p w:rsidR="000E0715" w:rsidRPr="0017356C" w:rsidRDefault="000E0715" w:rsidP="006436B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5667A" w:rsidRDefault="00F5667A" w:rsidP="00F566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17356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6. </w:t>
      </w:r>
      <w:r w:rsidRPr="0017356C">
        <w:rPr>
          <w:rFonts w:ascii="Times New Roman" w:eastAsia="Times New Roman" w:hAnsi="Times New Roman"/>
          <w:b/>
          <w:color w:val="000000"/>
          <w:sz w:val="26"/>
          <w:szCs w:val="26"/>
        </w:rPr>
        <w:t>Предложения по разработчикам и исполнителям целевой программы</w:t>
      </w:r>
    </w:p>
    <w:p w:rsidR="00DB6512" w:rsidRPr="0017356C" w:rsidRDefault="00DB6512" w:rsidP="00F566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</w:p>
    <w:p w:rsidR="000E0715" w:rsidRPr="0017356C" w:rsidRDefault="00DB6512" w:rsidP="00DB65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Разработчиком</w:t>
      </w:r>
      <w:r w:rsidR="000E0715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и ответственным исполнителем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 </w:t>
      </w:r>
      <w:r w:rsidR="000E0715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347DF4">
        <w:rPr>
          <w:rFonts w:ascii="Times New Roman" w:eastAsia="Times New Roman" w:hAnsi="Times New Roman"/>
          <w:sz w:val="26"/>
          <w:szCs w:val="26"/>
          <w:lang w:eastAsia="ru-RU"/>
        </w:rPr>
        <w:t>Муниципальное казённое учреждение «Многофункциональный центр развития города Переславля-Залесского»</w:t>
      </w:r>
      <w:r w:rsidR="00F5667A" w:rsidRPr="00071A6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6202E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которое</w:t>
      </w:r>
      <w:r w:rsidR="00F5667A" w:rsidRPr="0017356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F5667A" w:rsidRPr="0017356C" w:rsidRDefault="00DB6512" w:rsidP="00DB65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hAnsi="Times New Roman"/>
          <w:sz w:val="26"/>
          <w:szCs w:val="26"/>
        </w:rPr>
        <w:t>–</w:t>
      </w:r>
      <w:r w:rsidR="00F5667A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координацию работы исполнителей Программы и разрешение возникающих проблемных ситуаций по компетенции;</w:t>
      </w:r>
    </w:p>
    <w:p w:rsidR="00F5667A" w:rsidRPr="0017356C" w:rsidRDefault="00DB6512" w:rsidP="00DB65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hAnsi="Times New Roman"/>
          <w:sz w:val="26"/>
          <w:szCs w:val="26"/>
        </w:rPr>
        <w:t>–</w:t>
      </w:r>
      <w:r w:rsidR="00F5667A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вносит в установленном порядке предложения по уточнению мероприятий Программы с учётом складывающейся в </w:t>
      </w:r>
      <w:r w:rsidR="00532E20" w:rsidRPr="0017356C">
        <w:rPr>
          <w:rFonts w:ascii="Times New Roman" w:eastAsia="Times New Roman" w:hAnsi="Times New Roman"/>
          <w:sz w:val="26"/>
          <w:szCs w:val="26"/>
          <w:lang w:eastAsia="ru-RU"/>
        </w:rPr>
        <w:t>городском округе ситуации в сфере благоустройства</w:t>
      </w:r>
      <w:r w:rsidR="00F5667A" w:rsidRPr="0017356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667A" w:rsidRPr="0017356C" w:rsidRDefault="00DB6512" w:rsidP="00DB65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hAnsi="Times New Roman"/>
          <w:sz w:val="26"/>
          <w:szCs w:val="26"/>
        </w:rPr>
        <w:t>–</w:t>
      </w:r>
      <w:r w:rsidR="00F5667A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ежегодно с учетом хода реализации Программы уточняет объемы с</w:t>
      </w:r>
      <w:r w:rsidR="00532E20" w:rsidRPr="0017356C">
        <w:rPr>
          <w:rFonts w:ascii="Times New Roman" w:eastAsia="Times New Roman" w:hAnsi="Times New Roman"/>
          <w:sz w:val="26"/>
          <w:szCs w:val="26"/>
          <w:lang w:eastAsia="ru-RU"/>
        </w:rPr>
        <w:t>редств, необходимых</w:t>
      </w:r>
      <w:r w:rsidR="00F5667A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финансирования мероприятий в очередном финансовом году;</w:t>
      </w:r>
    </w:p>
    <w:p w:rsidR="00F5667A" w:rsidRPr="0017356C" w:rsidRDefault="00DB6512" w:rsidP="00DB65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hAnsi="Times New Roman"/>
          <w:sz w:val="26"/>
          <w:szCs w:val="26"/>
        </w:rPr>
        <w:t>–</w:t>
      </w:r>
      <w:r w:rsidR="00F5667A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 сбор и систематизацию статистической и аналитической информации о реализации мероприятий Программы;</w:t>
      </w:r>
    </w:p>
    <w:p w:rsidR="00F5667A" w:rsidRPr="0017356C" w:rsidRDefault="00DB6512" w:rsidP="00DB65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hAnsi="Times New Roman"/>
          <w:sz w:val="26"/>
          <w:szCs w:val="26"/>
        </w:rPr>
        <w:lastRenderedPageBreak/>
        <w:t>–</w:t>
      </w:r>
      <w:r w:rsidR="00F5667A" w:rsidRPr="0017356C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формирует, предоставляет и размещает отчёты о ходе реализации и финансировании Программы в установленном порядке.</w:t>
      </w:r>
    </w:p>
    <w:p w:rsidR="00F5667A" w:rsidRDefault="00F5667A" w:rsidP="00DB65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sz w:val="26"/>
          <w:szCs w:val="26"/>
          <w:lang w:eastAsia="ru-RU"/>
        </w:rPr>
        <w:t>Общий контроль за реализацией Программы осуществляет заместитель Главы Администрации, курирующий вопросы в сфере жилищно-коммунального хозяйства.</w:t>
      </w:r>
    </w:p>
    <w:p w:rsidR="00DB6512" w:rsidRDefault="00071A63" w:rsidP="00071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Исполнители Программы:</w:t>
      </w:r>
    </w:p>
    <w:p w:rsidR="00071A63" w:rsidRPr="00071A63" w:rsidRDefault="00071A63" w:rsidP="00071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Муниципальное казённое учреждение «Многофункциональный центр развития города Переславля-Залесского», </w:t>
      </w:r>
      <w:r w:rsidRPr="00071A63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архитектуры и градостроительства</w:t>
      </w:r>
      <w:r w:rsidRPr="00071A6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город Переславль-Залесский</w:t>
      </w:r>
      <w:r w:rsidRPr="00071A6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071A63" w:rsidRPr="00071A63" w:rsidRDefault="00071A63" w:rsidP="00071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1A63">
        <w:rPr>
          <w:rFonts w:ascii="Times New Roman" w:eastAsia="Times New Roman" w:hAnsi="Times New Roman"/>
          <w:sz w:val="26"/>
          <w:szCs w:val="26"/>
          <w:lang w:eastAsia="ru-RU"/>
        </w:rPr>
        <w:t>Исполнители Программы:</w:t>
      </w:r>
    </w:p>
    <w:p w:rsidR="00071A63" w:rsidRPr="00071A63" w:rsidRDefault="00347DF4" w:rsidP="00071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DF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1A63" w:rsidRPr="00071A63">
        <w:rPr>
          <w:rFonts w:ascii="Times New Roman" w:eastAsia="Times New Roman" w:hAnsi="Times New Roman"/>
          <w:sz w:val="26"/>
          <w:szCs w:val="26"/>
          <w:lang w:eastAsia="ru-RU"/>
        </w:rPr>
        <w:t>несут ответственность за своевременную и качественную реализацию мероприятий Программы;</w:t>
      </w:r>
    </w:p>
    <w:p w:rsidR="00071A63" w:rsidRPr="00071A63" w:rsidRDefault="00347DF4" w:rsidP="00071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DF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1A63" w:rsidRPr="00071A63">
        <w:rPr>
          <w:rFonts w:ascii="Times New Roman" w:eastAsia="Times New Roman" w:hAnsi="Times New Roman"/>
          <w:sz w:val="26"/>
          <w:szCs w:val="26"/>
          <w:lang w:eastAsia="ru-RU"/>
        </w:rPr>
        <w:t>осуществляют организацию, координацию и контроль за выполнением проектов и отдельных мероприятий Программы;</w:t>
      </w:r>
    </w:p>
    <w:p w:rsidR="00071A63" w:rsidRPr="00071A63" w:rsidRDefault="00347DF4" w:rsidP="00071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DF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071A63" w:rsidRPr="00071A63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осуществляют контроль за целевым использованием средств Программы;</w:t>
      </w:r>
    </w:p>
    <w:p w:rsidR="00071A63" w:rsidRPr="00071A63" w:rsidRDefault="00347DF4" w:rsidP="00071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DF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071A63" w:rsidRPr="00071A63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осуществляют подготовку предложений о распределении средств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бюджета </w:t>
      </w:r>
      <w:r w:rsidR="00071A63" w:rsidRPr="00071A63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="00071A63" w:rsidRPr="00071A63">
        <w:rPr>
          <w:rFonts w:ascii="Times New Roman" w:eastAsia="Times New Roman" w:hAnsi="Times New Roman"/>
          <w:sz w:val="26"/>
          <w:szCs w:val="26"/>
          <w:lang w:eastAsia="ru-RU"/>
        </w:rPr>
        <w:t>, предусматриваемых на реализацию Программы;</w:t>
      </w:r>
    </w:p>
    <w:p w:rsidR="00071A63" w:rsidRPr="00071A63" w:rsidRDefault="00347DF4" w:rsidP="00071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DF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071A63" w:rsidRPr="00071A63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осуществляют формирование заявок на финансирование мероприятий Программы в пределах выделенных средств;</w:t>
      </w:r>
    </w:p>
    <w:p w:rsidR="00071A63" w:rsidRPr="0017356C" w:rsidRDefault="00347DF4" w:rsidP="00071A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7DF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1A63" w:rsidRPr="00071A63">
        <w:rPr>
          <w:rFonts w:ascii="Times New Roman" w:eastAsia="Times New Roman" w:hAnsi="Times New Roman"/>
          <w:sz w:val="26"/>
          <w:szCs w:val="26"/>
          <w:lang w:eastAsia="ru-RU"/>
        </w:rPr>
        <w:t>осуществляют своевременную подготовку отчётов о реализации мероприятий Программы.</w:t>
      </w:r>
    </w:p>
    <w:p w:rsidR="000E0715" w:rsidRPr="0017356C" w:rsidRDefault="000E0715" w:rsidP="006436B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07DE" w:rsidRDefault="00F5667A" w:rsidP="00506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356C">
        <w:rPr>
          <w:rFonts w:ascii="Times New Roman" w:eastAsia="Times New Roman" w:hAnsi="Times New Roman" w:cs="Calibri"/>
          <w:b/>
          <w:sz w:val="26"/>
          <w:szCs w:val="26"/>
        </w:rPr>
        <w:t>7.</w:t>
      </w:r>
      <w:r w:rsidRPr="001735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Данные о потребности в финансовых ресурсах и возможные источники их обеспечения</w:t>
      </w:r>
    </w:p>
    <w:p w:rsidR="002007DE" w:rsidRDefault="002007DE" w:rsidP="00643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1418"/>
        <w:gridCol w:w="1626"/>
        <w:gridCol w:w="1559"/>
        <w:gridCol w:w="1418"/>
        <w:gridCol w:w="1417"/>
      </w:tblGrid>
      <w:tr w:rsidR="00AB3322" w:rsidRPr="00AB3322" w:rsidTr="002007DE"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322" w:rsidRPr="00AB3322" w:rsidRDefault="00AB3322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AB3322" w:rsidRPr="00AB3322" w:rsidRDefault="00AB3322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322" w:rsidRPr="00AB3322" w:rsidRDefault="00AB3322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322" w:rsidRPr="00AB3322" w:rsidRDefault="00AB3322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AB3322" w:rsidRPr="00AB3322" w:rsidTr="002007DE"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322" w:rsidRPr="00AB3322" w:rsidRDefault="00AB3322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322" w:rsidRPr="00AB3322" w:rsidRDefault="00AB3322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B3322" w:rsidRPr="00AB3322" w:rsidRDefault="00AB3322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322" w:rsidRPr="00AB3322" w:rsidRDefault="00AB3322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AB3322" w:rsidRPr="00AB3322" w:rsidTr="002007DE"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322" w:rsidRPr="00AB3322" w:rsidRDefault="00AB3322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322" w:rsidRPr="00AB3322" w:rsidRDefault="00AB3322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322" w:rsidRPr="00AB3322" w:rsidRDefault="00AB3322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3322" w:rsidRPr="00AB3322" w:rsidRDefault="00AB3322" w:rsidP="005064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22" w:rsidRPr="00AB3322" w:rsidRDefault="00AB3322" w:rsidP="005064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22" w:rsidRPr="00AB3322" w:rsidRDefault="00AB3322" w:rsidP="005064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F5667A" w:rsidRPr="00AB3322" w:rsidTr="00506412">
        <w:trPr>
          <w:trHeight w:val="285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AB3322" w:rsidRDefault="00F5667A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AB3322" w:rsidRDefault="00F5667A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F5667A" w:rsidRDefault="005B63CC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50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079,028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F5667A" w:rsidRDefault="005B63CC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50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040,920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7A" w:rsidRPr="00F5667A" w:rsidRDefault="005B63CC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0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402,984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7A" w:rsidRPr="00F5667A" w:rsidRDefault="005B63CC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0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635,124</w:t>
            </w:r>
          </w:p>
        </w:tc>
      </w:tr>
      <w:tr w:rsidR="00F5667A" w:rsidRPr="00AB3322" w:rsidTr="002007DE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AB3322" w:rsidRDefault="00F5667A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AB3322" w:rsidRDefault="00F5667A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F5667A" w:rsidRDefault="005B63CC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50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632,308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F5667A" w:rsidRDefault="005B63CC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0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600,360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7A" w:rsidRPr="00F5667A" w:rsidRDefault="005B63CC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0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899,904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7A" w:rsidRPr="00F5667A" w:rsidRDefault="005B63CC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0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132,044</w:t>
            </w:r>
          </w:p>
        </w:tc>
      </w:tr>
      <w:tr w:rsidR="00F5667A" w:rsidRPr="00AB3322" w:rsidTr="002007DE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AB3322" w:rsidRDefault="00F5667A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AB3322" w:rsidRDefault="00F5667A" w:rsidP="0050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3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F5667A" w:rsidRDefault="006321E9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6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446,720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667A" w:rsidRPr="00F5667A" w:rsidRDefault="006321E9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7A" w:rsidRPr="00F5667A" w:rsidRDefault="006321E9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1E9" w:rsidRPr="00F5667A" w:rsidRDefault="006321E9" w:rsidP="00506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503,080</w:t>
            </w:r>
          </w:p>
        </w:tc>
      </w:tr>
    </w:tbl>
    <w:p w:rsidR="00AB3322" w:rsidRPr="005462DB" w:rsidRDefault="00AB3322" w:rsidP="006436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67A" w:rsidRDefault="00F5667A" w:rsidP="00F5667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356C">
        <w:rPr>
          <w:rFonts w:ascii="Times New Roman" w:eastAsia="Times New Roman" w:hAnsi="Times New Roman"/>
          <w:b/>
          <w:sz w:val="26"/>
          <w:szCs w:val="26"/>
          <w:lang w:eastAsia="ru-RU"/>
        </w:rPr>
        <w:t>8. Предварительная оценка ожидаемых результатов от реализации предлагаемого варианта решения проблемы</w:t>
      </w:r>
    </w:p>
    <w:p w:rsidR="00506412" w:rsidRPr="0017356C" w:rsidRDefault="00506412" w:rsidP="00F5667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E0715" w:rsidRPr="0017356C" w:rsidRDefault="00506412" w:rsidP="00866D1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Выполнение мероприятий П</w:t>
      </w:r>
      <w:r w:rsidR="000E0715" w:rsidRPr="001735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рограммы обеспечит к 20</w:t>
      </w:r>
      <w:r w:rsidR="002E56E7" w:rsidRPr="001735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="000E0715" w:rsidRPr="001735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сохранение и повышение уровня комфортности и чистоты в </w:t>
      </w:r>
      <w:r w:rsidR="009C7A9D" w:rsidRPr="001735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городском округе </w:t>
      </w:r>
      <w:r w:rsidR="00F77980" w:rsidRPr="001735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 Переславль-Залесский</w:t>
      </w:r>
      <w:r w:rsidR="00347D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BB70F2" w:rsidRPr="001735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будут достигнуты следующие показатели</w:t>
      </w:r>
      <w:r w:rsidR="000E0715" w:rsidRPr="001735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2E56E7" w:rsidRPr="0017356C" w:rsidRDefault="00506412" w:rsidP="00506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7356C">
        <w:rPr>
          <w:rFonts w:ascii="Times New Roman" w:hAnsi="Times New Roman"/>
          <w:sz w:val="26"/>
          <w:szCs w:val="26"/>
        </w:rPr>
        <w:t>–</w:t>
      </w:r>
      <w:r w:rsidR="002E56E7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площадь мест массового отдыха, находящаяся на содержании </w:t>
      </w:r>
      <w:r w:rsidR="009F52AE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="002E56E7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B63CC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>378,2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тыс.</w:t>
      </w:r>
      <w:r w:rsidRPr="00506412">
        <w:rPr>
          <w:rFonts w:ascii="Times New Roman" w:hAnsi="Times New Roman"/>
          <w:sz w:val="26"/>
          <w:szCs w:val="26"/>
        </w:rPr>
        <w:t>м</w:t>
      </w:r>
      <w:r w:rsidRPr="00506412">
        <w:rPr>
          <w:rFonts w:ascii="Times New Roman" w:hAnsi="Times New Roman"/>
          <w:sz w:val="26"/>
          <w:szCs w:val="26"/>
          <w:vertAlign w:val="superscript"/>
        </w:rPr>
        <w:t>2</w:t>
      </w:r>
      <w:r w:rsidR="009F52AE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2E56E7" w:rsidRPr="0017356C" w:rsidRDefault="00506412" w:rsidP="00506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7356C">
        <w:rPr>
          <w:rFonts w:ascii="Times New Roman" w:hAnsi="Times New Roman"/>
          <w:sz w:val="26"/>
          <w:szCs w:val="26"/>
        </w:rPr>
        <w:t>–</w:t>
      </w:r>
      <w:r w:rsidR="002E56E7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площадь территории содержания объектов озеленения – </w:t>
      </w:r>
      <w:r w:rsidR="005B63CC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>498,2</w:t>
      </w:r>
      <w:r w:rsidR="002E56E7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506412">
        <w:rPr>
          <w:rFonts w:ascii="Times New Roman" w:eastAsia="Times New Roman" w:hAnsi="Times New Roman"/>
          <w:bCs/>
          <w:sz w:val="26"/>
          <w:szCs w:val="26"/>
          <w:lang w:eastAsia="ru-RU"/>
        </w:rPr>
        <w:t>тыс. м</w:t>
      </w:r>
      <w:r w:rsidRPr="00506412">
        <w:rPr>
          <w:rFonts w:ascii="Times New Roman" w:eastAsia="Times New Roman" w:hAnsi="Times New Roman"/>
          <w:bCs/>
          <w:sz w:val="26"/>
          <w:szCs w:val="26"/>
          <w:vertAlign w:val="superscript"/>
          <w:lang w:eastAsia="ru-RU"/>
        </w:rPr>
        <w:t>2</w:t>
      </w:r>
      <w:r w:rsidR="002E56E7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2007DE" w:rsidRPr="0017356C" w:rsidRDefault="00506412" w:rsidP="00506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7356C">
        <w:rPr>
          <w:rFonts w:ascii="Times New Roman" w:hAnsi="Times New Roman"/>
          <w:sz w:val="26"/>
          <w:szCs w:val="26"/>
        </w:rPr>
        <w:t>–</w:t>
      </w:r>
      <w:r w:rsidR="002007DE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к</w:t>
      </w:r>
      <w:r w:rsidR="002007DE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оличество плотин, находящихся на содержании – </w:t>
      </w:r>
      <w:r w:rsidR="002007DE" w:rsidRPr="00071A63">
        <w:rPr>
          <w:rFonts w:ascii="Times New Roman" w:eastAsia="Times New Roman" w:hAnsi="Times New Roman"/>
          <w:bCs/>
          <w:sz w:val="26"/>
          <w:szCs w:val="26"/>
          <w:lang w:eastAsia="ru-RU"/>
        </w:rPr>
        <w:t>2 шт.;</w:t>
      </w:r>
    </w:p>
    <w:p w:rsidR="000E0715" w:rsidRPr="0017356C" w:rsidRDefault="00506412" w:rsidP="005064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7356C">
        <w:rPr>
          <w:rFonts w:ascii="Times New Roman" w:hAnsi="Times New Roman"/>
          <w:sz w:val="26"/>
          <w:szCs w:val="26"/>
        </w:rPr>
        <w:t>–</w:t>
      </w:r>
      <w:r w:rsidR="002E56E7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количество отловленных безнадзорных животных – </w:t>
      </w:r>
      <w:r w:rsidR="006321E9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>520</w:t>
      </w:r>
      <w:r w:rsidR="002E56E7" w:rsidRPr="0017356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шт.</w:t>
      </w:r>
    </w:p>
    <w:sectPr w:rsidR="000E0715" w:rsidRPr="0017356C" w:rsidSect="00EB49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C6D5509"/>
    <w:multiLevelType w:val="hybridMultilevel"/>
    <w:tmpl w:val="8110BA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C673B"/>
    <w:multiLevelType w:val="hybridMultilevel"/>
    <w:tmpl w:val="190AEAB4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3DF11502"/>
    <w:multiLevelType w:val="hybridMultilevel"/>
    <w:tmpl w:val="4D60D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82676"/>
    <w:multiLevelType w:val="hybridMultilevel"/>
    <w:tmpl w:val="4D16C0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124958"/>
    <w:multiLevelType w:val="hybridMultilevel"/>
    <w:tmpl w:val="640810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F66803"/>
    <w:multiLevelType w:val="hybridMultilevel"/>
    <w:tmpl w:val="04B871E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12"/>
    <w:rsid w:val="00035D6D"/>
    <w:rsid w:val="00071A63"/>
    <w:rsid w:val="000A30CA"/>
    <w:rsid w:val="000C4915"/>
    <w:rsid w:val="000C5C3B"/>
    <w:rsid w:val="000E0715"/>
    <w:rsid w:val="00125C82"/>
    <w:rsid w:val="00133DBE"/>
    <w:rsid w:val="0017356C"/>
    <w:rsid w:val="00187AB2"/>
    <w:rsid w:val="002007DE"/>
    <w:rsid w:val="00230F15"/>
    <w:rsid w:val="00242D71"/>
    <w:rsid w:val="0028108B"/>
    <w:rsid w:val="002A78E7"/>
    <w:rsid w:val="002C1786"/>
    <w:rsid w:val="002E56E7"/>
    <w:rsid w:val="0030693E"/>
    <w:rsid w:val="0031277F"/>
    <w:rsid w:val="003158EC"/>
    <w:rsid w:val="00347DF4"/>
    <w:rsid w:val="003F6C48"/>
    <w:rsid w:val="004C0DE5"/>
    <w:rsid w:val="004C53D8"/>
    <w:rsid w:val="00500759"/>
    <w:rsid w:val="00506412"/>
    <w:rsid w:val="005114DF"/>
    <w:rsid w:val="00532E20"/>
    <w:rsid w:val="005462DB"/>
    <w:rsid w:val="00547B76"/>
    <w:rsid w:val="00564B83"/>
    <w:rsid w:val="00564E0D"/>
    <w:rsid w:val="00571C68"/>
    <w:rsid w:val="005B63CC"/>
    <w:rsid w:val="005D714C"/>
    <w:rsid w:val="006321E9"/>
    <w:rsid w:val="006436B6"/>
    <w:rsid w:val="0065389E"/>
    <w:rsid w:val="0066202E"/>
    <w:rsid w:val="00666B00"/>
    <w:rsid w:val="0067010B"/>
    <w:rsid w:val="006C04CD"/>
    <w:rsid w:val="006E435A"/>
    <w:rsid w:val="007044FE"/>
    <w:rsid w:val="00732704"/>
    <w:rsid w:val="00756B85"/>
    <w:rsid w:val="00785700"/>
    <w:rsid w:val="007E36DE"/>
    <w:rsid w:val="007E4188"/>
    <w:rsid w:val="007F5FF1"/>
    <w:rsid w:val="008650F8"/>
    <w:rsid w:val="00866D17"/>
    <w:rsid w:val="008814AA"/>
    <w:rsid w:val="0089704E"/>
    <w:rsid w:val="008E5D89"/>
    <w:rsid w:val="008F2F4F"/>
    <w:rsid w:val="00940072"/>
    <w:rsid w:val="00967012"/>
    <w:rsid w:val="009C7A9D"/>
    <w:rsid w:val="009F52AE"/>
    <w:rsid w:val="00A36C0F"/>
    <w:rsid w:val="00A772D6"/>
    <w:rsid w:val="00A85FF7"/>
    <w:rsid w:val="00A94297"/>
    <w:rsid w:val="00AB3322"/>
    <w:rsid w:val="00B91A94"/>
    <w:rsid w:val="00BA091B"/>
    <w:rsid w:val="00BB70F2"/>
    <w:rsid w:val="00BC02DD"/>
    <w:rsid w:val="00C353D5"/>
    <w:rsid w:val="00C77624"/>
    <w:rsid w:val="00D22EAD"/>
    <w:rsid w:val="00D51060"/>
    <w:rsid w:val="00D814E7"/>
    <w:rsid w:val="00DB6512"/>
    <w:rsid w:val="00DC7571"/>
    <w:rsid w:val="00DD6D0B"/>
    <w:rsid w:val="00E74028"/>
    <w:rsid w:val="00E818CE"/>
    <w:rsid w:val="00EA2203"/>
    <w:rsid w:val="00EB4932"/>
    <w:rsid w:val="00EE5333"/>
    <w:rsid w:val="00F276B0"/>
    <w:rsid w:val="00F5667A"/>
    <w:rsid w:val="00F77980"/>
    <w:rsid w:val="00FA7412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7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A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412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B332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AB332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EB4932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493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07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FA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412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AB332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AB332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EB4932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493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42570-ADCE-4E72-A811-240AB6EF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8504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mr03term02</cp:lastModifiedBy>
  <cp:revision>2</cp:revision>
  <cp:lastPrinted>2018-11-20T13:30:00Z</cp:lastPrinted>
  <dcterms:created xsi:type="dcterms:W3CDTF">2018-11-21T13:15:00Z</dcterms:created>
  <dcterms:modified xsi:type="dcterms:W3CDTF">2018-11-21T13:15:00Z</dcterms:modified>
</cp:coreProperties>
</file>