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86" w:rsidRPr="00596486" w:rsidRDefault="00596486" w:rsidP="005964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86" w:rsidRPr="00596486" w:rsidRDefault="00596486" w:rsidP="005964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486" w:rsidRPr="00596486" w:rsidRDefault="00596486" w:rsidP="0059648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48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96486" w:rsidRPr="00596486" w:rsidRDefault="00596486" w:rsidP="0059648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48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596486" w:rsidRPr="00596486" w:rsidRDefault="00596486" w:rsidP="0059648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48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596486" w:rsidRPr="00596486" w:rsidRDefault="00596486" w:rsidP="0059648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486" w:rsidRPr="00596486" w:rsidRDefault="00596486" w:rsidP="0059648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48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596486" w:rsidRPr="00596486" w:rsidRDefault="00596486" w:rsidP="005964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486" w:rsidRPr="00596486" w:rsidRDefault="00596486" w:rsidP="005964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96486" w:rsidRPr="00596486" w:rsidRDefault="00596486" w:rsidP="005964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28.08.2018 </w:t>
      </w:r>
      <w:r w:rsidRPr="00596486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ПОС.03-1200/18</w:t>
      </w:r>
    </w:p>
    <w:p w:rsidR="00596486" w:rsidRPr="00596486" w:rsidRDefault="00596486" w:rsidP="0059648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48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596486" w:rsidRPr="00596486" w:rsidRDefault="00596486" w:rsidP="0059648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671" w:rsidRPr="007E5D3C" w:rsidRDefault="008F2671" w:rsidP="007E5D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3564B" w:rsidRPr="007E5D3C" w:rsidRDefault="0033564B" w:rsidP="007E5D3C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77A92" w:rsidRPr="007E5D3C" w:rsidRDefault="00E77A92" w:rsidP="007E5D3C">
      <w:pPr>
        <w:pStyle w:val="a6"/>
        <w:ind w:firstLine="0"/>
        <w:rPr>
          <w:sz w:val="26"/>
          <w:szCs w:val="26"/>
        </w:rPr>
      </w:pPr>
      <w:r w:rsidRPr="007E5D3C">
        <w:rPr>
          <w:sz w:val="26"/>
          <w:szCs w:val="26"/>
        </w:rPr>
        <w:t xml:space="preserve">О </w:t>
      </w:r>
      <w:r w:rsidR="00511B16" w:rsidRPr="007E5D3C">
        <w:rPr>
          <w:sz w:val="26"/>
          <w:szCs w:val="26"/>
        </w:rPr>
        <w:t>к</w:t>
      </w:r>
      <w:r w:rsidRPr="007E5D3C">
        <w:rPr>
          <w:sz w:val="26"/>
          <w:szCs w:val="26"/>
        </w:rPr>
        <w:t>онцепции городской целевой программы</w:t>
      </w:r>
    </w:p>
    <w:p w:rsidR="00511B16" w:rsidRPr="007E5D3C" w:rsidRDefault="00E77A92" w:rsidP="007E5D3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5D3C">
        <w:rPr>
          <w:rFonts w:ascii="Times New Roman" w:hAnsi="Times New Roman"/>
          <w:sz w:val="26"/>
          <w:szCs w:val="26"/>
          <w:lang w:eastAsia="ru-RU"/>
        </w:rPr>
        <w:t>«Комплексная программа модернизации</w:t>
      </w:r>
      <w:r w:rsidR="00511B16" w:rsidRPr="007E5D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E5D3C">
        <w:rPr>
          <w:rFonts w:ascii="Times New Roman" w:hAnsi="Times New Roman"/>
          <w:sz w:val="26"/>
          <w:szCs w:val="26"/>
          <w:lang w:eastAsia="ru-RU"/>
        </w:rPr>
        <w:t xml:space="preserve">и реформирования </w:t>
      </w:r>
    </w:p>
    <w:p w:rsidR="00511B16" w:rsidRPr="007E5D3C" w:rsidRDefault="00E77A92" w:rsidP="007E5D3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5D3C">
        <w:rPr>
          <w:rFonts w:ascii="Times New Roman" w:hAnsi="Times New Roman"/>
          <w:sz w:val="26"/>
          <w:szCs w:val="26"/>
          <w:lang w:eastAsia="ru-RU"/>
        </w:rPr>
        <w:t>жилищно-коммунального</w:t>
      </w:r>
      <w:r w:rsidR="00511B16" w:rsidRPr="007E5D3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E5D3C">
        <w:rPr>
          <w:rFonts w:ascii="Times New Roman" w:hAnsi="Times New Roman"/>
          <w:sz w:val="26"/>
          <w:szCs w:val="26"/>
          <w:lang w:eastAsia="ru-RU"/>
        </w:rPr>
        <w:t>хозяйства г</w:t>
      </w:r>
      <w:r w:rsidR="00511B16" w:rsidRPr="007E5D3C">
        <w:rPr>
          <w:rFonts w:ascii="Times New Roman" w:hAnsi="Times New Roman"/>
          <w:sz w:val="26"/>
          <w:szCs w:val="26"/>
          <w:lang w:eastAsia="ru-RU"/>
        </w:rPr>
        <w:t xml:space="preserve">ородского округа </w:t>
      </w:r>
    </w:p>
    <w:p w:rsidR="00E77A92" w:rsidRPr="007E5D3C" w:rsidRDefault="006B1AC6" w:rsidP="007E5D3C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  <w:r w:rsidR="00511B16" w:rsidRPr="007E5D3C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E77A92" w:rsidRPr="007E5D3C">
        <w:rPr>
          <w:rFonts w:ascii="Times New Roman" w:hAnsi="Times New Roman"/>
          <w:sz w:val="26"/>
          <w:szCs w:val="26"/>
          <w:lang w:eastAsia="ru-RU"/>
        </w:rPr>
        <w:t>на 201</w:t>
      </w:r>
      <w:r w:rsidR="008C42BC" w:rsidRPr="007E5D3C">
        <w:rPr>
          <w:rFonts w:ascii="Times New Roman" w:hAnsi="Times New Roman"/>
          <w:sz w:val="26"/>
          <w:szCs w:val="26"/>
          <w:lang w:eastAsia="ru-RU"/>
        </w:rPr>
        <w:t>9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="00E77A92" w:rsidRPr="007E5D3C">
        <w:rPr>
          <w:rFonts w:ascii="Times New Roman" w:hAnsi="Times New Roman"/>
          <w:sz w:val="26"/>
          <w:szCs w:val="26"/>
          <w:lang w:eastAsia="ru-RU"/>
        </w:rPr>
        <w:t>20</w:t>
      </w:r>
      <w:r w:rsidR="008C42BC" w:rsidRPr="007E5D3C">
        <w:rPr>
          <w:rFonts w:ascii="Times New Roman" w:hAnsi="Times New Roman"/>
          <w:sz w:val="26"/>
          <w:szCs w:val="26"/>
          <w:lang w:eastAsia="ru-RU"/>
        </w:rPr>
        <w:t>21</w:t>
      </w:r>
      <w:r w:rsidR="00E77A92" w:rsidRPr="007E5D3C">
        <w:rPr>
          <w:rFonts w:ascii="Times New Roman" w:hAnsi="Times New Roman"/>
          <w:sz w:val="26"/>
          <w:szCs w:val="26"/>
          <w:lang w:eastAsia="ru-RU"/>
        </w:rPr>
        <w:t xml:space="preserve"> годы  </w:t>
      </w:r>
    </w:p>
    <w:p w:rsidR="00E77A92" w:rsidRPr="007E5D3C" w:rsidRDefault="00E77A92" w:rsidP="007E5D3C">
      <w:pPr>
        <w:pStyle w:val="a6"/>
        <w:rPr>
          <w:sz w:val="26"/>
          <w:szCs w:val="26"/>
        </w:rPr>
      </w:pPr>
    </w:p>
    <w:p w:rsidR="00E77A92" w:rsidRPr="007E5D3C" w:rsidRDefault="00E77A92" w:rsidP="007E5D3C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Мэра г. Переславля-Залесского от 11.08.2006 № 1002 «Об утверждении порядка разработки, принятия и ре</w:t>
      </w:r>
      <w:r w:rsidR="0058565A">
        <w:rPr>
          <w:sz w:val="26"/>
          <w:szCs w:val="26"/>
        </w:rPr>
        <w:t>ализации целевых программ»</w:t>
      </w:r>
    </w:p>
    <w:p w:rsidR="00E77A92" w:rsidRPr="007E5D3C" w:rsidRDefault="00E77A92" w:rsidP="007E5D3C">
      <w:pPr>
        <w:pStyle w:val="a6"/>
        <w:rPr>
          <w:iCs/>
          <w:sz w:val="26"/>
          <w:szCs w:val="26"/>
        </w:rPr>
      </w:pPr>
    </w:p>
    <w:p w:rsidR="00E77A92" w:rsidRPr="008F2671" w:rsidRDefault="00E77A92" w:rsidP="006B1AC6">
      <w:pPr>
        <w:pStyle w:val="a6"/>
        <w:ind w:firstLine="0"/>
        <w:jc w:val="center"/>
        <w:rPr>
          <w:szCs w:val="28"/>
        </w:rPr>
      </w:pPr>
      <w:r w:rsidRPr="008F2671">
        <w:rPr>
          <w:szCs w:val="28"/>
        </w:rPr>
        <w:t>Администрация города Переславля-Залесского постановляет:</w:t>
      </w:r>
    </w:p>
    <w:p w:rsidR="00E77A92" w:rsidRPr="007E5D3C" w:rsidRDefault="00E77A92" w:rsidP="007E5D3C">
      <w:pPr>
        <w:pStyle w:val="a6"/>
        <w:rPr>
          <w:sz w:val="26"/>
          <w:szCs w:val="26"/>
        </w:rPr>
      </w:pPr>
    </w:p>
    <w:p w:rsidR="00E77A92" w:rsidRPr="007E5D3C" w:rsidRDefault="00E77A92" w:rsidP="006B1AC6">
      <w:pPr>
        <w:tabs>
          <w:tab w:val="left" w:pos="1044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E5D3C">
        <w:rPr>
          <w:rFonts w:ascii="Times New Roman" w:hAnsi="Times New Roman"/>
          <w:sz w:val="26"/>
          <w:szCs w:val="26"/>
        </w:rPr>
        <w:t xml:space="preserve">1. Утвердить </w:t>
      </w:r>
      <w:r w:rsidR="008C42BC" w:rsidRPr="007E5D3C">
        <w:rPr>
          <w:rFonts w:ascii="Times New Roman" w:hAnsi="Times New Roman"/>
          <w:sz w:val="26"/>
          <w:szCs w:val="26"/>
        </w:rPr>
        <w:t>к</w:t>
      </w:r>
      <w:r w:rsidRPr="007E5D3C">
        <w:rPr>
          <w:rFonts w:ascii="Times New Roman" w:hAnsi="Times New Roman"/>
          <w:sz w:val="26"/>
          <w:szCs w:val="26"/>
        </w:rPr>
        <w:t xml:space="preserve">онцепцию городской целевой программы </w:t>
      </w:r>
      <w:r w:rsidRPr="007E5D3C">
        <w:rPr>
          <w:rFonts w:ascii="Times New Roman" w:hAnsi="Times New Roman"/>
          <w:sz w:val="26"/>
          <w:szCs w:val="26"/>
          <w:lang w:eastAsia="ru-RU"/>
        </w:rPr>
        <w:t>«Комплексная программа модернизации и реформирования жилищно-коммунального хозяйства г</w:t>
      </w:r>
      <w:r w:rsidR="00511B16" w:rsidRPr="007E5D3C">
        <w:rPr>
          <w:rFonts w:ascii="Times New Roman" w:hAnsi="Times New Roman"/>
          <w:sz w:val="26"/>
          <w:szCs w:val="26"/>
          <w:lang w:eastAsia="ru-RU"/>
        </w:rPr>
        <w:t>ородского округа город</w:t>
      </w:r>
      <w:r w:rsidRPr="007E5D3C">
        <w:rPr>
          <w:rFonts w:ascii="Times New Roman" w:hAnsi="Times New Roman"/>
          <w:sz w:val="26"/>
          <w:szCs w:val="26"/>
          <w:lang w:eastAsia="ru-RU"/>
        </w:rPr>
        <w:t xml:space="preserve"> Переславл</w:t>
      </w:r>
      <w:r w:rsidR="006B1AC6">
        <w:rPr>
          <w:rFonts w:ascii="Times New Roman" w:hAnsi="Times New Roman"/>
          <w:sz w:val="26"/>
          <w:szCs w:val="26"/>
          <w:lang w:eastAsia="ru-RU"/>
        </w:rPr>
        <w:t>ь-Залесский</w:t>
      </w:r>
      <w:r w:rsidR="00511B16" w:rsidRPr="007E5D3C">
        <w:rPr>
          <w:rFonts w:ascii="Times New Roman" w:hAnsi="Times New Roman"/>
          <w:sz w:val="26"/>
          <w:szCs w:val="26"/>
          <w:lang w:eastAsia="ru-RU"/>
        </w:rPr>
        <w:t>» на</w:t>
      </w:r>
      <w:r w:rsidRPr="007E5D3C">
        <w:rPr>
          <w:rFonts w:ascii="Times New Roman" w:hAnsi="Times New Roman"/>
          <w:sz w:val="26"/>
          <w:szCs w:val="26"/>
          <w:lang w:eastAsia="ru-RU"/>
        </w:rPr>
        <w:t xml:space="preserve"> 201</w:t>
      </w:r>
      <w:r w:rsidR="008C42BC" w:rsidRPr="007E5D3C">
        <w:rPr>
          <w:rFonts w:ascii="Times New Roman" w:hAnsi="Times New Roman"/>
          <w:sz w:val="26"/>
          <w:szCs w:val="26"/>
          <w:lang w:eastAsia="ru-RU"/>
        </w:rPr>
        <w:t>9</w:t>
      </w:r>
      <w:r w:rsidR="006B1AC6">
        <w:rPr>
          <w:rFonts w:ascii="Times New Roman" w:hAnsi="Times New Roman"/>
          <w:sz w:val="26"/>
          <w:szCs w:val="26"/>
          <w:lang w:eastAsia="ru-RU"/>
        </w:rPr>
        <w:t>-</w:t>
      </w:r>
      <w:r w:rsidRPr="007E5D3C">
        <w:rPr>
          <w:rFonts w:ascii="Times New Roman" w:hAnsi="Times New Roman"/>
          <w:sz w:val="26"/>
          <w:szCs w:val="26"/>
          <w:lang w:eastAsia="ru-RU"/>
        </w:rPr>
        <w:t>20</w:t>
      </w:r>
      <w:r w:rsidR="008C42BC" w:rsidRPr="007E5D3C">
        <w:rPr>
          <w:rFonts w:ascii="Times New Roman" w:hAnsi="Times New Roman"/>
          <w:sz w:val="26"/>
          <w:szCs w:val="26"/>
          <w:lang w:eastAsia="ru-RU"/>
        </w:rPr>
        <w:t>21</w:t>
      </w:r>
      <w:r w:rsidRPr="007E5D3C">
        <w:rPr>
          <w:rFonts w:ascii="Times New Roman" w:hAnsi="Times New Roman"/>
          <w:sz w:val="26"/>
          <w:szCs w:val="26"/>
          <w:lang w:eastAsia="ru-RU"/>
        </w:rPr>
        <w:t xml:space="preserve"> годы. </w:t>
      </w:r>
    </w:p>
    <w:p w:rsidR="00E77A92" w:rsidRPr="007E5D3C" w:rsidRDefault="00511B16" w:rsidP="007E5D3C">
      <w:pPr>
        <w:pStyle w:val="a6"/>
        <w:ind w:firstLine="708"/>
        <w:rPr>
          <w:sz w:val="26"/>
          <w:szCs w:val="26"/>
        </w:rPr>
      </w:pPr>
      <w:r w:rsidRPr="007E5D3C">
        <w:rPr>
          <w:sz w:val="26"/>
          <w:szCs w:val="26"/>
        </w:rPr>
        <w:t>2</w:t>
      </w:r>
      <w:r w:rsidR="0021534D" w:rsidRPr="007E5D3C">
        <w:rPr>
          <w:sz w:val="26"/>
          <w:szCs w:val="26"/>
        </w:rPr>
        <w:t xml:space="preserve">. </w:t>
      </w:r>
      <w:r w:rsidR="00121D02" w:rsidRPr="007E5D3C">
        <w:rPr>
          <w:sz w:val="26"/>
          <w:szCs w:val="26"/>
        </w:rPr>
        <w:t>Н</w:t>
      </w:r>
      <w:r w:rsidR="00E77A92" w:rsidRPr="007E5D3C">
        <w:rPr>
          <w:sz w:val="26"/>
          <w:szCs w:val="26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E77A92" w:rsidRPr="007E5D3C" w:rsidRDefault="00511B16" w:rsidP="007E5D3C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3</w:t>
      </w:r>
      <w:r w:rsidR="00E77A92" w:rsidRPr="007E5D3C">
        <w:rPr>
          <w:rFonts w:ascii="Times New Roman" w:hAnsi="Times New Roman"/>
          <w:sz w:val="26"/>
          <w:szCs w:val="26"/>
        </w:rPr>
        <w:t xml:space="preserve">. Контроль </w:t>
      </w:r>
      <w:r w:rsidRPr="007E5D3C">
        <w:rPr>
          <w:rFonts w:ascii="Times New Roman" w:hAnsi="Times New Roman"/>
          <w:sz w:val="26"/>
          <w:szCs w:val="26"/>
        </w:rPr>
        <w:t xml:space="preserve">за </w:t>
      </w:r>
      <w:r w:rsidR="00E77A92" w:rsidRPr="007E5D3C">
        <w:rPr>
          <w:rFonts w:ascii="Times New Roman" w:hAnsi="Times New Roman"/>
          <w:sz w:val="26"/>
          <w:szCs w:val="26"/>
        </w:rPr>
        <w:t>исполнени</w:t>
      </w:r>
      <w:r w:rsidRPr="007E5D3C">
        <w:rPr>
          <w:rFonts w:ascii="Times New Roman" w:hAnsi="Times New Roman"/>
          <w:sz w:val="26"/>
          <w:szCs w:val="26"/>
        </w:rPr>
        <w:t>ем настоящего</w:t>
      </w:r>
      <w:r w:rsidR="00E77A92" w:rsidRPr="007E5D3C">
        <w:rPr>
          <w:rFonts w:ascii="Times New Roman" w:hAnsi="Times New Roman"/>
          <w:sz w:val="26"/>
          <w:szCs w:val="26"/>
        </w:rPr>
        <w:t xml:space="preserve"> постановления </w:t>
      </w:r>
      <w:r w:rsidRPr="007E5D3C">
        <w:rPr>
          <w:rFonts w:ascii="Times New Roman" w:hAnsi="Times New Roman"/>
          <w:sz w:val="26"/>
          <w:szCs w:val="26"/>
        </w:rPr>
        <w:t>оставляю за собой.</w:t>
      </w:r>
    </w:p>
    <w:p w:rsidR="00E77A92" w:rsidRPr="007E5D3C" w:rsidRDefault="00E77A92" w:rsidP="007E5D3C">
      <w:pPr>
        <w:pStyle w:val="a6"/>
        <w:ind w:firstLine="708"/>
        <w:rPr>
          <w:sz w:val="26"/>
          <w:szCs w:val="26"/>
        </w:rPr>
      </w:pPr>
    </w:p>
    <w:p w:rsidR="00121D02" w:rsidRPr="007E5D3C" w:rsidRDefault="00121D02" w:rsidP="007E5D3C">
      <w:pPr>
        <w:pStyle w:val="a6"/>
        <w:ind w:firstLine="708"/>
        <w:rPr>
          <w:sz w:val="26"/>
          <w:szCs w:val="26"/>
        </w:rPr>
      </w:pPr>
    </w:p>
    <w:p w:rsidR="00121D02" w:rsidRPr="007E5D3C" w:rsidRDefault="00121D02" w:rsidP="007E5D3C">
      <w:pPr>
        <w:pStyle w:val="a6"/>
        <w:ind w:firstLine="708"/>
        <w:rPr>
          <w:sz w:val="26"/>
          <w:szCs w:val="26"/>
        </w:rPr>
      </w:pPr>
    </w:p>
    <w:p w:rsidR="00E77A92" w:rsidRPr="007E5D3C" w:rsidRDefault="008C42BC" w:rsidP="007E5D3C">
      <w:pPr>
        <w:pStyle w:val="a6"/>
        <w:ind w:firstLine="0"/>
        <w:rPr>
          <w:sz w:val="26"/>
          <w:szCs w:val="26"/>
        </w:rPr>
      </w:pPr>
      <w:r w:rsidRPr="007E5D3C">
        <w:rPr>
          <w:sz w:val="26"/>
          <w:szCs w:val="26"/>
        </w:rPr>
        <w:t>Заместитель Главы Администрации</w:t>
      </w:r>
      <w:r w:rsidR="00E77A92" w:rsidRPr="007E5D3C">
        <w:rPr>
          <w:sz w:val="26"/>
          <w:szCs w:val="26"/>
        </w:rPr>
        <w:t xml:space="preserve">                                                             </w:t>
      </w:r>
    </w:p>
    <w:p w:rsidR="008C42BC" w:rsidRPr="007E5D3C" w:rsidRDefault="008C42BC" w:rsidP="007E5D3C">
      <w:pPr>
        <w:pStyle w:val="a6"/>
        <w:ind w:firstLine="0"/>
        <w:rPr>
          <w:sz w:val="26"/>
          <w:szCs w:val="26"/>
        </w:rPr>
      </w:pPr>
      <w:r w:rsidRPr="007E5D3C">
        <w:rPr>
          <w:sz w:val="26"/>
          <w:szCs w:val="26"/>
        </w:rPr>
        <w:t xml:space="preserve">города Переславля-Залесского                                              </w:t>
      </w:r>
      <w:r w:rsidR="006B1AC6">
        <w:rPr>
          <w:sz w:val="26"/>
          <w:szCs w:val="26"/>
        </w:rPr>
        <w:t xml:space="preserve">                    </w:t>
      </w:r>
      <w:r w:rsidRPr="007E5D3C">
        <w:rPr>
          <w:sz w:val="26"/>
          <w:szCs w:val="26"/>
        </w:rPr>
        <w:t xml:space="preserve">В.Ю. </w:t>
      </w:r>
      <w:proofErr w:type="spellStart"/>
      <w:r w:rsidRPr="007E5D3C">
        <w:rPr>
          <w:sz w:val="26"/>
          <w:szCs w:val="26"/>
        </w:rPr>
        <w:t>Леженко</w:t>
      </w:r>
      <w:proofErr w:type="spellEnd"/>
      <w:r w:rsidRPr="007E5D3C">
        <w:rPr>
          <w:sz w:val="26"/>
          <w:szCs w:val="26"/>
        </w:rPr>
        <w:t xml:space="preserve"> </w:t>
      </w:r>
    </w:p>
    <w:p w:rsidR="00E77A92" w:rsidRPr="007E5D3C" w:rsidRDefault="00E77A92" w:rsidP="007E5D3C">
      <w:pPr>
        <w:pStyle w:val="a6"/>
        <w:rPr>
          <w:sz w:val="26"/>
          <w:szCs w:val="26"/>
        </w:rPr>
      </w:pPr>
    </w:p>
    <w:p w:rsidR="00E77A92" w:rsidRDefault="00E77A92" w:rsidP="007E5D3C">
      <w:pPr>
        <w:pStyle w:val="a6"/>
        <w:ind w:firstLine="0"/>
        <w:rPr>
          <w:sz w:val="26"/>
          <w:szCs w:val="26"/>
        </w:rPr>
      </w:pPr>
    </w:p>
    <w:p w:rsidR="008F2671" w:rsidRDefault="008F2671" w:rsidP="007E5D3C">
      <w:pPr>
        <w:pStyle w:val="a6"/>
        <w:ind w:firstLine="0"/>
        <w:rPr>
          <w:sz w:val="26"/>
          <w:szCs w:val="26"/>
        </w:rPr>
      </w:pPr>
    </w:p>
    <w:p w:rsidR="008F2671" w:rsidRDefault="008F2671" w:rsidP="007E5D3C">
      <w:pPr>
        <w:pStyle w:val="a6"/>
        <w:ind w:firstLine="0"/>
        <w:rPr>
          <w:sz w:val="26"/>
          <w:szCs w:val="26"/>
        </w:rPr>
      </w:pPr>
    </w:p>
    <w:p w:rsidR="008F2671" w:rsidRDefault="008F2671" w:rsidP="007E5D3C">
      <w:pPr>
        <w:pStyle w:val="a6"/>
        <w:ind w:firstLine="0"/>
        <w:rPr>
          <w:sz w:val="26"/>
          <w:szCs w:val="26"/>
        </w:rPr>
      </w:pPr>
    </w:p>
    <w:p w:rsidR="008F2671" w:rsidRDefault="008F2671" w:rsidP="007E5D3C">
      <w:pPr>
        <w:pStyle w:val="a6"/>
        <w:ind w:firstLine="0"/>
        <w:rPr>
          <w:sz w:val="26"/>
          <w:szCs w:val="26"/>
        </w:rPr>
      </w:pPr>
    </w:p>
    <w:p w:rsidR="008F2671" w:rsidRDefault="008F2671" w:rsidP="007E5D3C">
      <w:pPr>
        <w:pStyle w:val="a6"/>
        <w:ind w:firstLine="0"/>
        <w:rPr>
          <w:sz w:val="26"/>
          <w:szCs w:val="26"/>
        </w:rPr>
      </w:pPr>
    </w:p>
    <w:p w:rsidR="008F2671" w:rsidRDefault="008F2671" w:rsidP="007E5D3C">
      <w:pPr>
        <w:pStyle w:val="a6"/>
        <w:ind w:firstLine="0"/>
        <w:rPr>
          <w:sz w:val="26"/>
          <w:szCs w:val="26"/>
        </w:rPr>
      </w:pPr>
    </w:p>
    <w:p w:rsidR="006B1AC6" w:rsidRPr="006B1AC6" w:rsidRDefault="006B1AC6" w:rsidP="006B1AC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B1AC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6B1AC6" w:rsidRPr="006B1AC6" w:rsidRDefault="006B1AC6" w:rsidP="006B1AC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B1AC6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городского округа</w:t>
      </w:r>
    </w:p>
    <w:p w:rsidR="006B1AC6" w:rsidRPr="006B1AC6" w:rsidRDefault="006B1AC6" w:rsidP="006B1AC6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  <w:r w:rsidRPr="006B1AC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6B1AC6" w:rsidRPr="006B1AC6" w:rsidRDefault="006B1AC6" w:rsidP="006B1AC6">
      <w:pPr>
        <w:spacing w:after="0" w:line="240" w:lineRule="auto"/>
        <w:ind w:left="5387"/>
        <w:rPr>
          <w:rFonts w:ascii="Times New Roman" w:eastAsia="Times New Roman" w:hAnsi="Times New Roman"/>
          <w:sz w:val="26"/>
          <w:szCs w:val="26"/>
          <w:lang w:eastAsia="ru-RU"/>
        </w:rPr>
      </w:pPr>
      <w:r w:rsidRPr="006B1AC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28.08.2018 </w:t>
      </w:r>
      <w:r w:rsidRPr="006B1AC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ПОС.03-1200/18</w:t>
      </w:r>
    </w:p>
    <w:p w:rsidR="006B1AC6" w:rsidRDefault="006B1AC6" w:rsidP="007E5D3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77A92" w:rsidRPr="007E5D3C" w:rsidRDefault="00511B16" w:rsidP="007E5D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D3C">
        <w:rPr>
          <w:rFonts w:ascii="Times New Roman" w:eastAsia="Times New Roman" w:hAnsi="Times New Roman"/>
          <w:b/>
          <w:sz w:val="26"/>
          <w:szCs w:val="26"/>
        </w:rPr>
        <w:t>Концепция городской целевой программы</w:t>
      </w:r>
    </w:p>
    <w:p w:rsidR="00511B16" w:rsidRPr="007E5D3C" w:rsidRDefault="00E77A92" w:rsidP="007E5D3C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E5D3C">
        <w:rPr>
          <w:rFonts w:ascii="Times New Roman" w:hAnsi="Times New Roman"/>
          <w:b/>
          <w:sz w:val="26"/>
          <w:szCs w:val="26"/>
          <w:lang w:eastAsia="ru-RU"/>
        </w:rPr>
        <w:t>«Комплексная программа модернизации и реформирования жилищно-коммунального</w:t>
      </w:r>
      <w:r w:rsidR="008C42BC" w:rsidRPr="007E5D3C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7E5D3C">
        <w:rPr>
          <w:rFonts w:ascii="Times New Roman" w:hAnsi="Times New Roman"/>
          <w:b/>
          <w:sz w:val="26"/>
          <w:szCs w:val="26"/>
          <w:lang w:eastAsia="ru-RU"/>
        </w:rPr>
        <w:t xml:space="preserve">хозяйства </w:t>
      </w:r>
      <w:r w:rsidR="006B1AC6">
        <w:rPr>
          <w:rFonts w:ascii="Times New Roman" w:hAnsi="Times New Roman"/>
          <w:b/>
          <w:sz w:val="26"/>
          <w:szCs w:val="26"/>
          <w:lang w:eastAsia="ru-RU"/>
        </w:rPr>
        <w:t>городского округа город Переславль-Залесский</w:t>
      </w:r>
      <w:r w:rsidR="00511B16" w:rsidRPr="007E5D3C">
        <w:rPr>
          <w:rFonts w:ascii="Times New Roman" w:hAnsi="Times New Roman"/>
          <w:b/>
          <w:sz w:val="26"/>
          <w:szCs w:val="26"/>
          <w:lang w:eastAsia="ru-RU"/>
        </w:rPr>
        <w:t>»</w:t>
      </w:r>
    </w:p>
    <w:p w:rsidR="00E77A92" w:rsidRPr="007E5D3C" w:rsidRDefault="00E77A92" w:rsidP="007E5D3C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7E5D3C">
        <w:rPr>
          <w:rFonts w:ascii="Times New Roman" w:hAnsi="Times New Roman"/>
          <w:b/>
          <w:sz w:val="26"/>
          <w:szCs w:val="26"/>
          <w:lang w:eastAsia="ru-RU"/>
        </w:rPr>
        <w:t>на 201</w:t>
      </w:r>
      <w:r w:rsidR="008C42BC" w:rsidRPr="007E5D3C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6B1AC6">
        <w:rPr>
          <w:rFonts w:ascii="Times New Roman" w:hAnsi="Times New Roman"/>
          <w:b/>
          <w:sz w:val="26"/>
          <w:szCs w:val="26"/>
          <w:lang w:eastAsia="ru-RU"/>
        </w:rPr>
        <w:t>-</w:t>
      </w:r>
      <w:r w:rsidRPr="007E5D3C">
        <w:rPr>
          <w:rFonts w:ascii="Times New Roman" w:hAnsi="Times New Roman"/>
          <w:b/>
          <w:sz w:val="26"/>
          <w:szCs w:val="26"/>
          <w:lang w:eastAsia="ru-RU"/>
        </w:rPr>
        <w:t>20</w:t>
      </w:r>
      <w:r w:rsidR="008C42BC" w:rsidRPr="007E5D3C">
        <w:rPr>
          <w:rFonts w:ascii="Times New Roman" w:hAnsi="Times New Roman"/>
          <w:b/>
          <w:sz w:val="26"/>
          <w:szCs w:val="26"/>
          <w:lang w:eastAsia="ru-RU"/>
        </w:rPr>
        <w:t>21</w:t>
      </w:r>
      <w:r w:rsidR="00511B16" w:rsidRPr="007E5D3C">
        <w:rPr>
          <w:rFonts w:ascii="Times New Roman" w:hAnsi="Times New Roman"/>
          <w:b/>
          <w:sz w:val="26"/>
          <w:szCs w:val="26"/>
          <w:lang w:eastAsia="ru-RU"/>
        </w:rPr>
        <w:t xml:space="preserve"> годы</w:t>
      </w:r>
    </w:p>
    <w:p w:rsidR="00E77A92" w:rsidRPr="007E5D3C" w:rsidRDefault="00E77A92" w:rsidP="007E5D3C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7A92" w:rsidRPr="007E5D3C" w:rsidRDefault="00E77A92" w:rsidP="006B1AC6">
      <w:pPr>
        <w:pStyle w:val="a6"/>
        <w:ind w:firstLine="0"/>
        <w:jc w:val="center"/>
        <w:rPr>
          <w:b/>
          <w:sz w:val="26"/>
          <w:szCs w:val="26"/>
        </w:rPr>
      </w:pPr>
      <w:r w:rsidRPr="007E5D3C">
        <w:rPr>
          <w:b/>
          <w:sz w:val="26"/>
          <w:szCs w:val="26"/>
          <w:lang w:val="en-US"/>
        </w:rPr>
        <w:t>I</w:t>
      </w:r>
      <w:r w:rsidRPr="007E5D3C">
        <w:rPr>
          <w:b/>
          <w:sz w:val="26"/>
          <w:szCs w:val="26"/>
        </w:rPr>
        <w:t xml:space="preserve">. Стратегическая цель развития </w:t>
      </w:r>
      <w:r w:rsidR="00511B16" w:rsidRPr="007E5D3C">
        <w:rPr>
          <w:b/>
          <w:sz w:val="26"/>
          <w:szCs w:val="26"/>
        </w:rPr>
        <w:t xml:space="preserve">городского округа </w:t>
      </w:r>
      <w:r w:rsidR="006B1AC6">
        <w:rPr>
          <w:b/>
          <w:sz w:val="26"/>
          <w:szCs w:val="26"/>
        </w:rPr>
        <w:t>город Переславль-Залесский</w:t>
      </w:r>
      <w:r w:rsidRPr="007E5D3C">
        <w:rPr>
          <w:b/>
          <w:sz w:val="26"/>
          <w:szCs w:val="26"/>
        </w:rPr>
        <w:t>, на достижение которой будет направлена Программа</w:t>
      </w:r>
    </w:p>
    <w:p w:rsidR="00E77A92" w:rsidRPr="007E5D3C" w:rsidRDefault="00E77A92" w:rsidP="007E5D3C">
      <w:pPr>
        <w:pStyle w:val="a6"/>
        <w:rPr>
          <w:b/>
          <w:sz w:val="26"/>
          <w:szCs w:val="26"/>
        </w:rPr>
      </w:pPr>
    </w:p>
    <w:p w:rsidR="006B1AC6" w:rsidRDefault="006B1AC6" w:rsidP="006B1AC6">
      <w:pPr>
        <w:pStyle w:val="a6"/>
        <w:rPr>
          <w:sz w:val="26"/>
          <w:szCs w:val="26"/>
        </w:rPr>
      </w:pPr>
      <w:r w:rsidRPr="006B1AC6">
        <w:rPr>
          <w:sz w:val="26"/>
          <w:szCs w:val="26"/>
        </w:rPr>
        <w:t>Реализация городской целевой программы «Комплексная программа модернизации и реформирования жилищно-коммунального хозяйства городского округа город Переславль-Залесский» на 2019-2021 годы (далее – Программа) предусматривает достижение следующих целей Стратегии социально-экономического развития городского округа город Переславль-Залесский на 2009 – 2020 годы:</w:t>
      </w:r>
    </w:p>
    <w:p w:rsidR="00E77A92" w:rsidRPr="007E5D3C" w:rsidRDefault="00511B16" w:rsidP="00391329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- ра</w:t>
      </w:r>
      <w:r w:rsidR="00391329">
        <w:rPr>
          <w:sz w:val="26"/>
          <w:szCs w:val="26"/>
        </w:rPr>
        <w:t xml:space="preserve">звитие и модернизация инженерных сетей городского округа </w:t>
      </w:r>
      <w:r w:rsidR="00E77A92" w:rsidRPr="007E5D3C">
        <w:rPr>
          <w:sz w:val="26"/>
          <w:szCs w:val="26"/>
        </w:rPr>
        <w:t>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</w:t>
      </w:r>
      <w:r w:rsidRPr="007E5D3C">
        <w:rPr>
          <w:sz w:val="26"/>
          <w:szCs w:val="26"/>
        </w:rPr>
        <w:t>е использование водных ресурсов;</w:t>
      </w:r>
    </w:p>
    <w:p w:rsidR="00E77A92" w:rsidRPr="007E5D3C" w:rsidRDefault="00511B16" w:rsidP="00391329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- п</w:t>
      </w:r>
      <w:r w:rsidR="00381EB8" w:rsidRPr="007E5D3C">
        <w:rPr>
          <w:sz w:val="26"/>
          <w:szCs w:val="26"/>
        </w:rPr>
        <w:t>ридание импульса разв</w:t>
      </w:r>
      <w:r w:rsidR="001374B3">
        <w:rPr>
          <w:sz w:val="26"/>
          <w:szCs w:val="26"/>
        </w:rPr>
        <w:t>итию исторического центра городского округа</w:t>
      </w:r>
      <w:r w:rsidR="00381EB8" w:rsidRPr="007E5D3C">
        <w:rPr>
          <w:sz w:val="26"/>
          <w:szCs w:val="26"/>
        </w:rPr>
        <w:t xml:space="preserve">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381EB8" w:rsidRPr="007E5D3C" w:rsidRDefault="00381EB8" w:rsidP="007E5D3C">
      <w:pPr>
        <w:pStyle w:val="a6"/>
        <w:ind w:firstLine="0"/>
        <w:rPr>
          <w:sz w:val="26"/>
          <w:szCs w:val="26"/>
        </w:rPr>
      </w:pPr>
    </w:p>
    <w:p w:rsidR="00E77A92" w:rsidRDefault="00E77A92" w:rsidP="007E5D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5D3C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7E5D3C">
        <w:rPr>
          <w:rFonts w:ascii="Times New Roman" w:hAnsi="Times New Roman"/>
          <w:b/>
          <w:sz w:val="26"/>
          <w:szCs w:val="26"/>
        </w:rPr>
        <w:t>. Оценка преимуществ и рисков, включая обоснование предлагаемого способа решения проблемы и общую характеристику системы программных мероприятий</w:t>
      </w:r>
    </w:p>
    <w:p w:rsidR="001374B3" w:rsidRPr="007E5D3C" w:rsidRDefault="001374B3" w:rsidP="007E5D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7A92" w:rsidRPr="007E5D3C" w:rsidRDefault="00E77A92" w:rsidP="001374B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Реализация </w:t>
      </w:r>
      <w:r w:rsidRPr="007E5D3C">
        <w:rPr>
          <w:rFonts w:ascii="Times New Roman" w:hAnsi="Times New Roman"/>
          <w:sz w:val="26"/>
          <w:szCs w:val="26"/>
        </w:rPr>
        <w:t>Программы будет осуществляться на основании утвержденных программных мероприятий, в</w:t>
      </w:r>
      <w:r w:rsidRPr="007E5D3C">
        <w:rPr>
          <w:rFonts w:ascii="Times New Roman" w:hAnsi="Times New Roman"/>
          <w:color w:val="000000"/>
          <w:sz w:val="26"/>
          <w:szCs w:val="26"/>
        </w:rPr>
        <w:t>ыполнение которых позволит обеспечить более комфортные усл</w:t>
      </w:r>
      <w:r w:rsidR="001374B3">
        <w:rPr>
          <w:rFonts w:ascii="Times New Roman" w:hAnsi="Times New Roman"/>
          <w:color w:val="000000"/>
          <w:sz w:val="26"/>
          <w:szCs w:val="26"/>
        </w:rPr>
        <w:t>овия проживания населения городского округа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, повысить качество предоставления </w:t>
      </w:r>
      <w:r w:rsidR="00511B16" w:rsidRPr="007E5D3C">
        <w:rPr>
          <w:rFonts w:ascii="Times New Roman" w:hAnsi="Times New Roman"/>
          <w:color w:val="000000"/>
          <w:sz w:val="26"/>
          <w:szCs w:val="26"/>
        </w:rPr>
        <w:t xml:space="preserve">жилищно-коммунальных услуг (далее – </w:t>
      </w:r>
      <w:r w:rsidRPr="007E5D3C">
        <w:rPr>
          <w:rFonts w:ascii="Times New Roman" w:hAnsi="Times New Roman"/>
          <w:color w:val="000000"/>
          <w:sz w:val="26"/>
          <w:szCs w:val="26"/>
        </w:rPr>
        <w:t>ЖКУ</w:t>
      </w:r>
      <w:r w:rsidR="00511B16" w:rsidRPr="007E5D3C">
        <w:rPr>
          <w:rFonts w:ascii="Times New Roman" w:hAnsi="Times New Roman"/>
          <w:color w:val="000000"/>
          <w:sz w:val="26"/>
          <w:szCs w:val="26"/>
        </w:rPr>
        <w:t>)</w:t>
      </w:r>
      <w:r w:rsidRPr="007E5D3C">
        <w:rPr>
          <w:rFonts w:ascii="Times New Roman" w:hAnsi="Times New Roman"/>
          <w:color w:val="000000"/>
          <w:sz w:val="26"/>
          <w:szCs w:val="26"/>
        </w:rPr>
        <w:t>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E77A92" w:rsidRPr="007E5D3C" w:rsidRDefault="005D5357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В процессе реализации Программы могут появиться внешние факторы, негативно влияющие на ее реализацию: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 xml:space="preserve">- сокращение бюджетного финансирования, </w:t>
      </w:r>
      <w:r w:rsidR="006831BD" w:rsidRPr="007E5D3C">
        <w:rPr>
          <w:rFonts w:ascii="Times New Roman" w:hAnsi="Times New Roman"/>
          <w:sz w:val="26"/>
          <w:szCs w:val="26"/>
        </w:rPr>
        <w:t>что повлечет</w:t>
      </w:r>
      <w:r w:rsidRPr="007E5D3C">
        <w:rPr>
          <w:rFonts w:ascii="Times New Roman" w:hAnsi="Times New Roman"/>
          <w:sz w:val="26"/>
          <w:szCs w:val="26"/>
        </w:rPr>
        <w:t xml:space="preserve"> пересмотр запланированных сроков выполнения мероприятий;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lastRenderedPageBreak/>
        <w:t>- увеличение сроков выполнение отдельных мероприятий Программы.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5D5357" w:rsidRPr="007E5D3C" w:rsidRDefault="005D5357" w:rsidP="00137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E77A92" w:rsidRPr="007E5D3C" w:rsidRDefault="00E77A92" w:rsidP="007E5D3C">
      <w:pPr>
        <w:pStyle w:val="a6"/>
        <w:jc w:val="center"/>
        <w:rPr>
          <w:b/>
          <w:sz w:val="26"/>
          <w:szCs w:val="26"/>
        </w:rPr>
      </w:pPr>
    </w:p>
    <w:p w:rsidR="001374B3" w:rsidRDefault="00E77A92" w:rsidP="001374B3">
      <w:pPr>
        <w:pStyle w:val="a6"/>
        <w:ind w:firstLine="0"/>
        <w:jc w:val="center"/>
        <w:rPr>
          <w:b/>
          <w:sz w:val="26"/>
          <w:szCs w:val="26"/>
        </w:rPr>
      </w:pPr>
      <w:r w:rsidRPr="007E5D3C">
        <w:rPr>
          <w:b/>
          <w:sz w:val="26"/>
          <w:szCs w:val="26"/>
          <w:lang w:val="en-US"/>
        </w:rPr>
        <w:t>III</w:t>
      </w:r>
      <w:r w:rsidRPr="007E5D3C">
        <w:rPr>
          <w:b/>
          <w:sz w:val="26"/>
          <w:szCs w:val="26"/>
        </w:rPr>
        <w:t xml:space="preserve">. Характеристика и содержание проблемы, анализ причин </w:t>
      </w:r>
    </w:p>
    <w:p w:rsidR="00E77A92" w:rsidRPr="007E5D3C" w:rsidRDefault="00E77A92" w:rsidP="001374B3">
      <w:pPr>
        <w:pStyle w:val="a6"/>
        <w:ind w:firstLine="0"/>
        <w:jc w:val="center"/>
        <w:rPr>
          <w:b/>
          <w:sz w:val="26"/>
          <w:szCs w:val="26"/>
        </w:rPr>
      </w:pPr>
      <w:r w:rsidRPr="007E5D3C">
        <w:rPr>
          <w:b/>
          <w:sz w:val="26"/>
          <w:szCs w:val="26"/>
        </w:rPr>
        <w:t>ее возникновения</w:t>
      </w:r>
    </w:p>
    <w:p w:rsidR="00E77A92" w:rsidRPr="007E5D3C" w:rsidRDefault="00E77A92" w:rsidP="007E5D3C">
      <w:pPr>
        <w:pStyle w:val="a6"/>
        <w:ind w:firstLine="708"/>
        <w:rPr>
          <w:b/>
          <w:sz w:val="26"/>
          <w:szCs w:val="26"/>
        </w:rPr>
      </w:pPr>
    </w:p>
    <w:p w:rsidR="00E77A92" w:rsidRPr="007E5D3C" w:rsidRDefault="00E77A92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Жилищно-коммунальное хозяйство </w:t>
      </w:r>
      <w:r w:rsidR="006831BD" w:rsidRPr="007E5D3C">
        <w:rPr>
          <w:rFonts w:ascii="Times New Roman" w:hAnsi="Times New Roman"/>
          <w:color w:val="000000"/>
          <w:sz w:val="26"/>
          <w:szCs w:val="26"/>
        </w:rPr>
        <w:t xml:space="preserve">(далее – ЖКХ) 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является одной из важных сфер экономики </w:t>
      </w:r>
      <w:r w:rsidR="005D5357" w:rsidRPr="007E5D3C">
        <w:rPr>
          <w:rFonts w:ascii="Times New Roman" w:hAnsi="Times New Roman"/>
          <w:color w:val="000000"/>
          <w:sz w:val="26"/>
          <w:szCs w:val="26"/>
        </w:rPr>
        <w:t xml:space="preserve">городского округа </w:t>
      </w:r>
      <w:r w:rsidR="001374B3">
        <w:rPr>
          <w:rFonts w:ascii="Times New Roman" w:hAnsi="Times New Roman"/>
          <w:color w:val="000000"/>
          <w:sz w:val="26"/>
          <w:szCs w:val="26"/>
        </w:rPr>
        <w:t>город Переславль-Залесский</w:t>
      </w:r>
      <w:r w:rsidRPr="007E5D3C">
        <w:rPr>
          <w:rFonts w:ascii="Times New Roman" w:hAnsi="Times New Roman"/>
          <w:color w:val="000000"/>
          <w:sz w:val="26"/>
          <w:szCs w:val="26"/>
        </w:rPr>
        <w:t>. Ж</w:t>
      </w:r>
      <w:r w:rsidR="001374B3">
        <w:rPr>
          <w:rFonts w:ascii="Times New Roman" w:hAnsi="Times New Roman"/>
          <w:color w:val="000000"/>
          <w:sz w:val="26"/>
          <w:szCs w:val="26"/>
        </w:rPr>
        <w:t xml:space="preserve">КУ 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граждан. Потребителями услуг </w:t>
      </w:r>
      <w:r w:rsidR="001374B3">
        <w:rPr>
          <w:rFonts w:ascii="Times New Roman" w:hAnsi="Times New Roman"/>
          <w:color w:val="000000"/>
          <w:sz w:val="26"/>
          <w:szCs w:val="26"/>
        </w:rPr>
        <w:t>ЖКХ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являются </w:t>
      </w:r>
      <w:r w:rsidR="00D32A08" w:rsidRPr="007E5D3C">
        <w:rPr>
          <w:rFonts w:ascii="Times New Roman" w:hAnsi="Times New Roman"/>
          <w:color w:val="000000"/>
          <w:sz w:val="26"/>
          <w:szCs w:val="26"/>
        </w:rPr>
        <w:t>большинство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населени</w:t>
      </w:r>
      <w:r w:rsidR="00D32A08" w:rsidRPr="007E5D3C">
        <w:rPr>
          <w:rFonts w:ascii="Times New Roman" w:hAnsi="Times New Roman"/>
          <w:color w:val="000000"/>
          <w:sz w:val="26"/>
          <w:szCs w:val="26"/>
        </w:rPr>
        <w:t>я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город</w:t>
      </w:r>
      <w:r w:rsidR="00D32A08" w:rsidRPr="007E5D3C">
        <w:rPr>
          <w:rFonts w:ascii="Times New Roman" w:hAnsi="Times New Roman"/>
          <w:color w:val="000000"/>
          <w:sz w:val="26"/>
          <w:szCs w:val="26"/>
        </w:rPr>
        <w:t>ского округа</w:t>
      </w:r>
      <w:r w:rsidRPr="007E5D3C">
        <w:rPr>
          <w:rFonts w:ascii="Times New Roman" w:hAnsi="Times New Roman"/>
          <w:color w:val="000000"/>
          <w:sz w:val="26"/>
          <w:szCs w:val="26"/>
        </w:rPr>
        <w:t>, социальная сфера и хозяйствую</w:t>
      </w:r>
      <w:r w:rsidR="0058565A">
        <w:rPr>
          <w:rFonts w:ascii="Times New Roman" w:hAnsi="Times New Roman"/>
          <w:color w:val="000000"/>
          <w:sz w:val="26"/>
          <w:szCs w:val="26"/>
        </w:rPr>
        <w:t>щие субъекты экономики. Поэтому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ус</w:t>
      </w:r>
      <w:r w:rsidR="001374B3">
        <w:rPr>
          <w:rFonts w:ascii="Times New Roman" w:hAnsi="Times New Roman"/>
          <w:color w:val="000000"/>
          <w:sz w:val="26"/>
          <w:szCs w:val="26"/>
        </w:rPr>
        <w:t xml:space="preserve">тойчивое функционирование ЖКХ – </w:t>
      </w:r>
      <w:r w:rsidRPr="007E5D3C">
        <w:rPr>
          <w:rFonts w:ascii="Times New Roman" w:hAnsi="Times New Roman"/>
          <w:color w:val="000000"/>
          <w:sz w:val="26"/>
          <w:szCs w:val="26"/>
        </w:rPr>
        <w:t>это одна из основ социальной безопасности и стабильности в обществе.</w:t>
      </w:r>
    </w:p>
    <w:p w:rsidR="00E77A92" w:rsidRPr="007E5D3C" w:rsidRDefault="00E77A92" w:rsidP="007E5D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В течение последних лет отрасль претерпевает серьезные изменения, осуществляется её дальнейшее развитие на основе проведения реформирования ЖКХ, которое является составной частью преобразований экономики город</w:t>
      </w:r>
      <w:r w:rsidR="00D32A08" w:rsidRPr="007E5D3C">
        <w:rPr>
          <w:rFonts w:ascii="Times New Roman" w:hAnsi="Times New Roman"/>
          <w:color w:val="000000"/>
          <w:sz w:val="26"/>
          <w:szCs w:val="26"/>
        </w:rPr>
        <w:t>ского округа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E77A92" w:rsidRPr="007E5D3C" w:rsidRDefault="00E77A92" w:rsidP="007E5D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Анализ изменений, произошедших в системе ЖКХ город</w:t>
      </w:r>
      <w:r w:rsidR="00D32A08" w:rsidRPr="007E5D3C">
        <w:rPr>
          <w:rFonts w:ascii="Times New Roman" w:hAnsi="Times New Roman"/>
          <w:color w:val="000000"/>
          <w:sz w:val="26"/>
          <w:szCs w:val="26"/>
        </w:rPr>
        <w:t>ского округа</w:t>
      </w:r>
      <w:r w:rsidRPr="007E5D3C">
        <w:rPr>
          <w:rFonts w:ascii="Times New Roman" w:hAnsi="Times New Roman"/>
          <w:color w:val="000000"/>
          <w:sz w:val="26"/>
          <w:szCs w:val="26"/>
        </w:rPr>
        <w:t>, показывает, что факторами успеха (сильными сторонами) в отрасли являются: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создание правовых и организационных основ государственной политики в отрасли, определение приоритетных направлений и отработка механизмов её реализации;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- постепенное повышение </w:t>
      </w:r>
      <w:r w:rsidR="006831BD" w:rsidRPr="007E5D3C">
        <w:rPr>
          <w:rFonts w:ascii="Times New Roman" w:hAnsi="Times New Roman"/>
          <w:color w:val="000000"/>
          <w:sz w:val="26"/>
          <w:szCs w:val="26"/>
        </w:rPr>
        <w:t>уровня оплаты населением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374B3">
        <w:rPr>
          <w:rFonts w:ascii="Times New Roman" w:hAnsi="Times New Roman"/>
          <w:color w:val="000000"/>
          <w:sz w:val="26"/>
          <w:szCs w:val="26"/>
        </w:rPr>
        <w:t>ЖКУ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с одновременным применением мер адресной социальной поддержки малообеспеченных слоёв населения;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формирование конкурентной среды;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7E5D3C">
        <w:rPr>
          <w:rFonts w:ascii="Times New Roman" w:hAnsi="Times New Roman"/>
          <w:color w:val="000000"/>
          <w:sz w:val="26"/>
          <w:szCs w:val="26"/>
        </w:rPr>
        <w:t>энергоресурсосбережению</w:t>
      </w:r>
      <w:proofErr w:type="spellEnd"/>
      <w:r w:rsidRPr="007E5D3C">
        <w:rPr>
          <w:rFonts w:ascii="Times New Roman" w:hAnsi="Times New Roman"/>
          <w:color w:val="000000"/>
          <w:sz w:val="26"/>
          <w:szCs w:val="26"/>
        </w:rPr>
        <w:t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услуг, установка приборов учета потребления коммунальных услуг;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наличие высококвалифицированных инженерно-технических специалистов.</w:t>
      </w:r>
    </w:p>
    <w:p w:rsidR="00E77A92" w:rsidRPr="007E5D3C" w:rsidRDefault="00E77A92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Наряду с положительными результат</w:t>
      </w:r>
      <w:r w:rsidR="001374B3">
        <w:rPr>
          <w:rFonts w:ascii="Times New Roman" w:hAnsi="Times New Roman"/>
          <w:color w:val="000000"/>
          <w:sz w:val="26"/>
          <w:szCs w:val="26"/>
        </w:rPr>
        <w:t xml:space="preserve">ами преобразований в сфере ЖКХ </w:t>
      </w:r>
      <w:r w:rsidRPr="007E5D3C">
        <w:rPr>
          <w:rFonts w:ascii="Times New Roman" w:hAnsi="Times New Roman"/>
          <w:color w:val="000000"/>
          <w:sz w:val="26"/>
          <w:szCs w:val="26"/>
        </w:rPr>
        <w:t>остаются следующие проблемы в данной отрасли: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недостаточные объемы государственного и частного инвестирования в модернизацию объектов коммунальной инфраструктуры;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ограниченность собственных средств предприятий на капитальный ремонт, реконструкцию и обновление основных фондов;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наличие сверхнормативных затрат энергетических ресурсов на производство коммунальных услуг;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lastRenderedPageBreak/>
        <w:t xml:space="preserve">- низкий уровень оборудования жилищного фонда индивидуальными приборами учёта </w:t>
      </w:r>
      <w:r w:rsidR="001374B3">
        <w:rPr>
          <w:rFonts w:ascii="Times New Roman" w:hAnsi="Times New Roman"/>
          <w:color w:val="000000"/>
          <w:sz w:val="26"/>
          <w:szCs w:val="26"/>
        </w:rPr>
        <w:t xml:space="preserve">потребления 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коммунальных </w:t>
      </w:r>
      <w:r w:rsidR="006831BD" w:rsidRPr="007E5D3C">
        <w:rPr>
          <w:rFonts w:ascii="Times New Roman" w:hAnsi="Times New Roman"/>
          <w:color w:val="000000"/>
          <w:sz w:val="26"/>
          <w:szCs w:val="26"/>
        </w:rPr>
        <w:t>услуг</w:t>
      </w:r>
      <w:r w:rsidRPr="007E5D3C">
        <w:rPr>
          <w:rFonts w:ascii="Times New Roman" w:hAnsi="Times New Roman"/>
          <w:color w:val="000000"/>
          <w:sz w:val="26"/>
          <w:szCs w:val="26"/>
        </w:rPr>
        <w:t>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высокий процент износа объектов коммунальной инфраструктуры;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высокий уровень потерь воды и тепловой энергии в процессе производства и транспортировки ресурсов до потребителей. Потери, прежде всего, связаны с техническим состоянием сетей;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уровень газификации жилищного фонда;</w:t>
      </w:r>
    </w:p>
    <w:p w:rsidR="00E77A92" w:rsidRPr="007E5D3C" w:rsidRDefault="00E77A92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- сложное финансовое состояние организаций ЖКХ.</w:t>
      </w:r>
    </w:p>
    <w:p w:rsidR="006831BD" w:rsidRPr="007E5D3C" w:rsidRDefault="006831BD" w:rsidP="001374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Приоритетными направлениями развития городского округа </w:t>
      </w:r>
      <w:r w:rsidR="001374B3">
        <w:rPr>
          <w:rFonts w:ascii="Times New Roman" w:hAnsi="Times New Roman"/>
          <w:color w:val="000000"/>
          <w:sz w:val="26"/>
          <w:szCs w:val="26"/>
        </w:rPr>
        <w:t>город Переславль-Залесский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в сфере реализации муниципальной программы являются:</w:t>
      </w:r>
    </w:p>
    <w:p w:rsidR="00E77A92" w:rsidRPr="007E5D3C" w:rsidRDefault="00E77A92" w:rsidP="00903BA9">
      <w:pPr>
        <w:pStyle w:val="a4"/>
        <w:numPr>
          <w:ilvl w:val="0"/>
          <w:numId w:val="3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Газоснабжение. </w:t>
      </w:r>
    </w:p>
    <w:p w:rsidR="006831BD" w:rsidRPr="007E5D3C" w:rsidRDefault="006831BD" w:rsidP="0090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Мероприятия по газификации предусматривают с</w:t>
      </w:r>
      <w:r w:rsidR="00903BA9">
        <w:rPr>
          <w:rFonts w:ascii="Times New Roman" w:hAnsi="Times New Roman"/>
          <w:color w:val="000000"/>
          <w:sz w:val="26"/>
          <w:szCs w:val="26"/>
        </w:rPr>
        <w:t xml:space="preserve">троительство распределительных </w:t>
      </w:r>
      <w:r w:rsidRPr="007E5D3C">
        <w:rPr>
          <w:rFonts w:ascii="Times New Roman" w:hAnsi="Times New Roman"/>
          <w:color w:val="000000"/>
          <w:sz w:val="26"/>
          <w:szCs w:val="26"/>
        </w:rPr>
        <w:t>газовых сетей, перевод на индивидуальное газовое отопление индивидуальных жилых домов и квартир.</w:t>
      </w:r>
    </w:p>
    <w:p w:rsidR="00E77A92" w:rsidRPr="007E5D3C" w:rsidRDefault="00E77A92" w:rsidP="00903B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Прокладка сетей газоснабжения и использование природного газа в качестве основного вида топлива позволит:</w:t>
      </w:r>
    </w:p>
    <w:p w:rsidR="00E77A92" w:rsidRPr="007E5D3C" w:rsidRDefault="00E77A92" w:rsidP="00903B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значительно улучшить качество жизни населения город</w:t>
      </w:r>
      <w:r w:rsidR="00D32A08" w:rsidRPr="007E5D3C">
        <w:rPr>
          <w:rFonts w:ascii="Times New Roman" w:hAnsi="Times New Roman"/>
          <w:sz w:val="26"/>
          <w:szCs w:val="26"/>
        </w:rPr>
        <w:t>ского округа</w:t>
      </w:r>
      <w:r w:rsidRPr="007E5D3C">
        <w:rPr>
          <w:rFonts w:ascii="Times New Roman" w:hAnsi="Times New Roman"/>
          <w:sz w:val="26"/>
          <w:szCs w:val="26"/>
        </w:rPr>
        <w:t>;</w:t>
      </w:r>
    </w:p>
    <w:p w:rsidR="00E77A92" w:rsidRPr="007E5D3C" w:rsidRDefault="00E77A92" w:rsidP="00903B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улучшить теплоснабжение жилых помещений при сохранении, а в ряде случаев и снижении затрат на услуги ЖКХ, путем строительства газовых котельных;</w:t>
      </w:r>
    </w:p>
    <w:p w:rsidR="00E77A92" w:rsidRPr="007E5D3C" w:rsidRDefault="00E77A92" w:rsidP="00903B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создать условия для более интенсивного развития экономики город</w:t>
      </w:r>
      <w:r w:rsidR="00D32A08" w:rsidRPr="007E5D3C">
        <w:rPr>
          <w:rFonts w:ascii="Times New Roman" w:hAnsi="Times New Roman"/>
          <w:sz w:val="26"/>
          <w:szCs w:val="26"/>
        </w:rPr>
        <w:t>ского округа</w:t>
      </w:r>
      <w:r w:rsidRPr="007E5D3C">
        <w:rPr>
          <w:rFonts w:ascii="Times New Roman" w:hAnsi="Times New Roman"/>
          <w:sz w:val="26"/>
          <w:szCs w:val="26"/>
        </w:rPr>
        <w:t xml:space="preserve"> за счет внедрения новой техники и технологий.</w:t>
      </w:r>
    </w:p>
    <w:p w:rsidR="00E77A92" w:rsidRPr="007E5D3C" w:rsidRDefault="00E77A92" w:rsidP="00903BA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Таким образом, реализация мероприятий по газификации позволит решить не только важные социальные, но и экономические задачи.</w:t>
      </w:r>
    </w:p>
    <w:p w:rsidR="00E77A92" w:rsidRPr="007E5D3C" w:rsidRDefault="00E77A92" w:rsidP="007E5D3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2.Теплоснабжение.</w:t>
      </w:r>
    </w:p>
    <w:p w:rsidR="006831BD" w:rsidRPr="007E5D3C" w:rsidRDefault="006831BD" w:rsidP="007E5D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Мероприятия по модернизации системы теплоснабжения предусматривают строительство, реконструкцию и техническое перевооружение котельных и центральных тепловых пунктов, строительство и модернизацию сетей теплоснабжения.</w:t>
      </w:r>
    </w:p>
    <w:p w:rsidR="00173056" w:rsidRPr="007E5D3C" w:rsidRDefault="00E77A92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В настоящее время теплоснабжение и горячее водоснабжение </w:t>
      </w:r>
      <w:r w:rsidR="00913D05" w:rsidRPr="0058565A">
        <w:rPr>
          <w:rFonts w:ascii="Times New Roman" w:hAnsi="Times New Roman"/>
          <w:color w:val="000000"/>
          <w:sz w:val="26"/>
          <w:szCs w:val="26"/>
        </w:rPr>
        <w:t xml:space="preserve">населения </w:t>
      </w:r>
      <w:r w:rsidR="0058565A" w:rsidRPr="0058565A">
        <w:rPr>
          <w:rFonts w:ascii="Times New Roman" w:hAnsi="Times New Roman"/>
          <w:color w:val="000000"/>
          <w:sz w:val="26"/>
          <w:szCs w:val="26"/>
        </w:rPr>
        <w:t>городского округа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осуществляется от </w:t>
      </w:r>
      <w:r w:rsidR="0058565A">
        <w:rPr>
          <w:rFonts w:ascii="Times New Roman" w:hAnsi="Times New Roman"/>
          <w:color w:val="000000"/>
          <w:sz w:val="26"/>
          <w:szCs w:val="26"/>
        </w:rPr>
        <w:t>25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котельных</w:t>
      </w:r>
      <w:r w:rsidR="00173056" w:rsidRPr="007E5D3C">
        <w:rPr>
          <w:rFonts w:ascii="Times New Roman" w:hAnsi="Times New Roman"/>
          <w:color w:val="000000"/>
          <w:sz w:val="26"/>
          <w:szCs w:val="26"/>
        </w:rPr>
        <w:t>.</w:t>
      </w:r>
    </w:p>
    <w:p w:rsidR="000D6A62" w:rsidRPr="007E5D3C" w:rsidRDefault="00764DB0" w:rsidP="007E5D3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Протяженность тепловых сетей </w:t>
      </w:r>
      <w:r w:rsidR="00173056" w:rsidRPr="007E5D3C">
        <w:rPr>
          <w:rFonts w:ascii="Times New Roman" w:hAnsi="Times New Roman"/>
          <w:color w:val="000000"/>
          <w:sz w:val="26"/>
          <w:szCs w:val="26"/>
        </w:rPr>
        <w:t xml:space="preserve">в </w:t>
      </w:r>
      <w:proofErr w:type="spellStart"/>
      <w:r w:rsidR="00173056" w:rsidRPr="007E5D3C">
        <w:rPr>
          <w:rFonts w:ascii="Times New Roman" w:hAnsi="Times New Roman"/>
          <w:color w:val="000000"/>
          <w:sz w:val="26"/>
          <w:szCs w:val="26"/>
        </w:rPr>
        <w:t>двутр</w:t>
      </w:r>
      <w:r w:rsidR="00623DC2">
        <w:rPr>
          <w:rFonts w:ascii="Times New Roman" w:hAnsi="Times New Roman"/>
          <w:color w:val="000000"/>
          <w:sz w:val="26"/>
          <w:szCs w:val="26"/>
        </w:rPr>
        <w:t>убном</w:t>
      </w:r>
      <w:proofErr w:type="spellEnd"/>
      <w:r w:rsidR="00623DC2">
        <w:rPr>
          <w:rFonts w:ascii="Times New Roman" w:hAnsi="Times New Roman"/>
          <w:color w:val="000000"/>
          <w:sz w:val="26"/>
          <w:szCs w:val="26"/>
        </w:rPr>
        <w:t xml:space="preserve"> исчислении составляет 167,055</w:t>
      </w:r>
      <w:r w:rsidR="00173056" w:rsidRPr="007E5D3C">
        <w:rPr>
          <w:rFonts w:ascii="Times New Roman" w:hAnsi="Times New Roman"/>
          <w:color w:val="000000"/>
          <w:sz w:val="26"/>
          <w:szCs w:val="26"/>
        </w:rPr>
        <w:t xml:space="preserve"> км.</w:t>
      </w:r>
      <w:r w:rsidRPr="007E5D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D6A62" w:rsidRPr="007E5D3C">
        <w:rPr>
          <w:rFonts w:ascii="Times New Roman" w:hAnsi="Times New Roman"/>
          <w:sz w:val="26"/>
          <w:szCs w:val="26"/>
        </w:rPr>
        <w:t>Отсутствие замен трубопроводов на протяжении длительного времени привело к нарастанию аварийности и, как следствие, увеличению потребности в срочной замене теплотрасс в ближайшие годы.</w:t>
      </w:r>
    </w:p>
    <w:p w:rsidR="008B7F83" w:rsidRDefault="00BF5293" w:rsidP="00903BA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 xml:space="preserve">С целью повышения эффективности работы систем теплоснабжения необходимо проведение мероприятий по реконструкции, модернизации, строительству </w:t>
      </w:r>
      <w:proofErr w:type="spellStart"/>
      <w:r w:rsidRPr="007E5D3C">
        <w:rPr>
          <w:rFonts w:ascii="Times New Roman" w:hAnsi="Times New Roman"/>
          <w:color w:val="000000"/>
          <w:sz w:val="26"/>
          <w:szCs w:val="26"/>
        </w:rPr>
        <w:t>блочно</w:t>
      </w:r>
      <w:proofErr w:type="spellEnd"/>
      <w:r w:rsidRPr="007E5D3C">
        <w:rPr>
          <w:rFonts w:ascii="Times New Roman" w:hAnsi="Times New Roman"/>
          <w:color w:val="000000"/>
          <w:sz w:val="26"/>
          <w:szCs w:val="26"/>
        </w:rPr>
        <w:t xml:space="preserve">-модульных котельных на альтернативном виде топлива взамен существующих котельных, использующих мазутное топливо в качестве основного. </w:t>
      </w:r>
      <w:r w:rsidR="008B7F83" w:rsidRPr="007E5D3C">
        <w:rPr>
          <w:rFonts w:ascii="Times New Roman" w:hAnsi="Times New Roman"/>
          <w:color w:val="000000"/>
          <w:sz w:val="26"/>
          <w:szCs w:val="26"/>
        </w:rPr>
        <w:t>Кроме того, необходима реконструкция тепловых сетей, выработавших свой ресурс.</w:t>
      </w:r>
    </w:p>
    <w:p w:rsidR="00E77A92" w:rsidRPr="00903BA9" w:rsidRDefault="00903BA9" w:rsidP="00903BA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03BA9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E77A92" w:rsidRPr="00903BA9">
        <w:rPr>
          <w:rFonts w:ascii="Times New Roman" w:hAnsi="Times New Roman"/>
          <w:sz w:val="26"/>
          <w:szCs w:val="26"/>
        </w:rPr>
        <w:t xml:space="preserve">Водоснабжение и водоотведение. </w:t>
      </w:r>
    </w:p>
    <w:p w:rsidR="006831BD" w:rsidRPr="007E5D3C" w:rsidRDefault="006831BD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color w:val="000000"/>
          <w:sz w:val="26"/>
          <w:szCs w:val="26"/>
        </w:rPr>
        <w:t>Мероприятия по модернизации систем водоснабжения и водоотведения предусматривают строительство и реконструкцию водопроводно-канализационных сетей.</w:t>
      </w:r>
    </w:p>
    <w:p w:rsidR="00E77A92" w:rsidRPr="007E5D3C" w:rsidRDefault="00E77A92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 xml:space="preserve">Обеспечение населения чистой питьевой водой является приоритетным направлением социально-экономического развития Российской Федерации, Ярославской области и </w:t>
      </w:r>
      <w:r w:rsidR="00C42E5A" w:rsidRPr="007E5D3C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903BA9">
        <w:rPr>
          <w:rFonts w:ascii="Times New Roman" w:hAnsi="Times New Roman"/>
          <w:sz w:val="26"/>
          <w:szCs w:val="26"/>
        </w:rPr>
        <w:t>город</w:t>
      </w:r>
      <w:r w:rsidR="00EE76CC" w:rsidRPr="007E5D3C">
        <w:rPr>
          <w:rFonts w:ascii="Times New Roman" w:hAnsi="Times New Roman"/>
          <w:sz w:val="26"/>
          <w:szCs w:val="26"/>
        </w:rPr>
        <w:t xml:space="preserve"> </w:t>
      </w:r>
      <w:r w:rsidR="00903BA9">
        <w:rPr>
          <w:rFonts w:ascii="Times New Roman" w:hAnsi="Times New Roman"/>
          <w:sz w:val="26"/>
          <w:szCs w:val="26"/>
        </w:rPr>
        <w:t>Переславль-Залесский</w:t>
      </w:r>
      <w:r w:rsidRPr="007E5D3C">
        <w:rPr>
          <w:rFonts w:ascii="Times New Roman" w:hAnsi="Times New Roman"/>
          <w:sz w:val="26"/>
          <w:szCs w:val="26"/>
        </w:rPr>
        <w:t xml:space="preserve">. </w:t>
      </w:r>
    </w:p>
    <w:p w:rsidR="00913D05" w:rsidRPr="007E5D3C" w:rsidRDefault="00E77A92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 xml:space="preserve">В соответствии с действующим законодательством задача обеспечения населения качественной питьевой водой и услугами водоотведения возложена на </w:t>
      </w:r>
      <w:r w:rsidRPr="007E5D3C">
        <w:rPr>
          <w:rFonts w:ascii="Times New Roman" w:hAnsi="Times New Roman"/>
          <w:sz w:val="26"/>
          <w:szCs w:val="26"/>
        </w:rPr>
        <w:lastRenderedPageBreak/>
        <w:t>органы местного самоуправления. В настоящее время ввиду недостаточной инвестиционной привлекательности большинства систем водоснабжения и водоотведения для частных инвестиций основное финансирование работ по строительству новых и модернизации существующих объектов осуществляется за счет бюджетных средств. Однако ежегодная замена водопро</w:t>
      </w:r>
      <w:r w:rsidR="00903BA9">
        <w:rPr>
          <w:rFonts w:ascii="Times New Roman" w:hAnsi="Times New Roman"/>
          <w:sz w:val="26"/>
          <w:szCs w:val="26"/>
        </w:rPr>
        <w:t>водных сетей составляет менее 1</w:t>
      </w:r>
      <w:r w:rsidRPr="007E5D3C">
        <w:rPr>
          <w:rFonts w:ascii="Times New Roman" w:hAnsi="Times New Roman"/>
          <w:sz w:val="26"/>
          <w:szCs w:val="26"/>
        </w:rPr>
        <w:t>% от их общей протяженности, что в 5-6 раз менее необходимых объемов. Неудовлетворительное состояние систем водоснабжения и водоотведения в город</w:t>
      </w:r>
      <w:r w:rsidR="008B2FCC" w:rsidRPr="007E5D3C">
        <w:rPr>
          <w:rFonts w:ascii="Times New Roman" w:hAnsi="Times New Roman"/>
          <w:sz w:val="26"/>
          <w:szCs w:val="26"/>
        </w:rPr>
        <w:t>ском округе</w:t>
      </w:r>
      <w:r w:rsidRPr="007E5D3C">
        <w:rPr>
          <w:rFonts w:ascii="Times New Roman" w:hAnsi="Times New Roman"/>
          <w:sz w:val="26"/>
          <w:szCs w:val="26"/>
        </w:rPr>
        <w:t xml:space="preserve"> вызвано недостаточным финансированием отрасли. 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10 и более лет, что делает их непривлекательными для частных инвесторов. Возможности бюджета город</w:t>
      </w:r>
      <w:r w:rsidR="00C42E5A" w:rsidRPr="007E5D3C">
        <w:rPr>
          <w:rFonts w:ascii="Times New Roman" w:hAnsi="Times New Roman"/>
          <w:sz w:val="26"/>
          <w:szCs w:val="26"/>
        </w:rPr>
        <w:t>ского округа</w:t>
      </w:r>
      <w:r w:rsidRPr="007E5D3C">
        <w:rPr>
          <w:rFonts w:ascii="Times New Roman" w:hAnsi="Times New Roman"/>
          <w:sz w:val="26"/>
          <w:szCs w:val="26"/>
        </w:rPr>
        <w:t xml:space="preserve">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     </w:t>
      </w:r>
    </w:p>
    <w:p w:rsidR="00913D05" w:rsidRPr="007E5D3C" w:rsidRDefault="00913D05" w:rsidP="007E5D3C">
      <w:pPr>
        <w:shd w:val="clear" w:color="auto" w:fill="FFFFFF"/>
        <w:spacing w:after="0" w:line="240" w:lineRule="auto"/>
        <w:ind w:left="29" w:right="7" w:firstLine="67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Качество водоснабжения является важной составляющей да</w:t>
      </w:r>
      <w:r w:rsidR="00903BA9">
        <w:rPr>
          <w:rFonts w:ascii="Times New Roman" w:hAnsi="Times New Roman"/>
          <w:sz w:val="26"/>
          <w:szCs w:val="26"/>
        </w:rPr>
        <w:t xml:space="preserve">нной задачи и, </w:t>
      </w:r>
      <w:r w:rsidRPr="007E5D3C">
        <w:rPr>
          <w:rFonts w:ascii="Times New Roman" w:hAnsi="Times New Roman"/>
          <w:sz w:val="26"/>
          <w:szCs w:val="26"/>
        </w:rPr>
        <w:t xml:space="preserve">вместе с тем, серьезной проблемой, от решения которой во многом зависит сохранение здоровья, улучшение условий деятельности и повышение качества жизни населения. </w:t>
      </w:r>
      <w:r w:rsidR="00E77A92" w:rsidRPr="007E5D3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7E5D3C">
        <w:rPr>
          <w:rFonts w:ascii="Times New Roman" w:hAnsi="Times New Roman"/>
          <w:sz w:val="26"/>
          <w:szCs w:val="26"/>
        </w:rPr>
        <w:t xml:space="preserve"> </w:t>
      </w:r>
    </w:p>
    <w:p w:rsidR="009A7B29" w:rsidRPr="007E5D3C" w:rsidRDefault="00913D05" w:rsidP="007E5D3C">
      <w:pPr>
        <w:shd w:val="clear" w:color="auto" w:fill="FFFFFF"/>
        <w:spacing w:after="0" w:line="240" w:lineRule="auto"/>
        <w:ind w:left="29" w:right="7" w:firstLine="67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Построенны</w:t>
      </w:r>
      <w:r w:rsidR="00796ED5">
        <w:rPr>
          <w:rFonts w:ascii="Times New Roman" w:hAnsi="Times New Roman"/>
          <w:sz w:val="26"/>
          <w:szCs w:val="26"/>
        </w:rPr>
        <w:t xml:space="preserve">е 25-30 лет назад </w:t>
      </w:r>
      <w:r w:rsidRPr="00796ED5">
        <w:rPr>
          <w:rFonts w:ascii="Times New Roman" w:hAnsi="Times New Roman"/>
          <w:sz w:val="26"/>
          <w:szCs w:val="26"/>
        </w:rPr>
        <w:t>системы</w:t>
      </w:r>
      <w:r w:rsidRPr="007E5D3C">
        <w:rPr>
          <w:rFonts w:ascii="Times New Roman" w:hAnsi="Times New Roman"/>
          <w:sz w:val="26"/>
          <w:szCs w:val="26"/>
        </w:rPr>
        <w:t xml:space="preserve"> водоснабжения и водоотведения (гидротехнические сооружения)</w:t>
      </w:r>
      <w:r w:rsidR="00E77A92" w:rsidRPr="007E5D3C">
        <w:rPr>
          <w:rFonts w:ascii="Times New Roman" w:hAnsi="Times New Roman"/>
          <w:sz w:val="26"/>
          <w:szCs w:val="26"/>
        </w:rPr>
        <w:t xml:space="preserve"> требуют капитального ремонта и реконструкции. Однако, отсутствие необходимых финансовых средств не позволяет содержать их в надлежащем техническом состоянии. Территория </w:t>
      </w:r>
      <w:r w:rsidR="00796ED5" w:rsidRPr="00796ED5">
        <w:rPr>
          <w:rFonts w:ascii="Times New Roman" w:hAnsi="Times New Roman"/>
          <w:sz w:val="26"/>
          <w:szCs w:val="26"/>
        </w:rPr>
        <w:t>городского округа</w:t>
      </w:r>
      <w:r w:rsidR="00E77A92" w:rsidRPr="007E5D3C">
        <w:rPr>
          <w:rFonts w:ascii="Times New Roman" w:hAnsi="Times New Roman"/>
          <w:sz w:val="26"/>
          <w:szCs w:val="26"/>
        </w:rPr>
        <w:t xml:space="preserve"> активно развивается и застраивается, потребление воды возрастает. При этом, активная застройка вокруг озера и отсутствие центральной канализации в прибрежных районах р.</w:t>
      </w:r>
      <w:r w:rsidR="00903BA9">
        <w:rPr>
          <w:rFonts w:ascii="Times New Roman" w:hAnsi="Times New Roman"/>
          <w:sz w:val="26"/>
          <w:szCs w:val="26"/>
        </w:rPr>
        <w:t xml:space="preserve"> </w:t>
      </w:r>
      <w:r w:rsidR="00E77A92" w:rsidRPr="007E5D3C">
        <w:rPr>
          <w:rFonts w:ascii="Times New Roman" w:hAnsi="Times New Roman"/>
          <w:sz w:val="26"/>
          <w:szCs w:val="26"/>
        </w:rPr>
        <w:t>Трубеж и оз.</w:t>
      </w:r>
      <w:r w:rsidR="00903BA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03BA9">
        <w:rPr>
          <w:rFonts w:ascii="Times New Roman" w:hAnsi="Times New Roman"/>
          <w:sz w:val="26"/>
          <w:szCs w:val="26"/>
        </w:rPr>
        <w:t>Плещеево</w:t>
      </w:r>
      <w:proofErr w:type="spellEnd"/>
      <w:r w:rsidR="00903BA9">
        <w:rPr>
          <w:rFonts w:ascii="Times New Roman" w:hAnsi="Times New Roman"/>
          <w:sz w:val="26"/>
          <w:szCs w:val="26"/>
        </w:rPr>
        <w:t xml:space="preserve"> </w:t>
      </w:r>
      <w:r w:rsidR="00E77A92" w:rsidRPr="007E5D3C">
        <w:rPr>
          <w:rFonts w:ascii="Times New Roman" w:hAnsi="Times New Roman"/>
          <w:sz w:val="26"/>
          <w:szCs w:val="26"/>
        </w:rPr>
        <w:t xml:space="preserve">приводит </w:t>
      </w:r>
      <w:r w:rsidR="00796ED5">
        <w:rPr>
          <w:rFonts w:ascii="Times New Roman" w:hAnsi="Times New Roman"/>
          <w:sz w:val="26"/>
          <w:szCs w:val="26"/>
        </w:rPr>
        <w:t>к загрязнению водосбора</w:t>
      </w:r>
      <w:r w:rsidR="00E77A92" w:rsidRPr="007E5D3C">
        <w:rPr>
          <w:rFonts w:ascii="Times New Roman" w:hAnsi="Times New Roman"/>
          <w:sz w:val="26"/>
          <w:szCs w:val="26"/>
        </w:rPr>
        <w:t xml:space="preserve">. С </w:t>
      </w:r>
      <w:proofErr w:type="spellStart"/>
      <w:r w:rsidR="00E77A92" w:rsidRPr="007E5D3C">
        <w:rPr>
          <w:rFonts w:ascii="Times New Roman" w:hAnsi="Times New Roman"/>
          <w:sz w:val="26"/>
          <w:szCs w:val="26"/>
        </w:rPr>
        <w:t>неканализованных</w:t>
      </w:r>
      <w:proofErr w:type="spellEnd"/>
      <w:r w:rsidR="00E77A92" w:rsidRPr="007E5D3C">
        <w:rPr>
          <w:rFonts w:ascii="Times New Roman" w:hAnsi="Times New Roman"/>
          <w:sz w:val="26"/>
          <w:szCs w:val="26"/>
        </w:rPr>
        <w:t xml:space="preserve"> частей по дренажным канавам жит</w:t>
      </w:r>
      <w:r w:rsidR="00903BA9">
        <w:rPr>
          <w:rFonts w:ascii="Times New Roman" w:hAnsi="Times New Roman"/>
          <w:sz w:val="26"/>
          <w:szCs w:val="26"/>
        </w:rPr>
        <w:t xml:space="preserve">ели индивидуальных жилых домов </w:t>
      </w:r>
      <w:r w:rsidR="00E77A92" w:rsidRPr="007E5D3C">
        <w:rPr>
          <w:rFonts w:ascii="Times New Roman" w:hAnsi="Times New Roman"/>
          <w:sz w:val="26"/>
          <w:szCs w:val="26"/>
        </w:rPr>
        <w:t xml:space="preserve">сбрасывают не только ливневые стоки, но и </w:t>
      </w:r>
      <w:proofErr w:type="spellStart"/>
      <w:r w:rsidR="00E77A92" w:rsidRPr="007E5D3C">
        <w:rPr>
          <w:rFonts w:ascii="Times New Roman" w:hAnsi="Times New Roman"/>
          <w:sz w:val="26"/>
          <w:szCs w:val="26"/>
        </w:rPr>
        <w:t>хозфекальные</w:t>
      </w:r>
      <w:proofErr w:type="spellEnd"/>
      <w:r w:rsidR="00E77A92" w:rsidRPr="007E5D3C">
        <w:rPr>
          <w:rFonts w:ascii="Times New Roman" w:hAnsi="Times New Roman"/>
          <w:sz w:val="26"/>
          <w:szCs w:val="26"/>
        </w:rPr>
        <w:t xml:space="preserve">. Это представляет недопустимую нагрузку на экосистему реки и озера, угрозу санитарно-эпидемиологическому благополучию населения, ухудшению качества воды в оз. </w:t>
      </w:r>
      <w:proofErr w:type="spellStart"/>
      <w:r w:rsidR="00E77A92" w:rsidRPr="007E5D3C">
        <w:rPr>
          <w:rFonts w:ascii="Times New Roman" w:hAnsi="Times New Roman"/>
          <w:sz w:val="26"/>
          <w:szCs w:val="26"/>
        </w:rPr>
        <w:t>Плещеево</w:t>
      </w:r>
      <w:proofErr w:type="spellEnd"/>
      <w:r w:rsidR="00E77A92" w:rsidRPr="007E5D3C">
        <w:rPr>
          <w:rFonts w:ascii="Times New Roman" w:hAnsi="Times New Roman"/>
          <w:sz w:val="26"/>
          <w:szCs w:val="26"/>
        </w:rPr>
        <w:t xml:space="preserve">. </w:t>
      </w:r>
    </w:p>
    <w:p w:rsidR="00913D05" w:rsidRPr="007E5D3C" w:rsidRDefault="00913D05" w:rsidP="00796ED5">
      <w:pPr>
        <w:spacing w:after="0" w:line="240" w:lineRule="auto"/>
        <w:ind w:firstLine="709"/>
        <w:jc w:val="both"/>
        <w:rPr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 xml:space="preserve">Сети системы централизованного водоснабжения </w:t>
      </w:r>
      <w:r w:rsidR="00796ED5" w:rsidRPr="00796ED5">
        <w:rPr>
          <w:rFonts w:ascii="Times New Roman" w:hAnsi="Times New Roman"/>
          <w:sz w:val="26"/>
          <w:szCs w:val="26"/>
        </w:rPr>
        <w:t>городского округа</w:t>
      </w:r>
      <w:r w:rsidRPr="007E5D3C">
        <w:rPr>
          <w:rFonts w:ascii="Times New Roman" w:hAnsi="Times New Roman"/>
          <w:sz w:val="26"/>
          <w:szCs w:val="26"/>
        </w:rPr>
        <w:t xml:space="preserve"> характеризуются высокой степенью износ</w:t>
      </w:r>
      <w:r w:rsidRPr="00796ED5">
        <w:rPr>
          <w:rFonts w:ascii="Times New Roman" w:hAnsi="Times New Roman"/>
          <w:sz w:val="26"/>
          <w:szCs w:val="26"/>
        </w:rPr>
        <w:t>а</w:t>
      </w:r>
      <w:r w:rsidR="00796ED5" w:rsidRPr="00796ED5">
        <w:rPr>
          <w:rFonts w:ascii="Times New Roman" w:hAnsi="Times New Roman"/>
          <w:sz w:val="26"/>
          <w:szCs w:val="26"/>
        </w:rPr>
        <w:t>, те</w:t>
      </w:r>
      <w:r w:rsidRPr="00796ED5">
        <w:rPr>
          <w:rFonts w:ascii="Times New Roman" w:hAnsi="Times New Roman"/>
          <w:sz w:val="26"/>
          <w:szCs w:val="26"/>
        </w:rPr>
        <w:t xml:space="preserve">мпы замены сетей низкие и не позволяют увеличивать надежность функционирования существующей системы централизованного водоотведения. Основное и вспомогательное оборудование некоторых </w:t>
      </w:r>
      <w:r w:rsidR="006831BD" w:rsidRPr="00796ED5">
        <w:rPr>
          <w:rFonts w:ascii="Times New Roman" w:hAnsi="Times New Roman"/>
          <w:sz w:val="26"/>
          <w:szCs w:val="26"/>
        </w:rPr>
        <w:t xml:space="preserve">канализационных насосных станций (далее – </w:t>
      </w:r>
      <w:r w:rsidRPr="00796ED5">
        <w:rPr>
          <w:rFonts w:ascii="Times New Roman" w:hAnsi="Times New Roman"/>
          <w:sz w:val="26"/>
          <w:szCs w:val="26"/>
        </w:rPr>
        <w:t>КНС</w:t>
      </w:r>
      <w:r w:rsidR="006831BD" w:rsidRPr="00796ED5">
        <w:rPr>
          <w:rFonts w:ascii="Times New Roman" w:hAnsi="Times New Roman"/>
          <w:sz w:val="26"/>
          <w:szCs w:val="26"/>
        </w:rPr>
        <w:t>)</w:t>
      </w:r>
      <w:r w:rsidRPr="00796ED5">
        <w:rPr>
          <w:rFonts w:ascii="Times New Roman" w:hAnsi="Times New Roman"/>
          <w:sz w:val="26"/>
          <w:szCs w:val="26"/>
        </w:rPr>
        <w:t xml:space="preserve"> устарело и не соответствует современным аналогам по </w:t>
      </w:r>
      <w:proofErr w:type="spellStart"/>
      <w:r w:rsidRPr="00796ED5">
        <w:rPr>
          <w:rFonts w:ascii="Times New Roman" w:hAnsi="Times New Roman"/>
          <w:sz w:val="26"/>
          <w:szCs w:val="26"/>
        </w:rPr>
        <w:t>энергоэффективности</w:t>
      </w:r>
      <w:proofErr w:type="spellEnd"/>
      <w:r w:rsidRPr="00796ED5">
        <w:rPr>
          <w:rFonts w:ascii="Times New Roman" w:hAnsi="Times New Roman"/>
          <w:sz w:val="26"/>
          <w:szCs w:val="26"/>
        </w:rPr>
        <w:t xml:space="preserve"> и уровню автоматизации. </w:t>
      </w:r>
    </w:p>
    <w:p w:rsidR="00206EC0" w:rsidRPr="007E5D3C" w:rsidRDefault="00206EC0" w:rsidP="007E5D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И</w:t>
      </w:r>
      <w:r w:rsidR="003D72B7">
        <w:rPr>
          <w:rFonts w:ascii="Times New Roman" w:hAnsi="Times New Roman"/>
          <w:sz w:val="26"/>
          <w:szCs w:val="26"/>
        </w:rPr>
        <w:t xml:space="preserve">сточниками водоснабжения сельских территорий </w:t>
      </w:r>
      <w:r w:rsidRPr="007E5D3C">
        <w:rPr>
          <w:rFonts w:ascii="Times New Roman" w:hAnsi="Times New Roman"/>
          <w:sz w:val="26"/>
          <w:szCs w:val="26"/>
        </w:rPr>
        <w:t xml:space="preserve">в основном являются подземные воды. В </w:t>
      </w:r>
      <w:r w:rsidR="00D074A6">
        <w:rPr>
          <w:rFonts w:ascii="Times New Roman" w:hAnsi="Times New Roman"/>
          <w:sz w:val="26"/>
          <w:szCs w:val="26"/>
        </w:rPr>
        <w:t>настоящее время эксплуатируется</w:t>
      </w:r>
      <w:r w:rsidRPr="007E5D3C">
        <w:rPr>
          <w:rFonts w:ascii="Times New Roman" w:hAnsi="Times New Roman"/>
          <w:sz w:val="26"/>
          <w:szCs w:val="26"/>
        </w:rPr>
        <w:t xml:space="preserve"> 76 артезианских скважин, 48 водонапорных башен, открытый водозабор из р.</w:t>
      </w:r>
      <w:r w:rsidR="00D074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E5D3C">
        <w:rPr>
          <w:rFonts w:ascii="Times New Roman" w:hAnsi="Times New Roman"/>
          <w:sz w:val="26"/>
          <w:szCs w:val="26"/>
        </w:rPr>
        <w:t>Кубр</w:t>
      </w:r>
      <w:r w:rsidR="008B2FCC" w:rsidRPr="007E5D3C">
        <w:rPr>
          <w:rFonts w:ascii="Times New Roman" w:hAnsi="Times New Roman"/>
          <w:sz w:val="26"/>
          <w:szCs w:val="26"/>
        </w:rPr>
        <w:t>ь</w:t>
      </w:r>
      <w:proofErr w:type="spellEnd"/>
      <w:r w:rsidR="008B2FCC" w:rsidRPr="007E5D3C">
        <w:rPr>
          <w:rFonts w:ascii="Times New Roman" w:hAnsi="Times New Roman"/>
          <w:sz w:val="26"/>
          <w:szCs w:val="26"/>
        </w:rPr>
        <w:t xml:space="preserve"> и п.</w:t>
      </w:r>
      <w:r w:rsidR="00D074A6">
        <w:rPr>
          <w:rFonts w:ascii="Times New Roman" w:hAnsi="Times New Roman"/>
          <w:sz w:val="26"/>
          <w:szCs w:val="26"/>
        </w:rPr>
        <w:t xml:space="preserve"> </w:t>
      </w:r>
      <w:r w:rsidR="008B2FCC" w:rsidRPr="007E5D3C">
        <w:rPr>
          <w:rFonts w:ascii="Times New Roman" w:hAnsi="Times New Roman"/>
          <w:sz w:val="26"/>
          <w:szCs w:val="26"/>
        </w:rPr>
        <w:t xml:space="preserve">Лось. В сельских населенных пунктах водоснабжение как централизованное, так и из колодцев. Количество шахтных колодцев </w:t>
      </w:r>
      <w:r w:rsidR="00D074A6">
        <w:rPr>
          <w:rFonts w:ascii="Times New Roman" w:hAnsi="Times New Roman"/>
          <w:sz w:val="26"/>
          <w:szCs w:val="26"/>
        </w:rPr>
        <w:t>–</w:t>
      </w:r>
      <w:r w:rsidR="008B2FCC" w:rsidRPr="007E5D3C">
        <w:rPr>
          <w:rFonts w:ascii="Times New Roman" w:hAnsi="Times New Roman"/>
          <w:sz w:val="26"/>
          <w:szCs w:val="26"/>
        </w:rPr>
        <w:t xml:space="preserve"> 393 шт. Протяженность водопроводных сетей составляет 144,445 км, из которых 45,99 км нуждаются в замене. Основной проблемой водопроводной сети и, как следствие, высоких потерь является износ запорной арматуры, насосных агрегатов и оборудования, который составляет порядка 90-95%, а также наличие </w:t>
      </w:r>
      <w:r w:rsidR="00D074A6" w:rsidRPr="007E5D3C">
        <w:rPr>
          <w:rFonts w:ascii="Times New Roman" w:hAnsi="Times New Roman"/>
          <w:sz w:val="26"/>
          <w:szCs w:val="26"/>
        </w:rPr>
        <w:t>нерастворенных механических частиц,</w:t>
      </w:r>
      <w:r w:rsidR="008B2FCC" w:rsidRPr="007E5D3C">
        <w:rPr>
          <w:rFonts w:ascii="Times New Roman" w:hAnsi="Times New Roman"/>
          <w:sz w:val="26"/>
          <w:szCs w:val="26"/>
        </w:rPr>
        <w:t xml:space="preserve"> приводящих к засорению и абразивному износу труб.</w:t>
      </w:r>
    </w:p>
    <w:p w:rsidR="008B2FCC" w:rsidRPr="007E5D3C" w:rsidRDefault="008B2FCC" w:rsidP="00D074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 xml:space="preserve">Протяженность канализационных сетей </w:t>
      </w:r>
      <w:r w:rsidR="003D72B7" w:rsidRPr="003D72B7">
        <w:rPr>
          <w:rFonts w:ascii="Times New Roman" w:hAnsi="Times New Roman"/>
          <w:sz w:val="26"/>
          <w:szCs w:val="26"/>
        </w:rPr>
        <w:t>сельских территорий</w:t>
      </w:r>
      <w:r w:rsidR="003D72B7">
        <w:rPr>
          <w:rFonts w:ascii="Times New Roman" w:hAnsi="Times New Roman"/>
          <w:sz w:val="26"/>
          <w:szCs w:val="26"/>
        </w:rPr>
        <w:t xml:space="preserve"> составляет 85,3</w:t>
      </w:r>
      <w:r w:rsidRPr="007E5D3C">
        <w:rPr>
          <w:rFonts w:ascii="Times New Roman" w:hAnsi="Times New Roman"/>
          <w:sz w:val="26"/>
          <w:szCs w:val="26"/>
        </w:rPr>
        <w:t xml:space="preserve"> км, из которых 49,7 км нуждаются в замене.</w:t>
      </w:r>
    </w:p>
    <w:p w:rsidR="00E77A92" w:rsidRPr="007E5D3C" w:rsidRDefault="00E77A92" w:rsidP="00D074A6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lastRenderedPageBreak/>
        <w:t xml:space="preserve">В целом, </w:t>
      </w:r>
      <w:r w:rsidR="00D074A6" w:rsidRPr="007E5D3C">
        <w:rPr>
          <w:rFonts w:ascii="Times New Roman" w:hAnsi="Times New Roman"/>
          <w:sz w:val="26"/>
          <w:szCs w:val="26"/>
        </w:rPr>
        <w:t>для систем</w:t>
      </w:r>
      <w:r w:rsidRPr="007E5D3C">
        <w:rPr>
          <w:rFonts w:ascii="Times New Roman" w:hAnsi="Times New Roman"/>
          <w:sz w:val="26"/>
          <w:szCs w:val="26"/>
        </w:rPr>
        <w:t xml:space="preserve"> водоснабжения и систем водоотведения </w:t>
      </w:r>
      <w:r w:rsidR="00913D05" w:rsidRPr="007E5D3C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D074A6">
        <w:rPr>
          <w:rFonts w:ascii="Times New Roman" w:hAnsi="Times New Roman"/>
          <w:sz w:val="26"/>
          <w:szCs w:val="26"/>
        </w:rPr>
        <w:t>город Переславль-Залесский</w:t>
      </w:r>
      <w:r w:rsidR="00913D05" w:rsidRPr="007E5D3C">
        <w:rPr>
          <w:rFonts w:ascii="Times New Roman" w:hAnsi="Times New Roman"/>
          <w:sz w:val="26"/>
          <w:szCs w:val="26"/>
        </w:rPr>
        <w:t xml:space="preserve"> </w:t>
      </w:r>
      <w:r w:rsidRPr="007E5D3C">
        <w:rPr>
          <w:rFonts w:ascii="Times New Roman" w:hAnsi="Times New Roman"/>
          <w:sz w:val="26"/>
          <w:szCs w:val="26"/>
        </w:rPr>
        <w:t>характерны высокий уровень износа и технологическая отсталость.</w:t>
      </w:r>
    </w:p>
    <w:p w:rsidR="00913D05" w:rsidRPr="007E5D3C" w:rsidRDefault="00913D05" w:rsidP="007E5D3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77A92" w:rsidRPr="007E5D3C" w:rsidRDefault="00E77A92" w:rsidP="007E5D3C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E5D3C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7E5D3C">
        <w:rPr>
          <w:rFonts w:ascii="Times New Roman" w:hAnsi="Times New Roman"/>
          <w:b/>
          <w:bCs/>
          <w:sz w:val="26"/>
          <w:szCs w:val="26"/>
        </w:rPr>
        <w:t>. П</w:t>
      </w:r>
      <w:r w:rsidRPr="007E5D3C">
        <w:rPr>
          <w:rFonts w:ascii="Times New Roman" w:hAnsi="Times New Roman"/>
          <w:b/>
          <w:sz w:val="26"/>
          <w:szCs w:val="26"/>
        </w:rPr>
        <w:t>редложения по целям и задачам целевой программы, целевым индикаторам и показателям, позволяющим оценить ход реализации целевой программы</w:t>
      </w:r>
      <w:r w:rsidR="00D074A6">
        <w:rPr>
          <w:rFonts w:ascii="Times New Roman" w:hAnsi="Times New Roman"/>
          <w:b/>
          <w:sz w:val="26"/>
          <w:szCs w:val="26"/>
        </w:rPr>
        <w:t xml:space="preserve"> </w:t>
      </w:r>
      <w:r w:rsidRPr="007E5D3C">
        <w:rPr>
          <w:rFonts w:ascii="Times New Roman" w:hAnsi="Times New Roman"/>
          <w:b/>
          <w:sz w:val="26"/>
          <w:szCs w:val="26"/>
        </w:rPr>
        <w:t>по годам и в целом</w:t>
      </w:r>
    </w:p>
    <w:p w:rsidR="00E77A92" w:rsidRPr="007E5D3C" w:rsidRDefault="00E77A92" w:rsidP="007E5D3C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F1320" w:rsidRDefault="006F1320" w:rsidP="006F1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C249C">
        <w:rPr>
          <w:rFonts w:ascii="Times New Roman" w:hAnsi="Times New Roman"/>
          <w:sz w:val="26"/>
          <w:szCs w:val="26"/>
        </w:rPr>
        <w:t xml:space="preserve">4.1. </w:t>
      </w:r>
      <w:r>
        <w:rPr>
          <w:rFonts w:ascii="Times New Roman" w:hAnsi="Times New Roman"/>
          <w:sz w:val="26"/>
          <w:szCs w:val="26"/>
        </w:rPr>
        <w:t>Цели</w:t>
      </w:r>
      <w:r w:rsidRPr="005C249C">
        <w:rPr>
          <w:rFonts w:ascii="Times New Roman" w:hAnsi="Times New Roman"/>
          <w:sz w:val="26"/>
          <w:szCs w:val="26"/>
        </w:rPr>
        <w:t xml:space="preserve">: </w:t>
      </w:r>
    </w:p>
    <w:p w:rsidR="006F1320" w:rsidRPr="007E5D3C" w:rsidRDefault="006F1320" w:rsidP="006F1320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- ра</w:t>
      </w:r>
      <w:r>
        <w:rPr>
          <w:sz w:val="26"/>
          <w:szCs w:val="26"/>
        </w:rPr>
        <w:t xml:space="preserve">звитие и модернизация инженерных сетей городского округа </w:t>
      </w:r>
      <w:r w:rsidRPr="007E5D3C">
        <w:rPr>
          <w:sz w:val="26"/>
          <w:szCs w:val="26"/>
        </w:rPr>
        <w:t>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ресурсов;</w:t>
      </w:r>
    </w:p>
    <w:p w:rsidR="006F1320" w:rsidRPr="007E5D3C" w:rsidRDefault="006F1320" w:rsidP="006F1320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- придание импульса разв</w:t>
      </w:r>
      <w:r>
        <w:rPr>
          <w:sz w:val="26"/>
          <w:szCs w:val="26"/>
        </w:rPr>
        <w:t>итию исторического центра городского округа</w:t>
      </w:r>
      <w:r w:rsidRPr="007E5D3C">
        <w:rPr>
          <w:sz w:val="26"/>
          <w:szCs w:val="26"/>
        </w:rPr>
        <w:t xml:space="preserve">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6F1320" w:rsidRDefault="006F1320" w:rsidP="006F13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4.2.  Основные задачи</w:t>
      </w:r>
      <w:r w:rsidRPr="005C249C">
        <w:rPr>
          <w:rFonts w:ascii="Times New Roman" w:eastAsiaTheme="minorHAnsi" w:hAnsi="Times New Roman"/>
          <w:sz w:val="26"/>
          <w:szCs w:val="26"/>
        </w:rPr>
        <w:t>:</w:t>
      </w:r>
    </w:p>
    <w:p w:rsidR="00E77A92" w:rsidRPr="007E5D3C" w:rsidRDefault="006F1320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</w:t>
      </w:r>
      <w:r w:rsidR="006831BD" w:rsidRPr="007E5D3C">
        <w:rPr>
          <w:rFonts w:ascii="Times New Roman" w:hAnsi="Times New Roman"/>
          <w:sz w:val="26"/>
          <w:szCs w:val="26"/>
          <w:lang w:eastAsia="ru-RU"/>
        </w:rPr>
        <w:t>азвитие водоснабжения, водоотведения и очистки сточных вод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 Переславль-Залесский</w:t>
      </w:r>
      <w:r w:rsidR="006831BD" w:rsidRPr="007E5D3C">
        <w:rPr>
          <w:rFonts w:ascii="Times New Roman" w:hAnsi="Times New Roman"/>
          <w:sz w:val="26"/>
          <w:szCs w:val="26"/>
          <w:lang w:eastAsia="ru-RU"/>
        </w:rPr>
        <w:t>;</w:t>
      </w:r>
    </w:p>
    <w:p w:rsidR="00E77A92" w:rsidRPr="007E5D3C" w:rsidRDefault="006F1320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</w:t>
      </w:r>
      <w:r w:rsidR="006831BD" w:rsidRPr="007E5D3C">
        <w:rPr>
          <w:rFonts w:ascii="Times New Roman" w:hAnsi="Times New Roman"/>
          <w:sz w:val="26"/>
          <w:szCs w:val="26"/>
          <w:lang w:eastAsia="ru-RU"/>
        </w:rPr>
        <w:t>азвитие системы газоснабжения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 Переславль-Залесский</w:t>
      </w:r>
      <w:r w:rsidR="006831BD" w:rsidRPr="007E5D3C">
        <w:rPr>
          <w:rFonts w:ascii="Times New Roman" w:hAnsi="Times New Roman"/>
          <w:sz w:val="26"/>
          <w:szCs w:val="26"/>
          <w:lang w:eastAsia="ru-RU"/>
        </w:rPr>
        <w:t>;</w:t>
      </w:r>
    </w:p>
    <w:p w:rsidR="00E77A92" w:rsidRPr="007E5D3C" w:rsidRDefault="006F1320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р</w:t>
      </w:r>
      <w:r w:rsidR="0056534C" w:rsidRPr="007E5D3C">
        <w:rPr>
          <w:rFonts w:ascii="Times New Roman" w:hAnsi="Times New Roman"/>
          <w:sz w:val="26"/>
          <w:szCs w:val="26"/>
          <w:lang w:eastAsia="ru-RU"/>
        </w:rPr>
        <w:t>азвитие системы теплоснабжения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 Переславль-Залесский</w:t>
      </w:r>
      <w:r w:rsidR="0056534C" w:rsidRPr="007E5D3C">
        <w:rPr>
          <w:rFonts w:ascii="Times New Roman" w:hAnsi="Times New Roman"/>
          <w:sz w:val="26"/>
          <w:szCs w:val="26"/>
          <w:lang w:eastAsia="ru-RU"/>
        </w:rPr>
        <w:t>.</w:t>
      </w:r>
    </w:p>
    <w:p w:rsidR="00ED6755" w:rsidRPr="007E5D3C" w:rsidRDefault="006F1320" w:rsidP="006F1320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C249C">
        <w:rPr>
          <w:rFonts w:ascii="Times New Roman" w:hAnsi="Times New Roman"/>
          <w:sz w:val="26"/>
          <w:szCs w:val="26"/>
        </w:rPr>
        <w:t>4.3. Целевые индикаторы:</w:t>
      </w:r>
    </w:p>
    <w:tbl>
      <w:tblPr>
        <w:tblStyle w:val="a5"/>
        <w:tblW w:w="10150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715"/>
        <w:gridCol w:w="781"/>
        <w:gridCol w:w="781"/>
        <w:gridCol w:w="781"/>
        <w:gridCol w:w="1306"/>
      </w:tblGrid>
      <w:tr w:rsidR="00ED6755" w:rsidRPr="007E5D3C" w:rsidTr="006F1320">
        <w:trPr>
          <w:trHeight w:val="611"/>
        </w:trPr>
        <w:tc>
          <w:tcPr>
            <w:tcW w:w="675" w:type="dxa"/>
            <w:vMerge w:val="restart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1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364" w:type="dxa"/>
            <w:gridSpan w:val="5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</w:p>
        </w:tc>
      </w:tr>
      <w:tr w:rsidR="00ED6755" w:rsidRPr="007E5D3C" w:rsidTr="006F1320">
        <w:tc>
          <w:tcPr>
            <w:tcW w:w="675" w:type="dxa"/>
            <w:vMerge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5" w:type="dxa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2018 год (базовое значение)</w:t>
            </w:r>
          </w:p>
        </w:tc>
        <w:tc>
          <w:tcPr>
            <w:tcW w:w="781" w:type="dxa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781" w:type="dxa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781" w:type="dxa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06" w:type="dxa"/>
            <w:vAlign w:val="center"/>
          </w:tcPr>
          <w:p w:rsidR="00ED6755" w:rsidRPr="007E5D3C" w:rsidRDefault="00ED6755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Всего (2019-2021 год)</w:t>
            </w:r>
          </w:p>
        </w:tc>
      </w:tr>
      <w:tr w:rsidR="00254988" w:rsidRPr="007E5D3C" w:rsidTr="006F1320">
        <w:tc>
          <w:tcPr>
            <w:tcW w:w="675" w:type="dxa"/>
            <w:vAlign w:val="center"/>
          </w:tcPr>
          <w:p w:rsidR="00254988" w:rsidRPr="007E5D3C" w:rsidRDefault="00832347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1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254988" w:rsidRPr="007E5D3C" w:rsidRDefault="00062B32" w:rsidP="007E5D3C">
            <w:pPr>
              <w:pStyle w:val="ConsPlusNonformat"/>
              <w:widowControl/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Количество газифицированных населённых пунктов</w:t>
            </w:r>
          </w:p>
        </w:tc>
        <w:tc>
          <w:tcPr>
            <w:tcW w:w="1417" w:type="dxa"/>
            <w:vAlign w:val="center"/>
          </w:tcPr>
          <w:p w:rsidR="00254988" w:rsidRPr="007E5D3C" w:rsidRDefault="007A646B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 w:rsidR="006F13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15" w:type="dxa"/>
            <w:vAlign w:val="center"/>
          </w:tcPr>
          <w:p w:rsidR="00254988" w:rsidRPr="00387F23" w:rsidRDefault="00853270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81" w:type="dxa"/>
            <w:vAlign w:val="center"/>
          </w:tcPr>
          <w:p w:rsidR="00254988" w:rsidRPr="00387F23" w:rsidRDefault="00DC30AE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81" w:type="dxa"/>
            <w:vAlign w:val="center"/>
          </w:tcPr>
          <w:p w:rsidR="00254988" w:rsidRPr="00387F23" w:rsidRDefault="00853270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81" w:type="dxa"/>
            <w:vAlign w:val="center"/>
          </w:tcPr>
          <w:p w:rsidR="00254988" w:rsidRPr="00387F23" w:rsidRDefault="00853270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06" w:type="dxa"/>
            <w:vAlign w:val="center"/>
          </w:tcPr>
          <w:p w:rsidR="00254988" w:rsidRPr="00387F23" w:rsidRDefault="00853270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D6755" w:rsidRPr="007E5D3C" w:rsidTr="006F1320">
        <w:tc>
          <w:tcPr>
            <w:tcW w:w="675" w:type="dxa"/>
            <w:vAlign w:val="center"/>
          </w:tcPr>
          <w:p w:rsidR="00ED6755" w:rsidRPr="007E5D3C" w:rsidRDefault="00832347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7AE7" w:rsidRPr="007E5D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694" w:type="dxa"/>
          </w:tcPr>
          <w:p w:rsidR="00ED6755" w:rsidRPr="007E5D3C" w:rsidRDefault="00254988" w:rsidP="007E5D3C">
            <w:pPr>
              <w:pStyle w:val="ConsPlusNonformat"/>
              <w:widowControl/>
              <w:tabs>
                <w:tab w:val="left" w:pos="60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E5D3C">
              <w:rPr>
                <w:rFonts w:ascii="Times New Roman" w:hAnsi="Times New Roman" w:cs="Times New Roman"/>
                <w:sz w:val="26"/>
                <w:szCs w:val="26"/>
              </w:rPr>
              <w:t>Разработка и актуализация схем теплоснабжения</w:t>
            </w:r>
          </w:p>
        </w:tc>
        <w:tc>
          <w:tcPr>
            <w:tcW w:w="1417" w:type="dxa"/>
            <w:vAlign w:val="center"/>
          </w:tcPr>
          <w:p w:rsidR="00ED6755" w:rsidRPr="007E5D3C" w:rsidRDefault="006F1320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15" w:type="dxa"/>
            <w:vAlign w:val="center"/>
          </w:tcPr>
          <w:p w:rsidR="00ED6755" w:rsidRPr="00387F23" w:rsidRDefault="00254988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dxa"/>
            <w:vAlign w:val="center"/>
          </w:tcPr>
          <w:p w:rsidR="00ED6755" w:rsidRPr="00387F23" w:rsidRDefault="00254988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dxa"/>
            <w:vAlign w:val="center"/>
          </w:tcPr>
          <w:p w:rsidR="00ED6755" w:rsidRPr="00387F23" w:rsidRDefault="00254988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81" w:type="dxa"/>
            <w:vAlign w:val="center"/>
          </w:tcPr>
          <w:p w:rsidR="00ED6755" w:rsidRPr="00387F23" w:rsidRDefault="00254988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6" w:type="dxa"/>
            <w:vAlign w:val="center"/>
          </w:tcPr>
          <w:p w:rsidR="00ED6755" w:rsidRPr="00387F23" w:rsidRDefault="00853270" w:rsidP="007E5D3C">
            <w:pPr>
              <w:pStyle w:val="ConsPlusNonformat"/>
              <w:widowControl/>
              <w:tabs>
                <w:tab w:val="left" w:pos="60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7F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77A92" w:rsidRPr="007E5D3C" w:rsidRDefault="00E77A92" w:rsidP="007E5D3C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636" w:rsidRDefault="000E6636" w:rsidP="007E5D3C">
      <w:pPr>
        <w:pStyle w:val="ConsPlusNormal"/>
        <w:ind w:left="-75"/>
        <w:jc w:val="center"/>
        <w:rPr>
          <w:rFonts w:eastAsia="Times New Roman"/>
          <w:b/>
          <w:color w:val="000000"/>
          <w:sz w:val="26"/>
          <w:szCs w:val="26"/>
          <w:lang w:val="en-US"/>
        </w:rPr>
      </w:pPr>
    </w:p>
    <w:p w:rsidR="00E77A92" w:rsidRDefault="00E77A92" w:rsidP="00743D78">
      <w:pPr>
        <w:pStyle w:val="ConsPlusNormal"/>
        <w:jc w:val="center"/>
        <w:rPr>
          <w:b/>
          <w:sz w:val="26"/>
          <w:szCs w:val="26"/>
        </w:rPr>
      </w:pPr>
      <w:r w:rsidRPr="007E5D3C">
        <w:rPr>
          <w:rFonts w:eastAsia="Times New Roman"/>
          <w:b/>
          <w:color w:val="000000"/>
          <w:sz w:val="26"/>
          <w:szCs w:val="26"/>
          <w:lang w:val="en-US"/>
        </w:rPr>
        <w:t>V</w:t>
      </w:r>
      <w:r w:rsidRPr="007E5D3C">
        <w:rPr>
          <w:rFonts w:eastAsia="Times New Roman"/>
          <w:b/>
          <w:color w:val="000000"/>
          <w:sz w:val="26"/>
          <w:szCs w:val="26"/>
        </w:rPr>
        <w:t>. О</w:t>
      </w:r>
      <w:r w:rsidRPr="007E5D3C">
        <w:rPr>
          <w:b/>
          <w:sz w:val="26"/>
          <w:szCs w:val="26"/>
        </w:rPr>
        <w:t>риентировочные сроки</w:t>
      </w:r>
      <w:r w:rsidR="0056534C" w:rsidRPr="007E5D3C">
        <w:rPr>
          <w:b/>
          <w:sz w:val="26"/>
          <w:szCs w:val="26"/>
        </w:rPr>
        <w:t>,</w:t>
      </w:r>
      <w:r w:rsidR="0098041E" w:rsidRPr="007E5D3C">
        <w:rPr>
          <w:b/>
          <w:sz w:val="26"/>
          <w:szCs w:val="26"/>
        </w:rPr>
        <w:t xml:space="preserve"> а в случае необходимости этапы решения проблемы программно-целевым методом</w:t>
      </w:r>
    </w:p>
    <w:p w:rsidR="00743D78" w:rsidRPr="007E5D3C" w:rsidRDefault="00743D78" w:rsidP="00743D78">
      <w:pPr>
        <w:pStyle w:val="ConsPlusNormal"/>
        <w:jc w:val="center"/>
        <w:rPr>
          <w:rFonts w:eastAsia="Times New Roman"/>
          <w:b/>
          <w:color w:val="000000"/>
          <w:sz w:val="26"/>
          <w:szCs w:val="26"/>
        </w:rPr>
      </w:pPr>
    </w:p>
    <w:p w:rsidR="00E77A92" w:rsidRPr="007E5D3C" w:rsidRDefault="00E77A92" w:rsidP="000E663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Срок</w:t>
      </w:r>
      <w:r w:rsidR="0056534C" w:rsidRPr="007E5D3C">
        <w:rPr>
          <w:rFonts w:ascii="Times New Roman" w:hAnsi="Times New Roman"/>
          <w:sz w:val="26"/>
          <w:szCs w:val="26"/>
        </w:rPr>
        <w:t>и</w:t>
      </w:r>
      <w:r w:rsidR="000E6636">
        <w:rPr>
          <w:rFonts w:ascii="Times New Roman" w:hAnsi="Times New Roman"/>
          <w:sz w:val="26"/>
          <w:szCs w:val="26"/>
        </w:rPr>
        <w:t xml:space="preserve"> реализации Программы </w:t>
      </w:r>
      <w:r w:rsidRPr="007E5D3C">
        <w:rPr>
          <w:rFonts w:ascii="Times New Roman" w:hAnsi="Times New Roman"/>
          <w:sz w:val="26"/>
          <w:szCs w:val="26"/>
        </w:rPr>
        <w:t>201</w:t>
      </w:r>
      <w:r w:rsidR="006B4791" w:rsidRPr="007E5D3C">
        <w:rPr>
          <w:rFonts w:ascii="Times New Roman" w:hAnsi="Times New Roman"/>
          <w:sz w:val="26"/>
          <w:szCs w:val="26"/>
        </w:rPr>
        <w:t>9</w:t>
      </w:r>
      <w:r w:rsidRPr="007E5D3C">
        <w:rPr>
          <w:rFonts w:ascii="Times New Roman" w:hAnsi="Times New Roman"/>
          <w:sz w:val="26"/>
          <w:szCs w:val="26"/>
        </w:rPr>
        <w:t>-20</w:t>
      </w:r>
      <w:r w:rsidR="006B4791" w:rsidRPr="007E5D3C">
        <w:rPr>
          <w:rFonts w:ascii="Times New Roman" w:hAnsi="Times New Roman"/>
          <w:sz w:val="26"/>
          <w:szCs w:val="26"/>
        </w:rPr>
        <w:t>21</w:t>
      </w:r>
      <w:r w:rsidRPr="007E5D3C">
        <w:rPr>
          <w:rFonts w:ascii="Times New Roman" w:hAnsi="Times New Roman"/>
          <w:sz w:val="26"/>
          <w:szCs w:val="26"/>
        </w:rPr>
        <w:t xml:space="preserve"> годы.</w:t>
      </w:r>
    </w:p>
    <w:p w:rsidR="00E77A92" w:rsidRPr="007E5D3C" w:rsidRDefault="00E77A92" w:rsidP="007E5D3C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E77A92" w:rsidRPr="007E5D3C" w:rsidRDefault="00E77A92" w:rsidP="000E6636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E5D3C">
        <w:rPr>
          <w:rFonts w:ascii="Times New Roman" w:eastAsia="Times New Roman" w:hAnsi="Times New Roman"/>
          <w:b/>
          <w:sz w:val="26"/>
          <w:szCs w:val="26"/>
          <w:lang w:val="en-US"/>
        </w:rPr>
        <w:t>VI</w:t>
      </w:r>
      <w:r w:rsidRPr="007E5D3C">
        <w:rPr>
          <w:rFonts w:ascii="Times New Roman" w:eastAsia="Times New Roman" w:hAnsi="Times New Roman"/>
          <w:b/>
          <w:sz w:val="26"/>
          <w:szCs w:val="26"/>
        </w:rPr>
        <w:t>. П</w:t>
      </w:r>
      <w:r w:rsidRPr="007E5D3C">
        <w:rPr>
          <w:rFonts w:ascii="Times New Roman" w:hAnsi="Times New Roman"/>
          <w:b/>
          <w:sz w:val="26"/>
          <w:szCs w:val="26"/>
        </w:rPr>
        <w:t>редложения по разработчикам и исполнителям целевой программы</w:t>
      </w:r>
    </w:p>
    <w:p w:rsidR="00E77A92" w:rsidRPr="007E5D3C" w:rsidRDefault="00E77A92" w:rsidP="007E5D3C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/>
          <w:b/>
          <w:sz w:val="26"/>
          <w:szCs w:val="26"/>
        </w:rPr>
      </w:pPr>
    </w:p>
    <w:p w:rsidR="000E6636" w:rsidRPr="005C249C" w:rsidRDefault="000E6636" w:rsidP="000E6636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49C">
        <w:rPr>
          <w:rFonts w:ascii="Times New Roman" w:hAnsi="Times New Roman" w:cs="Times New Roman"/>
          <w:sz w:val="26"/>
          <w:szCs w:val="26"/>
        </w:rPr>
        <w:t xml:space="preserve">Разработчиком и </w:t>
      </w:r>
      <w:r>
        <w:rPr>
          <w:rFonts w:ascii="Times New Roman" w:hAnsi="Times New Roman" w:cs="Times New Roman"/>
          <w:sz w:val="26"/>
          <w:szCs w:val="26"/>
        </w:rPr>
        <w:t xml:space="preserve">ответственным </w:t>
      </w:r>
      <w:r w:rsidRPr="005C249C">
        <w:rPr>
          <w:rFonts w:ascii="Times New Roman" w:hAnsi="Times New Roman" w:cs="Times New Roman"/>
          <w:sz w:val="26"/>
          <w:szCs w:val="26"/>
        </w:rPr>
        <w:t xml:space="preserve">исполнителем Программы является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5C249C">
        <w:rPr>
          <w:rFonts w:ascii="Times New Roman" w:hAnsi="Times New Roman" w:cs="Times New Roman"/>
          <w:sz w:val="26"/>
          <w:szCs w:val="26"/>
        </w:rPr>
        <w:t>«Служба заказчика», которое:</w:t>
      </w:r>
    </w:p>
    <w:p w:rsidR="0098041E" w:rsidRPr="007E5D3C" w:rsidRDefault="0098041E" w:rsidP="007E5D3C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ar-SA"/>
        </w:rPr>
      </w:pPr>
      <w:r w:rsidRPr="007E5D3C">
        <w:rPr>
          <w:rFonts w:ascii="Times New Roman" w:hAnsi="Times New Roman"/>
          <w:sz w:val="26"/>
          <w:szCs w:val="26"/>
        </w:rPr>
        <w:lastRenderedPageBreak/>
        <w:t xml:space="preserve">- </w:t>
      </w:r>
      <w:r w:rsidRPr="007E5D3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98041E" w:rsidRPr="007E5D3C" w:rsidRDefault="0098041E" w:rsidP="00743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 xml:space="preserve">- вносит в установленном порядке предложения по уточнению мероприятий Программы с учётом складывающейся в городском округе ситуации в сфере </w:t>
      </w:r>
      <w:r w:rsidR="00743D78">
        <w:rPr>
          <w:rFonts w:ascii="Times New Roman" w:hAnsi="Times New Roman"/>
          <w:sz w:val="26"/>
          <w:szCs w:val="26"/>
        </w:rPr>
        <w:t>ЖКХ</w:t>
      </w:r>
      <w:r w:rsidRPr="007E5D3C">
        <w:rPr>
          <w:rFonts w:ascii="Times New Roman" w:hAnsi="Times New Roman"/>
          <w:sz w:val="26"/>
          <w:szCs w:val="26"/>
        </w:rPr>
        <w:t>;</w:t>
      </w:r>
    </w:p>
    <w:p w:rsidR="0098041E" w:rsidRPr="007E5D3C" w:rsidRDefault="0098041E" w:rsidP="00743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98041E" w:rsidRPr="007E5D3C" w:rsidRDefault="0098041E" w:rsidP="00743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98041E" w:rsidRPr="007E5D3C" w:rsidRDefault="0098041E" w:rsidP="00743D7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E77A92" w:rsidRPr="007E5D3C" w:rsidRDefault="0098041E" w:rsidP="007E5D3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D3C">
        <w:rPr>
          <w:rFonts w:ascii="Times New Roman" w:hAnsi="Times New Roman" w:cs="Times New Roman"/>
          <w:sz w:val="26"/>
          <w:szCs w:val="26"/>
        </w:rPr>
        <w:t>Общий контроль за реализацией Программы осуществляет заместитель Главы Администрации, курирующий вопросы жилищно-коммунального хозяйства.</w:t>
      </w:r>
    </w:p>
    <w:p w:rsidR="00E77A92" w:rsidRPr="007E5D3C" w:rsidRDefault="00E77A92" w:rsidP="00743D78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Исполнители Программы:</w:t>
      </w:r>
    </w:p>
    <w:p w:rsidR="0056534C" w:rsidRPr="007E5D3C" w:rsidRDefault="00E77A92" w:rsidP="00743D78">
      <w:pPr>
        <w:pStyle w:val="a6"/>
        <w:rPr>
          <w:sz w:val="26"/>
          <w:szCs w:val="26"/>
        </w:rPr>
      </w:pPr>
      <w:r w:rsidRPr="007E5D3C">
        <w:rPr>
          <w:sz w:val="26"/>
          <w:szCs w:val="26"/>
        </w:rPr>
        <w:t>Управление архитектуры и градостроительства Администрац</w:t>
      </w:r>
      <w:r w:rsidR="0056534C" w:rsidRPr="007E5D3C">
        <w:rPr>
          <w:sz w:val="26"/>
          <w:szCs w:val="26"/>
        </w:rPr>
        <w:t>ии города Переславля-Залесского;</w:t>
      </w:r>
      <w:r w:rsidR="00743D78">
        <w:rPr>
          <w:sz w:val="26"/>
          <w:szCs w:val="26"/>
        </w:rPr>
        <w:t xml:space="preserve"> муниципальное казенное учреждение</w:t>
      </w:r>
      <w:r w:rsidRPr="007E5D3C">
        <w:rPr>
          <w:sz w:val="26"/>
          <w:szCs w:val="26"/>
        </w:rPr>
        <w:t xml:space="preserve"> «Центр развити</w:t>
      </w:r>
      <w:r w:rsidR="0056534C" w:rsidRPr="007E5D3C">
        <w:rPr>
          <w:sz w:val="26"/>
          <w:szCs w:val="26"/>
        </w:rPr>
        <w:t>я города Переславля-Залесского»;</w:t>
      </w:r>
      <w:r w:rsidR="0098041E" w:rsidRPr="007E5D3C">
        <w:rPr>
          <w:sz w:val="26"/>
          <w:szCs w:val="26"/>
        </w:rPr>
        <w:t xml:space="preserve"> </w:t>
      </w:r>
      <w:r w:rsidR="00743D78">
        <w:rPr>
          <w:sz w:val="26"/>
          <w:szCs w:val="26"/>
        </w:rPr>
        <w:t>муниципальное казенное учреждение</w:t>
      </w:r>
      <w:r w:rsidR="0056534C" w:rsidRPr="007E5D3C">
        <w:rPr>
          <w:sz w:val="26"/>
          <w:szCs w:val="26"/>
        </w:rPr>
        <w:t xml:space="preserve"> «Служба заказчика».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Исполнители Программы: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- осуществляют организацию, координацию и контроль за выполнением мероприятий Программы;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- осуществляют подготовку предложений о р</w:t>
      </w:r>
      <w:r w:rsidR="00743D78">
        <w:rPr>
          <w:rFonts w:ascii="Times New Roman" w:hAnsi="Times New Roman"/>
          <w:color w:val="000000" w:themeColor="text1"/>
          <w:sz w:val="26"/>
          <w:szCs w:val="26"/>
        </w:rPr>
        <w:t xml:space="preserve">аспределении средств </w:t>
      </w:r>
      <w:r w:rsidRPr="007E5D3C">
        <w:rPr>
          <w:rFonts w:ascii="Times New Roman" w:hAnsi="Times New Roman"/>
          <w:color w:val="000000" w:themeColor="text1"/>
          <w:sz w:val="26"/>
          <w:szCs w:val="26"/>
        </w:rPr>
        <w:t>бюджета</w:t>
      </w:r>
      <w:r w:rsidR="00743D78">
        <w:rPr>
          <w:rFonts w:ascii="Times New Roman" w:hAnsi="Times New Roman"/>
          <w:color w:val="000000" w:themeColor="text1"/>
          <w:sz w:val="26"/>
          <w:szCs w:val="26"/>
        </w:rPr>
        <w:t xml:space="preserve"> городского округа</w:t>
      </w:r>
      <w:r w:rsidRPr="007E5D3C">
        <w:rPr>
          <w:rFonts w:ascii="Times New Roman" w:hAnsi="Times New Roman"/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98041E" w:rsidRPr="007E5D3C" w:rsidRDefault="0098041E" w:rsidP="007E5D3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E5D3C">
        <w:rPr>
          <w:rFonts w:ascii="Times New Roman" w:hAnsi="Times New Roman"/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98041E" w:rsidRPr="007E5D3C" w:rsidRDefault="0098041E" w:rsidP="007E5D3C">
      <w:pPr>
        <w:pStyle w:val="a6"/>
        <w:ind w:firstLine="600"/>
        <w:rPr>
          <w:sz w:val="26"/>
          <w:szCs w:val="26"/>
        </w:rPr>
      </w:pPr>
    </w:p>
    <w:p w:rsidR="00E77A92" w:rsidRPr="007E5D3C" w:rsidRDefault="00E77A92" w:rsidP="00743D7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E5D3C">
        <w:rPr>
          <w:rFonts w:ascii="Times New Roman" w:eastAsia="Times New Roman" w:hAnsi="Times New Roman"/>
          <w:b/>
          <w:sz w:val="26"/>
          <w:szCs w:val="26"/>
          <w:lang w:val="en-US"/>
        </w:rPr>
        <w:t>VII</w:t>
      </w:r>
      <w:r w:rsidRPr="007E5D3C">
        <w:rPr>
          <w:rFonts w:ascii="Times New Roman" w:eastAsia="Times New Roman" w:hAnsi="Times New Roman"/>
          <w:b/>
          <w:sz w:val="26"/>
          <w:szCs w:val="26"/>
        </w:rPr>
        <w:t>. Д</w:t>
      </w:r>
      <w:r w:rsidRPr="007E5D3C">
        <w:rPr>
          <w:rFonts w:ascii="Times New Roman" w:hAnsi="Times New Roman"/>
          <w:b/>
          <w:sz w:val="26"/>
          <w:szCs w:val="26"/>
        </w:rPr>
        <w:t>анные о потребности в финансовых ресурсах</w:t>
      </w:r>
    </w:p>
    <w:p w:rsidR="00E77A92" w:rsidRPr="007E5D3C" w:rsidRDefault="00E77A92" w:rsidP="00743D78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E5D3C">
        <w:rPr>
          <w:rFonts w:ascii="Times New Roman" w:hAnsi="Times New Roman"/>
          <w:b/>
          <w:sz w:val="26"/>
          <w:szCs w:val="26"/>
        </w:rPr>
        <w:t>и возможные источники их обеспечения</w:t>
      </w:r>
    </w:p>
    <w:tbl>
      <w:tblPr>
        <w:tblStyle w:val="a5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276"/>
        <w:gridCol w:w="1417"/>
        <w:gridCol w:w="1418"/>
      </w:tblGrid>
      <w:tr w:rsidR="004823C3" w:rsidRPr="007E5D3C" w:rsidTr="000A2DE1">
        <w:trPr>
          <w:trHeight w:val="456"/>
          <w:jc w:val="center"/>
        </w:trPr>
        <w:tc>
          <w:tcPr>
            <w:tcW w:w="2835" w:type="dxa"/>
            <w:vMerge w:val="restart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ресурсов</w:t>
            </w:r>
          </w:p>
        </w:tc>
        <w:tc>
          <w:tcPr>
            <w:tcW w:w="1418" w:type="dxa"/>
            <w:vMerge w:val="restart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528" w:type="dxa"/>
            <w:gridSpan w:val="4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Потребность</w:t>
            </w:r>
          </w:p>
        </w:tc>
      </w:tr>
      <w:tr w:rsidR="00853231" w:rsidRPr="007E5D3C" w:rsidTr="000A2DE1">
        <w:trPr>
          <w:trHeight w:val="460"/>
          <w:jc w:val="center"/>
        </w:trPr>
        <w:tc>
          <w:tcPr>
            <w:tcW w:w="2835" w:type="dxa"/>
            <w:vMerge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4111" w:type="dxa"/>
            <w:gridSpan w:val="3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В том числе по годам</w:t>
            </w:r>
          </w:p>
        </w:tc>
      </w:tr>
      <w:tr w:rsidR="00076355" w:rsidRPr="007E5D3C" w:rsidTr="000A2DE1">
        <w:trPr>
          <w:trHeight w:val="591"/>
          <w:jc w:val="center"/>
        </w:trPr>
        <w:tc>
          <w:tcPr>
            <w:tcW w:w="2835" w:type="dxa"/>
            <w:vMerge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418" w:type="dxa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2021 год</w:t>
            </w:r>
          </w:p>
        </w:tc>
      </w:tr>
      <w:tr w:rsidR="00076355" w:rsidRPr="007E5D3C" w:rsidTr="000A2DE1">
        <w:trPr>
          <w:jc w:val="center"/>
        </w:trPr>
        <w:tc>
          <w:tcPr>
            <w:tcW w:w="2835" w:type="dxa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vAlign w:val="center"/>
          </w:tcPr>
          <w:p w:rsidR="004823C3" w:rsidRPr="007E5D3C" w:rsidRDefault="004823C3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823C3" w:rsidRPr="007E5D3C" w:rsidRDefault="000A2DE1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52 376,2</w:t>
            </w:r>
          </w:p>
        </w:tc>
        <w:tc>
          <w:tcPr>
            <w:tcW w:w="1276" w:type="dxa"/>
            <w:vAlign w:val="center"/>
          </w:tcPr>
          <w:p w:rsidR="004823C3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1 700,0</w:t>
            </w:r>
          </w:p>
        </w:tc>
        <w:tc>
          <w:tcPr>
            <w:tcW w:w="1417" w:type="dxa"/>
            <w:vAlign w:val="center"/>
          </w:tcPr>
          <w:p w:rsidR="004823C3" w:rsidRPr="007E5D3C" w:rsidRDefault="002E3CFB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  <w:r w:rsidR="00743D7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766,2</w:t>
            </w:r>
          </w:p>
        </w:tc>
        <w:tc>
          <w:tcPr>
            <w:tcW w:w="1418" w:type="dxa"/>
            <w:vAlign w:val="center"/>
          </w:tcPr>
          <w:p w:rsidR="004823C3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40 910,0</w:t>
            </w:r>
          </w:p>
        </w:tc>
      </w:tr>
      <w:tr w:rsidR="00076355" w:rsidRPr="007E5D3C" w:rsidTr="000A2DE1">
        <w:trPr>
          <w:jc w:val="center"/>
        </w:trPr>
        <w:tc>
          <w:tcPr>
            <w:tcW w:w="2835" w:type="dxa"/>
          </w:tcPr>
          <w:p w:rsidR="00853231" w:rsidRPr="007E5D3C" w:rsidRDefault="00853231" w:rsidP="00743D7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vAlign w:val="center"/>
          </w:tcPr>
          <w:p w:rsidR="00853231" w:rsidRPr="007E5D3C" w:rsidRDefault="00853231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3231" w:rsidRPr="007E5D3C" w:rsidRDefault="000A2DE1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4 536,2</w:t>
            </w:r>
          </w:p>
        </w:tc>
        <w:tc>
          <w:tcPr>
            <w:tcW w:w="1276" w:type="dxa"/>
            <w:vAlign w:val="center"/>
          </w:tcPr>
          <w:p w:rsidR="00853231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1 700,0</w:t>
            </w:r>
          </w:p>
        </w:tc>
        <w:tc>
          <w:tcPr>
            <w:tcW w:w="1417" w:type="dxa"/>
            <w:vAlign w:val="center"/>
          </w:tcPr>
          <w:p w:rsidR="00853231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1 453,2</w:t>
            </w:r>
          </w:p>
        </w:tc>
        <w:tc>
          <w:tcPr>
            <w:tcW w:w="1418" w:type="dxa"/>
            <w:vAlign w:val="center"/>
          </w:tcPr>
          <w:p w:rsidR="00853231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1 383,0</w:t>
            </w:r>
          </w:p>
        </w:tc>
      </w:tr>
      <w:tr w:rsidR="00076355" w:rsidRPr="007E5D3C" w:rsidTr="000A2DE1">
        <w:trPr>
          <w:jc w:val="center"/>
        </w:trPr>
        <w:tc>
          <w:tcPr>
            <w:tcW w:w="2835" w:type="dxa"/>
          </w:tcPr>
          <w:p w:rsidR="00853231" w:rsidRPr="007E5D3C" w:rsidRDefault="00853231" w:rsidP="00743D7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  <w:vAlign w:val="center"/>
          </w:tcPr>
          <w:p w:rsidR="00853231" w:rsidRPr="007E5D3C" w:rsidRDefault="00853231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3231" w:rsidRPr="007E5D3C" w:rsidRDefault="00076355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E5D3C"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  <w:r w:rsidR="000A2DE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840,0</w:t>
            </w:r>
          </w:p>
        </w:tc>
        <w:tc>
          <w:tcPr>
            <w:tcW w:w="1276" w:type="dxa"/>
            <w:vAlign w:val="center"/>
          </w:tcPr>
          <w:p w:rsidR="00853231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:rsidR="00853231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8 313,0</w:t>
            </w:r>
          </w:p>
        </w:tc>
        <w:tc>
          <w:tcPr>
            <w:tcW w:w="1418" w:type="dxa"/>
            <w:vAlign w:val="center"/>
          </w:tcPr>
          <w:p w:rsidR="00853231" w:rsidRPr="007E5D3C" w:rsidRDefault="00743D78" w:rsidP="00743D7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39 527,0</w:t>
            </w:r>
          </w:p>
        </w:tc>
      </w:tr>
    </w:tbl>
    <w:p w:rsidR="00743D78" w:rsidRDefault="00743D78" w:rsidP="007E5D3C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eastAsia="Times New Roman" w:hAnsi="Times New Roman"/>
          <w:b/>
          <w:bCs/>
          <w:sz w:val="26"/>
          <w:szCs w:val="26"/>
          <w:lang w:val="en-US"/>
        </w:rPr>
      </w:pPr>
    </w:p>
    <w:p w:rsidR="00E77A92" w:rsidRPr="007E5D3C" w:rsidRDefault="00E77A92" w:rsidP="000A2DE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E5D3C">
        <w:rPr>
          <w:rFonts w:ascii="Times New Roman" w:eastAsia="Times New Roman" w:hAnsi="Times New Roman"/>
          <w:b/>
          <w:bCs/>
          <w:sz w:val="26"/>
          <w:szCs w:val="26"/>
          <w:lang w:val="en-US"/>
        </w:rPr>
        <w:t>VIII</w:t>
      </w:r>
      <w:r w:rsidRPr="007E5D3C">
        <w:rPr>
          <w:rFonts w:ascii="Times New Roman" w:eastAsia="Times New Roman" w:hAnsi="Times New Roman"/>
          <w:b/>
          <w:bCs/>
          <w:sz w:val="26"/>
          <w:szCs w:val="26"/>
        </w:rPr>
        <w:t>. П</w:t>
      </w:r>
      <w:r w:rsidRPr="007E5D3C">
        <w:rPr>
          <w:rFonts w:ascii="Times New Roman" w:hAnsi="Times New Roman"/>
          <w:b/>
          <w:sz w:val="26"/>
          <w:szCs w:val="26"/>
        </w:rPr>
        <w:t xml:space="preserve">редварительная оценка ожидаемых результатов </w:t>
      </w:r>
    </w:p>
    <w:p w:rsidR="00E77A92" w:rsidRPr="007E5D3C" w:rsidRDefault="00E77A92" w:rsidP="000A2DE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7E5D3C">
        <w:rPr>
          <w:rFonts w:ascii="Times New Roman" w:hAnsi="Times New Roman"/>
          <w:b/>
          <w:sz w:val="26"/>
          <w:szCs w:val="26"/>
        </w:rPr>
        <w:t>от реализации предлагаемого варианта решения проблемы</w:t>
      </w:r>
    </w:p>
    <w:p w:rsidR="00E77A92" w:rsidRPr="007E5D3C" w:rsidRDefault="00E77A92" w:rsidP="007E5D3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К концу 20</w:t>
      </w:r>
      <w:r w:rsidR="006B4791" w:rsidRPr="007E5D3C">
        <w:rPr>
          <w:rFonts w:ascii="Times New Roman" w:hAnsi="Times New Roman"/>
          <w:sz w:val="26"/>
          <w:szCs w:val="26"/>
        </w:rPr>
        <w:t>21 года</w:t>
      </w:r>
      <w:r w:rsidRPr="007E5D3C">
        <w:rPr>
          <w:rFonts w:ascii="Times New Roman" w:hAnsi="Times New Roman"/>
          <w:sz w:val="26"/>
          <w:szCs w:val="26"/>
        </w:rPr>
        <w:t xml:space="preserve"> ожидается достижение следующих результатов:</w:t>
      </w:r>
    </w:p>
    <w:p w:rsidR="00E77A92" w:rsidRPr="007E5D3C" w:rsidRDefault="00E77A92" w:rsidP="000A2D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5D3C">
        <w:rPr>
          <w:rFonts w:ascii="Times New Roman" w:hAnsi="Times New Roman"/>
          <w:sz w:val="26"/>
          <w:szCs w:val="26"/>
        </w:rPr>
        <w:t>1.</w:t>
      </w:r>
      <w:r w:rsidR="007D6842" w:rsidRPr="007E5D3C">
        <w:rPr>
          <w:rFonts w:ascii="Times New Roman" w:hAnsi="Times New Roman"/>
          <w:sz w:val="26"/>
          <w:szCs w:val="26"/>
        </w:rPr>
        <w:t xml:space="preserve"> </w:t>
      </w:r>
      <w:r w:rsidR="008A0228">
        <w:rPr>
          <w:rFonts w:ascii="Times New Roman" w:hAnsi="Times New Roman"/>
          <w:sz w:val="26"/>
          <w:szCs w:val="26"/>
        </w:rPr>
        <w:t xml:space="preserve"> </w:t>
      </w:r>
      <w:r w:rsidR="00832347" w:rsidRPr="007E5D3C">
        <w:rPr>
          <w:rFonts w:ascii="Times New Roman" w:hAnsi="Times New Roman"/>
          <w:sz w:val="26"/>
          <w:szCs w:val="26"/>
        </w:rPr>
        <w:t>Количество газифицированных нас</w:t>
      </w:r>
      <w:r w:rsidR="007A646B">
        <w:rPr>
          <w:rFonts w:ascii="Times New Roman" w:hAnsi="Times New Roman"/>
          <w:sz w:val="26"/>
          <w:szCs w:val="26"/>
        </w:rPr>
        <w:t>еленных пунктов составит 30 ед.</w:t>
      </w:r>
      <w:r w:rsidRPr="007E5D3C">
        <w:rPr>
          <w:rFonts w:ascii="Times New Roman" w:hAnsi="Times New Roman"/>
          <w:sz w:val="26"/>
          <w:szCs w:val="26"/>
        </w:rPr>
        <w:t>;</w:t>
      </w:r>
    </w:p>
    <w:p w:rsidR="003C2CFB" w:rsidRPr="003C2CFB" w:rsidRDefault="00E77A92" w:rsidP="00ED3C5D">
      <w:pPr>
        <w:spacing w:after="0" w:line="240" w:lineRule="auto"/>
        <w:ind w:firstLine="709"/>
        <w:jc w:val="both"/>
        <w:rPr>
          <w:sz w:val="24"/>
          <w:szCs w:val="24"/>
        </w:rPr>
      </w:pPr>
      <w:r w:rsidRPr="00B6305A">
        <w:rPr>
          <w:rFonts w:ascii="Times New Roman" w:hAnsi="Times New Roman"/>
          <w:sz w:val="26"/>
          <w:szCs w:val="26"/>
        </w:rPr>
        <w:t>2.</w:t>
      </w:r>
      <w:r w:rsidR="00832347" w:rsidRPr="00B6305A">
        <w:rPr>
          <w:rFonts w:ascii="Times New Roman" w:hAnsi="Times New Roman"/>
          <w:sz w:val="26"/>
          <w:szCs w:val="26"/>
        </w:rPr>
        <w:t xml:space="preserve"> </w:t>
      </w:r>
      <w:r w:rsidR="00FC1F38" w:rsidRPr="00B6305A">
        <w:rPr>
          <w:rFonts w:ascii="Times New Roman" w:hAnsi="Times New Roman"/>
          <w:sz w:val="26"/>
          <w:szCs w:val="26"/>
        </w:rPr>
        <w:t xml:space="preserve">Будет разработана схема теплоснабжения городского округа и </w:t>
      </w:r>
      <w:r w:rsidR="00B6305A" w:rsidRPr="00B6305A">
        <w:rPr>
          <w:rFonts w:ascii="Times New Roman" w:hAnsi="Times New Roman"/>
          <w:sz w:val="26"/>
          <w:szCs w:val="26"/>
        </w:rPr>
        <w:t xml:space="preserve">будет </w:t>
      </w:r>
      <w:r w:rsidR="00FC1F38" w:rsidRPr="00B6305A">
        <w:rPr>
          <w:rFonts w:ascii="Times New Roman" w:hAnsi="Times New Roman"/>
          <w:sz w:val="26"/>
          <w:szCs w:val="26"/>
        </w:rPr>
        <w:t>проводится ее ежегодная актуализация.</w:t>
      </w:r>
    </w:p>
    <w:sectPr w:rsidR="003C2CFB" w:rsidRPr="003C2CFB" w:rsidSect="008F26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2F5C"/>
    <w:multiLevelType w:val="hybridMultilevel"/>
    <w:tmpl w:val="6122DDD6"/>
    <w:lvl w:ilvl="0" w:tplc="0F045F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5A0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C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5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7CA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6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D4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27C89"/>
    <w:multiLevelType w:val="hybridMultilevel"/>
    <w:tmpl w:val="55BEEAC4"/>
    <w:lvl w:ilvl="0" w:tplc="032E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24790"/>
    <w:rsid w:val="00020303"/>
    <w:rsid w:val="0003228F"/>
    <w:rsid w:val="00032D97"/>
    <w:rsid w:val="00041640"/>
    <w:rsid w:val="000619AD"/>
    <w:rsid w:val="00062B32"/>
    <w:rsid w:val="00076355"/>
    <w:rsid w:val="00082724"/>
    <w:rsid w:val="000928D2"/>
    <w:rsid w:val="000956D1"/>
    <w:rsid w:val="000A2DE1"/>
    <w:rsid w:val="000B2F65"/>
    <w:rsid w:val="000D6A62"/>
    <w:rsid w:val="000E6636"/>
    <w:rsid w:val="000F2F8D"/>
    <w:rsid w:val="000F3968"/>
    <w:rsid w:val="00100FEC"/>
    <w:rsid w:val="00121D02"/>
    <w:rsid w:val="0012384D"/>
    <w:rsid w:val="00126378"/>
    <w:rsid w:val="001342F2"/>
    <w:rsid w:val="001374B3"/>
    <w:rsid w:val="00171DA8"/>
    <w:rsid w:val="00173056"/>
    <w:rsid w:val="001734ED"/>
    <w:rsid w:val="00173F0F"/>
    <w:rsid w:val="001C6528"/>
    <w:rsid w:val="001D57ED"/>
    <w:rsid w:val="001E475C"/>
    <w:rsid w:val="001F185F"/>
    <w:rsid w:val="001F30DE"/>
    <w:rsid w:val="001F3D01"/>
    <w:rsid w:val="001F75AA"/>
    <w:rsid w:val="00206D72"/>
    <w:rsid w:val="00206EC0"/>
    <w:rsid w:val="0021534D"/>
    <w:rsid w:val="002339F2"/>
    <w:rsid w:val="0024013F"/>
    <w:rsid w:val="00243A25"/>
    <w:rsid w:val="00246A37"/>
    <w:rsid w:val="00254988"/>
    <w:rsid w:val="0026272C"/>
    <w:rsid w:val="002770A3"/>
    <w:rsid w:val="002929DD"/>
    <w:rsid w:val="00294096"/>
    <w:rsid w:val="00297FE1"/>
    <w:rsid w:val="002C7625"/>
    <w:rsid w:val="002E3CFB"/>
    <w:rsid w:val="00314C53"/>
    <w:rsid w:val="00317947"/>
    <w:rsid w:val="0033564B"/>
    <w:rsid w:val="00343BE2"/>
    <w:rsid w:val="0036241B"/>
    <w:rsid w:val="00364E2B"/>
    <w:rsid w:val="00381EB8"/>
    <w:rsid w:val="00382756"/>
    <w:rsid w:val="00387F23"/>
    <w:rsid w:val="00391329"/>
    <w:rsid w:val="003C260A"/>
    <w:rsid w:val="003C2CFB"/>
    <w:rsid w:val="003D3E17"/>
    <w:rsid w:val="003D72B7"/>
    <w:rsid w:val="003F28AB"/>
    <w:rsid w:val="003F29EA"/>
    <w:rsid w:val="003F2DDF"/>
    <w:rsid w:val="004710FF"/>
    <w:rsid w:val="004823C3"/>
    <w:rsid w:val="004A025D"/>
    <w:rsid w:val="004A46A5"/>
    <w:rsid w:val="004D57E2"/>
    <w:rsid w:val="004E375E"/>
    <w:rsid w:val="004E7FD5"/>
    <w:rsid w:val="004F2912"/>
    <w:rsid w:val="00511B16"/>
    <w:rsid w:val="00545125"/>
    <w:rsid w:val="0055108A"/>
    <w:rsid w:val="0056534C"/>
    <w:rsid w:val="0058565A"/>
    <w:rsid w:val="005874F9"/>
    <w:rsid w:val="00596486"/>
    <w:rsid w:val="005C1608"/>
    <w:rsid w:val="005D5357"/>
    <w:rsid w:val="005F5971"/>
    <w:rsid w:val="00605FE5"/>
    <w:rsid w:val="00623DC2"/>
    <w:rsid w:val="00633E69"/>
    <w:rsid w:val="00656196"/>
    <w:rsid w:val="006831BD"/>
    <w:rsid w:val="006974C1"/>
    <w:rsid w:val="006B1AC6"/>
    <w:rsid w:val="006B2CD0"/>
    <w:rsid w:val="006B4791"/>
    <w:rsid w:val="006E43DF"/>
    <w:rsid w:val="006F00E0"/>
    <w:rsid w:val="006F1320"/>
    <w:rsid w:val="00723971"/>
    <w:rsid w:val="00743D78"/>
    <w:rsid w:val="0074758F"/>
    <w:rsid w:val="00752103"/>
    <w:rsid w:val="007649FA"/>
    <w:rsid w:val="00764DB0"/>
    <w:rsid w:val="00796ED5"/>
    <w:rsid w:val="007A646B"/>
    <w:rsid w:val="007B7776"/>
    <w:rsid w:val="007D5EB7"/>
    <w:rsid w:val="007D6842"/>
    <w:rsid w:val="007E5D3C"/>
    <w:rsid w:val="00813DA7"/>
    <w:rsid w:val="00832347"/>
    <w:rsid w:val="00853231"/>
    <w:rsid w:val="00853270"/>
    <w:rsid w:val="008571E6"/>
    <w:rsid w:val="00887AE7"/>
    <w:rsid w:val="00890AA1"/>
    <w:rsid w:val="008A0228"/>
    <w:rsid w:val="008B2FCC"/>
    <w:rsid w:val="008B7F83"/>
    <w:rsid w:val="008C42BC"/>
    <w:rsid w:val="008C5ED1"/>
    <w:rsid w:val="008C6E9B"/>
    <w:rsid w:val="008D0B2C"/>
    <w:rsid w:val="008E3CED"/>
    <w:rsid w:val="008F2671"/>
    <w:rsid w:val="0090215B"/>
    <w:rsid w:val="00903BA9"/>
    <w:rsid w:val="0091157D"/>
    <w:rsid w:val="00913D05"/>
    <w:rsid w:val="00922661"/>
    <w:rsid w:val="00925EAB"/>
    <w:rsid w:val="00945135"/>
    <w:rsid w:val="00954757"/>
    <w:rsid w:val="0095767C"/>
    <w:rsid w:val="00976B06"/>
    <w:rsid w:val="0098041E"/>
    <w:rsid w:val="009A6734"/>
    <w:rsid w:val="009A7B29"/>
    <w:rsid w:val="009C0D38"/>
    <w:rsid w:val="009D2DBC"/>
    <w:rsid w:val="009F41F6"/>
    <w:rsid w:val="00A0738F"/>
    <w:rsid w:val="00A12EF5"/>
    <w:rsid w:val="00A22C0E"/>
    <w:rsid w:val="00A9242D"/>
    <w:rsid w:val="00AB5599"/>
    <w:rsid w:val="00B1214C"/>
    <w:rsid w:val="00B249A8"/>
    <w:rsid w:val="00B41550"/>
    <w:rsid w:val="00B56427"/>
    <w:rsid w:val="00B6305A"/>
    <w:rsid w:val="00B66765"/>
    <w:rsid w:val="00B7028F"/>
    <w:rsid w:val="00B722BB"/>
    <w:rsid w:val="00B8203E"/>
    <w:rsid w:val="00B92A36"/>
    <w:rsid w:val="00BA2A1C"/>
    <w:rsid w:val="00BA7CC9"/>
    <w:rsid w:val="00BE338E"/>
    <w:rsid w:val="00BF5293"/>
    <w:rsid w:val="00C17A57"/>
    <w:rsid w:val="00C17E8D"/>
    <w:rsid w:val="00C42E5A"/>
    <w:rsid w:val="00C455DE"/>
    <w:rsid w:val="00C7043C"/>
    <w:rsid w:val="00C93CF2"/>
    <w:rsid w:val="00CC6FA1"/>
    <w:rsid w:val="00CF1C81"/>
    <w:rsid w:val="00D074A6"/>
    <w:rsid w:val="00D1083A"/>
    <w:rsid w:val="00D24790"/>
    <w:rsid w:val="00D32A08"/>
    <w:rsid w:val="00D55992"/>
    <w:rsid w:val="00D614E7"/>
    <w:rsid w:val="00D955CB"/>
    <w:rsid w:val="00DC30AE"/>
    <w:rsid w:val="00DD50C8"/>
    <w:rsid w:val="00E029E8"/>
    <w:rsid w:val="00E66C76"/>
    <w:rsid w:val="00E72847"/>
    <w:rsid w:val="00E77A92"/>
    <w:rsid w:val="00E95089"/>
    <w:rsid w:val="00EB62DF"/>
    <w:rsid w:val="00EC244C"/>
    <w:rsid w:val="00EC729E"/>
    <w:rsid w:val="00ED3C5D"/>
    <w:rsid w:val="00ED6755"/>
    <w:rsid w:val="00EE76CC"/>
    <w:rsid w:val="00F427BD"/>
    <w:rsid w:val="00F44BC9"/>
    <w:rsid w:val="00F63F43"/>
    <w:rsid w:val="00F77A77"/>
    <w:rsid w:val="00F86F82"/>
    <w:rsid w:val="00FC1F38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4790"/>
    <w:rPr>
      <w:rFonts w:ascii="Calibri" w:eastAsia="Calibri" w:hAnsi="Calibri" w:cs="Times New Roman"/>
    </w:rPr>
  </w:style>
  <w:style w:type="paragraph" w:styleId="2">
    <w:name w:val="heading 2"/>
    <w:basedOn w:val="a0"/>
    <w:next w:val="a0"/>
    <w:link w:val="20"/>
    <w:qFormat/>
    <w:rsid w:val="00511B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511B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4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D24790"/>
    <w:pPr>
      <w:ind w:left="720"/>
      <w:contextualSpacing/>
    </w:pPr>
  </w:style>
  <w:style w:type="table" w:styleId="a5">
    <w:name w:val="Table Grid"/>
    <w:basedOn w:val="a2"/>
    <w:rsid w:val="00D24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D2479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No Spacing"/>
    <w:aliases w:val="С интервалом и отступом"/>
    <w:link w:val="a7"/>
    <w:uiPriority w:val="1"/>
    <w:qFormat/>
    <w:rsid w:val="00D2479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D247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24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D247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rsid w:val="00D24790"/>
    <w:rPr>
      <w:rFonts w:ascii="Times New Roman" w:hAnsi="Times New Roman" w:cs="Times New Roman"/>
      <w:sz w:val="26"/>
      <w:szCs w:val="26"/>
    </w:rPr>
  </w:style>
  <w:style w:type="paragraph" w:customStyle="1" w:styleId="a">
    <w:name w:val="Перечисление"/>
    <w:basedOn w:val="a4"/>
    <w:qFormat/>
    <w:rsid w:val="00D24790"/>
    <w:pPr>
      <w:numPr>
        <w:numId w:val="1"/>
      </w:numPr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styleId="31">
    <w:name w:val="Body Text Indent 3"/>
    <w:basedOn w:val="a0"/>
    <w:link w:val="32"/>
    <w:unhideWhenUsed/>
    <w:rsid w:val="00D24790"/>
    <w:pPr>
      <w:keepNext/>
      <w:spacing w:after="120"/>
      <w:ind w:left="283"/>
    </w:pPr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2">
    <w:name w:val="Основной текст с отступом 3 Знак"/>
    <w:basedOn w:val="a1"/>
    <w:link w:val="31"/>
    <w:rsid w:val="00D24790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paragraph" w:customStyle="1" w:styleId="a8">
    <w:name w:val="Мясо Знак"/>
    <w:basedOn w:val="a0"/>
    <w:rsid w:val="00D24790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a9">
    <w:name w:val="Нормальный (таблица)"/>
    <w:basedOn w:val="a0"/>
    <w:next w:val="a0"/>
    <w:uiPriority w:val="99"/>
    <w:rsid w:val="00D24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TableNormal">
    <w:name w:val="Table Normal"/>
    <w:rsid w:val="00D24790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D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24790"/>
    <w:rPr>
      <w:rFonts w:ascii="Tahoma" w:eastAsia="Calibri" w:hAnsi="Tahoma" w:cs="Tahoma"/>
      <w:sz w:val="16"/>
      <w:szCs w:val="16"/>
    </w:rPr>
  </w:style>
  <w:style w:type="paragraph" w:styleId="21">
    <w:name w:val="Body Text Indent 2"/>
    <w:basedOn w:val="a0"/>
    <w:link w:val="22"/>
    <w:uiPriority w:val="99"/>
    <w:semiHidden/>
    <w:unhideWhenUsed/>
    <w:rsid w:val="003356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3564B"/>
    <w:rPr>
      <w:rFonts w:ascii="Calibri" w:eastAsia="Calibri" w:hAnsi="Calibri" w:cs="Times New Roman"/>
    </w:rPr>
  </w:style>
  <w:style w:type="character" w:customStyle="1" w:styleId="a7">
    <w:name w:val="Без интервала Знак"/>
    <w:aliases w:val="С интервалом и отступом Знак"/>
    <w:link w:val="a6"/>
    <w:uiPriority w:val="1"/>
    <w:rsid w:val="00FF59E5"/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1"/>
    <w:link w:val="2"/>
    <w:rsid w:val="00511B1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11B1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0">
    <w:name w:val="consplusnormal"/>
    <w:basedOn w:val="a0"/>
    <w:rsid w:val="0098041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4D9DD-4E64-4FFA-8544-528F43C96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mr03term05</cp:lastModifiedBy>
  <cp:revision>19</cp:revision>
  <cp:lastPrinted>2018-12-18T08:03:00Z</cp:lastPrinted>
  <dcterms:created xsi:type="dcterms:W3CDTF">2018-11-28T10:52:00Z</dcterms:created>
  <dcterms:modified xsi:type="dcterms:W3CDTF">2018-12-18T08:17:00Z</dcterms:modified>
</cp:coreProperties>
</file>