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BF" w:rsidRDefault="002271BF" w:rsidP="002271B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BF" w:rsidRPr="002271BF" w:rsidRDefault="002271BF" w:rsidP="002271BF">
      <w:pPr>
        <w:jc w:val="center"/>
      </w:pPr>
    </w:p>
    <w:p w:rsidR="002271BF" w:rsidRPr="002271BF" w:rsidRDefault="002271BF" w:rsidP="002271BF">
      <w:pPr>
        <w:pStyle w:val="26"/>
        <w:spacing w:after="0" w:line="240" w:lineRule="auto"/>
        <w:ind w:hanging="283"/>
        <w:jc w:val="center"/>
        <w:rPr>
          <w:rFonts w:ascii="Times New Roman" w:hAnsi="Times New Roman" w:cs="Times New Roman"/>
          <w:sz w:val="24"/>
          <w:szCs w:val="24"/>
        </w:rPr>
      </w:pPr>
      <w:r w:rsidRPr="002271BF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</w:p>
    <w:p w:rsidR="002271BF" w:rsidRPr="002271BF" w:rsidRDefault="002271BF" w:rsidP="002271BF">
      <w:pPr>
        <w:pStyle w:val="26"/>
        <w:spacing w:after="0" w:line="240" w:lineRule="auto"/>
        <w:ind w:hanging="283"/>
        <w:jc w:val="center"/>
        <w:rPr>
          <w:rFonts w:ascii="Times New Roman" w:hAnsi="Times New Roman" w:cs="Times New Roman"/>
          <w:sz w:val="24"/>
          <w:szCs w:val="24"/>
        </w:rPr>
      </w:pPr>
      <w:r w:rsidRPr="002271BF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2271BF" w:rsidRPr="002271BF" w:rsidRDefault="002271BF" w:rsidP="002271BF">
      <w:pPr>
        <w:pStyle w:val="26"/>
        <w:spacing w:after="0" w:line="240" w:lineRule="auto"/>
        <w:ind w:hanging="283"/>
        <w:jc w:val="center"/>
        <w:rPr>
          <w:rFonts w:ascii="Times New Roman" w:hAnsi="Times New Roman" w:cs="Times New Roman"/>
          <w:sz w:val="24"/>
          <w:szCs w:val="24"/>
        </w:rPr>
      </w:pPr>
      <w:r w:rsidRPr="002271BF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2271BF" w:rsidRPr="002271BF" w:rsidRDefault="002271BF" w:rsidP="002271BF">
      <w:pPr>
        <w:pStyle w:val="2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1BF" w:rsidRPr="002271BF" w:rsidRDefault="002271BF" w:rsidP="002271BF">
      <w:pPr>
        <w:pStyle w:val="26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271B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271BF" w:rsidRPr="002271BF" w:rsidRDefault="002271BF" w:rsidP="002271BF"/>
    <w:p w:rsidR="002271BF" w:rsidRPr="002271BF" w:rsidRDefault="002271BF" w:rsidP="002271BF">
      <w:pPr>
        <w:pStyle w:val="26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271BF">
        <w:rPr>
          <w:rFonts w:ascii="Times New Roman" w:hAnsi="Times New Roman" w:cs="Times New Roman"/>
          <w:sz w:val="24"/>
          <w:szCs w:val="24"/>
        </w:rPr>
        <w:t>От</w:t>
      </w:r>
      <w:r w:rsidR="00994B48">
        <w:rPr>
          <w:rFonts w:ascii="Times New Roman" w:hAnsi="Times New Roman" w:cs="Times New Roman"/>
          <w:sz w:val="24"/>
          <w:szCs w:val="24"/>
        </w:rPr>
        <w:t xml:space="preserve"> 13.11.2017</w:t>
      </w:r>
      <w:r w:rsidRPr="002271BF">
        <w:rPr>
          <w:rFonts w:ascii="Times New Roman" w:hAnsi="Times New Roman" w:cs="Times New Roman"/>
          <w:sz w:val="24"/>
          <w:szCs w:val="24"/>
        </w:rPr>
        <w:t xml:space="preserve"> №</w:t>
      </w:r>
      <w:r w:rsidR="00994B48">
        <w:rPr>
          <w:rFonts w:ascii="Times New Roman" w:hAnsi="Times New Roman" w:cs="Times New Roman"/>
          <w:sz w:val="24"/>
          <w:szCs w:val="24"/>
        </w:rPr>
        <w:t xml:space="preserve"> ПОС.03-1573/17</w:t>
      </w:r>
      <w:r w:rsidRPr="00227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1BF" w:rsidRPr="002271BF" w:rsidRDefault="002271BF" w:rsidP="002271BF">
      <w:pPr>
        <w:pStyle w:val="26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271BF">
        <w:rPr>
          <w:rFonts w:ascii="Times New Roman" w:hAnsi="Times New Roman" w:cs="Times New Roman"/>
          <w:sz w:val="24"/>
          <w:szCs w:val="24"/>
        </w:rPr>
        <w:t>г. Переславль-Залесский</w:t>
      </w:r>
    </w:p>
    <w:p w:rsidR="00CA5BA7" w:rsidRPr="002271BF" w:rsidRDefault="00CA5BA7" w:rsidP="00CA5BA7">
      <w:pPr>
        <w:rPr>
          <w:color w:val="2D1400"/>
        </w:rPr>
      </w:pPr>
    </w:p>
    <w:p w:rsidR="004E6825" w:rsidRPr="002271BF" w:rsidRDefault="006B7212" w:rsidP="004E6825">
      <w:pPr>
        <w:rPr>
          <w:color w:val="2D1400"/>
        </w:rPr>
      </w:pPr>
      <w:r w:rsidRPr="002271BF">
        <w:rPr>
          <w:color w:val="2D1400"/>
        </w:rPr>
        <w:t xml:space="preserve">О </w:t>
      </w:r>
      <w:r w:rsidR="0000638C" w:rsidRPr="002271BF">
        <w:rPr>
          <w:color w:val="2D1400"/>
        </w:rPr>
        <w:t xml:space="preserve">концепции </w:t>
      </w:r>
      <w:r w:rsidR="00CA5BA7" w:rsidRPr="002271BF">
        <w:rPr>
          <w:color w:val="2D1400"/>
        </w:rPr>
        <w:t>городской целевой программы</w:t>
      </w:r>
      <w:r w:rsidR="004E6825" w:rsidRPr="002271BF">
        <w:rPr>
          <w:color w:val="2D1400"/>
        </w:rPr>
        <w:t xml:space="preserve"> </w:t>
      </w:r>
    </w:p>
    <w:p w:rsidR="004E6825" w:rsidRPr="002271BF" w:rsidRDefault="004E6825" w:rsidP="004E6825">
      <w:r w:rsidRPr="002271BF">
        <w:t>«Гармонизация межнациональных отношений в городе</w:t>
      </w:r>
    </w:p>
    <w:p w:rsidR="00CA5BA7" w:rsidRPr="002271BF" w:rsidRDefault="002271BF" w:rsidP="004E6825">
      <w:pPr>
        <w:rPr>
          <w:color w:val="2D1400"/>
        </w:rPr>
      </w:pPr>
      <w:proofErr w:type="gramStart"/>
      <w:r>
        <w:t>Переславле-Залесском</w:t>
      </w:r>
      <w:proofErr w:type="gramEnd"/>
      <w:r>
        <w:t xml:space="preserve">» </w:t>
      </w:r>
      <w:r w:rsidR="004E6825" w:rsidRPr="002271BF">
        <w:t>на 2018 – 2020 годы</w:t>
      </w:r>
    </w:p>
    <w:p w:rsidR="004E6825" w:rsidRPr="002271BF" w:rsidRDefault="004E6825" w:rsidP="004E6825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CA5BA7" w:rsidRPr="002271BF" w:rsidRDefault="00CA5BA7" w:rsidP="00CA5BA7">
      <w:pPr>
        <w:jc w:val="both"/>
      </w:pPr>
      <w:r w:rsidRPr="002271BF">
        <w:t xml:space="preserve">           </w:t>
      </w:r>
      <w:proofErr w:type="gramStart"/>
      <w:r w:rsidR="00003D5D" w:rsidRPr="002271BF">
        <w:t>В целях реализации на территории города Переславля-Залесского Стратегии государственной национальной политики Российской Федерации на период до 2025 года, утвержденной Указом Презид</w:t>
      </w:r>
      <w:r w:rsidR="007C0BE7" w:rsidRPr="002271BF">
        <w:t>ента Российской Федерации от 19.12.</w:t>
      </w:r>
      <w:r w:rsidR="00003D5D" w:rsidRPr="002271BF">
        <w:t xml:space="preserve"> 2012 года № 1666 «О Стратегии государственной национальной политики Российской Федерации на период до 2025 года»</w:t>
      </w:r>
      <w:r w:rsidRPr="002271BF">
        <w:rPr>
          <w:color w:val="000000"/>
        </w:rPr>
        <w:t>,</w:t>
      </w:r>
      <w:r w:rsidR="006D0EF1" w:rsidRPr="002271BF">
        <w:rPr>
          <w:color w:val="000000"/>
        </w:rPr>
        <w:t xml:space="preserve"> </w:t>
      </w:r>
      <w:r w:rsidR="00D26262" w:rsidRPr="002271BF">
        <w:rPr>
          <w:color w:val="000000"/>
        </w:rPr>
        <w:t>в соответствии с постановлением Правительства Ярославской</w:t>
      </w:r>
      <w:r w:rsidR="002271BF">
        <w:rPr>
          <w:color w:val="000000"/>
        </w:rPr>
        <w:t xml:space="preserve"> области от  25.06.2015 №696-п «</w:t>
      </w:r>
      <w:r w:rsidR="00D26262" w:rsidRPr="002271BF">
        <w:rPr>
          <w:color w:val="000000"/>
        </w:rPr>
        <w:t>О Региональной стратегии государственной национальной политики в Ярославской области на</w:t>
      </w:r>
      <w:proofErr w:type="gramEnd"/>
      <w:r w:rsidR="00D26262" w:rsidRPr="002271BF">
        <w:rPr>
          <w:color w:val="000000"/>
        </w:rPr>
        <w:t xml:space="preserve"> период до 2025 года</w:t>
      </w:r>
      <w:r w:rsidR="002271BF">
        <w:rPr>
          <w:color w:val="000000"/>
        </w:rPr>
        <w:t>»</w:t>
      </w:r>
      <w:r w:rsidR="00D26262" w:rsidRPr="002271BF">
        <w:rPr>
          <w:color w:val="000000"/>
        </w:rPr>
        <w:t xml:space="preserve">, </w:t>
      </w:r>
      <w:r w:rsidR="006D0EF1" w:rsidRPr="002271BF">
        <w:rPr>
          <w:color w:val="000000"/>
        </w:rPr>
        <w:t>руководствуясь статьёй 1</w:t>
      </w:r>
      <w:r w:rsidR="00880DD1" w:rsidRPr="002271BF">
        <w:rPr>
          <w:color w:val="000000"/>
        </w:rPr>
        <w:t>6</w:t>
      </w:r>
      <w:r w:rsidR="006D0EF1" w:rsidRPr="002271BF">
        <w:rPr>
          <w:color w:val="000000"/>
        </w:rPr>
        <w:t xml:space="preserve"> Федерального закона от 06.10.2003г. </w:t>
      </w:r>
      <w:r w:rsidR="007C0BE7" w:rsidRPr="002271BF">
        <w:rPr>
          <w:color w:val="000000"/>
        </w:rPr>
        <w:t>№</w:t>
      </w:r>
      <w:r w:rsidR="006D0EF1" w:rsidRPr="002271BF">
        <w:rPr>
          <w:color w:val="000000"/>
        </w:rPr>
        <w:t xml:space="preserve">131-ФЗ «Об общих принципах организации местного самоуправления в </w:t>
      </w:r>
      <w:r w:rsidR="007C0BE7" w:rsidRPr="002271BF">
        <w:rPr>
          <w:color w:val="000000"/>
        </w:rPr>
        <w:t>Р</w:t>
      </w:r>
      <w:r w:rsidR="006D0EF1" w:rsidRPr="002271BF">
        <w:rPr>
          <w:color w:val="000000"/>
        </w:rPr>
        <w:t>оссийской Федерации»</w:t>
      </w:r>
    </w:p>
    <w:p w:rsidR="00CA5BA7" w:rsidRPr="002271BF" w:rsidRDefault="00CA5BA7" w:rsidP="00CA5BA7">
      <w:pPr>
        <w:jc w:val="both"/>
      </w:pPr>
    </w:p>
    <w:p w:rsidR="00CA5BA7" w:rsidRPr="002271BF" w:rsidRDefault="00CA5BA7" w:rsidP="00CA5BA7">
      <w:pPr>
        <w:jc w:val="center"/>
        <w:rPr>
          <w:sz w:val="28"/>
          <w:szCs w:val="28"/>
        </w:rPr>
      </w:pPr>
      <w:r w:rsidRPr="002271BF">
        <w:rPr>
          <w:sz w:val="28"/>
          <w:szCs w:val="28"/>
        </w:rPr>
        <w:t>Администрация города Переславля-Залесского постановляет:</w:t>
      </w:r>
    </w:p>
    <w:p w:rsidR="00CA5BA7" w:rsidRPr="002271BF" w:rsidRDefault="00CA5BA7" w:rsidP="00CA5BA7">
      <w:pPr>
        <w:jc w:val="center"/>
      </w:pPr>
    </w:p>
    <w:p w:rsidR="00CA5BA7" w:rsidRPr="002271BF" w:rsidRDefault="00CA5BA7" w:rsidP="00CA5BA7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271BF">
        <w:rPr>
          <w:sz w:val="24"/>
          <w:szCs w:val="24"/>
        </w:rPr>
        <w:tab/>
      </w:r>
      <w:r w:rsidRPr="002271BF">
        <w:rPr>
          <w:b w:val="0"/>
          <w:sz w:val="24"/>
          <w:szCs w:val="24"/>
        </w:rPr>
        <w:t xml:space="preserve">1. </w:t>
      </w:r>
      <w:r w:rsidR="00E90A33" w:rsidRPr="002271BF">
        <w:rPr>
          <w:b w:val="0"/>
          <w:sz w:val="24"/>
          <w:szCs w:val="24"/>
        </w:rPr>
        <w:t xml:space="preserve">Утвердить </w:t>
      </w:r>
      <w:r w:rsidR="008C57BE" w:rsidRPr="002271BF">
        <w:rPr>
          <w:b w:val="0"/>
          <w:sz w:val="24"/>
          <w:szCs w:val="24"/>
        </w:rPr>
        <w:t>к</w:t>
      </w:r>
      <w:r w:rsidR="00AE2806" w:rsidRPr="002271BF">
        <w:rPr>
          <w:b w:val="0"/>
          <w:sz w:val="24"/>
          <w:szCs w:val="24"/>
        </w:rPr>
        <w:t xml:space="preserve">онцепцию </w:t>
      </w:r>
      <w:r w:rsidR="00E90A33" w:rsidRPr="002271BF">
        <w:rPr>
          <w:b w:val="0"/>
          <w:sz w:val="24"/>
          <w:szCs w:val="24"/>
        </w:rPr>
        <w:t>городск</w:t>
      </w:r>
      <w:r w:rsidR="00AE2806" w:rsidRPr="002271BF">
        <w:rPr>
          <w:b w:val="0"/>
          <w:sz w:val="24"/>
          <w:szCs w:val="24"/>
        </w:rPr>
        <w:t>ой</w:t>
      </w:r>
      <w:r w:rsidR="00E90A33" w:rsidRPr="002271BF">
        <w:rPr>
          <w:b w:val="0"/>
          <w:sz w:val="24"/>
          <w:szCs w:val="24"/>
        </w:rPr>
        <w:t xml:space="preserve"> целев</w:t>
      </w:r>
      <w:r w:rsidR="00AE2806" w:rsidRPr="002271BF">
        <w:rPr>
          <w:b w:val="0"/>
          <w:sz w:val="24"/>
          <w:szCs w:val="24"/>
        </w:rPr>
        <w:t>ой</w:t>
      </w:r>
      <w:r w:rsidR="00E90A33" w:rsidRPr="002271BF">
        <w:rPr>
          <w:b w:val="0"/>
          <w:sz w:val="24"/>
          <w:szCs w:val="24"/>
        </w:rPr>
        <w:t xml:space="preserve"> программ</w:t>
      </w:r>
      <w:r w:rsidR="00AE2806" w:rsidRPr="002271BF">
        <w:rPr>
          <w:b w:val="0"/>
          <w:sz w:val="24"/>
          <w:szCs w:val="24"/>
        </w:rPr>
        <w:t>ы</w:t>
      </w:r>
      <w:r w:rsidR="00E90A33" w:rsidRPr="002271BF">
        <w:rPr>
          <w:b w:val="0"/>
          <w:sz w:val="24"/>
          <w:szCs w:val="24"/>
        </w:rPr>
        <w:t xml:space="preserve"> «Гармонизация межнациональных отношений в городе Переславле-Залесском» на 2018 – 2020 годы </w:t>
      </w:r>
      <w:r w:rsidRPr="002271BF">
        <w:rPr>
          <w:b w:val="0"/>
          <w:sz w:val="24"/>
          <w:szCs w:val="24"/>
        </w:rPr>
        <w:t>согласно приложению.</w:t>
      </w:r>
    </w:p>
    <w:p w:rsidR="00CA5BA7" w:rsidRPr="002271BF" w:rsidRDefault="00CA5BA7" w:rsidP="00CA5BA7">
      <w:pPr>
        <w:ind w:firstLine="708"/>
        <w:jc w:val="both"/>
      </w:pPr>
      <w:r w:rsidRPr="002271BF"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CA5BA7" w:rsidRPr="002271BF" w:rsidRDefault="00CA5BA7" w:rsidP="00CA5BA7">
      <w:pPr>
        <w:pStyle w:val="tekstob"/>
        <w:spacing w:before="0" w:beforeAutospacing="0" w:after="0" w:afterAutospacing="0"/>
        <w:jc w:val="both"/>
      </w:pPr>
      <w:r w:rsidRPr="002271BF">
        <w:tab/>
        <w:t xml:space="preserve">3. </w:t>
      </w:r>
      <w:proofErr w:type="gramStart"/>
      <w:r w:rsidRPr="002271BF">
        <w:t>Контроль за</w:t>
      </w:r>
      <w:proofErr w:type="gramEnd"/>
      <w:r w:rsidRPr="002271BF">
        <w:t xml:space="preserve"> исполнением </w:t>
      </w:r>
      <w:r w:rsidR="00AE2806" w:rsidRPr="002271BF">
        <w:t xml:space="preserve">настоящего </w:t>
      </w:r>
      <w:r w:rsidRPr="002271BF">
        <w:t xml:space="preserve">постановления </w:t>
      </w:r>
      <w:r w:rsidR="00AE2806" w:rsidRPr="002271BF">
        <w:t>оставляю за собой</w:t>
      </w:r>
      <w:r w:rsidRPr="002271BF">
        <w:t>.</w:t>
      </w:r>
    </w:p>
    <w:p w:rsidR="00CA5BA7" w:rsidRDefault="00CA5BA7" w:rsidP="00CA5BA7">
      <w:pPr>
        <w:pStyle w:val="tekstob"/>
        <w:spacing w:before="0" w:beforeAutospacing="0" w:after="0" w:afterAutospacing="0"/>
        <w:jc w:val="both"/>
      </w:pPr>
    </w:p>
    <w:p w:rsidR="002271BF" w:rsidRPr="002271BF" w:rsidRDefault="002271BF" w:rsidP="00CA5BA7">
      <w:pPr>
        <w:pStyle w:val="tekstob"/>
        <w:spacing w:before="0" w:beforeAutospacing="0" w:after="0" w:afterAutospacing="0"/>
        <w:jc w:val="both"/>
      </w:pPr>
    </w:p>
    <w:p w:rsidR="00CA5BA7" w:rsidRPr="002271BF" w:rsidRDefault="00CA5BA7" w:rsidP="00CA5BA7">
      <w:pPr>
        <w:pStyle w:val="tekstob"/>
        <w:spacing w:before="0" w:beforeAutospacing="0" w:after="0" w:afterAutospacing="0"/>
        <w:jc w:val="both"/>
      </w:pPr>
    </w:p>
    <w:p w:rsidR="003934B7" w:rsidRPr="002271BF" w:rsidRDefault="003934B7" w:rsidP="00C5737B">
      <w:pPr>
        <w:pStyle w:val="tekstob"/>
        <w:spacing w:before="0" w:beforeAutospacing="0" w:after="0" w:afterAutospacing="0"/>
      </w:pPr>
      <w:r w:rsidRPr="002271BF">
        <w:t xml:space="preserve">Заместитель Главы Администрации </w:t>
      </w:r>
    </w:p>
    <w:p w:rsidR="00C5737B" w:rsidRPr="002271BF" w:rsidRDefault="003934B7" w:rsidP="00C5737B">
      <w:pPr>
        <w:pStyle w:val="tekstob"/>
        <w:spacing w:before="0" w:beforeAutospacing="0" w:after="0" w:afterAutospacing="0"/>
      </w:pPr>
      <w:r w:rsidRPr="002271BF">
        <w:t>города Переславля-Залесского</w:t>
      </w:r>
      <w:r w:rsidR="00CA5BA7" w:rsidRPr="002271BF">
        <w:tab/>
      </w:r>
      <w:r w:rsidR="00CA5BA7" w:rsidRPr="002271BF">
        <w:tab/>
      </w:r>
      <w:r w:rsidR="00CA5BA7" w:rsidRPr="002271BF">
        <w:tab/>
        <w:t xml:space="preserve">    </w:t>
      </w:r>
      <w:r w:rsidR="003B1289" w:rsidRPr="002271BF">
        <w:t xml:space="preserve">              </w:t>
      </w:r>
      <w:r w:rsidRPr="002271BF">
        <w:t xml:space="preserve">          </w:t>
      </w:r>
      <w:r w:rsidR="002271BF">
        <w:t xml:space="preserve">                </w:t>
      </w:r>
      <w:r w:rsidR="00CB7265" w:rsidRPr="002271BF">
        <w:t>Ж. Н. Петрова</w:t>
      </w:r>
    </w:p>
    <w:p w:rsidR="003B1289" w:rsidRDefault="003B1289" w:rsidP="00C5737B">
      <w:pPr>
        <w:pStyle w:val="tekstob"/>
        <w:spacing w:before="0" w:beforeAutospacing="0" w:after="0" w:afterAutospacing="0"/>
      </w:pPr>
      <w:r w:rsidRPr="002271BF">
        <w:t xml:space="preserve">     </w:t>
      </w:r>
    </w:p>
    <w:p w:rsidR="002271BF" w:rsidRDefault="002271BF" w:rsidP="00C5737B">
      <w:pPr>
        <w:pStyle w:val="tekstob"/>
        <w:spacing w:before="0" w:beforeAutospacing="0" w:after="0" w:afterAutospacing="0"/>
      </w:pPr>
    </w:p>
    <w:p w:rsidR="002271BF" w:rsidRDefault="002271BF" w:rsidP="00C5737B">
      <w:pPr>
        <w:pStyle w:val="tekstob"/>
        <w:spacing w:before="0" w:beforeAutospacing="0" w:after="0" w:afterAutospacing="0"/>
      </w:pPr>
    </w:p>
    <w:p w:rsidR="002271BF" w:rsidRDefault="002271BF" w:rsidP="00C5737B">
      <w:pPr>
        <w:pStyle w:val="tekstob"/>
        <w:spacing w:before="0" w:beforeAutospacing="0" w:after="0" w:afterAutospacing="0"/>
      </w:pPr>
    </w:p>
    <w:p w:rsidR="002271BF" w:rsidRDefault="002271BF" w:rsidP="00C5737B">
      <w:pPr>
        <w:pStyle w:val="tekstob"/>
        <w:spacing w:before="0" w:beforeAutospacing="0" w:after="0" w:afterAutospacing="0"/>
      </w:pPr>
    </w:p>
    <w:p w:rsidR="002271BF" w:rsidRDefault="002271BF" w:rsidP="00C5737B">
      <w:pPr>
        <w:pStyle w:val="tekstob"/>
        <w:spacing w:before="0" w:beforeAutospacing="0" w:after="0" w:afterAutospacing="0"/>
      </w:pPr>
    </w:p>
    <w:p w:rsidR="002271BF" w:rsidRDefault="002271BF" w:rsidP="00C5737B">
      <w:pPr>
        <w:pStyle w:val="tekstob"/>
        <w:spacing w:before="0" w:beforeAutospacing="0" w:after="0" w:afterAutospacing="0"/>
      </w:pPr>
    </w:p>
    <w:p w:rsidR="002271BF" w:rsidRDefault="002271BF" w:rsidP="00C5737B">
      <w:pPr>
        <w:pStyle w:val="tekstob"/>
        <w:spacing w:before="0" w:beforeAutospacing="0" w:after="0" w:afterAutospacing="0"/>
      </w:pPr>
    </w:p>
    <w:p w:rsidR="002271BF" w:rsidRDefault="002271BF" w:rsidP="00C5737B">
      <w:pPr>
        <w:pStyle w:val="tekstob"/>
        <w:spacing w:before="0" w:beforeAutospacing="0" w:after="0" w:afterAutospacing="0"/>
      </w:pPr>
    </w:p>
    <w:p w:rsidR="002271BF" w:rsidRDefault="002271BF" w:rsidP="00C5737B">
      <w:pPr>
        <w:pStyle w:val="tekstob"/>
        <w:spacing w:before="0" w:beforeAutospacing="0" w:after="0" w:afterAutospacing="0"/>
      </w:pPr>
    </w:p>
    <w:p w:rsidR="002271BF" w:rsidRPr="002271BF" w:rsidRDefault="002271BF" w:rsidP="00C5737B">
      <w:pPr>
        <w:pStyle w:val="tekstob"/>
        <w:spacing w:before="0" w:beforeAutospacing="0" w:after="0" w:afterAutospacing="0"/>
      </w:pPr>
    </w:p>
    <w:p w:rsidR="003B1289" w:rsidRPr="002271BF" w:rsidRDefault="003B1289" w:rsidP="003B12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271B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2271B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271BF">
        <w:rPr>
          <w:rFonts w:ascii="Times New Roman" w:hAnsi="Times New Roman" w:cs="Times New Roman"/>
          <w:sz w:val="24"/>
          <w:szCs w:val="24"/>
        </w:rPr>
        <w:t xml:space="preserve">     </w:t>
      </w:r>
      <w:r w:rsidR="00CA5BA7" w:rsidRPr="002271BF">
        <w:rPr>
          <w:rFonts w:ascii="Times New Roman" w:hAnsi="Times New Roman" w:cs="Times New Roman"/>
          <w:sz w:val="24"/>
          <w:szCs w:val="24"/>
        </w:rPr>
        <w:t>Приложение</w:t>
      </w:r>
    </w:p>
    <w:p w:rsidR="00CA5BA7" w:rsidRPr="002271BF" w:rsidRDefault="003B1289" w:rsidP="003B12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271B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271B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271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A5BA7" w:rsidRPr="002271B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A5BA7" w:rsidRPr="002271BF" w:rsidRDefault="00A96D24" w:rsidP="00A96D2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27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B1289" w:rsidRPr="002271BF">
        <w:rPr>
          <w:rFonts w:ascii="Times New Roman" w:hAnsi="Times New Roman" w:cs="Times New Roman"/>
          <w:sz w:val="24"/>
          <w:szCs w:val="24"/>
        </w:rPr>
        <w:t xml:space="preserve">     </w:t>
      </w:r>
      <w:r w:rsidR="002271B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B1289" w:rsidRPr="002271BF">
        <w:rPr>
          <w:rFonts w:ascii="Times New Roman" w:hAnsi="Times New Roman" w:cs="Times New Roman"/>
          <w:sz w:val="24"/>
          <w:szCs w:val="24"/>
        </w:rPr>
        <w:t xml:space="preserve">  </w:t>
      </w:r>
      <w:r w:rsidRPr="002271BF">
        <w:rPr>
          <w:rFonts w:ascii="Times New Roman" w:hAnsi="Times New Roman" w:cs="Times New Roman"/>
          <w:sz w:val="24"/>
          <w:szCs w:val="24"/>
        </w:rPr>
        <w:t xml:space="preserve"> </w:t>
      </w:r>
      <w:r w:rsidR="00CA5BA7" w:rsidRPr="002271BF">
        <w:rPr>
          <w:rFonts w:ascii="Times New Roman" w:hAnsi="Times New Roman" w:cs="Times New Roman"/>
          <w:sz w:val="24"/>
          <w:szCs w:val="24"/>
        </w:rPr>
        <w:t>г. Переславля-Залесского</w:t>
      </w:r>
    </w:p>
    <w:p w:rsidR="00CA5BA7" w:rsidRPr="002271BF" w:rsidRDefault="00A96D24" w:rsidP="00A96D24">
      <w:pPr>
        <w:pStyle w:val="consplusnormal"/>
        <w:tabs>
          <w:tab w:val="left" w:pos="6170"/>
          <w:tab w:val="right" w:pos="9355"/>
        </w:tabs>
        <w:rPr>
          <w:sz w:val="24"/>
          <w:szCs w:val="24"/>
        </w:rPr>
      </w:pPr>
      <w:r w:rsidRPr="00227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B1289" w:rsidRPr="002271BF">
        <w:rPr>
          <w:rFonts w:ascii="Times New Roman" w:hAnsi="Times New Roman" w:cs="Times New Roman"/>
          <w:sz w:val="24"/>
          <w:szCs w:val="24"/>
        </w:rPr>
        <w:t xml:space="preserve">        </w:t>
      </w:r>
      <w:r w:rsidR="002271B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94B48">
        <w:rPr>
          <w:rFonts w:ascii="Times New Roman" w:hAnsi="Times New Roman" w:cs="Times New Roman"/>
          <w:sz w:val="24"/>
          <w:szCs w:val="24"/>
        </w:rPr>
        <w:t>от 13.11.2017</w:t>
      </w:r>
      <w:r w:rsidR="00CA5BA7" w:rsidRPr="002271BF">
        <w:rPr>
          <w:rFonts w:ascii="Times New Roman" w:hAnsi="Times New Roman" w:cs="Times New Roman"/>
          <w:sz w:val="24"/>
          <w:szCs w:val="24"/>
        </w:rPr>
        <w:t xml:space="preserve"> № </w:t>
      </w:r>
      <w:r w:rsidR="00994B48">
        <w:rPr>
          <w:rFonts w:ascii="Times New Roman" w:hAnsi="Times New Roman" w:cs="Times New Roman"/>
          <w:sz w:val="24"/>
          <w:szCs w:val="24"/>
        </w:rPr>
        <w:t>ПОС.03-1573/17</w:t>
      </w:r>
      <w:r w:rsidR="00CA5BA7" w:rsidRPr="002271B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5BA7" w:rsidRPr="002271BF" w:rsidRDefault="00CA5BA7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A7CD0" w:rsidRPr="002271BF" w:rsidRDefault="006B7212" w:rsidP="00AA7CD0">
      <w:pPr>
        <w:jc w:val="center"/>
        <w:rPr>
          <w:b/>
        </w:rPr>
      </w:pPr>
      <w:r w:rsidRPr="002271BF">
        <w:rPr>
          <w:b/>
        </w:rPr>
        <w:t xml:space="preserve">Концепция </w:t>
      </w:r>
      <w:proofErr w:type="gramStart"/>
      <w:r w:rsidRPr="002271BF">
        <w:rPr>
          <w:b/>
        </w:rPr>
        <w:t>городской</w:t>
      </w:r>
      <w:proofErr w:type="gramEnd"/>
      <w:r w:rsidRPr="002271BF">
        <w:rPr>
          <w:b/>
        </w:rPr>
        <w:t xml:space="preserve"> целевой программы</w:t>
      </w:r>
    </w:p>
    <w:p w:rsidR="00AA7CD0" w:rsidRPr="002271BF" w:rsidRDefault="00AA7CD0" w:rsidP="00AA7CD0">
      <w:pPr>
        <w:jc w:val="center"/>
      </w:pPr>
      <w:r w:rsidRPr="002271BF">
        <w:rPr>
          <w:b/>
        </w:rPr>
        <w:t>«</w:t>
      </w:r>
      <w:r w:rsidRPr="002271BF">
        <w:rPr>
          <w:b/>
          <w:color w:val="000000" w:themeColor="text1"/>
        </w:rPr>
        <w:t>Гармонизация межнациональных отношений</w:t>
      </w:r>
      <w:r w:rsidRPr="002271BF">
        <w:t xml:space="preserve"> </w:t>
      </w:r>
    </w:p>
    <w:p w:rsidR="00AA7CD0" w:rsidRPr="002271BF" w:rsidRDefault="00AA7CD0" w:rsidP="00AA7CD0">
      <w:pPr>
        <w:jc w:val="center"/>
      </w:pPr>
      <w:r w:rsidRPr="002271BF">
        <w:rPr>
          <w:b/>
        </w:rPr>
        <w:t xml:space="preserve">в </w:t>
      </w:r>
      <w:r w:rsidR="005753C2" w:rsidRPr="002271BF">
        <w:rPr>
          <w:b/>
        </w:rPr>
        <w:t>городе Переславле-Залесском</w:t>
      </w:r>
      <w:r w:rsidRPr="002271BF">
        <w:rPr>
          <w:b/>
        </w:rPr>
        <w:t xml:space="preserve">» на </w:t>
      </w:r>
      <w:r w:rsidRPr="002271BF">
        <w:rPr>
          <w:b/>
          <w:color w:val="000000" w:themeColor="text1"/>
        </w:rPr>
        <w:t>201</w:t>
      </w:r>
      <w:r w:rsidR="00C616DD" w:rsidRPr="002271BF">
        <w:rPr>
          <w:b/>
          <w:color w:val="000000" w:themeColor="text1"/>
        </w:rPr>
        <w:t>8</w:t>
      </w:r>
      <w:r w:rsidRPr="002271BF">
        <w:rPr>
          <w:b/>
          <w:color w:val="000000" w:themeColor="text1"/>
        </w:rPr>
        <w:t xml:space="preserve"> – 20</w:t>
      </w:r>
      <w:r w:rsidR="00C616DD" w:rsidRPr="002271BF">
        <w:rPr>
          <w:b/>
          <w:color w:val="000000" w:themeColor="text1"/>
        </w:rPr>
        <w:t>20</w:t>
      </w:r>
      <w:r w:rsidRPr="002271BF">
        <w:rPr>
          <w:b/>
          <w:color w:val="000000" w:themeColor="text1"/>
        </w:rPr>
        <w:t xml:space="preserve"> </w:t>
      </w:r>
      <w:r w:rsidRPr="002271BF">
        <w:rPr>
          <w:b/>
        </w:rPr>
        <w:t>годы</w:t>
      </w:r>
    </w:p>
    <w:p w:rsidR="00AA7CD0" w:rsidRPr="002271BF" w:rsidRDefault="00AA7CD0" w:rsidP="008966AA">
      <w:pPr>
        <w:suppressAutoHyphens/>
        <w:autoSpaceDE w:val="0"/>
        <w:jc w:val="both"/>
      </w:pPr>
    </w:p>
    <w:p w:rsidR="0023123A" w:rsidRPr="002271BF" w:rsidRDefault="00662017" w:rsidP="00A1061A">
      <w:pPr>
        <w:suppressAutoHyphens/>
        <w:autoSpaceDE w:val="0"/>
        <w:jc w:val="center"/>
        <w:rPr>
          <w:b/>
        </w:rPr>
      </w:pPr>
      <w:r w:rsidRPr="002271BF">
        <w:rPr>
          <w:b/>
        </w:rPr>
        <w:t xml:space="preserve">1. </w:t>
      </w:r>
      <w:r w:rsidR="00A1061A" w:rsidRPr="002271BF">
        <w:rPr>
          <w:b/>
        </w:rPr>
        <w:t>Стратегическая цель развития города Переславля-Залесского, на достижение которой будет направлена Программа</w:t>
      </w:r>
    </w:p>
    <w:p w:rsidR="00A1061A" w:rsidRPr="002271BF" w:rsidRDefault="00A1061A" w:rsidP="00A1061A">
      <w:pPr>
        <w:suppressAutoHyphens/>
        <w:autoSpaceDE w:val="0"/>
        <w:jc w:val="center"/>
        <w:rPr>
          <w:b/>
        </w:rPr>
      </w:pPr>
    </w:p>
    <w:p w:rsidR="00662017" w:rsidRPr="002271BF" w:rsidRDefault="0023123A" w:rsidP="0023123A">
      <w:pPr>
        <w:suppressAutoHyphens/>
        <w:autoSpaceDE w:val="0"/>
        <w:ind w:firstLine="709"/>
        <w:jc w:val="both"/>
      </w:pPr>
      <w:r w:rsidRPr="002271BF">
        <w:t xml:space="preserve">Реализация городской целевой программы «Гармонизация межнациональных отношений в городе Переславле-Залесском» на 2018 – 2020 годы предусматривает достижение </w:t>
      </w:r>
      <w:r w:rsidR="00F30D6F" w:rsidRPr="002271BF">
        <w:t xml:space="preserve">следующих </w:t>
      </w:r>
      <w:proofErr w:type="gramStart"/>
      <w:r w:rsidR="00EE75B3" w:rsidRPr="002271BF">
        <w:t xml:space="preserve">целей Стратегии </w:t>
      </w:r>
      <w:r w:rsidR="00AE4184" w:rsidRPr="002271BF">
        <w:t xml:space="preserve">социально-экономического </w:t>
      </w:r>
      <w:r w:rsidR="00EE75B3" w:rsidRPr="002271BF">
        <w:t>развития</w:t>
      </w:r>
      <w:r w:rsidR="00AE4184" w:rsidRPr="002271BF">
        <w:t xml:space="preserve"> городского округа</w:t>
      </w:r>
      <w:r w:rsidR="001F67AA" w:rsidRPr="002271BF">
        <w:t xml:space="preserve"> города</w:t>
      </w:r>
      <w:proofErr w:type="gramEnd"/>
      <w:r w:rsidR="001F67AA" w:rsidRPr="002271BF">
        <w:t xml:space="preserve"> Переславля-Залесского</w:t>
      </w:r>
      <w:r w:rsidR="00AE4184" w:rsidRPr="002271BF">
        <w:t xml:space="preserve"> на 2009 – 2020 годы</w:t>
      </w:r>
      <w:r w:rsidR="001F67AA" w:rsidRPr="002271BF">
        <w:t>:</w:t>
      </w:r>
    </w:p>
    <w:p w:rsidR="00662017" w:rsidRPr="002271BF" w:rsidRDefault="001F67AA" w:rsidP="00662017">
      <w:pPr>
        <w:suppressAutoHyphens/>
        <w:autoSpaceDE w:val="0"/>
        <w:jc w:val="both"/>
      </w:pPr>
      <w:r w:rsidRPr="002271BF">
        <w:t>- д</w:t>
      </w:r>
      <w:r w:rsidR="00662017" w:rsidRPr="002271BF">
        <w:t>уховно-нравственное и патриотическое воспитание подрастающего поколения как приоритет образовательной и воспитательной политики в городе</w:t>
      </w:r>
      <w:r w:rsidRPr="002271BF">
        <w:t>;</w:t>
      </w:r>
    </w:p>
    <w:p w:rsidR="00DB5811" w:rsidRPr="002271BF" w:rsidRDefault="00DB5811" w:rsidP="00662017">
      <w:pPr>
        <w:suppressAutoHyphens/>
        <w:autoSpaceDE w:val="0"/>
        <w:jc w:val="both"/>
        <w:rPr>
          <w:b/>
        </w:rPr>
      </w:pPr>
      <w:r w:rsidRPr="002271BF">
        <w:t>- развитие правовой культуры населения;</w:t>
      </w:r>
    </w:p>
    <w:p w:rsidR="00662017" w:rsidRPr="002271BF" w:rsidRDefault="001F67AA" w:rsidP="00FA0AC9">
      <w:pPr>
        <w:suppressAutoHyphens/>
        <w:autoSpaceDE w:val="0"/>
        <w:jc w:val="both"/>
      </w:pPr>
      <w:r w:rsidRPr="002271BF">
        <w:t>- п</w:t>
      </w:r>
      <w:r w:rsidR="00FA0AC9" w:rsidRPr="002271BF">
        <w:t>ревращение города Переславля-Залесского в культурный центр «Золотого кольца России».</w:t>
      </w:r>
    </w:p>
    <w:p w:rsidR="004320E4" w:rsidRPr="002271BF" w:rsidRDefault="004320E4" w:rsidP="00FA0AC9">
      <w:pPr>
        <w:suppressAutoHyphens/>
        <w:autoSpaceDE w:val="0"/>
        <w:jc w:val="both"/>
      </w:pPr>
    </w:p>
    <w:p w:rsidR="004320E4" w:rsidRPr="002271BF" w:rsidRDefault="004320E4" w:rsidP="004320E4">
      <w:pPr>
        <w:ind w:left="285"/>
        <w:jc w:val="center"/>
        <w:rPr>
          <w:b/>
        </w:rPr>
      </w:pPr>
      <w:r w:rsidRPr="002271BF">
        <w:rPr>
          <w:b/>
        </w:rPr>
        <w:t xml:space="preserve">2. </w:t>
      </w:r>
      <w:r w:rsidR="00A1061A" w:rsidRPr="002271BF">
        <w:rPr>
          <w:b/>
        </w:rPr>
        <w:t>Оценка преимуществ и рисков, включая обоснование предлагаемого способа решения проблемы и общую характеристику системы программных мероприятий</w:t>
      </w:r>
    </w:p>
    <w:p w:rsidR="00611FE4" w:rsidRPr="002271BF" w:rsidRDefault="00611FE4" w:rsidP="004320E4">
      <w:pPr>
        <w:ind w:left="285"/>
        <w:jc w:val="center"/>
        <w:rPr>
          <w:b/>
        </w:rPr>
      </w:pPr>
    </w:p>
    <w:p w:rsidR="00DB5811" w:rsidRPr="002271BF" w:rsidRDefault="00611FE4" w:rsidP="002271BF">
      <w:pPr>
        <w:ind w:firstLine="709"/>
        <w:jc w:val="both"/>
        <w:rPr>
          <w:color w:val="000000"/>
          <w:bdr w:val="none" w:sz="0" w:space="0" w:color="auto" w:frame="1"/>
        </w:rPr>
      </w:pPr>
      <w:r w:rsidRPr="002271BF">
        <w:rPr>
          <w:color w:val="000000"/>
          <w:bdr w:val="none" w:sz="0" w:space="0" w:color="auto" w:frame="1"/>
        </w:rPr>
        <w:t xml:space="preserve">Реализация </w:t>
      </w:r>
      <w:r w:rsidR="00491079" w:rsidRPr="002271BF">
        <w:rPr>
          <w:color w:val="000000"/>
          <w:bdr w:val="none" w:sz="0" w:space="0" w:color="auto" w:frame="1"/>
        </w:rPr>
        <w:t>Программ</w:t>
      </w:r>
      <w:r w:rsidRPr="002271BF">
        <w:rPr>
          <w:color w:val="000000"/>
          <w:bdr w:val="none" w:sz="0" w:space="0" w:color="auto" w:frame="1"/>
        </w:rPr>
        <w:t>ы</w:t>
      </w:r>
      <w:r w:rsidR="00491079" w:rsidRPr="002271BF">
        <w:rPr>
          <w:color w:val="000000"/>
          <w:bdr w:val="none" w:sz="0" w:space="0" w:color="auto" w:frame="1"/>
        </w:rPr>
        <w:t xml:space="preserve"> преимущественно </w:t>
      </w:r>
      <w:r w:rsidRPr="002271BF">
        <w:rPr>
          <w:color w:val="000000"/>
          <w:bdr w:val="none" w:sz="0" w:space="0" w:color="auto" w:frame="1"/>
        </w:rPr>
        <w:t xml:space="preserve">направлена на </w:t>
      </w:r>
      <w:r w:rsidR="00491079" w:rsidRPr="002271BF">
        <w:rPr>
          <w:color w:val="000000"/>
          <w:bdr w:val="none" w:sz="0" w:space="0" w:color="auto" w:frame="1"/>
        </w:rPr>
        <w:t xml:space="preserve">обеспечение гармоничной социально-политической обстановки на территории </w:t>
      </w:r>
      <w:r w:rsidRPr="002271BF">
        <w:rPr>
          <w:color w:val="000000"/>
          <w:bdr w:val="none" w:sz="0" w:space="0" w:color="auto" w:frame="1"/>
        </w:rPr>
        <w:t xml:space="preserve">города Переславля-Залесского и </w:t>
      </w:r>
      <w:r w:rsidR="00491079" w:rsidRPr="002271BF">
        <w:rPr>
          <w:color w:val="000000"/>
          <w:bdr w:val="none" w:sz="0" w:space="0" w:color="auto" w:frame="1"/>
        </w:rPr>
        <w:t xml:space="preserve"> укреплени</w:t>
      </w:r>
      <w:r w:rsidRPr="002271BF">
        <w:rPr>
          <w:color w:val="000000"/>
          <w:bdr w:val="none" w:sz="0" w:space="0" w:color="auto" w:frame="1"/>
        </w:rPr>
        <w:t>е</w:t>
      </w:r>
      <w:r w:rsidR="00491079" w:rsidRPr="002271BF">
        <w:rPr>
          <w:color w:val="000000"/>
          <w:bdr w:val="none" w:sz="0" w:space="0" w:color="auto" w:frame="1"/>
        </w:rPr>
        <w:t xml:space="preserve"> позитивного имиджа </w:t>
      </w:r>
      <w:r w:rsidRPr="002271BF">
        <w:rPr>
          <w:color w:val="000000"/>
          <w:bdr w:val="none" w:sz="0" w:space="0" w:color="auto" w:frame="1"/>
        </w:rPr>
        <w:t xml:space="preserve">города, </w:t>
      </w:r>
      <w:r w:rsidR="00491079" w:rsidRPr="002271BF">
        <w:rPr>
          <w:color w:val="000000"/>
          <w:bdr w:val="none" w:sz="0" w:space="0" w:color="auto" w:frame="1"/>
        </w:rPr>
        <w:t xml:space="preserve">как </w:t>
      </w:r>
      <w:proofErr w:type="spellStart"/>
      <w:r w:rsidR="00491079" w:rsidRPr="002271BF">
        <w:rPr>
          <w:color w:val="000000"/>
          <w:bdr w:val="none" w:sz="0" w:space="0" w:color="auto" w:frame="1"/>
        </w:rPr>
        <w:t>инвестиционно</w:t>
      </w:r>
      <w:proofErr w:type="spellEnd"/>
      <w:r w:rsidR="00491079" w:rsidRPr="002271BF">
        <w:rPr>
          <w:color w:val="000000"/>
          <w:bdr w:val="none" w:sz="0" w:space="0" w:color="auto" w:frame="1"/>
        </w:rPr>
        <w:t xml:space="preserve"> - привлекательного для проживания. </w:t>
      </w:r>
    </w:p>
    <w:p w:rsidR="004320E4" w:rsidRPr="002271BF" w:rsidRDefault="00491079" w:rsidP="002271BF">
      <w:pPr>
        <w:ind w:firstLine="993"/>
        <w:jc w:val="both"/>
        <w:rPr>
          <w:b/>
        </w:rPr>
      </w:pPr>
      <w:r w:rsidRPr="002271BF">
        <w:rPr>
          <w:color w:val="000000"/>
          <w:bdr w:val="none" w:sz="0" w:space="0" w:color="auto" w:frame="1"/>
        </w:rPr>
        <w:t xml:space="preserve"> Реализация Программы будет способствовать совершенствованию системы методических, правовых, идеологических, организационных механизмов противодействия межнациональной и религиозной нетерпимости, усилению координации деятельности </w:t>
      </w:r>
      <w:r w:rsidR="00611FE4" w:rsidRPr="002271BF">
        <w:rPr>
          <w:color w:val="000000"/>
          <w:bdr w:val="none" w:sz="0" w:space="0" w:color="auto" w:frame="1"/>
        </w:rPr>
        <w:t>Администрации г. Переславля-Залесского</w:t>
      </w:r>
      <w:r w:rsidRPr="002271BF">
        <w:rPr>
          <w:color w:val="000000"/>
          <w:bdr w:val="none" w:sz="0" w:space="0" w:color="auto" w:frame="1"/>
        </w:rPr>
        <w:t xml:space="preserve"> в проведении единой политики в сфере межнациональных и межконфессиональных отношений на территории </w:t>
      </w:r>
      <w:r w:rsidR="00611FE4" w:rsidRPr="002271BF">
        <w:rPr>
          <w:color w:val="000000"/>
          <w:bdr w:val="none" w:sz="0" w:space="0" w:color="auto" w:frame="1"/>
        </w:rPr>
        <w:t>города</w:t>
      </w:r>
      <w:r w:rsidRPr="002271BF">
        <w:rPr>
          <w:color w:val="000000"/>
          <w:bdr w:val="none" w:sz="0" w:space="0" w:color="auto" w:frame="1"/>
        </w:rPr>
        <w:t>. </w:t>
      </w:r>
    </w:p>
    <w:p w:rsidR="004320E4" w:rsidRPr="002271BF" w:rsidRDefault="004320E4" w:rsidP="004320E4">
      <w:pPr>
        <w:autoSpaceDE w:val="0"/>
        <w:autoSpaceDN w:val="0"/>
        <w:adjustRightInd w:val="0"/>
        <w:ind w:firstLine="540"/>
        <w:jc w:val="both"/>
      </w:pPr>
      <w:r w:rsidRPr="002271BF">
        <w:t xml:space="preserve">В </w:t>
      </w:r>
      <w:proofErr w:type="gramStart"/>
      <w:r w:rsidRPr="002271BF">
        <w:t>процессе</w:t>
      </w:r>
      <w:proofErr w:type="gramEnd"/>
      <w:r w:rsidRPr="002271BF">
        <w:t xml:space="preserve"> реализации Программы могут проявиться внешние факторы, негативно влияющие на ее реализацию:</w:t>
      </w:r>
    </w:p>
    <w:p w:rsidR="004320E4" w:rsidRPr="002271BF" w:rsidRDefault="004320E4" w:rsidP="004320E4">
      <w:pPr>
        <w:autoSpaceDE w:val="0"/>
        <w:autoSpaceDN w:val="0"/>
        <w:adjustRightInd w:val="0"/>
        <w:ind w:firstLine="540"/>
        <w:jc w:val="both"/>
      </w:pPr>
      <w:r w:rsidRPr="002271BF"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4320E4" w:rsidRPr="002271BF" w:rsidRDefault="004320E4" w:rsidP="004320E4">
      <w:pPr>
        <w:autoSpaceDE w:val="0"/>
        <w:autoSpaceDN w:val="0"/>
        <w:adjustRightInd w:val="0"/>
        <w:ind w:firstLine="540"/>
        <w:jc w:val="both"/>
      </w:pPr>
      <w:r w:rsidRPr="002271BF">
        <w:t>- сокращение бюджетного финансирования, выделенного на выполнение Программы, что повлечет, исходя из новых бюджетных параметров, пересмотр запланированных сроков выполнения мероприятий;</w:t>
      </w:r>
    </w:p>
    <w:p w:rsidR="004320E4" w:rsidRPr="002271BF" w:rsidRDefault="004320E4" w:rsidP="004320E4">
      <w:pPr>
        <w:autoSpaceDE w:val="0"/>
        <w:autoSpaceDN w:val="0"/>
        <w:adjustRightInd w:val="0"/>
        <w:ind w:firstLine="540"/>
        <w:jc w:val="both"/>
      </w:pPr>
      <w:r w:rsidRPr="002271BF">
        <w:t>- опережающие темпы инфляции, что приведет к повышению стоимости товаров, работ и услуг;</w:t>
      </w:r>
    </w:p>
    <w:p w:rsidR="004320E4" w:rsidRPr="002271BF" w:rsidRDefault="004320E4" w:rsidP="004320E4">
      <w:pPr>
        <w:autoSpaceDE w:val="0"/>
        <w:autoSpaceDN w:val="0"/>
        <w:adjustRightInd w:val="0"/>
        <w:ind w:firstLine="540"/>
        <w:jc w:val="both"/>
      </w:pPr>
      <w:r w:rsidRPr="002271BF">
        <w:t>- увеличение сроков выполнение отдельных мероприятий Программы.</w:t>
      </w:r>
    </w:p>
    <w:p w:rsidR="004320E4" w:rsidRPr="002271BF" w:rsidRDefault="004320E4" w:rsidP="004320E4">
      <w:pPr>
        <w:autoSpaceDE w:val="0"/>
        <w:autoSpaceDN w:val="0"/>
        <w:adjustRightInd w:val="0"/>
        <w:ind w:firstLine="540"/>
        <w:jc w:val="both"/>
      </w:pPr>
      <w:r w:rsidRPr="002271BF">
        <w:t>С целью минимизации влияния внешних факторов на реализацию Программы запланированы следующие мероприятия:</w:t>
      </w:r>
    </w:p>
    <w:p w:rsidR="004320E4" w:rsidRPr="002271BF" w:rsidRDefault="004320E4" w:rsidP="004320E4">
      <w:pPr>
        <w:autoSpaceDE w:val="0"/>
        <w:autoSpaceDN w:val="0"/>
        <w:adjustRightInd w:val="0"/>
        <w:ind w:firstLine="540"/>
        <w:jc w:val="both"/>
      </w:pPr>
      <w:r w:rsidRPr="002271BF">
        <w:t xml:space="preserve"> - финансирование мероприятий Программы в полном объеме в соответствии с заявляемой потребностью в финансовых ресурсах;</w:t>
      </w:r>
    </w:p>
    <w:p w:rsidR="004320E4" w:rsidRPr="002271BF" w:rsidRDefault="004320E4" w:rsidP="004320E4">
      <w:pPr>
        <w:autoSpaceDE w:val="0"/>
        <w:autoSpaceDN w:val="0"/>
        <w:adjustRightInd w:val="0"/>
        <w:ind w:firstLine="540"/>
        <w:jc w:val="both"/>
      </w:pPr>
      <w:r w:rsidRPr="002271BF">
        <w:t>- ежегодная корректировка результатов исполнения Программы и объемов финансирования;</w:t>
      </w:r>
    </w:p>
    <w:p w:rsidR="004320E4" w:rsidRPr="002271BF" w:rsidRDefault="004320E4" w:rsidP="00611FE4">
      <w:pPr>
        <w:autoSpaceDE w:val="0"/>
        <w:autoSpaceDN w:val="0"/>
        <w:adjustRightInd w:val="0"/>
        <w:ind w:firstLine="540"/>
        <w:jc w:val="both"/>
      </w:pPr>
      <w:r w:rsidRPr="002271BF">
        <w:lastRenderedPageBreak/>
        <w:t>- информационное, организационно-методическое сопровождение мероприятий Программы, освещение в средствах массовой информации процессов и результатов реализации Программы.</w:t>
      </w:r>
    </w:p>
    <w:p w:rsidR="004320E4" w:rsidRPr="002271BF" w:rsidRDefault="004320E4" w:rsidP="00FA0AC9">
      <w:pPr>
        <w:suppressAutoHyphens/>
        <w:autoSpaceDE w:val="0"/>
        <w:jc w:val="both"/>
        <w:rPr>
          <w:b/>
        </w:rPr>
      </w:pPr>
    </w:p>
    <w:p w:rsidR="00EB41AA" w:rsidRPr="002271BF" w:rsidRDefault="00611FE4" w:rsidP="00EB41AA">
      <w:pPr>
        <w:suppressAutoHyphens/>
        <w:autoSpaceDE w:val="0"/>
        <w:jc w:val="center"/>
        <w:rPr>
          <w:b/>
          <w:color w:val="000000" w:themeColor="text1"/>
          <w:lang w:eastAsia="ar-SA"/>
        </w:rPr>
      </w:pPr>
      <w:r w:rsidRPr="002271BF">
        <w:rPr>
          <w:b/>
          <w:color w:val="000000" w:themeColor="text1"/>
          <w:lang w:eastAsia="ar-SA"/>
        </w:rPr>
        <w:t>3</w:t>
      </w:r>
      <w:r w:rsidR="00AA7CD0" w:rsidRPr="002271BF">
        <w:rPr>
          <w:b/>
          <w:color w:val="000000" w:themeColor="text1"/>
          <w:lang w:eastAsia="ar-SA"/>
        </w:rPr>
        <w:t xml:space="preserve">. </w:t>
      </w:r>
      <w:r w:rsidR="00EB41AA" w:rsidRPr="002271BF">
        <w:rPr>
          <w:b/>
          <w:color w:val="000000" w:themeColor="text1"/>
          <w:lang w:eastAsia="ar-SA"/>
        </w:rPr>
        <w:t xml:space="preserve">Характеристика и содержание проблемы, анализ </w:t>
      </w:r>
    </w:p>
    <w:p w:rsidR="00611FE4" w:rsidRPr="002271BF" w:rsidRDefault="00EB41AA" w:rsidP="00EB41AA">
      <w:pPr>
        <w:suppressAutoHyphens/>
        <w:autoSpaceDE w:val="0"/>
        <w:jc w:val="center"/>
        <w:rPr>
          <w:b/>
          <w:color w:val="000000" w:themeColor="text1"/>
          <w:lang w:eastAsia="ar-SA"/>
        </w:rPr>
      </w:pPr>
      <w:r w:rsidRPr="002271BF">
        <w:rPr>
          <w:b/>
          <w:color w:val="000000" w:themeColor="text1"/>
          <w:lang w:eastAsia="ar-SA"/>
        </w:rPr>
        <w:t>причин ее возникновения</w:t>
      </w:r>
    </w:p>
    <w:p w:rsidR="00EB41AA" w:rsidRPr="002271BF" w:rsidRDefault="00EB41AA" w:rsidP="00EB41AA">
      <w:pPr>
        <w:suppressAutoHyphens/>
        <w:autoSpaceDE w:val="0"/>
        <w:jc w:val="center"/>
        <w:rPr>
          <w:b/>
          <w:color w:val="000000" w:themeColor="text1"/>
          <w:lang w:eastAsia="ar-SA"/>
        </w:rPr>
      </w:pPr>
    </w:p>
    <w:p w:rsidR="00AA7CD0" w:rsidRPr="002271BF" w:rsidRDefault="00AA7CD0" w:rsidP="00F82032">
      <w:pPr>
        <w:adjustRightInd w:val="0"/>
        <w:ind w:firstLine="709"/>
        <w:jc w:val="both"/>
        <w:rPr>
          <w:i/>
        </w:rPr>
      </w:pPr>
      <w:r w:rsidRPr="002271BF">
        <w:t xml:space="preserve">Ситуация в </w:t>
      </w:r>
      <w:proofErr w:type="spellStart"/>
      <w:r w:rsidRPr="002271BF">
        <w:t>этнонациональной</w:t>
      </w:r>
      <w:proofErr w:type="spellEnd"/>
      <w:r w:rsidRPr="002271BF">
        <w:t xml:space="preserve"> сфере </w:t>
      </w:r>
      <w:r w:rsidR="00C12490" w:rsidRPr="002271BF">
        <w:t>города</w:t>
      </w:r>
      <w:r w:rsidR="004948D5" w:rsidRPr="002271BF">
        <w:t xml:space="preserve"> Переславля-Залесского</w:t>
      </w:r>
      <w:r w:rsidRPr="002271BF">
        <w:t xml:space="preserve"> характеризуется как устойчивая. Вместе с тем </w:t>
      </w:r>
      <w:r w:rsidRPr="002271BF">
        <w:rPr>
          <w:color w:val="000000" w:themeColor="text1"/>
        </w:rPr>
        <w:t xml:space="preserve">этническое разнообразие населения </w:t>
      </w:r>
      <w:r w:rsidR="00C12490" w:rsidRPr="002271BF">
        <w:rPr>
          <w:color w:val="000000" w:themeColor="text1"/>
        </w:rPr>
        <w:t>города Переславля-Залесского</w:t>
      </w:r>
      <w:r w:rsidRPr="002271BF">
        <w:rPr>
          <w:color w:val="000000" w:themeColor="text1"/>
        </w:rPr>
        <w:t xml:space="preserve"> требует разработки и дальнейшей реализации мер по гармонизации межнациональных отношений на территории.</w:t>
      </w:r>
      <w:r w:rsidRPr="002271BF">
        <w:t xml:space="preserve"> </w:t>
      </w:r>
    </w:p>
    <w:p w:rsidR="00AA7CD0" w:rsidRPr="002271BF" w:rsidRDefault="00AA7CD0" w:rsidP="00F82032">
      <w:pPr>
        <w:ind w:firstLine="709"/>
        <w:jc w:val="both"/>
        <w:rPr>
          <w:color w:val="000000" w:themeColor="text1"/>
        </w:rPr>
      </w:pPr>
      <w:r w:rsidRPr="002271BF">
        <w:t xml:space="preserve">По данным </w:t>
      </w:r>
      <w:r w:rsidRPr="002271BF">
        <w:rPr>
          <w:color w:val="000000" w:themeColor="text1"/>
        </w:rPr>
        <w:t xml:space="preserve">Всероссийской переписи населения 2010 года, </w:t>
      </w:r>
      <w:r w:rsidRPr="002271BF">
        <w:t xml:space="preserve">в Ярославской области </w:t>
      </w:r>
      <w:r w:rsidRPr="002271BF">
        <w:rPr>
          <w:color w:val="000000" w:themeColor="text1"/>
        </w:rPr>
        <w:t>проживают представители 150 национальностей и этнических групп. При этом сохраняется абсолютное преобладание русского населения (96 процентов), которое в целом определяет этническую ситуацию.</w:t>
      </w:r>
    </w:p>
    <w:p w:rsidR="00BF4E24" w:rsidRPr="002271BF" w:rsidRDefault="00AA7CD0" w:rsidP="00BF4E24">
      <w:pPr>
        <w:ind w:firstLine="709"/>
        <w:jc w:val="both"/>
      </w:pPr>
      <w:proofErr w:type="gramStart"/>
      <w:r w:rsidRPr="002271BF">
        <w:t>Из других национальностей наиболее многочисленными в количественном отношении (в порядке убывания) являются украинцы,</w:t>
      </w:r>
      <w:r w:rsidR="00BA3BBF" w:rsidRPr="002271BF">
        <w:t xml:space="preserve"> армяне, азербайджанцы, белорусы, узбеки</w:t>
      </w:r>
      <w:r w:rsidRPr="002271BF">
        <w:t>, тадж</w:t>
      </w:r>
      <w:r w:rsidR="00BA3BBF" w:rsidRPr="002271BF">
        <w:t>ики, грузины</w:t>
      </w:r>
      <w:r w:rsidRPr="002271BF">
        <w:t xml:space="preserve">. </w:t>
      </w:r>
      <w:proofErr w:type="gramEnd"/>
    </w:p>
    <w:p w:rsidR="00922B74" w:rsidRPr="002271BF" w:rsidRDefault="00894246" w:rsidP="00BF4E24">
      <w:pPr>
        <w:ind w:firstLine="709"/>
        <w:jc w:val="both"/>
      </w:pPr>
      <w:r w:rsidRPr="002271BF">
        <w:t xml:space="preserve">В </w:t>
      </w:r>
      <w:r w:rsidR="00922B74" w:rsidRPr="002271BF">
        <w:t xml:space="preserve">г. </w:t>
      </w:r>
      <w:proofErr w:type="gramStart"/>
      <w:r w:rsidR="00922B74" w:rsidRPr="002271BF">
        <w:t>Переславл</w:t>
      </w:r>
      <w:r w:rsidR="001A6435" w:rsidRPr="002271BF">
        <w:t>е</w:t>
      </w:r>
      <w:r w:rsidR="00922B74" w:rsidRPr="002271BF">
        <w:t>-Залесско</w:t>
      </w:r>
      <w:r w:rsidR="001A6435" w:rsidRPr="002271BF">
        <w:t>м</w:t>
      </w:r>
      <w:proofErr w:type="gramEnd"/>
      <w:r w:rsidR="00922B74" w:rsidRPr="002271BF">
        <w:t xml:space="preserve"> </w:t>
      </w:r>
      <w:r w:rsidR="003E2E0E" w:rsidRPr="002271BF">
        <w:t xml:space="preserve">проживает более 30 национальностей, </w:t>
      </w:r>
      <w:r w:rsidR="00E6193A" w:rsidRPr="002271BF">
        <w:t>б</w:t>
      </w:r>
      <w:r w:rsidR="00865D19" w:rsidRPr="002271BF">
        <w:t xml:space="preserve">ольшую часть </w:t>
      </w:r>
      <w:r w:rsidR="00CD350E" w:rsidRPr="002271BF">
        <w:t xml:space="preserve">которых </w:t>
      </w:r>
      <w:r w:rsidR="00865D19" w:rsidRPr="002271BF">
        <w:t>составля</w:t>
      </w:r>
      <w:r w:rsidR="003E2E0E" w:rsidRPr="002271BF">
        <w:t>ет</w:t>
      </w:r>
      <w:r w:rsidR="00865D19" w:rsidRPr="002271BF">
        <w:t xml:space="preserve"> русск</w:t>
      </w:r>
      <w:r w:rsidR="003E2E0E" w:rsidRPr="002271BF">
        <w:t>ое население (94 процента)</w:t>
      </w:r>
      <w:r w:rsidR="00865D19" w:rsidRPr="002271BF">
        <w:t xml:space="preserve">, а также проживают </w:t>
      </w:r>
      <w:r w:rsidR="003E2E0E" w:rsidRPr="002271BF">
        <w:t>армяне, украинцы, татары, азербайджанцы, белорусы, узбеки</w:t>
      </w:r>
      <w:r w:rsidR="00E6193A" w:rsidRPr="002271BF">
        <w:t>.</w:t>
      </w:r>
    </w:p>
    <w:p w:rsidR="00065A73" w:rsidRPr="002271BF" w:rsidRDefault="00AA7CD0" w:rsidP="00B277B8">
      <w:pPr>
        <w:ind w:firstLine="709"/>
        <w:jc w:val="both"/>
        <w:rPr>
          <w:rFonts w:eastAsia="Calibri"/>
          <w:color w:val="000000"/>
        </w:rPr>
      </w:pPr>
      <w:r w:rsidRPr="002271BF">
        <w:rPr>
          <w:rFonts w:eastAsia="Calibri"/>
          <w:color w:val="000000" w:themeColor="text1"/>
        </w:rPr>
        <w:t xml:space="preserve">В связи с ростом некоренного населения в регионе </w:t>
      </w:r>
      <w:r w:rsidRPr="002271BF">
        <w:rPr>
          <w:rFonts w:eastAsia="Calibri"/>
          <w:color w:val="000000"/>
        </w:rPr>
        <w:t xml:space="preserve">обозначилась тенденция формирования компактного проживания этнических групп. </w:t>
      </w:r>
      <w:r w:rsidR="00B277B8" w:rsidRPr="002271BF">
        <w:rPr>
          <w:rFonts w:eastAsia="Calibri"/>
          <w:color w:val="000000"/>
        </w:rPr>
        <w:t>На территории г. Переславля-Залесского сформировались 3 национальные общественные объединения:</w:t>
      </w:r>
    </w:p>
    <w:p w:rsidR="00065A73" w:rsidRPr="002271BF" w:rsidRDefault="00065A73" w:rsidP="00B277B8">
      <w:pPr>
        <w:ind w:firstLine="709"/>
        <w:jc w:val="both"/>
        <w:rPr>
          <w:rFonts w:eastAsia="Calibri"/>
          <w:color w:val="000000"/>
        </w:rPr>
      </w:pPr>
      <w:r w:rsidRPr="002271BF">
        <w:rPr>
          <w:rFonts w:eastAsia="Calibri"/>
          <w:color w:val="000000"/>
        </w:rPr>
        <w:t xml:space="preserve"> -  Переславское отделение Ярославской областной общественной организации «Армянское общество «</w:t>
      </w:r>
      <w:proofErr w:type="spellStart"/>
      <w:r w:rsidRPr="002271BF">
        <w:rPr>
          <w:rFonts w:eastAsia="Calibri"/>
          <w:color w:val="000000"/>
        </w:rPr>
        <w:t>Наири</w:t>
      </w:r>
      <w:proofErr w:type="spellEnd"/>
      <w:r w:rsidRPr="002271BF">
        <w:rPr>
          <w:rFonts w:eastAsia="Calibri"/>
          <w:color w:val="000000"/>
        </w:rPr>
        <w:t>»;</w:t>
      </w:r>
    </w:p>
    <w:p w:rsidR="00065A73" w:rsidRPr="002271BF" w:rsidRDefault="00065A73" w:rsidP="00B277B8">
      <w:pPr>
        <w:ind w:firstLine="709"/>
        <w:jc w:val="both"/>
        <w:rPr>
          <w:rFonts w:eastAsia="Calibri"/>
          <w:color w:val="000000"/>
        </w:rPr>
      </w:pPr>
      <w:r w:rsidRPr="002271BF">
        <w:rPr>
          <w:rFonts w:eastAsia="Calibri"/>
          <w:color w:val="000000"/>
        </w:rPr>
        <w:t xml:space="preserve"> - Переславское отделение Ярославской региональной Азербайджанской национально-культурной автономии (ЯРАНКА);</w:t>
      </w:r>
    </w:p>
    <w:p w:rsidR="00DA309C" w:rsidRPr="002271BF" w:rsidRDefault="00B277B8" w:rsidP="00065A73">
      <w:pPr>
        <w:ind w:firstLine="709"/>
        <w:jc w:val="both"/>
        <w:rPr>
          <w:rFonts w:eastAsia="Calibri"/>
          <w:color w:val="000000"/>
        </w:rPr>
      </w:pPr>
      <w:r w:rsidRPr="002271BF">
        <w:rPr>
          <w:rFonts w:eastAsia="Calibri"/>
          <w:color w:val="000000"/>
        </w:rPr>
        <w:t>-  Переславское отделение Ярославской областной общественной организации «</w:t>
      </w:r>
      <w:proofErr w:type="gramStart"/>
      <w:r w:rsidRPr="002271BF">
        <w:rPr>
          <w:rFonts w:eastAsia="Calibri"/>
          <w:color w:val="000000"/>
        </w:rPr>
        <w:t>Таджикский</w:t>
      </w:r>
      <w:proofErr w:type="gramEnd"/>
      <w:r w:rsidRPr="002271BF">
        <w:rPr>
          <w:rFonts w:eastAsia="Calibri"/>
          <w:color w:val="000000"/>
        </w:rPr>
        <w:t xml:space="preserve"> националь</w:t>
      </w:r>
      <w:r w:rsidR="00065A73" w:rsidRPr="002271BF">
        <w:rPr>
          <w:rFonts w:eastAsia="Calibri"/>
          <w:color w:val="000000"/>
        </w:rPr>
        <w:t>ный культурный Центр «</w:t>
      </w:r>
      <w:proofErr w:type="spellStart"/>
      <w:r w:rsidR="00065A73" w:rsidRPr="002271BF">
        <w:rPr>
          <w:rFonts w:eastAsia="Calibri"/>
          <w:color w:val="000000"/>
        </w:rPr>
        <w:t>Саманиды</w:t>
      </w:r>
      <w:proofErr w:type="spellEnd"/>
      <w:r w:rsidR="00065A73" w:rsidRPr="002271BF">
        <w:rPr>
          <w:rFonts w:eastAsia="Calibri"/>
          <w:color w:val="000000"/>
        </w:rPr>
        <w:t>».</w:t>
      </w:r>
    </w:p>
    <w:p w:rsidR="00063636" w:rsidRPr="002271BF" w:rsidRDefault="00063636" w:rsidP="00065A73">
      <w:pPr>
        <w:ind w:firstLine="709"/>
        <w:jc w:val="both"/>
        <w:rPr>
          <w:rFonts w:eastAsia="Calibri"/>
          <w:color w:val="000000"/>
        </w:rPr>
      </w:pPr>
      <w:r w:rsidRPr="002271BF">
        <w:rPr>
          <w:rFonts w:eastAsia="Calibri"/>
          <w:color w:val="000000"/>
        </w:rPr>
        <w:t xml:space="preserve">В </w:t>
      </w:r>
      <w:proofErr w:type="gramStart"/>
      <w:r w:rsidRPr="002271BF">
        <w:rPr>
          <w:rFonts w:eastAsia="Calibri"/>
          <w:color w:val="000000"/>
        </w:rPr>
        <w:t>отношении</w:t>
      </w:r>
      <w:proofErr w:type="gramEnd"/>
      <w:r w:rsidRPr="002271BF">
        <w:rPr>
          <w:rFonts w:eastAsia="Calibri"/>
          <w:color w:val="000000"/>
        </w:rPr>
        <w:t xml:space="preserve"> конфессионального состава населения можно отметить, что подавляющее большинство верующи</w:t>
      </w:r>
      <w:r w:rsidR="00BB09C8" w:rsidRPr="002271BF">
        <w:rPr>
          <w:rFonts w:eastAsia="Calibri"/>
          <w:color w:val="000000"/>
        </w:rPr>
        <w:t>х</w:t>
      </w:r>
      <w:r w:rsidRPr="002271BF">
        <w:rPr>
          <w:rFonts w:eastAsia="Calibri"/>
          <w:color w:val="000000"/>
        </w:rPr>
        <w:t xml:space="preserve"> г. Переславля-Залесского</w:t>
      </w:r>
      <w:r w:rsidR="00BB09C8" w:rsidRPr="002271BF">
        <w:rPr>
          <w:rFonts w:eastAsia="Calibri"/>
          <w:color w:val="000000"/>
        </w:rPr>
        <w:t xml:space="preserve"> придерживаются православия. В </w:t>
      </w:r>
      <w:proofErr w:type="gramStart"/>
      <w:r w:rsidR="00BB09C8" w:rsidRPr="002271BF">
        <w:rPr>
          <w:rFonts w:eastAsia="Calibri"/>
          <w:color w:val="000000"/>
        </w:rPr>
        <w:t>начале</w:t>
      </w:r>
      <w:proofErr w:type="gramEnd"/>
      <w:r w:rsidR="00BB09C8" w:rsidRPr="002271BF">
        <w:rPr>
          <w:rFonts w:eastAsia="Calibri"/>
          <w:color w:val="000000"/>
        </w:rPr>
        <w:t xml:space="preserve"> 2016 года на территории города начала вести свою деятельность религиозная организация «</w:t>
      </w:r>
      <w:proofErr w:type="spellStart"/>
      <w:r w:rsidR="00BB09C8" w:rsidRPr="002271BF">
        <w:rPr>
          <w:rFonts w:eastAsia="Calibri"/>
          <w:color w:val="000000"/>
        </w:rPr>
        <w:t>Переславская</w:t>
      </w:r>
      <w:proofErr w:type="spellEnd"/>
      <w:r w:rsidR="00BB09C8" w:rsidRPr="002271BF">
        <w:rPr>
          <w:rFonts w:eastAsia="Calibri"/>
          <w:color w:val="000000"/>
        </w:rPr>
        <w:t xml:space="preserve"> Епархия Русской Православной Церкви</w:t>
      </w:r>
      <w:r w:rsidR="00CD350E" w:rsidRPr="002271BF">
        <w:rPr>
          <w:rFonts w:eastAsia="Calibri"/>
          <w:color w:val="000000"/>
        </w:rPr>
        <w:t>»</w:t>
      </w:r>
      <w:r w:rsidR="00BB09C8" w:rsidRPr="002271BF">
        <w:rPr>
          <w:rFonts w:eastAsia="Calibri"/>
          <w:color w:val="000000"/>
        </w:rPr>
        <w:t xml:space="preserve">. </w:t>
      </w:r>
      <w:r w:rsidRPr="002271BF">
        <w:rPr>
          <w:rFonts w:eastAsia="Calibri"/>
          <w:color w:val="000000"/>
        </w:rPr>
        <w:t xml:space="preserve"> </w:t>
      </w:r>
      <w:proofErr w:type="gramStart"/>
      <w:r w:rsidR="00B8393C" w:rsidRPr="002271BF">
        <w:rPr>
          <w:rFonts w:eastAsia="Calibri"/>
          <w:color w:val="000000"/>
        </w:rPr>
        <w:t>На ряду</w:t>
      </w:r>
      <w:proofErr w:type="gramEnd"/>
      <w:r w:rsidR="00B8393C" w:rsidRPr="002271BF">
        <w:rPr>
          <w:rFonts w:eastAsia="Calibri"/>
          <w:color w:val="000000"/>
        </w:rPr>
        <w:t xml:space="preserve"> с этим в</w:t>
      </w:r>
      <w:r w:rsidRPr="002271BF">
        <w:rPr>
          <w:rFonts w:eastAsia="Calibri"/>
          <w:color w:val="000000"/>
        </w:rPr>
        <w:t xml:space="preserve"> июле 2016 г.  в</w:t>
      </w:r>
      <w:r w:rsidR="00CD350E" w:rsidRPr="002271BF">
        <w:rPr>
          <w:rFonts w:eastAsia="Calibri"/>
          <w:color w:val="000000"/>
        </w:rPr>
        <w:t xml:space="preserve"> </w:t>
      </w:r>
      <w:r w:rsidRPr="002271BF">
        <w:rPr>
          <w:rFonts w:eastAsia="Calibri"/>
          <w:color w:val="000000"/>
        </w:rPr>
        <w:t xml:space="preserve">г. Переславле-Залесском </w:t>
      </w:r>
      <w:r w:rsidR="00B8393C" w:rsidRPr="002271BF">
        <w:rPr>
          <w:rFonts w:eastAsia="Calibri"/>
          <w:color w:val="000000"/>
        </w:rPr>
        <w:t>появляется</w:t>
      </w:r>
      <w:r w:rsidRPr="002271BF">
        <w:rPr>
          <w:rFonts w:eastAsia="Calibri"/>
          <w:color w:val="000000"/>
        </w:rPr>
        <w:t xml:space="preserve"> местная религиозная организация мусульман. </w:t>
      </w:r>
      <w:r w:rsidR="00B8393C" w:rsidRPr="002271BF">
        <w:rPr>
          <w:rFonts w:eastAsia="Calibri"/>
          <w:color w:val="000000"/>
        </w:rPr>
        <w:t>Конфессиональный состав города меняется, становится все более не однородным.</w:t>
      </w:r>
    </w:p>
    <w:p w:rsidR="00AA7CD0" w:rsidRPr="002271BF" w:rsidRDefault="00AA7CD0" w:rsidP="00F82032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2271BF">
        <w:rPr>
          <w:bCs/>
          <w:color w:val="000000" w:themeColor="text1"/>
        </w:rPr>
        <w:t>Наибольшее количество иностранных граждан прибы</w:t>
      </w:r>
      <w:r w:rsidR="00865D19" w:rsidRPr="002271BF">
        <w:rPr>
          <w:bCs/>
          <w:color w:val="000000" w:themeColor="text1"/>
        </w:rPr>
        <w:t>вает</w:t>
      </w:r>
      <w:r w:rsidRPr="002271BF">
        <w:rPr>
          <w:bCs/>
          <w:color w:val="000000" w:themeColor="text1"/>
        </w:rPr>
        <w:t xml:space="preserve"> в </w:t>
      </w:r>
      <w:r w:rsidR="00F32306" w:rsidRPr="002271BF">
        <w:rPr>
          <w:bCs/>
          <w:color w:val="000000" w:themeColor="text1"/>
        </w:rPr>
        <w:t>город Переславль-Залесский</w:t>
      </w:r>
      <w:r w:rsidRPr="002271BF">
        <w:rPr>
          <w:bCs/>
          <w:color w:val="000000" w:themeColor="text1"/>
        </w:rPr>
        <w:t xml:space="preserve"> по частным делам</w:t>
      </w:r>
      <w:r w:rsidR="00D04B7A" w:rsidRPr="002271BF">
        <w:rPr>
          <w:bCs/>
          <w:color w:val="000000" w:themeColor="text1"/>
        </w:rPr>
        <w:t>,</w:t>
      </w:r>
      <w:r w:rsidRPr="002271BF">
        <w:rPr>
          <w:bCs/>
          <w:color w:val="000000" w:themeColor="text1"/>
        </w:rPr>
        <w:t xml:space="preserve"> </w:t>
      </w:r>
      <w:r w:rsidRPr="002271BF">
        <w:rPr>
          <w:color w:val="000000" w:themeColor="text1"/>
        </w:rPr>
        <w:t>для осуществления трудовой деятельности</w:t>
      </w:r>
      <w:r w:rsidR="00D04B7A" w:rsidRPr="002271BF">
        <w:rPr>
          <w:color w:val="000000" w:themeColor="text1"/>
        </w:rPr>
        <w:t xml:space="preserve"> и вследствие возникновения чрезвычайных ситуаций на территории их проживания</w:t>
      </w:r>
      <w:r w:rsidRPr="002271BF">
        <w:rPr>
          <w:color w:val="000000" w:themeColor="text1"/>
        </w:rPr>
        <w:t xml:space="preserve">. Указанные цели въезда преобладают на протяжении нескольких последних лет. </w:t>
      </w:r>
    </w:p>
    <w:p w:rsidR="00AA7CD0" w:rsidRPr="002271BF" w:rsidRDefault="00AA7CD0" w:rsidP="00F82032">
      <w:pPr>
        <w:ind w:firstLine="709"/>
        <w:jc w:val="both"/>
        <w:rPr>
          <w:color w:val="000000" w:themeColor="text1"/>
        </w:rPr>
      </w:pPr>
      <w:r w:rsidRPr="002271BF">
        <w:rPr>
          <w:color w:val="000000" w:themeColor="text1"/>
        </w:rPr>
        <w:t xml:space="preserve">Растущие иммиграционные потоки прибывающих в </w:t>
      </w:r>
      <w:r w:rsidR="00F32306" w:rsidRPr="002271BF">
        <w:rPr>
          <w:color w:val="000000" w:themeColor="text1"/>
        </w:rPr>
        <w:t>город Переславль-Залесский</w:t>
      </w:r>
      <w:r w:rsidRPr="002271BF">
        <w:rPr>
          <w:color w:val="000000" w:themeColor="text1"/>
        </w:rPr>
        <w:t xml:space="preserve"> граждан из бывших республик СНГ объясняются тем, что уже в течение многих лет </w:t>
      </w:r>
      <w:r w:rsidR="00F32306" w:rsidRPr="002271BF">
        <w:rPr>
          <w:color w:val="000000" w:themeColor="text1"/>
        </w:rPr>
        <w:t>город</w:t>
      </w:r>
      <w:r w:rsidRPr="002271BF">
        <w:rPr>
          <w:color w:val="000000" w:themeColor="text1"/>
        </w:rPr>
        <w:t xml:space="preserve"> сохраняет социально-экономическую привлекательность для иностранных мигрантов, в том числе трудовых. Большую роль играет близость к городу </w:t>
      </w:r>
      <w:r w:rsidR="007E1B13" w:rsidRPr="002271BF">
        <w:rPr>
          <w:color w:val="000000" w:themeColor="text1"/>
        </w:rPr>
        <w:t>федерального значения – Москве и с</w:t>
      </w:r>
      <w:r w:rsidRPr="002271BF">
        <w:rPr>
          <w:color w:val="000000" w:themeColor="text1"/>
        </w:rPr>
        <w:t>ущественн</w:t>
      </w:r>
      <w:r w:rsidR="007E1B13" w:rsidRPr="002271BF">
        <w:rPr>
          <w:color w:val="000000" w:themeColor="text1"/>
        </w:rPr>
        <w:t>о</w:t>
      </w:r>
      <w:r w:rsidRPr="002271BF">
        <w:rPr>
          <w:color w:val="000000" w:themeColor="text1"/>
        </w:rPr>
        <w:t xml:space="preserve"> </w:t>
      </w:r>
      <w:r w:rsidR="007E1B13" w:rsidRPr="002271BF">
        <w:rPr>
          <w:color w:val="000000" w:themeColor="text1"/>
        </w:rPr>
        <w:t xml:space="preserve">влияет </w:t>
      </w:r>
      <w:r w:rsidRPr="002271BF">
        <w:rPr>
          <w:color w:val="000000" w:themeColor="text1"/>
        </w:rPr>
        <w:t xml:space="preserve">то, что </w:t>
      </w:r>
      <w:r w:rsidR="00F32306" w:rsidRPr="002271BF">
        <w:rPr>
          <w:color w:val="000000" w:themeColor="text1"/>
        </w:rPr>
        <w:t>город Переславль-Залесский</w:t>
      </w:r>
      <w:r w:rsidRPr="002271BF">
        <w:rPr>
          <w:color w:val="000000" w:themeColor="text1"/>
        </w:rPr>
        <w:t xml:space="preserve"> не принадлежит к числу регионов, где национальный вопрос стоит наиболее остро.</w:t>
      </w:r>
    </w:p>
    <w:p w:rsidR="00AA7CD0" w:rsidRPr="002271BF" w:rsidRDefault="006E4ACA" w:rsidP="00F82032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2271BF">
        <w:rPr>
          <w:color w:val="000000" w:themeColor="text1"/>
        </w:rPr>
        <w:t>П</w:t>
      </w:r>
      <w:r w:rsidR="00AA7CD0" w:rsidRPr="002271BF">
        <w:rPr>
          <w:color w:val="000000" w:themeColor="text1"/>
        </w:rPr>
        <w:t xml:space="preserve">роцесс миграции неуклонно приводит к качественно новым этническим и демографическим изменениям в структуре населения </w:t>
      </w:r>
      <w:r w:rsidR="00F32306" w:rsidRPr="002271BF">
        <w:rPr>
          <w:color w:val="000000" w:themeColor="text1"/>
        </w:rPr>
        <w:t>города Переславля-Залесского</w:t>
      </w:r>
      <w:r w:rsidR="00AA7CD0" w:rsidRPr="002271BF">
        <w:rPr>
          <w:color w:val="000000" w:themeColor="text1"/>
        </w:rPr>
        <w:t xml:space="preserve">, и, как следствие, к изменению её национально-культурного состава.  </w:t>
      </w:r>
    </w:p>
    <w:p w:rsidR="00AA7CD0" w:rsidRPr="002271BF" w:rsidRDefault="00AA7CD0" w:rsidP="00F82032">
      <w:pPr>
        <w:ind w:firstLine="709"/>
        <w:jc w:val="both"/>
        <w:rPr>
          <w:rFonts w:eastAsia="Calibri"/>
          <w:color w:val="000000" w:themeColor="text1"/>
        </w:rPr>
      </w:pPr>
      <w:r w:rsidRPr="002271BF">
        <w:rPr>
          <w:rFonts w:eastAsia="Calibri"/>
          <w:color w:val="000000" w:themeColor="text1"/>
        </w:rPr>
        <w:t xml:space="preserve">Низкий уровень </w:t>
      </w:r>
      <w:proofErr w:type="spellStart"/>
      <w:r w:rsidRPr="002271BF">
        <w:rPr>
          <w:rFonts w:eastAsia="Calibri"/>
          <w:color w:val="000000" w:themeColor="text1"/>
        </w:rPr>
        <w:t>социокультурной</w:t>
      </w:r>
      <w:proofErr w:type="spellEnd"/>
      <w:r w:rsidRPr="002271BF">
        <w:rPr>
          <w:rFonts w:eastAsia="Calibri"/>
          <w:color w:val="000000" w:themeColor="text1"/>
        </w:rPr>
        <w:t xml:space="preserve"> адаптации мигрантов к условиям принимающего сообщества приводит к тому, что определенная часть мигрантов сохраняет характерные </w:t>
      </w:r>
      <w:r w:rsidRPr="002271BF">
        <w:rPr>
          <w:rFonts w:eastAsia="Calibri"/>
          <w:color w:val="000000" w:themeColor="text1"/>
        </w:rPr>
        <w:lastRenderedPageBreak/>
        <w:t xml:space="preserve">для мест их традиционного проживания </w:t>
      </w:r>
      <w:proofErr w:type="spellStart"/>
      <w:r w:rsidRPr="002271BF">
        <w:rPr>
          <w:rFonts w:eastAsia="Calibri"/>
          <w:color w:val="000000" w:themeColor="text1"/>
        </w:rPr>
        <w:t>социокультурные</w:t>
      </w:r>
      <w:proofErr w:type="spellEnd"/>
      <w:r w:rsidRPr="002271BF">
        <w:rPr>
          <w:rFonts w:eastAsia="Calibri"/>
          <w:color w:val="000000" w:themeColor="text1"/>
        </w:rPr>
        <w:t xml:space="preserve"> поведенческие стереотипы, противоречащие местным </w:t>
      </w:r>
      <w:proofErr w:type="spellStart"/>
      <w:r w:rsidRPr="002271BF">
        <w:rPr>
          <w:rFonts w:eastAsia="Calibri"/>
          <w:color w:val="000000" w:themeColor="text1"/>
        </w:rPr>
        <w:t>социокультурным</w:t>
      </w:r>
      <w:proofErr w:type="spellEnd"/>
      <w:r w:rsidRPr="002271BF">
        <w:rPr>
          <w:rFonts w:eastAsia="Calibri"/>
          <w:color w:val="000000" w:themeColor="text1"/>
        </w:rPr>
        <w:t xml:space="preserve"> традициям, демонстрирует пренебрежение к местным культурным традициям и обычаям.</w:t>
      </w:r>
    </w:p>
    <w:p w:rsidR="00AA7CD0" w:rsidRPr="002271BF" w:rsidRDefault="00AA7CD0" w:rsidP="00F82032">
      <w:pPr>
        <w:ind w:firstLine="709"/>
        <w:jc w:val="both"/>
        <w:rPr>
          <w:strike/>
          <w:color w:val="000000" w:themeColor="text1"/>
        </w:rPr>
      </w:pPr>
      <w:r w:rsidRPr="002271BF">
        <w:rPr>
          <w:color w:val="000000" w:themeColor="text1"/>
        </w:rPr>
        <w:t xml:space="preserve">Очевидно, что данные процессы и явления активно </w:t>
      </w:r>
      <w:proofErr w:type="gramStart"/>
      <w:r w:rsidRPr="002271BF">
        <w:rPr>
          <w:color w:val="000000" w:themeColor="text1"/>
        </w:rPr>
        <w:t>влияют и будут</w:t>
      </w:r>
      <w:proofErr w:type="gramEnd"/>
      <w:r w:rsidRPr="002271BF">
        <w:rPr>
          <w:color w:val="000000" w:themeColor="text1"/>
        </w:rPr>
        <w:t xml:space="preserve"> в дальнейшем активно влиять на все стороны жизни </w:t>
      </w:r>
      <w:r w:rsidR="00F32306" w:rsidRPr="002271BF">
        <w:rPr>
          <w:color w:val="000000" w:themeColor="text1"/>
        </w:rPr>
        <w:t>города</w:t>
      </w:r>
      <w:r w:rsidRPr="002271BF">
        <w:rPr>
          <w:color w:val="000000" w:themeColor="text1"/>
        </w:rPr>
        <w:t xml:space="preserve">, что уже сегодня находит свое негативное отражение в состоянии межнациональных отношений на территории </w:t>
      </w:r>
      <w:r w:rsidR="00F32306" w:rsidRPr="002271BF">
        <w:rPr>
          <w:color w:val="000000" w:themeColor="text1"/>
        </w:rPr>
        <w:t>города</w:t>
      </w:r>
      <w:r w:rsidRPr="002271BF">
        <w:rPr>
          <w:color w:val="000000" w:themeColor="text1"/>
        </w:rPr>
        <w:t>.</w:t>
      </w:r>
    </w:p>
    <w:p w:rsidR="00AA7CD0" w:rsidRPr="002271BF" w:rsidRDefault="007F2676" w:rsidP="005207EF">
      <w:pPr>
        <w:adjustRightInd w:val="0"/>
        <w:ind w:firstLine="709"/>
        <w:jc w:val="both"/>
      </w:pPr>
      <w:r w:rsidRPr="002271BF">
        <w:rPr>
          <w:color w:val="000000" w:themeColor="text1"/>
        </w:rPr>
        <w:t xml:space="preserve">Реализация городской целевой программы «Гармонизация межнациональных отношений в городе Переславле-Залесском» посредством информирования и распространения знаний о традициях, истории национальностей и религии, позволит укрепить взаимодействие между Администрацией г. Переславля-Залесского и общественностью, сформировать позитивный имидж города как территории, комфортной для проживания представителей любой национальности и </w:t>
      </w:r>
      <w:proofErr w:type="spellStart"/>
      <w:r w:rsidR="00FD6E31" w:rsidRPr="002271BF">
        <w:rPr>
          <w:color w:val="000000" w:themeColor="text1"/>
        </w:rPr>
        <w:t>конфессии</w:t>
      </w:r>
      <w:proofErr w:type="spellEnd"/>
      <w:r w:rsidRPr="002271BF">
        <w:rPr>
          <w:color w:val="000000" w:themeColor="text1"/>
        </w:rPr>
        <w:t xml:space="preserve">. </w:t>
      </w:r>
      <w:r w:rsidRPr="002271BF">
        <w:t xml:space="preserve"> </w:t>
      </w:r>
    </w:p>
    <w:p w:rsidR="00AA7CD0" w:rsidRPr="002271BF" w:rsidRDefault="00AA7CD0" w:rsidP="00F82032">
      <w:pPr>
        <w:ind w:firstLine="709"/>
        <w:jc w:val="both"/>
      </w:pPr>
      <w:r w:rsidRPr="002271BF">
        <w:t xml:space="preserve">Государственная национальная политика в </w:t>
      </w:r>
      <w:r w:rsidR="00D04B7A" w:rsidRPr="002271BF">
        <w:t>городе Переславле-Залесском</w:t>
      </w:r>
      <w:r w:rsidRPr="002271BF">
        <w:t xml:space="preserve"> реализуется на основе принципов Конституции Российской Федерации, общепризнанных норм международного права и осуществляется в соответствии с международными и федеральными нормативными правовыми актами, регламентирующими реализацию прав граждан любой национальности, народов и этнических групп на сохранение национально-культурной самобытности. </w:t>
      </w:r>
    </w:p>
    <w:p w:rsidR="003B1289" w:rsidRPr="002271BF" w:rsidRDefault="00425ED5" w:rsidP="005B0053">
      <w:pPr>
        <w:shd w:val="clear" w:color="auto" w:fill="FFFFFF"/>
        <w:ind w:firstLine="709"/>
        <w:jc w:val="both"/>
        <w:rPr>
          <w:color w:val="000000" w:themeColor="text1"/>
        </w:rPr>
      </w:pPr>
      <w:r w:rsidRPr="002271BF">
        <w:rPr>
          <w:color w:val="000000" w:themeColor="text1"/>
        </w:rPr>
        <w:t xml:space="preserve">В сложившихся современных </w:t>
      </w:r>
      <w:proofErr w:type="gramStart"/>
      <w:r w:rsidRPr="002271BF">
        <w:rPr>
          <w:color w:val="000000" w:themeColor="text1"/>
        </w:rPr>
        <w:t>условиях</w:t>
      </w:r>
      <w:proofErr w:type="gramEnd"/>
      <w:r w:rsidRPr="002271BF">
        <w:rPr>
          <w:color w:val="000000" w:themeColor="text1"/>
        </w:rPr>
        <w:t xml:space="preserve"> лишь с помощью программно-целевого подхода возможны решение проблемы </w:t>
      </w:r>
      <w:proofErr w:type="spellStart"/>
      <w:r w:rsidRPr="002271BF">
        <w:rPr>
          <w:color w:val="000000" w:themeColor="text1"/>
        </w:rPr>
        <w:t>интолерантных</w:t>
      </w:r>
      <w:proofErr w:type="spellEnd"/>
      <w:r w:rsidRPr="002271BF">
        <w:rPr>
          <w:color w:val="000000" w:themeColor="text1"/>
        </w:rPr>
        <w:t xml:space="preserve"> и </w:t>
      </w:r>
      <w:proofErr w:type="spellStart"/>
      <w:r w:rsidRPr="002271BF">
        <w:rPr>
          <w:color w:val="000000" w:themeColor="text1"/>
        </w:rPr>
        <w:t>ксенофобных</w:t>
      </w:r>
      <w:proofErr w:type="spellEnd"/>
      <w:r w:rsidRPr="002271BF">
        <w:rPr>
          <w:color w:val="000000" w:themeColor="text1"/>
        </w:rPr>
        <w:t xml:space="preserve"> установок в обществе, более результативная профилактика проявлений нетерпимости. Путем комплексного программно-целевого подхода, подкрепленного соответствующими финансовыми и материально-техническими средствами, объединив усилия правоохранительных органов, органов государственной власти и Администрации               г. Переславля-Залесского, институтов гражданского общества, средств массовой информации, учреждений образования и культуры, можно добиться повышения эффективности управления процессами межнациональных отношений в городе Переславле-Залесском. </w:t>
      </w:r>
    </w:p>
    <w:p w:rsidR="005B0053" w:rsidRPr="002271BF" w:rsidRDefault="005B0053" w:rsidP="005B0053">
      <w:pPr>
        <w:shd w:val="clear" w:color="auto" w:fill="FFFFFF"/>
        <w:ind w:firstLine="709"/>
        <w:jc w:val="both"/>
        <w:rPr>
          <w:color w:val="000000" w:themeColor="text1"/>
        </w:rPr>
      </w:pPr>
    </w:p>
    <w:p w:rsidR="003D7B8F" w:rsidRPr="002271BF" w:rsidRDefault="005B0053" w:rsidP="003D7B8F">
      <w:pPr>
        <w:ind w:left="-75"/>
        <w:jc w:val="center"/>
        <w:rPr>
          <w:rFonts w:eastAsia="Arial Unicode MS"/>
        </w:rPr>
      </w:pPr>
      <w:r w:rsidRPr="002271BF">
        <w:rPr>
          <w:rFonts w:eastAsia="Arial Unicode MS"/>
          <w:b/>
        </w:rPr>
        <w:t xml:space="preserve">4. </w:t>
      </w:r>
      <w:r w:rsidR="009C5511" w:rsidRPr="002271BF">
        <w:rPr>
          <w:rFonts w:eastAsia="Arial Unicode MS"/>
          <w:b/>
        </w:rPr>
        <w:t>Предложения по целям и задачам целевой программы, целевым индикаторам и показателям, позволяющим оценить ход реализации целевой программы по годам и в целом</w:t>
      </w:r>
    </w:p>
    <w:p w:rsidR="003D7B8F" w:rsidRPr="002271BF" w:rsidRDefault="006D7D30" w:rsidP="003D7B8F">
      <w:pPr>
        <w:ind w:left="-75"/>
        <w:jc w:val="both"/>
        <w:rPr>
          <w:rFonts w:eastAsia="Arial Unicode MS"/>
        </w:rPr>
      </w:pPr>
      <w:r w:rsidRPr="002271BF">
        <w:rPr>
          <w:rFonts w:eastAsia="Arial Unicode MS"/>
        </w:rPr>
        <w:t xml:space="preserve">4.1 </w:t>
      </w:r>
      <w:r w:rsidR="003D7B8F" w:rsidRPr="002271BF">
        <w:rPr>
          <w:rFonts w:eastAsia="Arial Unicode MS"/>
        </w:rPr>
        <w:t>Цели:</w:t>
      </w:r>
    </w:p>
    <w:p w:rsidR="00E925F4" w:rsidRPr="002271BF" w:rsidRDefault="00E925F4" w:rsidP="00E925F4">
      <w:pPr>
        <w:suppressAutoHyphens/>
        <w:autoSpaceDE w:val="0"/>
        <w:jc w:val="both"/>
      </w:pPr>
      <w:r w:rsidRPr="002271BF">
        <w:t>- духовно-нравственное и патриотическое воспитание подрастающего поколения как приоритет образовательной и воспитательной политики в городе;</w:t>
      </w:r>
    </w:p>
    <w:p w:rsidR="00CE500D" w:rsidRPr="002271BF" w:rsidRDefault="00CE500D" w:rsidP="00E925F4">
      <w:pPr>
        <w:suppressAutoHyphens/>
        <w:autoSpaceDE w:val="0"/>
        <w:jc w:val="both"/>
        <w:rPr>
          <w:b/>
        </w:rPr>
      </w:pPr>
      <w:r w:rsidRPr="002271BF">
        <w:t>- развитие правовой культуры населения;</w:t>
      </w:r>
    </w:p>
    <w:p w:rsidR="00E925F4" w:rsidRPr="002271BF" w:rsidRDefault="00E925F4" w:rsidP="00E925F4">
      <w:pPr>
        <w:ind w:left="-75"/>
        <w:jc w:val="both"/>
        <w:rPr>
          <w:rFonts w:eastAsia="Arial Unicode MS"/>
        </w:rPr>
      </w:pPr>
      <w:r w:rsidRPr="002271BF">
        <w:t>- превращение города Переславля-Залесского в культурный центр «Золотого кольца России»</w:t>
      </w:r>
      <w:r w:rsidR="00CB06E4" w:rsidRPr="002271BF">
        <w:t>.</w:t>
      </w:r>
    </w:p>
    <w:p w:rsidR="00E925F4" w:rsidRPr="002271BF" w:rsidRDefault="00E925F4" w:rsidP="003D7B8F">
      <w:pPr>
        <w:ind w:left="-75"/>
        <w:jc w:val="both"/>
        <w:rPr>
          <w:rFonts w:eastAsia="Arial Unicode MS"/>
        </w:rPr>
      </w:pPr>
    </w:p>
    <w:p w:rsidR="003D7B8F" w:rsidRPr="002271BF" w:rsidRDefault="00CB06E4" w:rsidP="003D7B8F">
      <w:pPr>
        <w:jc w:val="both"/>
        <w:rPr>
          <w:rFonts w:eastAsia="Calibri"/>
          <w:color w:val="000000"/>
        </w:rPr>
      </w:pPr>
      <w:proofErr w:type="gramStart"/>
      <w:r w:rsidRPr="002271BF">
        <w:rPr>
          <w:rFonts w:eastAsia="Arial Unicode MS"/>
        </w:rPr>
        <w:t xml:space="preserve">Достижение целей городской целевой программы позволит </w:t>
      </w:r>
      <w:r w:rsidR="003D7B8F" w:rsidRPr="002271BF">
        <w:rPr>
          <w:rFonts w:eastAsia="Calibri"/>
          <w:color w:val="000000"/>
        </w:rPr>
        <w:t>сохрани</w:t>
      </w:r>
      <w:r w:rsidRPr="002271BF">
        <w:rPr>
          <w:rFonts w:eastAsia="Calibri"/>
          <w:color w:val="000000"/>
        </w:rPr>
        <w:t>ть</w:t>
      </w:r>
      <w:r w:rsidR="003D7B8F" w:rsidRPr="002271BF">
        <w:rPr>
          <w:rFonts w:eastAsia="Calibri"/>
          <w:color w:val="000000"/>
        </w:rPr>
        <w:t xml:space="preserve"> атмосфер</w:t>
      </w:r>
      <w:r w:rsidRPr="002271BF">
        <w:rPr>
          <w:rFonts w:eastAsia="Calibri"/>
          <w:color w:val="000000"/>
        </w:rPr>
        <w:t>у</w:t>
      </w:r>
      <w:r w:rsidR="003D7B8F" w:rsidRPr="002271BF">
        <w:rPr>
          <w:rFonts w:eastAsia="Calibri"/>
          <w:color w:val="000000"/>
        </w:rPr>
        <w:t xml:space="preserve"> взаимного уважения к национальным и конфессиональным традициям и обычаям народов, проживающих на территории города</w:t>
      </w:r>
      <w:r w:rsidRPr="002271BF">
        <w:rPr>
          <w:rFonts w:eastAsia="Calibri"/>
          <w:color w:val="000000"/>
        </w:rPr>
        <w:t>, а также,</w:t>
      </w:r>
      <w:proofErr w:type="gramEnd"/>
    </w:p>
    <w:p w:rsidR="003D7B8F" w:rsidRPr="002271BF" w:rsidRDefault="00CB06E4" w:rsidP="00CB06E4">
      <w:pPr>
        <w:jc w:val="both"/>
        <w:rPr>
          <w:rFonts w:eastAsia="Arial Unicode MS"/>
        </w:rPr>
      </w:pPr>
      <w:r w:rsidRPr="002271BF">
        <w:rPr>
          <w:rFonts w:eastAsia="Calibri"/>
          <w:color w:val="000000"/>
        </w:rPr>
        <w:t>с</w:t>
      </w:r>
      <w:r w:rsidR="003D7B8F" w:rsidRPr="002271BF">
        <w:rPr>
          <w:color w:val="000000"/>
        </w:rPr>
        <w:t>формирова</w:t>
      </w:r>
      <w:r w:rsidRPr="002271BF">
        <w:rPr>
          <w:color w:val="000000"/>
        </w:rPr>
        <w:t>ть</w:t>
      </w:r>
      <w:r w:rsidR="003D7B8F" w:rsidRPr="002271BF">
        <w:rPr>
          <w:color w:val="000000"/>
        </w:rPr>
        <w:t xml:space="preserve"> позитивн</w:t>
      </w:r>
      <w:r w:rsidRPr="002271BF">
        <w:rPr>
          <w:color w:val="000000"/>
        </w:rPr>
        <w:t>ый имидж</w:t>
      </w:r>
      <w:r w:rsidR="003D7B8F" w:rsidRPr="002271BF">
        <w:rPr>
          <w:color w:val="000000"/>
        </w:rPr>
        <w:t xml:space="preserve"> города как территории, комфортной для проживания представителей различных национальностей.</w:t>
      </w:r>
    </w:p>
    <w:p w:rsidR="003D7B8F" w:rsidRPr="002271BF" w:rsidRDefault="003D7B8F" w:rsidP="003D7B8F">
      <w:pPr>
        <w:ind w:left="-75"/>
        <w:jc w:val="both"/>
        <w:rPr>
          <w:rFonts w:eastAsia="Arial Unicode MS"/>
        </w:rPr>
      </w:pPr>
    </w:p>
    <w:p w:rsidR="003D7B8F" w:rsidRPr="002271BF" w:rsidRDefault="006D7D30" w:rsidP="003D7B8F">
      <w:pPr>
        <w:ind w:left="-75"/>
        <w:jc w:val="both"/>
        <w:rPr>
          <w:rFonts w:eastAsia="Arial Unicode MS"/>
        </w:rPr>
      </w:pPr>
      <w:r w:rsidRPr="002271BF">
        <w:rPr>
          <w:rFonts w:eastAsia="Arial Unicode MS"/>
        </w:rPr>
        <w:t xml:space="preserve">4.2 </w:t>
      </w:r>
      <w:r w:rsidR="003D7B8F" w:rsidRPr="002271BF">
        <w:rPr>
          <w:rFonts w:eastAsia="Arial Unicode MS"/>
        </w:rPr>
        <w:t>Основные задачи:</w:t>
      </w:r>
    </w:p>
    <w:p w:rsidR="003D7B8F" w:rsidRPr="002271BF" w:rsidRDefault="003D7B8F" w:rsidP="003D7B8F">
      <w:pPr>
        <w:jc w:val="both"/>
        <w:rPr>
          <w:rFonts w:eastAsia="Calibri"/>
          <w:color w:val="000000"/>
        </w:rPr>
      </w:pPr>
      <w:r w:rsidRPr="002271BF">
        <w:rPr>
          <w:rFonts w:eastAsia="Calibri"/>
          <w:color w:val="000000"/>
        </w:rPr>
        <w:t>-укрепление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отношений;</w:t>
      </w:r>
    </w:p>
    <w:p w:rsidR="003D7B8F" w:rsidRPr="002271BF" w:rsidRDefault="003D7B8F" w:rsidP="003D7B8F">
      <w:pPr>
        <w:jc w:val="both"/>
        <w:rPr>
          <w:rFonts w:eastAsia="Calibri"/>
          <w:color w:val="000000"/>
        </w:rPr>
      </w:pPr>
    </w:p>
    <w:p w:rsidR="003D7B8F" w:rsidRPr="002271BF" w:rsidRDefault="003D7B8F" w:rsidP="003D7B8F">
      <w:pPr>
        <w:ind w:left="-75"/>
        <w:jc w:val="both"/>
        <w:rPr>
          <w:rFonts w:eastAsia="Calibri"/>
          <w:color w:val="000000"/>
        </w:rPr>
      </w:pPr>
      <w:r w:rsidRPr="002271BF">
        <w:rPr>
          <w:rFonts w:eastAsia="Calibri"/>
          <w:color w:val="000000"/>
        </w:rPr>
        <w:t>-профилактика межнациональных и межконфессиональных конфликтов;</w:t>
      </w:r>
    </w:p>
    <w:p w:rsidR="003D7B8F" w:rsidRPr="002271BF" w:rsidRDefault="003D7B8F" w:rsidP="003D7B8F">
      <w:pPr>
        <w:ind w:left="-75"/>
        <w:jc w:val="both"/>
        <w:rPr>
          <w:rFonts w:eastAsia="Calibri"/>
          <w:color w:val="000000"/>
        </w:rPr>
      </w:pPr>
    </w:p>
    <w:p w:rsidR="003D7B8F" w:rsidRPr="002271BF" w:rsidRDefault="003D7B8F" w:rsidP="003D7B8F">
      <w:pPr>
        <w:ind w:left="-75"/>
        <w:jc w:val="both"/>
        <w:rPr>
          <w:rFonts w:eastAsia="Calibri"/>
          <w:color w:val="000000"/>
        </w:rPr>
      </w:pPr>
      <w:r w:rsidRPr="002271BF">
        <w:rPr>
          <w:rFonts w:eastAsia="Calibri"/>
          <w:color w:val="000000"/>
        </w:rPr>
        <w:lastRenderedPageBreak/>
        <w:t>-информирование и просвещение жителей города о существующих национальных обычаях, традициях, культурах и религиях</w:t>
      </w:r>
      <w:r w:rsidR="00937C86" w:rsidRPr="002271BF">
        <w:rPr>
          <w:rFonts w:eastAsia="Calibri"/>
          <w:color w:val="000000"/>
        </w:rPr>
        <w:t>;</w:t>
      </w:r>
    </w:p>
    <w:p w:rsidR="00937C86" w:rsidRPr="002271BF" w:rsidRDefault="00937C86" w:rsidP="003D7B8F">
      <w:pPr>
        <w:ind w:left="-75"/>
        <w:jc w:val="both"/>
        <w:rPr>
          <w:rFonts w:eastAsia="Calibri"/>
          <w:color w:val="000000"/>
        </w:rPr>
      </w:pPr>
    </w:p>
    <w:p w:rsidR="00CA4583" w:rsidRPr="002271BF" w:rsidRDefault="00CA4583" w:rsidP="003D7B8F">
      <w:pPr>
        <w:ind w:left="-75"/>
        <w:jc w:val="both"/>
        <w:rPr>
          <w:rFonts w:eastAsia="Arial Unicode MS"/>
        </w:rPr>
      </w:pPr>
      <w:r w:rsidRPr="002271BF">
        <w:rPr>
          <w:rFonts w:eastAsia="Calibri"/>
          <w:color w:val="000000"/>
        </w:rPr>
        <w:t>- содействие развитию различных форм общественного участия и контроля.</w:t>
      </w:r>
    </w:p>
    <w:p w:rsidR="00471722" w:rsidRPr="002271BF" w:rsidRDefault="00471722" w:rsidP="005B0053">
      <w:pPr>
        <w:ind w:left="-75"/>
        <w:jc w:val="center"/>
        <w:rPr>
          <w:rFonts w:eastAsia="Arial Unicode MS"/>
          <w:b/>
        </w:rPr>
      </w:pPr>
    </w:p>
    <w:p w:rsidR="006D7D30" w:rsidRPr="002271BF" w:rsidRDefault="006D7D30" w:rsidP="006D7D30">
      <w:pPr>
        <w:suppressAutoHyphens/>
        <w:autoSpaceDE w:val="0"/>
        <w:jc w:val="both"/>
        <w:rPr>
          <w:color w:val="000000" w:themeColor="text1"/>
        </w:rPr>
      </w:pPr>
      <w:r w:rsidRPr="002271BF">
        <w:rPr>
          <w:color w:val="000000" w:themeColor="text1"/>
        </w:rPr>
        <w:t>4.3 Целевые индикаторы:</w:t>
      </w: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33"/>
        <w:gridCol w:w="3366"/>
        <w:gridCol w:w="1418"/>
        <w:gridCol w:w="1417"/>
        <w:gridCol w:w="851"/>
        <w:gridCol w:w="850"/>
        <w:gridCol w:w="880"/>
      </w:tblGrid>
      <w:tr w:rsidR="0039123E" w:rsidRPr="002271BF" w:rsidTr="003D131D">
        <w:trPr>
          <w:trHeight w:val="699"/>
        </w:trPr>
        <w:tc>
          <w:tcPr>
            <w:tcW w:w="633" w:type="dxa"/>
            <w:vMerge w:val="restart"/>
            <w:vAlign w:val="center"/>
          </w:tcPr>
          <w:p w:rsidR="0039123E" w:rsidRPr="002271BF" w:rsidRDefault="0039123E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 xml:space="preserve">№              </w:t>
            </w:r>
            <w:proofErr w:type="spellStart"/>
            <w:proofErr w:type="gramStart"/>
            <w:r w:rsidRPr="002271BF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271BF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271BF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6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123E" w:rsidRPr="002271BF" w:rsidRDefault="0039123E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Наименование индикатора               (целевого показателя)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123E" w:rsidRPr="002271BF" w:rsidRDefault="0039123E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998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123E" w:rsidRPr="002271BF" w:rsidRDefault="0039123E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Значение</w:t>
            </w:r>
          </w:p>
        </w:tc>
      </w:tr>
      <w:tr w:rsidR="00C47FC9" w:rsidRPr="002271BF" w:rsidTr="002271BF">
        <w:trPr>
          <w:trHeight w:val="1329"/>
        </w:trPr>
        <w:tc>
          <w:tcPr>
            <w:tcW w:w="633" w:type="dxa"/>
            <w:vMerge/>
            <w:vAlign w:val="center"/>
          </w:tcPr>
          <w:p w:rsidR="0039123E" w:rsidRPr="002271BF" w:rsidRDefault="0039123E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366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123E" w:rsidRPr="002271BF" w:rsidRDefault="0039123E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123E" w:rsidRPr="002271BF" w:rsidRDefault="0039123E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D131D" w:rsidRPr="002271BF" w:rsidRDefault="0039123E" w:rsidP="003D131D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2017              год</w:t>
            </w:r>
            <w:r w:rsidR="003D131D" w:rsidRPr="002271BF">
              <w:rPr>
                <w:color w:val="000000"/>
                <w:sz w:val="22"/>
                <w:szCs w:val="22"/>
              </w:rPr>
              <w:t xml:space="preserve"> (базовое значение)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123E" w:rsidRPr="002271BF" w:rsidRDefault="0039123E" w:rsidP="00471722">
            <w:pPr>
              <w:spacing w:before="375" w:after="375"/>
              <w:ind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2271BF">
              <w:rPr>
                <w:color w:val="000000"/>
                <w:sz w:val="22"/>
                <w:szCs w:val="22"/>
              </w:rPr>
              <w:t>2018</w:t>
            </w:r>
            <w:r w:rsidRPr="002271BF">
              <w:rPr>
                <w:color w:val="000000"/>
                <w:sz w:val="22"/>
                <w:szCs w:val="22"/>
                <w:lang w:val="en-US"/>
              </w:rPr>
              <w:t xml:space="preserve">           </w:t>
            </w:r>
            <w:r w:rsidRPr="002271BF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123E" w:rsidRPr="002271BF" w:rsidRDefault="0039123E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2271BF">
              <w:rPr>
                <w:color w:val="000000"/>
                <w:sz w:val="22"/>
                <w:szCs w:val="22"/>
              </w:rPr>
              <w:t>2019</w:t>
            </w:r>
            <w:r w:rsidRPr="002271BF">
              <w:rPr>
                <w:color w:val="000000"/>
                <w:sz w:val="22"/>
                <w:szCs w:val="22"/>
                <w:lang w:val="en-US"/>
              </w:rPr>
              <w:t xml:space="preserve">                 </w:t>
            </w:r>
            <w:r w:rsidRPr="002271BF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123E" w:rsidRPr="002271BF" w:rsidRDefault="0039123E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2271BF">
              <w:rPr>
                <w:color w:val="000000"/>
                <w:sz w:val="22"/>
                <w:szCs w:val="22"/>
              </w:rPr>
              <w:t>2020</w:t>
            </w:r>
            <w:r w:rsidRPr="002271BF">
              <w:rPr>
                <w:color w:val="000000"/>
                <w:sz w:val="22"/>
                <w:szCs w:val="22"/>
                <w:lang w:val="en-US"/>
              </w:rPr>
              <w:t xml:space="preserve">          </w:t>
            </w:r>
            <w:r w:rsidRPr="002271BF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C47FC9" w:rsidRPr="002271BF" w:rsidTr="002271BF">
        <w:trPr>
          <w:trHeight w:val="1890"/>
        </w:trPr>
        <w:tc>
          <w:tcPr>
            <w:tcW w:w="633" w:type="dxa"/>
            <w:vAlign w:val="center"/>
          </w:tcPr>
          <w:p w:rsidR="001120E8" w:rsidRPr="002271BF" w:rsidRDefault="004443E0" w:rsidP="0028419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2271BF">
              <w:rPr>
                <w:color w:val="000000"/>
                <w:sz w:val="22"/>
                <w:szCs w:val="22"/>
              </w:rPr>
              <w:t>1</w:t>
            </w:r>
            <w:r w:rsidR="009F4862" w:rsidRPr="002271BF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36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0E8" w:rsidRPr="002271BF" w:rsidRDefault="001120E8" w:rsidP="004443E0">
            <w:pPr>
              <w:spacing w:before="375" w:after="375"/>
              <w:ind w:right="30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Количество мероприятий, направленных на укрепление межнационального и межконфессионального единства среди жителей города Переславля-Залесского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0E8" w:rsidRPr="002271BF" w:rsidRDefault="001120E8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20E8" w:rsidRPr="002271BF" w:rsidRDefault="008E7644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0E8" w:rsidRPr="002271BF" w:rsidRDefault="008E7644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0E8" w:rsidRPr="002271BF" w:rsidRDefault="008E7644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0E8" w:rsidRPr="002271BF" w:rsidRDefault="008E7644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9</w:t>
            </w:r>
          </w:p>
        </w:tc>
      </w:tr>
      <w:tr w:rsidR="00C47FC9" w:rsidRPr="002271BF" w:rsidTr="003D131D">
        <w:trPr>
          <w:trHeight w:val="41"/>
        </w:trPr>
        <w:tc>
          <w:tcPr>
            <w:tcW w:w="633" w:type="dxa"/>
            <w:vAlign w:val="center"/>
          </w:tcPr>
          <w:p w:rsidR="001120E8" w:rsidRPr="002271BF" w:rsidRDefault="004443E0" w:rsidP="0028419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2271BF">
              <w:rPr>
                <w:color w:val="000000"/>
                <w:sz w:val="22"/>
                <w:szCs w:val="22"/>
              </w:rPr>
              <w:t>2</w:t>
            </w:r>
            <w:r w:rsidR="009F4862" w:rsidRPr="002271BF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36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0E8" w:rsidRPr="002271BF" w:rsidRDefault="001120E8" w:rsidP="0039123E">
            <w:pPr>
              <w:spacing w:before="375" w:after="375"/>
              <w:ind w:left="30" w:right="30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0E8" w:rsidRPr="002271BF" w:rsidRDefault="001120E8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20E8" w:rsidRPr="002271BF" w:rsidRDefault="008E7644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0E8" w:rsidRPr="002271BF" w:rsidRDefault="008E7644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0E8" w:rsidRPr="002271BF" w:rsidRDefault="008E7644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0E8" w:rsidRPr="002271BF" w:rsidRDefault="008E7644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6</w:t>
            </w:r>
          </w:p>
        </w:tc>
      </w:tr>
      <w:tr w:rsidR="00C47FC9" w:rsidRPr="002271BF" w:rsidTr="003D131D">
        <w:trPr>
          <w:trHeight w:val="41"/>
        </w:trPr>
        <w:tc>
          <w:tcPr>
            <w:tcW w:w="633" w:type="dxa"/>
            <w:vAlign w:val="center"/>
          </w:tcPr>
          <w:p w:rsidR="001120E8" w:rsidRPr="002271BF" w:rsidRDefault="0028419F" w:rsidP="0028419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2271BF">
              <w:rPr>
                <w:color w:val="000000"/>
                <w:sz w:val="22"/>
                <w:szCs w:val="22"/>
              </w:rPr>
              <w:t>3</w:t>
            </w:r>
            <w:r w:rsidR="009F4862" w:rsidRPr="002271BF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36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0E8" w:rsidRPr="002271BF" w:rsidRDefault="001120E8" w:rsidP="0039123E">
            <w:pPr>
              <w:spacing w:before="375" w:after="375"/>
              <w:ind w:left="30" w:right="30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Количество мероприятий, направленных на социально-культурную адаптацию мигрантов в городе Переславле-Залесском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0E8" w:rsidRPr="002271BF" w:rsidRDefault="001120E8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20E8" w:rsidRPr="002271BF" w:rsidRDefault="008E7644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0E8" w:rsidRPr="002271BF" w:rsidRDefault="008E7644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0E8" w:rsidRPr="002271BF" w:rsidRDefault="008E7644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0E8" w:rsidRPr="002271BF" w:rsidRDefault="008E7644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5</w:t>
            </w:r>
          </w:p>
        </w:tc>
      </w:tr>
      <w:tr w:rsidR="00C47FC9" w:rsidRPr="002271BF" w:rsidTr="003D131D">
        <w:trPr>
          <w:trHeight w:val="1001"/>
        </w:trPr>
        <w:tc>
          <w:tcPr>
            <w:tcW w:w="633" w:type="dxa"/>
            <w:vAlign w:val="center"/>
          </w:tcPr>
          <w:p w:rsidR="001120E8" w:rsidRPr="002271BF" w:rsidRDefault="0028419F" w:rsidP="0028419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2271BF">
              <w:rPr>
                <w:color w:val="000000"/>
                <w:sz w:val="22"/>
                <w:szCs w:val="22"/>
              </w:rPr>
              <w:t>4</w:t>
            </w:r>
            <w:r w:rsidR="009F4862" w:rsidRPr="002271BF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36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0E8" w:rsidRPr="002271BF" w:rsidRDefault="001120E8" w:rsidP="0070509E">
            <w:pPr>
              <w:spacing w:before="375" w:after="375"/>
              <w:ind w:left="30" w:right="30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 xml:space="preserve">Количество размещенных в средствах массовой информации и на официальном сайте Администрации города Переславля-Залесского, в сети Интернет информационных материалов о многообразии национальных культур и религий на территории </w:t>
            </w:r>
            <w:r w:rsidR="0070509E" w:rsidRPr="002271BF">
              <w:rPr>
                <w:color w:val="000000"/>
                <w:sz w:val="22"/>
                <w:szCs w:val="22"/>
              </w:rPr>
              <w:t>города</w:t>
            </w:r>
          </w:p>
        </w:tc>
        <w:tc>
          <w:tcPr>
            <w:tcW w:w="14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0E8" w:rsidRPr="002271BF" w:rsidRDefault="001120E8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7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120E8" w:rsidRPr="002271BF" w:rsidRDefault="008E7644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0E8" w:rsidRPr="002271BF" w:rsidRDefault="001120E8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0E8" w:rsidRPr="002271BF" w:rsidRDefault="001120E8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120E8" w:rsidRPr="002271BF" w:rsidRDefault="001120E8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2271BF"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3D7B8F" w:rsidRPr="002271BF" w:rsidRDefault="00EE41D8" w:rsidP="003D7B8F">
      <w:pPr>
        <w:pStyle w:val="ConsPlusNormal0"/>
        <w:widowControl/>
        <w:ind w:left="-7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1BF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3D7B8F" w:rsidRPr="002271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62C" w:rsidRPr="002271BF">
        <w:rPr>
          <w:rFonts w:ascii="Times New Roman" w:hAnsi="Times New Roman" w:cs="Times New Roman"/>
          <w:b/>
          <w:sz w:val="24"/>
          <w:szCs w:val="24"/>
        </w:rPr>
        <w:t>Ориентировочные сроки, а в случае необходимости этапы решения проблемы программно-целевым методом</w:t>
      </w:r>
    </w:p>
    <w:p w:rsidR="003D7B8F" w:rsidRPr="002271BF" w:rsidRDefault="003D7B8F" w:rsidP="003D7B8F">
      <w:pPr>
        <w:pStyle w:val="ConsPlusNormal0"/>
        <w:widowControl/>
        <w:ind w:left="-75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46B" w:rsidRPr="002271BF" w:rsidRDefault="004F146B" w:rsidP="007D30EF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1BF">
        <w:rPr>
          <w:rFonts w:ascii="Times New Roman" w:hAnsi="Times New Roman" w:cs="Times New Roman"/>
          <w:sz w:val="24"/>
          <w:szCs w:val="24"/>
        </w:rPr>
        <w:t>Сроки реализации Программы 2018-2020 годы.</w:t>
      </w:r>
    </w:p>
    <w:p w:rsidR="00C7411A" w:rsidRPr="002271BF" w:rsidRDefault="00C7411A" w:rsidP="0070509E">
      <w:pPr>
        <w:pStyle w:val="ConsPlusNormal0"/>
        <w:ind w:firstLine="0"/>
        <w:jc w:val="both"/>
        <w:rPr>
          <w:b/>
          <w:color w:val="000000" w:themeColor="text1"/>
          <w:sz w:val="24"/>
          <w:szCs w:val="24"/>
        </w:rPr>
      </w:pPr>
    </w:p>
    <w:p w:rsidR="00DA78C9" w:rsidRPr="002271BF" w:rsidRDefault="00F673CD" w:rsidP="00F673CD">
      <w:pPr>
        <w:suppressAutoHyphens/>
        <w:autoSpaceDE w:val="0"/>
        <w:jc w:val="center"/>
        <w:rPr>
          <w:b/>
          <w:color w:val="000000" w:themeColor="text1"/>
          <w:lang w:eastAsia="en-US"/>
        </w:rPr>
      </w:pPr>
      <w:r w:rsidRPr="002271BF">
        <w:rPr>
          <w:b/>
          <w:color w:val="000000" w:themeColor="text1"/>
        </w:rPr>
        <w:t>6</w:t>
      </w:r>
      <w:r w:rsidR="00AA7CD0" w:rsidRPr="002271BF">
        <w:rPr>
          <w:b/>
          <w:color w:val="000000" w:themeColor="text1"/>
        </w:rPr>
        <w:t xml:space="preserve">. </w:t>
      </w:r>
      <w:r w:rsidR="00502775" w:rsidRPr="002271BF">
        <w:rPr>
          <w:b/>
          <w:color w:val="000000" w:themeColor="text1"/>
          <w:lang w:eastAsia="en-US"/>
        </w:rPr>
        <w:t xml:space="preserve">Предложения по разработчикам и исполнителям </w:t>
      </w:r>
      <w:proofErr w:type="gramStart"/>
      <w:r w:rsidR="00502775" w:rsidRPr="002271BF">
        <w:rPr>
          <w:b/>
          <w:color w:val="000000" w:themeColor="text1"/>
          <w:lang w:eastAsia="en-US"/>
        </w:rPr>
        <w:t>целевой</w:t>
      </w:r>
      <w:proofErr w:type="gramEnd"/>
      <w:r w:rsidR="00502775" w:rsidRPr="002271BF">
        <w:rPr>
          <w:b/>
          <w:color w:val="000000" w:themeColor="text1"/>
          <w:lang w:eastAsia="en-US"/>
        </w:rPr>
        <w:t xml:space="preserve"> программы</w:t>
      </w:r>
    </w:p>
    <w:p w:rsidR="00502775" w:rsidRPr="002271BF" w:rsidRDefault="00502775" w:rsidP="00F673CD">
      <w:pPr>
        <w:suppressAutoHyphens/>
        <w:autoSpaceDE w:val="0"/>
        <w:jc w:val="center"/>
        <w:rPr>
          <w:b/>
          <w:color w:val="000000" w:themeColor="text1"/>
          <w:lang w:eastAsia="en-US"/>
        </w:rPr>
      </w:pPr>
    </w:p>
    <w:p w:rsidR="00DA78C9" w:rsidRPr="002271BF" w:rsidRDefault="00372544" w:rsidP="000911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1BF">
        <w:rPr>
          <w:sz w:val="24"/>
          <w:szCs w:val="24"/>
        </w:rPr>
        <w:tab/>
      </w:r>
      <w:r w:rsidR="00DA78C9" w:rsidRPr="002271BF">
        <w:rPr>
          <w:rFonts w:ascii="Times New Roman" w:hAnsi="Times New Roman" w:cs="Times New Roman"/>
          <w:sz w:val="24"/>
          <w:szCs w:val="24"/>
        </w:rPr>
        <w:t>Основн</w:t>
      </w:r>
      <w:r w:rsidR="00735E47" w:rsidRPr="002271BF">
        <w:rPr>
          <w:rFonts w:ascii="Times New Roman" w:hAnsi="Times New Roman" w:cs="Times New Roman"/>
          <w:sz w:val="24"/>
          <w:szCs w:val="24"/>
        </w:rPr>
        <w:t>ым</w:t>
      </w:r>
      <w:r w:rsidR="00DA78C9" w:rsidRPr="002271BF">
        <w:rPr>
          <w:rFonts w:ascii="Times New Roman" w:hAnsi="Times New Roman" w:cs="Times New Roman"/>
          <w:sz w:val="24"/>
          <w:szCs w:val="24"/>
        </w:rPr>
        <w:t xml:space="preserve"> разработчик</w:t>
      </w:r>
      <w:r w:rsidR="00735E47" w:rsidRPr="002271BF">
        <w:rPr>
          <w:rFonts w:ascii="Times New Roman" w:hAnsi="Times New Roman" w:cs="Times New Roman"/>
          <w:sz w:val="24"/>
          <w:szCs w:val="24"/>
        </w:rPr>
        <w:t>ом</w:t>
      </w:r>
      <w:r w:rsidR="000911AF" w:rsidRPr="002271BF">
        <w:rPr>
          <w:rFonts w:ascii="Times New Roman" w:hAnsi="Times New Roman" w:cs="Times New Roman"/>
          <w:sz w:val="24"/>
          <w:szCs w:val="24"/>
        </w:rPr>
        <w:t xml:space="preserve"> и ответственным исполнителем </w:t>
      </w:r>
      <w:r w:rsidR="00DA78C9" w:rsidRPr="002271BF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735E47" w:rsidRPr="002271BF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DA78C9" w:rsidRPr="002271BF">
        <w:rPr>
          <w:rFonts w:ascii="Times New Roman" w:hAnsi="Times New Roman" w:cs="Times New Roman"/>
          <w:sz w:val="24"/>
          <w:szCs w:val="24"/>
        </w:rPr>
        <w:t xml:space="preserve"> </w:t>
      </w:r>
      <w:r w:rsidR="000911AF" w:rsidRPr="002271B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0509E" w:rsidRPr="002271BF">
        <w:rPr>
          <w:rFonts w:ascii="Times New Roman" w:hAnsi="Times New Roman" w:cs="Times New Roman"/>
          <w:sz w:val="24"/>
          <w:szCs w:val="24"/>
        </w:rPr>
        <w:t>г. Переславля-Залесского</w:t>
      </w:r>
      <w:r w:rsidR="000911AF" w:rsidRPr="002271BF">
        <w:rPr>
          <w:rFonts w:ascii="Times New Roman" w:hAnsi="Times New Roman" w:cs="Times New Roman"/>
          <w:sz w:val="24"/>
          <w:szCs w:val="24"/>
        </w:rPr>
        <w:t>, которая</w:t>
      </w:r>
      <w:r w:rsidR="00DA78C9" w:rsidRPr="002271BF">
        <w:rPr>
          <w:sz w:val="24"/>
          <w:szCs w:val="24"/>
        </w:rPr>
        <w:t>:</w:t>
      </w:r>
    </w:p>
    <w:p w:rsidR="00DA78C9" w:rsidRPr="002271BF" w:rsidRDefault="00DA78C9" w:rsidP="00DA78C9">
      <w:pPr>
        <w:suppressAutoHyphens/>
        <w:autoSpaceDE w:val="0"/>
        <w:ind w:firstLine="709"/>
        <w:jc w:val="both"/>
        <w:rPr>
          <w:color w:val="000000" w:themeColor="text1"/>
          <w:lang w:eastAsia="ar-SA"/>
        </w:rPr>
      </w:pPr>
      <w:r w:rsidRPr="002271BF">
        <w:t xml:space="preserve">- </w:t>
      </w:r>
      <w:r w:rsidRPr="002271BF">
        <w:rPr>
          <w:color w:val="000000" w:themeColor="text1"/>
          <w:lang w:eastAsia="ar-SA"/>
        </w:rPr>
        <w:t xml:space="preserve">осуществляет координацию работы </w:t>
      </w:r>
      <w:r w:rsidR="00BE0240" w:rsidRPr="002271BF">
        <w:rPr>
          <w:color w:val="000000" w:themeColor="text1"/>
          <w:lang w:eastAsia="ar-SA"/>
        </w:rPr>
        <w:t>исполнителей</w:t>
      </w:r>
      <w:r w:rsidRPr="002271BF">
        <w:rPr>
          <w:color w:val="000000" w:themeColor="text1"/>
          <w:lang w:eastAsia="ar-SA"/>
        </w:rPr>
        <w:t xml:space="preserve"> </w:t>
      </w:r>
      <w:r w:rsidR="00BE0240" w:rsidRPr="002271BF">
        <w:rPr>
          <w:color w:val="000000" w:themeColor="text1"/>
          <w:lang w:eastAsia="ar-SA"/>
        </w:rPr>
        <w:t>Программы</w:t>
      </w:r>
      <w:r w:rsidRPr="002271BF">
        <w:rPr>
          <w:color w:val="000000" w:themeColor="text1"/>
          <w:lang w:eastAsia="ar-SA"/>
        </w:rPr>
        <w:t xml:space="preserve"> и разрешение возникающих проблемных ситуаций по компетенции;</w:t>
      </w:r>
    </w:p>
    <w:p w:rsidR="00DA78C9" w:rsidRPr="002271BF" w:rsidRDefault="00DA78C9" w:rsidP="00DA78C9">
      <w:pPr>
        <w:ind w:firstLine="601"/>
        <w:jc w:val="both"/>
      </w:pPr>
      <w:r w:rsidRPr="002271BF">
        <w:t>- вносит в установленном порядке предложения по уточнению мероприятий Программы с учётом складывающейся в городе ситуации в сфере межнациональных отношений;</w:t>
      </w:r>
    </w:p>
    <w:p w:rsidR="00DA78C9" w:rsidRPr="002271BF" w:rsidRDefault="00DA78C9" w:rsidP="00DA78C9">
      <w:pPr>
        <w:ind w:firstLine="601"/>
        <w:jc w:val="both"/>
      </w:pPr>
      <w:r w:rsidRPr="002271BF"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DA78C9" w:rsidRPr="002271BF" w:rsidRDefault="00DA78C9" w:rsidP="00DA78C9">
      <w:pPr>
        <w:ind w:firstLine="601"/>
        <w:jc w:val="both"/>
      </w:pPr>
      <w:r w:rsidRPr="002271BF"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0911AF" w:rsidRPr="002271BF" w:rsidRDefault="00DA78C9" w:rsidP="000911AF">
      <w:pPr>
        <w:ind w:firstLine="601"/>
        <w:jc w:val="both"/>
      </w:pPr>
      <w:r w:rsidRPr="002271BF">
        <w:t xml:space="preserve">- формирует, </w:t>
      </w:r>
      <w:proofErr w:type="gramStart"/>
      <w:r w:rsidRPr="002271BF">
        <w:t>предоставляет и размещает</w:t>
      </w:r>
      <w:proofErr w:type="gramEnd"/>
      <w:r w:rsidRPr="002271BF">
        <w:t xml:space="preserve"> отчёты о ходе реализации и финансировании Программы в установленном порядке.</w:t>
      </w:r>
    </w:p>
    <w:p w:rsidR="00372544" w:rsidRPr="002271BF" w:rsidRDefault="00372544" w:rsidP="00B03CD0">
      <w:pPr>
        <w:pStyle w:val="ConsPlusNonformat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1BF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 w:rsidRPr="002271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71BF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 заместитель Главы Администрации, курирующий вопросы социальной политики.</w:t>
      </w:r>
    </w:p>
    <w:p w:rsidR="005D5DBA" w:rsidRPr="002271BF" w:rsidRDefault="00747493" w:rsidP="00B03CD0">
      <w:pPr>
        <w:pStyle w:val="ConsPlusNonformat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1BF">
        <w:rPr>
          <w:rFonts w:ascii="Times New Roman" w:hAnsi="Times New Roman" w:cs="Times New Roman"/>
          <w:sz w:val="24"/>
          <w:szCs w:val="24"/>
        </w:rPr>
        <w:t>Исполнители Программы:</w:t>
      </w:r>
    </w:p>
    <w:p w:rsidR="004A4710" w:rsidRPr="002271BF" w:rsidRDefault="004A4710" w:rsidP="00B03CD0">
      <w:pPr>
        <w:pStyle w:val="ConsPlusNonformat"/>
        <w:spacing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1BF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г. Переславля-Залесского, </w:t>
      </w:r>
      <w:r w:rsidR="00C7411A" w:rsidRPr="002271BF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организации, </w:t>
      </w:r>
      <w:r w:rsidRPr="002271BF">
        <w:rPr>
          <w:rFonts w:ascii="Times New Roman" w:hAnsi="Times New Roman" w:cs="Times New Roman"/>
          <w:sz w:val="24"/>
          <w:szCs w:val="24"/>
        </w:rPr>
        <w:t xml:space="preserve">управление культуры туризма, молодежи и спорта </w:t>
      </w:r>
      <w:r w:rsidR="00C7411A" w:rsidRPr="002271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271BF">
        <w:rPr>
          <w:rFonts w:ascii="Times New Roman" w:hAnsi="Times New Roman" w:cs="Times New Roman"/>
          <w:sz w:val="24"/>
          <w:szCs w:val="24"/>
        </w:rPr>
        <w:t>г. Переславля-Залесского</w:t>
      </w:r>
      <w:r w:rsidR="00C7411A" w:rsidRPr="002271BF">
        <w:rPr>
          <w:rFonts w:ascii="Times New Roman" w:hAnsi="Times New Roman" w:cs="Times New Roman"/>
          <w:sz w:val="24"/>
          <w:szCs w:val="24"/>
        </w:rPr>
        <w:t>, МО МВД России «Переславль-Залесский», ГКУ ЯО Центр занятости населения г. Переславля-Залесского, Переславль-Залесская городская Дума</w:t>
      </w:r>
      <w:r w:rsidR="0070509E" w:rsidRPr="002271BF">
        <w:rPr>
          <w:rFonts w:ascii="Times New Roman" w:hAnsi="Times New Roman" w:cs="Times New Roman"/>
          <w:sz w:val="24"/>
          <w:szCs w:val="24"/>
        </w:rPr>
        <w:t>.</w:t>
      </w:r>
    </w:p>
    <w:p w:rsidR="00471722" w:rsidRPr="002271BF" w:rsidRDefault="00471722" w:rsidP="00510536">
      <w:pPr>
        <w:ind w:firstLine="709"/>
        <w:jc w:val="both"/>
        <w:rPr>
          <w:color w:val="000000" w:themeColor="text1"/>
        </w:rPr>
      </w:pPr>
    </w:p>
    <w:p w:rsidR="00AA7CD0" w:rsidRPr="002271BF" w:rsidRDefault="00BE0240" w:rsidP="00510536">
      <w:pPr>
        <w:ind w:firstLine="709"/>
        <w:jc w:val="both"/>
        <w:rPr>
          <w:color w:val="000000" w:themeColor="text1"/>
        </w:rPr>
      </w:pPr>
      <w:r w:rsidRPr="002271BF">
        <w:rPr>
          <w:color w:val="000000" w:themeColor="text1"/>
        </w:rPr>
        <w:t>Исполнители</w:t>
      </w:r>
      <w:r w:rsidR="00AA7CD0" w:rsidRPr="002271BF">
        <w:rPr>
          <w:color w:val="000000" w:themeColor="text1"/>
        </w:rPr>
        <w:t xml:space="preserve"> </w:t>
      </w:r>
      <w:r w:rsidRPr="002271BF">
        <w:rPr>
          <w:color w:val="000000" w:themeColor="text1"/>
        </w:rPr>
        <w:t>Программы:</w:t>
      </w:r>
    </w:p>
    <w:p w:rsidR="00BE0240" w:rsidRPr="002271BF" w:rsidRDefault="00BE0240" w:rsidP="00BE0240">
      <w:pPr>
        <w:ind w:firstLine="709"/>
        <w:jc w:val="both"/>
        <w:rPr>
          <w:color w:val="000000" w:themeColor="text1"/>
        </w:rPr>
      </w:pPr>
      <w:r w:rsidRPr="002271BF">
        <w:rPr>
          <w:color w:val="000000" w:themeColor="text1"/>
        </w:rPr>
        <w:t>- несут ответственность за своевременную и качественную реализацию мероприятий Программы;</w:t>
      </w:r>
    </w:p>
    <w:p w:rsidR="00BE0240" w:rsidRPr="002271BF" w:rsidRDefault="00BE0240" w:rsidP="00BE0240">
      <w:pPr>
        <w:ind w:firstLine="709"/>
        <w:jc w:val="both"/>
        <w:rPr>
          <w:color w:val="000000" w:themeColor="text1"/>
        </w:rPr>
      </w:pPr>
      <w:r w:rsidRPr="002271BF">
        <w:rPr>
          <w:color w:val="000000" w:themeColor="text1"/>
        </w:rPr>
        <w:t xml:space="preserve">- осуществляют организацию, координацию и </w:t>
      </w:r>
      <w:proofErr w:type="gramStart"/>
      <w:r w:rsidRPr="002271BF">
        <w:rPr>
          <w:color w:val="000000" w:themeColor="text1"/>
        </w:rPr>
        <w:t>контроль за</w:t>
      </w:r>
      <w:proofErr w:type="gramEnd"/>
      <w:r w:rsidRPr="002271BF">
        <w:rPr>
          <w:color w:val="000000" w:themeColor="text1"/>
        </w:rPr>
        <w:t xml:space="preserve"> выполнением проектов и отдельных мероприятий Программы;</w:t>
      </w:r>
    </w:p>
    <w:p w:rsidR="00BE0240" w:rsidRPr="002271BF" w:rsidRDefault="00BE0240" w:rsidP="00BE0240">
      <w:pPr>
        <w:ind w:firstLine="709"/>
        <w:jc w:val="both"/>
        <w:rPr>
          <w:color w:val="000000" w:themeColor="text1"/>
        </w:rPr>
      </w:pPr>
      <w:r w:rsidRPr="002271BF">
        <w:rPr>
          <w:color w:val="000000" w:themeColor="text1"/>
        </w:rPr>
        <w:t>- осуществляют контроль за целевым использованием сре</w:t>
      </w:r>
      <w:proofErr w:type="gramStart"/>
      <w:r w:rsidRPr="002271BF">
        <w:rPr>
          <w:color w:val="000000" w:themeColor="text1"/>
        </w:rPr>
        <w:t>дств Пр</w:t>
      </w:r>
      <w:proofErr w:type="gramEnd"/>
      <w:r w:rsidRPr="002271BF">
        <w:rPr>
          <w:color w:val="000000" w:themeColor="text1"/>
        </w:rPr>
        <w:t>ограммы;</w:t>
      </w:r>
    </w:p>
    <w:p w:rsidR="00BE0240" w:rsidRPr="002271BF" w:rsidRDefault="00BE0240" w:rsidP="00BE0240">
      <w:pPr>
        <w:ind w:firstLine="709"/>
        <w:jc w:val="both"/>
        <w:rPr>
          <w:color w:val="000000" w:themeColor="text1"/>
        </w:rPr>
      </w:pPr>
      <w:r w:rsidRPr="002271BF">
        <w:rPr>
          <w:color w:val="000000" w:themeColor="text1"/>
        </w:rPr>
        <w:t>- осуществляют подготовку предложений о распределении средств городского бюджета, предусматриваемых на реализацию Программы;</w:t>
      </w:r>
    </w:p>
    <w:p w:rsidR="00BE0240" w:rsidRPr="002271BF" w:rsidRDefault="00BE0240" w:rsidP="00BE0240">
      <w:pPr>
        <w:ind w:firstLine="709"/>
        <w:jc w:val="both"/>
        <w:rPr>
          <w:color w:val="000000" w:themeColor="text1"/>
        </w:rPr>
      </w:pPr>
      <w:r w:rsidRPr="002271BF">
        <w:rPr>
          <w:color w:val="000000" w:themeColor="text1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AA7CD0" w:rsidRPr="002271BF" w:rsidRDefault="00AA7CD0" w:rsidP="00510536">
      <w:pPr>
        <w:ind w:firstLine="709"/>
        <w:jc w:val="both"/>
        <w:rPr>
          <w:color w:val="000000" w:themeColor="text1"/>
        </w:rPr>
      </w:pPr>
      <w:r w:rsidRPr="002271BF">
        <w:rPr>
          <w:color w:val="000000" w:themeColor="text1"/>
        </w:rPr>
        <w:t xml:space="preserve">- </w:t>
      </w:r>
      <w:r w:rsidR="00BE0240" w:rsidRPr="002271BF">
        <w:rPr>
          <w:color w:val="000000" w:themeColor="text1"/>
        </w:rPr>
        <w:t xml:space="preserve">осуществляют </w:t>
      </w:r>
      <w:r w:rsidRPr="002271BF">
        <w:rPr>
          <w:color w:val="000000" w:themeColor="text1"/>
        </w:rPr>
        <w:t xml:space="preserve">своевременную подготовку отчётов о реализации мероприятий </w:t>
      </w:r>
      <w:r w:rsidR="00BE0240" w:rsidRPr="002271BF">
        <w:rPr>
          <w:color w:val="000000" w:themeColor="text1"/>
        </w:rPr>
        <w:t>Программы.</w:t>
      </w:r>
    </w:p>
    <w:p w:rsidR="00C7411A" w:rsidRPr="002271BF" w:rsidRDefault="00C7411A" w:rsidP="007B13B7">
      <w:pPr>
        <w:jc w:val="both"/>
        <w:rPr>
          <w:color w:val="000000" w:themeColor="text1"/>
        </w:rPr>
      </w:pPr>
    </w:p>
    <w:p w:rsidR="008966AA" w:rsidRPr="002271BF" w:rsidRDefault="002B7C1C" w:rsidP="008966AA">
      <w:pPr>
        <w:autoSpaceDE w:val="0"/>
        <w:autoSpaceDN w:val="0"/>
        <w:adjustRightInd w:val="0"/>
        <w:ind w:left="1440"/>
        <w:jc w:val="center"/>
        <w:rPr>
          <w:b/>
        </w:rPr>
      </w:pPr>
      <w:r w:rsidRPr="002271BF">
        <w:rPr>
          <w:rFonts w:cs="Calibri"/>
          <w:b/>
          <w:lang w:eastAsia="en-US"/>
        </w:rPr>
        <w:t>7</w:t>
      </w:r>
      <w:r w:rsidR="008966AA" w:rsidRPr="002271BF">
        <w:rPr>
          <w:rFonts w:cs="Calibri"/>
          <w:b/>
          <w:lang w:eastAsia="en-US"/>
        </w:rPr>
        <w:t>.</w:t>
      </w:r>
      <w:r w:rsidR="008966AA" w:rsidRPr="002271BF">
        <w:rPr>
          <w:b/>
        </w:rPr>
        <w:t xml:space="preserve"> </w:t>
      </w:r>
      <w:r w:rsidR="00D406CA" w:rsidRPr="002271BF">
        <w:rPr>
          <w:b/>
        </w:rPr>
        <w:t>Данные о потребности в финансовых ресурсах и возможные источники их обеспечения</w:t>
      </w:r>
    </w:p>
    <w:p w:rsidR="008966AA" w:rsidRPr="002271BF" w:rsidRDefault="008966AA" w:rsidP="008966AA">
      <w:pPr>
        <w:autoSpaceDE w:val="0"/>
        <w:autoSpaceDN w:val="0"/>
        <w:adjustRightInd w:val="0"/>
        <w:ind w:left="360"/>
        <w:jc w:val="center"/>
        <w:rPr>
          <w:shd w:val="clear" w:color="auto" w:fill="FBD4B4" w:themeFill="accent6" w:themeFillTint="6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7"/>
        <w:gridCol w:w="1434"/>
        <w:gridCol w:w="1417"/>
        <w:gridCol w:w="1560"/>
        <w:gridCol w:w="1633"/>
      </w:tblGrid>
      <w:tr w:rsidR="008966AA" w:rsidRPr="002271BF" w:rsidTr="003A0EB9">
        <w:tc>
          <w:tcPr>
            <w:tcW w:w="1843" w:type="pct"/>
            <w:vMerge w:val="restart"/>
          </w:tcPr>
          <w:p w:rsidR="008966AA" w:rsidRPr="002271BF" w:rsidRDefault="008966AA" w:rsidP="003A0E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271BF">
              <w:t>Источники финансирования</w:t>
            </w:r>
          </w:p>
        </w:tc>
        <w:tc>
          <w:tcPr>
            <w:tcW w:w="3157" w:type="pct"/>
            <w:gridSpan w:val="4"/>
          </w:tcPr>
          <w:p w:rsidR="008966AA" w:rsidRPr="002271BF" w:rsidRDefault="008966AA" w:rsidP="003A0E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271BF">
              <w:t>Плановый объём финансирования (тыс. руб.)</w:t>
            </w:r>
          </w:p>
        </w:tc>
      </w:tr>
      <w:tr w:rsidR="008966AA" w:rsidRPr="002271BF" w:rsidTr="003A0EB9">
        <w:tc>
          <w:tcPr>
            <w:tcW w:w="1843" w:type="pct"/>
            <w:vMerge/>
          </w:tcPr>
          <w:p w:rsidR="008966AA" w:rsidRPr="002271BF" w:rsidRDefault="008966AA" w:rsidP="003A0E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49" w:type="pct"/>
          </w:tcPr>
          <w:p w:rsidR="008966AA" w:rsidRPr="002271BF" w:rsidRDefault="008966AA" w:rsidP="003A0E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2271BF">
              <w:t>всего</w:t>
            </w:r>
          </w:p>
        </w:tc>
        <w:tc>
          <w:tcPr>
            <w:tcW w:w="740" w:type="pct"/>
          </w:tcPr>
          <w:p w:rsidR="008966AA" w:rsidRPr="002271BF" w:rsidRDefault="008966AA" w:rsidP="003A0EB9">
            <w:pPr>
              <w:shd w:val="clear" w:color="auto" w:fill="FFFFFF" w:themeFill="background1"/>
              <w:autoSpaceDE w:val="0"/>
              <w:autoSpaceDN w:val="0"/>
              <w:adjustRightInd w:val="0"/>
              <w:ind w:right="-59"/>
              <w:jc w:val="center"/>
            </w:pPr>
            <w:r w:rsidRPr="002271BF">
              <w:t>2018 год</w:t>
            </w:r>
          </w:p>
        </w:tc>
        <w:tc>
          <w:tcPr>
            <w:tcW w:w="815" w:type="pct"/>
          </w:tcPr>
          <w:p w:rsidR="008966AA" w:rsidRPr="002271BF" w:rsidRDefault="008966AA" w:rsidP="003A0EB9">
            <w:pPr>
              <w:shd w:val="clear" w:color="auto" w:fill="FFFFFF" w:themeFill="background1"/>
              <w:autoSpaceDE w:val="0"/>
              <w:autoSpaceDN w:val="0"/>
              <w:adjustRightInd w:val="0"/>
              <w:ind w:left="-15" w:right="-30"/>
              <w:jc w:val="center"/>
            </w:pPr>
            <w:r w:rsidRPr="002271BF">
              <w:t>2019 год</w:t>
            </w:r>
          </w:p>
        </w:tc>
        <w:tc>
          <w:tcPr>
            <w:tcW w:w="853" w:type="pct"/>
          </w:tcPr>
          <w:p w:rsidR="008966AA" w:rsidRPr="002271BF" w:rsidRDefault="008966AA" w:rsidP="003A0E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271BF">
              <w:t>2020 год</w:t>
            </w:r>
          </w:p>
        </w:tc>
      </w:tr>
      <w:tr w:rsidR="008966AA" w:rsidRPr="002271BF" w:rsidTr="003A0EB9">
        <w:tc>
          <w:tcPr>
            <w:tcW w:w="1843" w:type="pct"/>
          </w:tcPr>
          <w:p w:rsidR="008966AA" w:rsidRPr="002271BF" w:rsidRDefault="008966AA" w:rsidP="003A0EB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2271BF">
              <w:t>Средства городского бюджета:</w:t>
            </w:r>
          </w:p>
        </w:tc>
        <w:tc>
          <w:tcPr>
            <w:tcW w:w="749" w:type="pct"/>
          </w:tcPr>
          <w:p w:rsidR="008966AA" w:rsidRPr="002271BF" w:rsidRDefault="008966AA" w:rsidP="003A0E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271BF">
              <w:t>300</w:t>
            </w:r>
            <w:r w:rsidR="008C57BE" w:rsidRPr="002271BF">
              <w:t>,0</w:t>
            </w:r>
          </w:p>
        </w:tc>
        <w:tc>
          <w:tcPr>
            <w:tcW w:w="740" w:type="pct"/>
          </w:tcPr>
          <w:p w:rsidR="008966AA" w:rsidRPr="002271BF" w:rsidRDefault="008966AA" w:rsidP="003A0E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271BF">
              <w:t>100</w:t>
            </w:r>
            <w:r w:rsidR="008C57BE" w:rsidRPr="002271BF">
              <w:t>,0</w:t>
            </w:r>
          </w:p>
        </w:tc>
        <w:tc>
          <w:tcPr>
            <w:tcW w:w="815" w:type="pct"/>
          </w:tcPr>
          <w:p w:rsidR="008966AA" w:rsidRPr="002271BF" w:rsidRDefault="008966AA" w:rsidP="003A0E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271BF">
              <w:t>100</w:t>
            </w:r>
            <w:r w:rsidR="008C57BE" w:rsidRPr="002271BF">
              <w:t>,0</w:t>
            </w:r>
          </w:p>
        </w:tc>
        <w:tc>
          <w:tcPr>
            <w:tcW w:w="853" w:type="pct"/>
          </w:tcPr>
          <w:p w:rsidR="008966AA" w:rsidRPr="002271BF" w:rsidRDefault="008966AA" w:rsidP="003A0E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2271BF">
              <w:t>100</w:t>
            </w:r>
            <w:r w:rsidR="008C57BE" w:rsidRPr="002271BF">
              <w:t>,0</w:t>
            </w:r>
          </w:p>
        </w:tc>
      </w:tr>
    </w:tbl>
    <w:p w:rsidR="006F3A10" w:rsidRDefault="006F3A10" w:rsidP="008966AA">
      <w:pPr>
        <w:pStyle w:val="2"/>
        <w:ind w:left="-15" w:firstLine="585"/>
        <w:rPr>
          <w:color w:val="auto"/>
        </w:rPr>
      </w:pPr>
    </w:p>
    <w:p w:rsidR="002271BF" w:rsidRDefault="002271BF" w:rsidP="008966AA">
      <w:pPr>
        <w:pStyle w:val="2"/>
        <w:ind w:left="-15" w:firstLine="585"/>
        <w:rPr>
          <w:color w:val="auto"/>
        </w:rPr>
      </w:pPr>
    </w:p>
    <w:p w:rsidR="002271BF" w:rsidRPr="002271BF" w:rsidRDefault="002271BF" w:rsidP="008966AA">
      <w:pPr>
        <w:pStyle w:val="2"/>
        <w:ind w:left="-15" w:firstLine="585"/>
        <w:rPr>
          <w:color w:val="auto"/>
        </w:rPr>
      </w:pPr>
    </w:p>
    <w:p w:rsidR="002278CB" w:rsidRPr="002271BF" w:rsidRDefault="00F673CD" w:rsidP="00F673CD">
      <w:pPr>
        <w:jc w:val="center"/>
        <w:rPr>
          <w:b/>
        </w:rPr>
      </w:pPr>
      <w:r w:rsidRPr="002271BF">
        <w:rPr>
          <w:b/>
        </w:rPr>
        <w:lastRenderedPageBreak/>
        <w:t xml:space="preserve">8. </w:t>
      </w:r>
      <w:r w:rsidR="00BD4CB2" w:rsidRPr="002271BF">
        <w:rPr>
          <w:b/>
        </w:rPr>
        <w:t>Предварительная оценка ожидаемых результатов от реализации предлагаемого варианта решения проблемы</w:t>
      </w:r>
    </w:p>
    <w:p w:rsidR="00BD4CB2" w:rsidRPr="002271BF" w:rsidRDefault="00BD4CB2" w:rsidP="00F673CD">
      <w:pPr>
        <w:jc w:val="center"/>
        <w:rPr>
          <w:b/>
        </w:rPr>
      </w:pPr>
    </w:p>
    <w:p w:rsidR="0010798E" w:rsidRPr="002271BF" w:rsidRDefault="0010798E" w:rsidP="00396893">
      <w:pPr>
        <w:ind w:firstLine="709"/>
        <w:jc w:val="both"/>
      </w:pPr>
      <w:r w:rsidRPr="002271BF">
        <w:t>Программа носит ярко выраженный социально значимый, межведомственный характер. Результаты ее реализации повлияют на многие важнейшие стороны жизни населения г. Переславля-Залесского.</w:t>
      </w:r>
    </w:p>
    <w:p w:rsidR="0010798E" w:rsidRPr="002271BF" w:rsidRDefault="0010798E" w:rsidP="00396893">
      <w:pPr>
        <w:ind w:firstLine="709"/>
        <w:jc w:val="both"/>
      </w:pPr>
      <w:r w:rsidRPr="002271BF">
        <w:t>В ходе реализации Программы планируется достижение к 20</w:t>
      </w:r>
      <w:r w:rsidR="00175142" w:rsidRPr="002271BF">
        <w:t>20</w:t>
      </w:r>
      <w:r w:rsidRPr="002271BF">
        <w:t xml:space="preserve"> году следующих результатов:</w:t>
      </w:r>
    </w:p>
    <w:p w:rsidR="00396893" w:rsidRPr="002271BF" w:rsidRDefault="00396893" w:rsidP="002278CB">
      <w:pPr>
        <w:jc w:val="both"/>
        <w:rPr>
          <w:color w:val="000000"/>
        </w:rPr>
      </w:pPr>
      <w:r w:rsidRPr="002271BF">
        <w:rPr>
          <w:color w:val="000000"/>
        </w:rPr>
        <w:t xml:space="preserve">- количество мероприятий, направленных на укрепление межнационального и межконфессионального единства среди жителей города Переславля-Залесского, составит </w:t>
      </w:r>
      <w:r w:rsidR="00471722" w:rsidRPr="002271BF">
        <w:rPr>
          <w:color w:val="000000"/>
        </w:rPr>
        <w:t>24 единицы</w:t>
      </w:r>
      <w:r w:rsidR="00667FED" w:rsidRPr="002271BF">
        <w:rPr>
          <w:color w:val="000000"/>
        </w:rPr>
        <w:t>.</w:t>
      </w:r>
    </w:p>
    <w:p w:rsidR="00396893" w:rsidRPr="002271BF" w:rsidRDefault="00396893" w:rsidP="002278CB">
      <w:pPr>
        <w:jc w:val="both"/>
        <w:rPr>
          <w:color w:val="000000"/>
        </w:rPr>
      </w:pPr>
      <w:r w:rsidRPr="002271BF">
        <w:rPr>
          <w:color w:val="000000"/>
        </w:rPr>
        <w:t xml:space="preserve">- 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объединений, составит </w:t>
      </w:r>
      <w:r w:rsidR="00602C93" w:rsidRPr="002271BF">
        <w:rPr>
          <w:color w:val="000000"/>
        </w:rPr>
        <w:t>15 единиц</w:t>
      </w:r>
      <w:r w:rsidRPr="002271BF">
        <w:rPr>
          <w:color w:val="000000"/>
        </w:rPr>
        <w:t>.</w:t>
      </w:r>
    </w:p>
    <w:p w:rsidR="00396893" w:rsidRPr="002271BF" w:rsidRDefault="00396893" w:rsidP="002278CB">
      <w:pPr>
        <w:jc w:val="both"/>
        <w:rPr>
          <w:color w:val="000000"/>
        </w:rPr>
      </w:pPr>
      <w:r w:rsidRPr="002271BF">
        <w:rPr>
          <w:color w:val="000000"/>
        </w:rPr>
        <w:t xml:space="preserve">- количество мероприятий, направленных на социально-культурную адаптацию мигрантов в городе Переславле-Залесском, составит </w:t>
      </w:r>
      <w:r w:rsidR="00602C93" w:rsidRPr="002271BF">
        <w:rPr>
          <w:color w:val="000000"/>
        </w:rPr>
        <w:t>12 единиц</w:t>
      </w:r>
      <w:r w:rsidRPr="002271BF">
        <w:rPr>
          <w:color w:val="000000"/>
        </w:rPr>
        <w:t>.</w:t>
      </w:r>
    </w:p>
    <w:p w:rsidR="00396893" w:rsidRPr="002271BF" w:rsidRDefault="00396893" w:rsidP="002278CB">
      <w:pPr>
        <w:jc w:val="both"/>
      </w:pPr>
      <w:r w:rsidRPr="002271BF">
        <w:rPr>
          <w:color w:val="000000"/>
        </w:rPr>
        <w:t xml:space="preserve">- количество размещенных в средствах массовой информации и на официальном сайте Администрации города Переславля-Залесского, в сети Интернет информационных материалов о многообразии национальных культур и религий на территории сельского поселения, составит </w:t>
      </w:r>
      <w:r w:rsidR="008A275F" w:rsidRPr="002271BF">
        <w:rPr>
          <w:color w:val="000000"/>
        </w:rPr>
        <w:t>9 единиц</w:t>
      </w:r>
      <w:r w:rsidRPr="002271BF">
        <w:rPr>
          <w:color w:val="000000"/>
        </w:rPr>
        <w:t>.</w:t>
      </w:r>
    </w:p>
    <w:p w:rsidR="0010798E" w:rsidRPr="002271BF" w:rsidRDefault="0010798E" w:rsidP="002278CB">
      <w:pPr>
        <w:jc w:val="both"/>
      </w:pPr>
    </w:p>
    <w:sectPr w:rsidR="0010798E" w:rsidRPr="002271BF" w:rsidSect="002271BF"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43B" w:rsidRDefault="00AC643B" w:rsidP="008440FE">
      <w:r>
        <w:separator/>
      </w:r>
    </w:p>
  </w:endnote>
  <w:endnote w:type="continuationSeparator" w:id="0">
    <w:p w:rsidR="00AC643B" w:rsidRDefault="00AC643B" w:rsidP="0084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43B" w:rsidRDefault="00AC643B" w:rsidP="008440FE">
      <w:r>
        <w:separator/>
      </w:r>
    </w:p>
  </w:footnote>
  <w:footnote w:type="continuationSeparator" w:id="0">
    <w:p w:rsidR="00AC643B" w:rsidRDefault="00AC643B" w:rsidP="00844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8C" w:rsidRDefault="0000638C">
    <w:pPr>
      <w:pStyle w:val="a8"/>
      <w:jc w:val="center"/>
    </w:pPr>
  </w:p>
  <w:p w:rsidR="0000638C" w:rsidRDefault="0000638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6A9"/>
    <w:multiLevelType w:val="hybridMultilevel"/>
    <w:tmpl w:val="69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6771"/>
    <w:multiLevelType w:val="hybridMultilevel"/>
    <w:tmpl w:val="2EF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112"/>
    <w:multiLevelType w:val="hybridMultilevel"/>
    <w:tmpl w:val="C42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16FA9"/>
    <w:multiLevelType w:val="hybridMultilevel"/>
    <w:tmpl w:val="FDD478D0"/>
    <w:lvl w:ilvl="0" w:tplc="04AC8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77683"/>
    <w:multiLevelType w:val="multilevel"/>
    <w:tmpl w:val="3A52AE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7" w:hanging="1200"/>
      </w:pPr>
      <w:rPr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1010648"/>
    <w:multiLevelType w:val="hybridMultilevel"/>
    <w:tmpl w:val="E506B4FC"/>
    <w:lvl w:ilvl="0" w:tplc="C6E83CAC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22B68"/>
    <w:multiLevelType w:val="hybridMultilevel"/>
    <w:tmpl w:val="5DBE9B40"/>
    <w:lvl w:ilvl="0" w:tplc="FF74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65E92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5CE2887"/>
    <w:multiLevelType w:val="hybridMultilevel"/>
    <w:tmpl w:val="480ED190"/>
    <w:lvl w:ilvl="0" w:tplc="5E5C4A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D26133"/>
    <w:multiLevelType w:val="hybridMultilevel"/>
    <w:tmpl w:val="E1B6BBC8"/>
    <w:lvl w:ilvl="0" w:tplc="57D8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67537D"/>
    <w:multiLevelType w:val="hybridMultilevel"/>
    <w:tmpl w:val="1694B01C"/>
    <w:lvl w:ilvl="0" w:tplc="B734B4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18B46EEF"/>
    <w:multiLevelType w:val="hybridMultilevel"/>
    <w:tmpl w:val="0F70B1F4"/>
    <w:lvl w:ilvl="0" w:tplc="F5569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103899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1C1276"/>
    <w:multiLevelType w:val="hybridMultilevel"/>
    <w:tmpl w:val="4484D80E"/>
    <w:lvl w:ilvl="0" w:tplc="3B08F3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FE2414"/>
    <w:multiLevelType w:val="hybridMultilevel"/>
    <w:tmpl w:val="ACF25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0571B7"/>
    <w:multiLevelType w:val="hybridMultilevel"/>
    <w:tmpl w:val="78225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3281315D"/>
    <w:multiLevelType w:val="hybridMultilevel"/>
    <w:tmpl w:val="A9C0A7C0"/>
    <w:lvl w:ilvl="0" w:tplc="6F36C8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91825"/>
    <w:multiLevelType w:val="hybridMultilevel"/>
    <w:tmpl w:val="1E8C3656"/>
    <w:lvl w:ilvl="0" w:tplc="914C77E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A25D5"/>
    <w:multiLevelType w:val="hybridMultilevel"/>
    <w:tmpl w:val="8878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F60459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218206D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80051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6645E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43638"/>
    <w:multiLevelType w:val="hybridMultilevel"/>
    <w:tmpl w:val="3FC8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E4413"/>
    <w:multiLevelType w:val="hybridMultilevel"/>
    <w:tmpl w:val="06A8C4D8"/>
    <w:lvl w:ilvl="0" w:tplc="E6E46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A4EE6"/>
    <w:multiLevelType w:val="hybridMultilevel"/>
    <w:tmpl w:val="E564EEEC"/>
    <w:lvl w:ilvl="0" w:tplc="5D1EE3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552708"/>
    <w:multiLevelType w:val="hybridMultilevel"/>
    <w:tmpl w:val="258CD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8E7163"/>
    <w:multiLevelType w:val="hybridMultilevel"/>
    <w:tmpl w:val="18DAC6F0"/>
    <w:lvl w:ilvl="0" w:tplc="C62E8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A3DDB"/>
    <w:multiLevelType w:val="hybridMultilevel"/>
    <w:tmpl w:val="C3288536"/>
    <w:lvl w:ilvl="0" w:tplc="4134C54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>
    <w:nsid w:val="7CDA7E35"/>
    <w:multiLevelType w:val="hybridMultilevel"/>
    <w:tmpl w:val="3AD43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90EE2"/>
    <w:multiLevelType w:val="hybridMultilevel"/>
    <w:tmpl w:val="872E5E6A"/>
    <w:lvl w:ilvl="0" w:tplc="75DA94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>
    <w:nsid w:val="7EB367D8"/>
    <w:multiLevelType w:val="hybridMultilevel"/>
    <w:tmpl w:val="9EF49D7A"/>
    <w:lvl w:ilvl="0" w:tplc="C8B085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EDE4F90"/>
    <w:multiLevelType w:val="multilevel"/>
    <w:tmpl w:val="23C489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FC039C4"/>
    <w:multiLevelType w:val="hybridMultilevel"/>
    <w:tmpl w:val="D3D8C080"/>
    <w:lvl w:ilvl="0" w:tplc="3364F3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6"/>
  </w:num>
  <w:num w:numId="6">
    <w:abstractNumId w:val="23"/>
  </w:num>
  <w:num w:numId="7">
    <w:abstractNumId w:val="12"/>
  </w:num>
  <w:num w:numId="8">
    <w:abstractNumId w:val="24"/>
  </w:num>
  <w:num w:numId="9">
    <w:abstractNumId w:val="28"/>
  </w:num>
  <w:num w:numId="10">
    <w:abstractNumId w:val="18"/>
  </w:num>
  <w:num w:numId="11">
    <w:abstractNumId w:val="30"/>
  </w:num>
  <w:num w:numId="12">
    <w:abstractNumId w:val="26"/>
  </w:num>
  <w:num w:numId="13">
    <w:abstractNumId w:val="19"/>
  </w:num>
  <w:num w:numId="14">
    <w:abstractNumId w:val="27"/>
  </w:num>
  <w:num w:numId="15">
    <w:abstractNumId w:val="22"/>
  </w:num>
  <w:num w:numId="16">
    <w:abstractNumId w:val="25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1"/>
  </w:num>
  <w:num w:numId="21">
    <w:abstractNumId w:val="35"/>
  </w:num>
  <w:num w:numId="22">
    <w:abstractNumId w:val="16"/>
  </w:num>
  <w:num w:numId="23">
    <w:abstractNumId w:val="7"/>
  </w:num>
  <w:num w:numId="24">
    <w:abstractNumId w:val="3"/>
  </w:num>
  <w:num w:numId="25">
    <w:abstractNumId w:val="10"/>
  </w:num>
  <w:num w:numId="26">
    <w:abstractNumId w:val="15"/>
  </w:num>
  <w:num w:numId="27">
    <w:abstractNumId w:val="1"/>
  </w:num>
  <w:num w:numId="28">
    <w:abstractNumId w:val="9"/>
  </w:num>
  <w:num w:numId="29">
    <w:abstractNumId w:val="14"/>
  </w:num>
  <w:num w:numId="30">
    <w:abstractNumId w:val="31"/>
  </w:num>
  <w:num w:numId="31">
    <w:abstractNumId w:val="33"/>
  </w:num>
  <w:num w:numId="32">
    <w:abstractNumId w:val="2"/>
  </w:num>
  <w:num w:numId="33">
    <w:abstractNumId w:val="8"/>
  </w:num>
  <w:num w:numId="34">
    <w:abstractNumId w:val="34"/>
  </w:num>
  <w:num w:numId="35">
    <w:abstractNumId w:val="20"/>
  </w:num>
  <w:num w:numId="36">
    <w:abstractNumId w:val="6"/>
  </w:num>
  <w:num w:numId="37">
    <w:abstractNumId w:val="32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BA7"/>
    <w:rsid w:val="00003CF7"/>
    <w:rsid w:val="00003D5D"/>
    <w:rsid w:val="00004DFA"/>
    <w:rsid w:val="0000638C"/>
    <w:rsid w:val="000118D0"/>
    <w:rsid w:val="00030788"/>
    <w:rsid w:val="00035B83"/>
    <w:rsid w:val="000578D2"/>
    <w:rsid w:val="00063636"/>
    <w:rsid w:val="00064C90"/>
    <w:rsid w:val="00065A73"/>
    <w:rsid w:val="00081205"/>
    <w:rsid w:val="000911AF"/>
    <w:rsid w:val="000B507A"/>
    <w:rsid w:val="000C612F"/>
    <w:rsid w:val="000C6E83"/>
    <w:rsid w:val="000F58A0"/>
    <w:rsid w:val="000F79FF"/>
    <w:rsid w:val="0010798E"/>
    <w:rsid w:val="001120E8"/>
    <w:rsid w:val="0011683F"/>
    <w:rsid w:val="00135B5B"/>
    <w:rsid w:val="001467F8"/>
    <w:rsid w:val="00162B98"/>
    <w:rsid w:val="00175142"/>
    <w:rsid w:val="00177692"/>
    <w:rsid w:val="00196E49"/>
    <w:rsid w:val="001A6435"/>
    <w:rsid w:val="001A7FF1"/>
    <w:rsid w:val="001B4723"/>
    <w:rsid w:val="001B52DB"/>
    <w:rsid w:val="001D0B76"/>
    <w:rsid w:val="001F67AA"/>
    <w:rsid w:val="00204D5F"/>
    <w:rsid w:val="00226816"/>
    <w:rsid w:val="002271BF"/>
    <w:rsid w:val="002278CB"/>
    <w:rsid w:val="00230F8F"/>
    <w:rsid w:val="0023123A"/>
    <w:rsid w:val="002629DE"/>
    <w:rsid w:val="002672FC"/>
    <w:rsid w:val="00273A18"/>
    <w:rsid w:val="002746F3"/>
    <w:rsid w:val="00276DD7"/>
    <w:rsid w:val="00280754"/>
    <w:rsid w:val="0028419F"/>
    <w:rsid w:val="00295C9A"/>
    <w:rsid w:val="002A7836"/>
    <w:rsid w:val="002B7C1C"/>
    <w:rsid w:val="002C2282"/>
    <w:rsid w:val="002C71E5"/>
    <w:rsid w:val="002C73EF"/>
    <w:rsid w:val="002E6367"/>
    <w:rsid w:val="002F17EF"/>
    <w:rsid w:val="00322B7E"/>
    <w:rsid w:val="003254AA"/>
    <w:rsid w:val="00343C27"/>
    <w:rsid w:val="0035609D"/>
    <w:rsid w:val="00372544"/>
    <w:rsid w:val="00377F91"/>
    <w:rsid w:val="0039123E"/>
    <w:rsid w:val="003934B7"/>
    <w:rsid w:val="00396893"/>
    <w:rsid w:val="00397726"/>
    <w:rsid w:val="003A01ED"/>
    <w:rsid w:val="003A062C"/>
    <w:rsid w:val="003A0BFE"/>
    <w:rsid w:val="003B1289"/>
    <w:rsid w:val="003B612D"/>
    <w:rsid w:val="003C6C5E"/>
    <w:rsid w:val="003D131D"/>
    <w:rsid w:val="003D675D"/>
    <w:rsid w:val="003D7B8F"/>
    <w:rsid w:val="003E2E0E"/>
    <w:rsid w:val="00423E0A"/>
    <w:rsid w:val="00425ED5"/>
    <w:rsid w:val="004320E4"/>
    <w:rsid w:val="004443E0"/>
    <w:rsid w:val="00461AAA"/>
    <w:rsid w:val="00465264"/>
    <w:rsid w:val="00471722"/>
    <w:rsid w:val="00475D05"/>
    <w:rsid w:val="00482060"/>
    <w:rsid w:val="00491079"/>
    <w:rsid w:val="004948D5"/>
    <w:rsid w:val="004A4710"/>
    <w:rsid w:val="004A4DA2"/>
    <w:rsid w:val="004C43A4"/>
    <w:rsid w:val="004D01EB"/>
    <w:rsid w:val="004E6825"/>
    <w:rsid w:val="004F146B"/>
    <w:rsid w:val="00502775"/>
    <w:rsid w:val="00510536"/>
    <w:rsid w:val="00516F61"/>
    <w:rsid w:val="005207EF"/>
    <w:rsid w:val="00537367"/>
    <w:rsid w:val="005439C4"/>
    <w:rsid w:val="00555565"/>
    <w:rsid w:val="005753C2"/>
    <w:rsid w:val="00581D49"/>
    <w:rsid w:val="00582012"/>
    <w:rsid w:val="00593C51"/>
    <w:rsid w:val="0059663C"/>
    <w:rsid w:val="005B0053"/>
    <w:rsid w:val="005C151A"/>
    <w:rsid w:val="005D39D6"/>
    <w:rsid w:val="005D5DBA"/>
    <w:rsid w:val="005D6415"/>
    <w:rsid w:val="005E688C"/>
    <w:rsid w:val="005F473A"/>
    <w:rsid w:val="00602C93"/>
    <w:rsid w:val="00607ADF"/>
    <w:rsid w:val="00611FE4"/>
    <w:rsid w:val="00621E97"/>
    <w:rsid w:val="00636F9F"/>
    <w:rsid w:val="00662017"/>
    <w:rsid w:val="00667FED"/>
    <w:rsid w:val="0069776E"/>
    <w:rsid w:val="00697A9F"/>
    <w:rsid w:val="006B7212"/>
    <w:rsid w:val="006D0EF1"/>
    <w:rsid w:val="006D7D30"/>
    <w:rsid w:val="006E4ACA"/>
    <w:rsid w:val="006F3A10"/>
    <w:rsid w:val="006F695E"/>
    <w:rsid w:val="0070509E"/>
    <w:rsid w:val="0072628F"/>
    <w:rsid w:val="0073038F"/>
    <w:rsid w:val="00735E47"/>
    <w:rsid w:val="0074364F"/>
    <w:rsid w:val="00747493"/>
    <w:rsid w:val="00780445"/>
    <w:rsid w:val="00784E27"/>
    <w:rsid w:val="00797E02"/>
    <w:rsid w:val="007A490F"/>
    <w:rsid w:val="007A603D"/>
    <w:rsid w:val="007A7990"/>
    <w:rsid w:val="007B13B7"/>
    <w:rsid w:val="007C0BE7"/>
    <w:rsid w:val="007C6530"/>
    <w:rsid w:val="007D30EF"/>
    <w:rsid w:val="007D4D4E"/>
    <w:rsid w:val="007E1B13"/>
    <w:rsid w:val="007F2253"/>
    <w:rsid w:val="007F2676"/>
    <w:rsid w:val="008059AC"/>
    <w:rsid w:val="008440FE"/>
    <w:rsid w:val="00865D19"/>
    <w:rsid w:val="00874860"/>
    <w:rsid w:val="00880DD1"/>
    <w:rsid w:val="00881B0E"/>
    <w:rsid w:val="00881BD1"/>
    <w:rsid w:val="00886788"/>
    <w:rsid w:val="00894246"/>
    <w:rsid w:val="008966AA"/>
    <w:rsid w:val="008A0CD3"/>
    <w:rsid w:val="008A275F"/>
    <w:rsid w:val="008C1D3D"/>
    <w:rsid w:val="008C57BE"/>
    <w:rsid w:val="008D6700"/>
    <w:rsid w:val="008D68DF"/>
    <w:rsid w:val="008D7818"/>
    <w:rsid w:val="008E2868"/>
    <w:rsid w:val="008E7644"/>
    <w:rsid w:val="008F3550"/>
    <w:rsid w:val="008F3914"/>
    <w:rsid w:val="00900790"/>
    <w:rsid w:val="00904478"/>
    <w:rsid w:val="00914775"/>
    <w:rsid w:val="00922B74"/>
    <w:rsid w:val="00930177"/>
    <w:rsid w:val="00937C86"/>
    <w:rsid w:val="00941EBB"/>
    <w:rsid w:val="0094717D"/>
    <w:rsid w:val="00994B48"/>
    <w:rsid w:val="00995C21"/>
    <w:rsid w:val="009A7520"/>
    <w:rsid w:val="009C5511"/>
    <w:rsid w:val="009D05EF"/>
    <w:rsid w:val="009F3C47"/>
    <w:rsid w:val="009F4862"/>
    <w:rsid w:val="00A0725E"/>
    <w:rsid w:val="00A1061A"/>
    <w:rsid w:val="00A67B7E"/>
    <w:rsid w:val="00A836E1"/>
    <w:rsid w:val="00A841AE"/>
    <w:rsid w:val="00A87093"/>
    <w:rsid w:val="00A96D24"/>
    <w:rsid w:val="00AA3082"/>
    <w:rsid w:val="00AA31FE"/>
    <w:rsid w:val="00AA7CD0"/>
    <w:rsid w:val="00AB23C8"/>
    <w:rsid w:val="00AC4650"/>
    <w:rsid w:val="00AC643B"/>
    <w:rsid w:val="00AC684C"/>
    <w:rsid w:val="00AE2806"/>
    <w:rsid w:val="00AE4184"/>
    <w:rsid w:val="00B03CD0"/>
    <w:rsid w:val="00B03D0E"/>
    <w:rsid w:val="00B13FAE"/>
    <w:rsid w:val="00B14CFC"/>
    <w:rsid w:val="00B153BC"/>
    <w:rsid w:val="00B277B8"/>
    <w:rsid w:val="00B30175"/>
    <w:rsid w:val="00B43A26"/>
    <w:rsid w:val="00B63345"/>
    <w:rsid w:val="00B8393C"/>
    <w:rsid w:val="00BA3BBF"/>
    <w:rsid w:val="00BA4EFD"/>
    <w:rsid w:val="00BB09C8"/>
    <w:rsid w:val="00BB0EA2"/>
    <w:rsid w:val="00BD4CB2"/>
    <w:rsid w:val="00BD5EA3"/>
    <w:rsid w:val="00BD6DA3"/>
    <w:rsid w:val="00BE0240"/>
    <w:rsid w:val="00BE20B1"/>
    <w:rsid w:val="00BE7FA7"/>
    <w:rsid w:val="00BF4E24"/>
    <w:rsid w:val="00C12490"/>
    <w:rsid w:val="00C222BB"/>
    <w:rsid w:val="00C447F1"/>
    <w:rsid w:val="00C47FC9"/>
    <w:rsid w:val="00C50CF5"/>
    <w:rsid w:val="00C51B23"/>
    <w:rsid w:val="00C5737B"/>
    <w:rsid w:val="00C616DD"/>
    <w:rsid w:val="00C72EDA"/>
    <w:rsid w:val="00C7411A"/>
    <w:rsid w:val="00C8381A"/>
    <w:rsid w:val="00C84D48"/>
    <w:rsid w:val="00C9402B"/>
    <w:rsid w:val="00C97B96"/>
    <w:rsid w:val="00CA0D48"/>
    <w:rsid w:val="00CA4583"/>
    <w:rsid w:val="00CA5BA7"/>
    <w:rsid w:val="00CB06E4"/>
    <w:rsid w:val="00CB7265"/>
    <w:rsid w:val="00CC4552"/>
    <w:rsid w:val="00CD350E"/>
    <w:rsid w:val="00CE4F7B"/>
    <w:rsid w:val="00CE500D"/>
    <w:rsid w:val="00D0096C"/>
    <w:rsid w:val="00D04B7A"/>
    <w:rsid w:val="00D26262"/>
    <w:rsid w:val="00D379F7"/>
    <w:rsid w:val="00D406CA"/>
    <w:rsid w:val="00D47058"/>
    <w:rsid w:val="00D94F42"/>
    <w:rsid w:val="00D9550F"/>
    <w:rsid w:val="00DA0F0B"/>
    <w:rsid w:val="00DA309C"/>
    <w:rsid w:val="00DA4B17"/>
    <w:rsid w:val="00DA78C9"/>
    <w:rsid w:val="00DB18C2"/>
    <w:rsid w:val="00DB1C4A"/>
    <w:rsid w:val="00DB5811"/>
    <w:rsid w:val="00E164F7"/>
    <w:rsid w:val="00E30BAD"/>
    <w:rsid w:val="00E31784"/>
    <w:rsid w:val="00E4212E"/>
    <w:rsid w:val="00E6193A"/>
    <w:rsid w:val="00E67AA7"/>
    <w:rsid w:val="00E90A33"/>
    <w:rsid w:val="00E925F4"/>
    <w:rsid w:val="00EB41AA"/>
    <w:rsid w:val="00EB55FD"/>
    <w:rsid w:val="00EB6BB0"/>
    <w:rsid w:val="00ED1FE3"/>
    <w:rsid w:val="00ED3C71"/>
    <w:rsid w:val="00ED3E12"/>
    <w:rsid w:val="00ED761E"/>
    <w:rsid w:val="00EE41D8"/>
    <w:rsid w:val="00EE75B3"/>
    <w:rsid w:val="00EF1DD5"/>
    <w:rsid w:val="00F05B6E"/>
    <w:rsid w:val="00F22B02"/>
    <w:rsid w:val="00F30D6F"/>
    <w:rsid w:val="00F32306"/>
    <w:rsid w:val="00F6377A"/>
    <w:rsid w:val="00F673CD"/>
    <w:rsid w:val="00F82032"/>
    <w:rsid w:val="00F964B8"/>
    <w:rsid w:val="00FA0AC9"/>
    <w:rsid w:val="00FD6E31"/>
    <w:rsid w:val="00FE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59C8-949B-4AF3-94F3-80BFA377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j</cp:lastModifiedBy>
  <cp:revision>3</cp:revision>
  <cp:lastPrinted>2017-11-10T12:58:00Z</cp:lastPrinted>
  <dcterms:created xsi:type="dcterms:W3CDTF">2017-11-13T11:29:00Z</dcterms:created>
  <dcterms:modified xsi:type="dcterms:W3CDTF">2017-11-13T10:30:00Z</dcterms:modified>
</cp:coreProperties>
</file>