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83" w:rsidRDefault="00F64783" w:rsidP="00F64783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83" w:rsidRDefault="00F64783" w:rsidP="00F64783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F64783" w:rsidRDefault="00F64783" w:rsidP="00F64783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F64783" w:rsidRDefault="00F64783" w:rsidP="00F64783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F64783" w:rsidRDefault="00F64783" w:rsidP="00F64783">
      <w:pPr>
        <w:pStyle w:val="2"/>
        <w:spacing w:after="0" w:line="240" w:lineRule="auto"/>
        <w:jc w:val="center"/>
        <w:rPr>
          <w:spacing w:val="0"/>
        </w:rPr>
      </w:pPr>
    </w:p>
    <w:p w:rsidR="00F64783" w:rsidRDefault="00F64783" w:rsidP="00F6478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F64783" w:rsidRDefault="00F64783" w:rsidP="00F64783"/>
    <w:p w:rsidR="00F64783" w:rsidRDefault="00F64783" w:rsidP="00F6478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D36DEC">
        <w:rPr>
          <w:spacing w:val="0"/>
        </w:rPr>
        <w:t xml:space="preserve"> 16.11.2017</w:t>
      </w:r>
      <w:r>
        <w:rPr>
          <w:spacing w:val="0"/>
        </w:rPr>
        <w:t xml:space="preserve"> №</w:t>
      </w:r>
      <w:r w:rsidR="00D36DEC">
        <w:rPr>
          <w:spacing w:val="0"/>
        </w:rPr>
        <w:t xml:space="preserve"> ПОС.03-1611/17</w:t>
      </w:r>
      <w:r w:rsidR="00D36DEC">
        <w:rPr>
          <w:spacing w:val="0"/>
        </w:rPr>
        <w:br/>
      </w:r>
      <w:r>
        <w:rPr>
          <w:spacing w:val="0"/>
        </w:rPr>
        <w:t>г. Переславль-Залесский</w:t>
      </w:r>
    </w:p>
    <w:p w:rsidR="00274AC4" w:rsidRDefault="00274AC4" w:rsidP="00123C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C6E" w:rsidRDefault="00123C6E" w:rsidP="00123C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 муниципальную программу </w:t>
      </w:r>
    </w:p>
    <w:p w:rsidR="00123C6E" w:rsidRDefault="00123C6E" w:rsidP="00123C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</w:t>
      </w:r>
    </w:p>
    <w:p w:rsidR="00123C6E" w:rsidRDefault="00123C6E" w:rsidP="00123C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противодействие преступности на территории </w:t>
      </w:r>
    </w:p>
    <w:p w:rsidR="00123C6E" w:rsidRDefault="00123C6E" w:rsidP="00123C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C6E" w:rsidRDefault="00123C6E" w:rsidP="00123C6E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ст.179 Бюджетного кодекса Российской Федерации,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28.09.2017 № 80 «О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годов», в целях уточнения объема финансирования </w:t>
      </w:r>
      <w:proofErr w:type="gramEnd"/>
    </w:p>
    <w:p w:rsidR="00123C6E" w:rsidRDefault="00123C6E" w:rsidP="00123C6E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3C6E" w:rsidRDefault="00123C6E" w:rsidP="00123C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123C6E" w:rsidRDefault="00123C6E" w:rsidP="00123C6E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3C6E" w:rsidRDefault="00123C6E" w:rsidP="00274AC4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2D5B0"/>
        </w:rPr>
      </w:pPr>
      <w:r>
        <w:rPr>
          <w:rFonts w:ascii="Times New Roman" w:hAnsi="Times New Roman" w:cs="Times New Roman"/>
          <w:sz w:val="24"/>
          <w:szCs w:val="24"/>
        </w:rPr>
        <w:t>1. Внести в муниципальную программу «Обеспечение общественного порядка и противодействие преступности на территории г. Переславля-Залесского», утвержденную постановлением Администрации г. Переславля – Залесского от 27.04.2016 № ПОС.03-0574/16 (в редакции постановлений Администрации г. Переславля – Залесского от 07.03.2017 № ПОС.03-0208/17, от 12.07.2017 №ПОС.03-0892/17, от 20.10.2017 № ПОС.03-1474/17), следующие изменения: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2D5B0"/>
        </w:rPr>
        <w:t xml:space="preserve"> </w:t>
      </w:r>
    </w:p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Паспорт муниципальной программы «Обеспечение общественного порядка и противодействие преступности на территории г. Переславля-Залесского» изложить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123C6E" w:rsidRDefault="00123C6E" w:rsidP="00123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123C6E" w:rsidRDefault="00123C6E" w:rsidP="00123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23C6E" w:rsidRDefault="00123C6E" w:rsidP="00123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23C6E" w:rsidRPr="00F64783" w:rsidTr="00123C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 w:rsidP="005829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Отдел по ВМР, ГО и ЧС</w:t>
            </w:r>
          </w:p>
        </w:tc>
      </w:tr>
      <w:tr w:rsidR="00123C6E" w:rsidRPr="00F64783" w:rsidTr="00123C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 w:rsidP="005829C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Заместитель Главы Администрации города Переславля-Залесского Фархутдинов Максим Вячеславович</w:t>
            </w:r>
          </w:p>
        </w:tc>
      </w:tr>
      <w:tr w:rsidR="00123C6E" w:rsidRPr="00F64783" w:rsidTr="00123C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 w:rsidP="005829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F64783">
              <w:rPr>
                <w:rFonts w:ascii="Times New Roman" w:hAnsi="Times New Roman" w:cs="Times New Roman"/>
              </w:rPr>
              <w:t>2016-2018 годы</w:t>
            </w:r>
          </w:p>
        </w:tc>
      </w:tr>
      <w:tr w:rsidR="00123C6E" w:rsidRPr="00F64783" w:rsidTr="00123C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 w:rsidP="005829C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 xml:space="preserve">Цель (и) муниципальной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>
            <w:r w:rsidRPr="00F64783">
              <w:rPr>
                <w:rFonts w:ascii="Times New Roman" w:hAnsi="Times New Roman" w:cs="Times New Roman"/>
                <w:color w:val="000000"/>
              </w:rPr>
              <w:t>- Создание мотивации и условий жителям города Переславля-Залесского для ведения здорового образа жизни;</w:t>
            </w:r>
          </w:p>
          <w:p w:rsidR="00123C6E" w:rsidRPr="00F64783" w:rsidRDefault="00123C6E">
            <w:r w:rsidRPr="00F64783">
              <w:t xml:space="preserve">- </w:t>
            </w:r>
            <w:r w:rsidRPr="00F64783">
              <w:rPr>
                <w:rFonts w:ascii="Times New Roman" w:eastAsia="Arial Unicode MS" w:hAnsi="Times New Roman" w:cs="Times New Roman"/>
              </w:rPr>
              <w:t>Создание</w:t>
            </w:r>
            <w:r w:rsidRPr="00F64783">
              <w:rPr>
                <w:rFonts w:ascii="Times New Roman" w:hAnsi="Times New Roman" w:cs="Times New Roman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Переславля-Залесского; </w:t>
            </w:r>
          </w:p>
          <w:p w:rsidR="00123C6E" w:rsidRPr="00F64783" w:rsidRDefault="00123C6E">
            <w:pPr>
              <w:pStyle w:val="a3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 xml:space="preserve">- Развитие и реализация потенциала молодежи в </w:t>
            </w:r>
            <w:r w:rsidRPr="00F64783">
              <w:rPr>
                <w:rFonts w:ascii="Times New Roman" w:hAnsi="Times New Roman" w:cs="Times New Roman"/>
              </w:rPr>
              <w:lastRenderedPageBreak/>
              <w:t>интересах города;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F64783">
              <w:rPr>
                <w:rFonts w:ascii="Times New Roman" w:hAnsi="Times New Roman" w:cs="Times New Roman"/>
              </w:rPr>
              <w:t xml:space="preserve">- Развитие правовой культуры населения.  </w:t>
            </w:r>
          </w:p>
        </w:tc>
      </w:tr>
      <w:tr w:rsidR="00123C6E" w:rsidRPr="00F64783" w:rsidTr="00123C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 w:rsidP="005829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lastRenderedPageBreak/>
              <w:t>Объем финансирования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Всего по программе – 6 431,5 тыс. руб.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в т.ч.: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городской бюджет – 6 197, 2 тыс. руб.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областной бюджет- 234,3 тыс. руб.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2016 год – 2 138,7 тыс. руб.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в т.ч.: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городской бюджет –2 078,4 тыс. руб.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областной бюджет- 60,3 тыс. руб.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2017 год –2 209,8 тыс. руб.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в т.ч.: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городской бюджет –2 119,4 тыс. руб.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областной бюджет- 90,4 тыс. руб.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2018 год –2 083,0 тыс. руб.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в т.ч.: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городской бюджет –1 999,4 тыс. руб.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областной бюджет- 83,6 тыс. руб.</w:t>
            </w:r>
          </w:p>
        </w:tc>
      </w:tr>
      <w:tr w:rsidR="00123C6E" w:rsidRPr="00F64783" w:rsidTr="00123C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 w:rsidP="005829C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Перечень подпрограмм и основных мероприятий, входящих в состав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- Городская целевая программа «Борьба с преступностью в городе Переславле-Залесском на 2016-2018 годы»;</w:t>
            </w:r>
          </w:p>
          <w:p w:rsidR="00123C6E" w:rsidRPr="00F64783" w:rsidRDefault="00123C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647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годы»;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 xml:space="preserve"> - Городская целевая программа « Комплексные меры противодействия злоупотреблению наркотиками и их незаконному обороту» на 2016-2018 годы.</w:t>
            </w:r>
          </w:p>
        </w:tc>
      </w:tr>
      <w:tr w:rsidR="00123C6E" w:rsidRPr="00F64783" w:rsidTr="00123C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 w:rsidP="005829C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Контакты кураторов и разработчиков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Заместитель Главы Администрации города Переславля-Залесского Фархутдинов Максим Вячеславович, тел.2- 00-18;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Заместитель Главы Администрации города Переславля-Залесского Петрова Жанна Николаевна, тел.3-45-17;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 xml:space="preserve">Начальник отдела по военно-мобилизационной работе, гражданской обороне и чрезвычайным ситуациям (далее ВМР, ГО и ЧС) </w:t>
            </w:r>
            <w:proofErr w:type="spellStart"/>
            <w:r w:rsidRPr="00F64783">
              <w:rPr>
                <w:rFonts w:ascii="Times New Roman" w:hAnsi="Times New Roman" w:cs="Times New Roman"/>
              </w:rPr>
              <w:t>Митюнин</w:t>
            </w:r>
            <w:proofErr w:type="spellEnd"/>
            <w:r w:rsidRPr="00F64783">
              <w:rPr>
                <w:rFonts w:ascii="Times New Roman" w:hAnsi="Times New Roman" w:cs="Times New Roman"/>
              </w:rPr>
              <w:t xml:space="preserve"> Андрей Николаевич, тел. 3-15-54</w:t>
            </w:r>
          </w:p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Начальник отдела по делам несовершеннолетних и защите их прав Никифорова Наталья Васильевна</w:t>
            </w:r>
            <w:proofErr w:type="gramStart"/>
            <w:r w:rsidRPr="00F6478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64783">
              <w:rPr>
                <w:rFonts w:ascii="Times New Roman" w:hAnsi="Times New Roman" w:cs="Times New Roman"/>
              </w:rPr>
              <w:t xml:space="preserve"> тел.3-17-41.</w:t>
            </w:r>
          </w:p>
        </w:tc>
      </w:tr>
      <w:tr w:rsidR="00123C6E" w:rsidRPr="00F64783" w:rsidTr="00123C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 w:rsidP="005829C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 xml:space="preserve">Ссылка на электронную версию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Pr="00F64783" w:rsidRDefault="00123C6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64783">
              <w:rPr>
                <w:rFonts w:ascii="Times New Roman" w:hAnsi="Times New Roman" w:cs="Times New Roman"/>
              </w:rPr>
              <w:t>https://admpereslavl.ru/normativno-pravovye-akty</w:t>
            </w:r>
          </w:p>
        </w:tc>
      </w:tr>
    </w:tbl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«Ресурсное обеспечение муниципальной программы» таблицу 2 изложить в следующей редакции:</w:t>
      </w:r>
    </w:p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Таблица 2</w:t>
      </w:r>
    </w:p>
    <w:p w:rsidR="00123C6E" w:rsidRDefault="00123C6E" w:rsidP="00123C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«Обеспечение общественного порядка и противодействие преступности на территории г. Переславля-Залесского»</w:t>
      </w:r>
    </w:p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4242"/>
        <w:gridCol w:w="1558"/>
        <w:gridCol w:w="1415"/>
        <w:gridCol w:w="1416"/>
        <w:gridCol w:w="1434"/>
      </w:tblGrid>
      <w:tr w:rsidR="00123C6E" w:rsidTr="00F64783">
        <w:trPr>
          <w:trHeight w:val="467"/>
          <w:jc w:val="center"/>
        </w:trPr>
        <w:tc>
          <w:tcPr>
            <w:tcW w:w="4245" w:type="dxa"/>
            <w:vMerge w:val="restart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4268" w:type="dxa"/>
            <w:gridSpan w:val="3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123C6E" w:rsidTr="00F64783">
        <w:trPr>
          <w:jc w:val="center"/>
        </w:trPr>
        <w:tc>
          <w:tcPr>
            <w:tcW w:w="4245" w:type="dxa"/>
            <w:vMerge/>
            <w:vAlign w:val="center"/>
            <w:hideMark/>
          </w:tcPr>
          <w:p w:rsidR="00123C6E" w:rsidRDefault="0012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23C6E" w:rsidRDefault="00123C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123C6E" w:rsidTr="00F64783">
        <w:trPr>
          <w:trHeight w:val="1084"/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«Борьба с преступностью в городе Переславле-Залесском на 2016-2018 годы»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5 166,3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1 718,7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1 813,9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1 633,7</w:t>
            </w:r>
          </w:p>
        </w:tc>
      </w:tr>
      <w:tr w:rsidR="00123C6E" w:rsidTr="00F64783">
        <w:trPr>
          <w:trHeight w:val="403"/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3C6E" w:rsidTr="00F64783">
        <w:trPr>
          <w:trHeight w:val="493"/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5 166,3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1 718,7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1 813,9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1 633,7</w:t>
            </w:r>
          </w:p>
        </w:tc>
      </w:tr>
      <w:tr w:rsidR="00123C6E" w:rsidTr="00F64783">
        <w:trPr>
          <w:trHeight w:val="1675"/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ГЦП «Профилактика безнадзорности, правонарушений 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города Переславля-Залесского на 2016-2018 годы»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123C6E" w:rsidTr="00F64783">
        <w:trPr>
          <w:trHeight w:val="354"/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3C6E" w:rsidTr="00F64783">
        <w:trPr>
          <w:trHeight w:val="518"/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123C6E" w:rsidTr="00F64783">
        <w:trPr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«Комплексные меры противодействия злоупотреблению наркотиками и их незаконному обороту» на 2016-2018 годы.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</w:tr>
      <w:tr w:rsidR="00123C6E" w:rsidTr="00F64783">
        <w:trPr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123C6E" w:rsidTr="00F64783">
        <w:trPr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123C6E" w:rsidTr="00F64783">
        <w:trPr>
          <w:trHeight w:val="777"/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6 431,5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2 138,7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2 209,8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2 083,0</w:t>
            </w:r>
          </w:p>
        </w:tc>
      </w:tr>
      <w:tr w:rsidR="00123C6E" w:rsidTr="00F64783">
        <w:trPr>
          <w:trHeight w:val="562"/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234,3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</w:tr>
      <w:tr w:rsidR="00123C6E" w:rsidTr="00F64783">
        <w:trPr>
          <w:trHeight w:val="684"/>
          <w:jc w:val="center"/>
        </w:trPr>
        <w:tc>
          <w:tcPr>
            <w:tcW w:w="424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559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6 197,2</w:t>
            </w:r>
          </w:p>
        </w:tc>
        <w:tc>
          <w:tcPr>
            <w:tcW w:w="1416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2 078,4</w:t>
            </w:r>
          </w:p>
        </w:tc>
        <w:tc>
          <w:tcPr>
            <w:tcW w:w="1417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2 119,4</w:t>
            </w:r>
          </w:p>
        </w:tc>
        <w:tc>
          <w:tcPr>
            <w:tcW w:w="1435" w:type="dxa"/>
            <w:vAlign w:val="center"/>
            <w:hideMark/>
          </w:tcPr>
          <w:p w:rsidR="00123C6E" w:rsidRDefault="00123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1 999,4</w:t>
            </w:r>
          </w:p>
        </w:tc>
      </w:tr>
    </w:tbl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«Основные сведения о подпрограммах, входящих в состав муниципальной программы» в подпрограмме ГЦП «Профилактика безнадзорности, правонарушений и защита прав несовершеннолетних на территории города Переславля-Залесского на 2016-2018 годы» позицию «Объемы финансирования» изложить в следующей редакции: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6"/>
        <w:gridCol w:w="6234"/>
      </w:tblGrid>
      <w:tr w:rsidR="00123C6E" w:rsidTr="00123C6E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Default="00123C6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6E" w:rsidRDefault="00123C6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всего - 779400,0 рублей,</w:t>
            </w:r>
          </w:p>
          <w:p w:rsidR="00123C6E" w:rsidRDefault="00123C6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23C6E" w:rsidRDefault="00123C6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279500,0 рублей;</w:t>
            </w:r>
          </w:p>
          <w:p w:rsidR="00123C6E" w:rsidRDefault="00123C6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215700,0 рублей;</w:t>
            </w:r>
          </w:p>
          <w:p w:rsidR="00123C6E" w:rsidRDefault="00123C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284200,0 рублей.</w:t>
            </w:r>
          </w:p>
        </w:tc>
      </w:tr>
    </w:tbl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C6E" w:rsidRDefault="00123C6E" w:rsidP="00274A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123C6E" w:rsidRDefault="00123C6E" w:rsidP="00274A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C6E" w:rsidRDefault="00123C6E" w:rsidP="00123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E0357D" w:rsidRPr="00F64783" w:rsidRDefault="00123C6E" w:rsidP="00F64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                                                                       М.В. Фархутдинов</w:t>
      </w:r>
    </w:p>
    <w:sectPr w:rsidR="00E0357D" w:rsidRPr="00F64783" w:rsidSect="00F647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3FD"/>
    <w:multiLevelType w:val="hybridMultilevel"/>
    <w:tmpl w:val="F510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FDA"/>
    <w:rsid w:val="00123C6E"/>
    <w:rsid w:val="00274AC4"/>
    <w:rsid w:val="00542FDA"/>
    <w:rsid w:val="00656DE3"/>
    <w:rsid w:val="00C67EB8"/>
    <w:rsid w:val="00D36DEC"/>
    <w:rsid w:val="00E0357D"/>
    <w:rsid w:val="00F6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6E"/>
    <w:pPr>
      <w:spacing w:after="0" w:line="240" w:lineRule="auto"/>
    </w:pPr>
  </w:style>
  <w:style w:type="paragraph" w:customStyle="1" w:styleId="Heading">
    <w:name w:val="Heading"/>
    <w:rsid w:val="00123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123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2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F6478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6478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6E"/>
    <w:pPr>
      <w:spacing w:after="0" w:line="240" w:lineRule="auto"/>
    </w:pPr>
  </w:style>
  <w:style w:type="paragraph" w:customStyle="1" w:styleId="Heading">
    <w:name w:val="Heading"/>
    <w:rsid w:val="00123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123C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2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F6478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6478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2017-11-13T12:28:00Z</cp:lastPrinted>
  <dcterms:created xsi:type="dcterms:W3CDTF">2017-11-16T11:30:00Z</dcterms:created>
  <dcterms:modified xsi:type="dcterms:W3CDTF">2017-11-16T10:30:00Z</dcterms:modified>
</cp:coreProperties>
</file>