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9CB" w:rsidRDefault="00C809CB" w:rsidP="00C809CB">
      <w:pPr>
        <w:jc w:val="center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9CB" w:rsidRDefault="00C809CB" w:rsidP="00C809CB">
      <w:pPr>
        <w:jc w:val="center"/>
      </w:pPr>
    </w:p>
    <w:p w:rsidR="00C809CB" w:rsidRDefault="00C809CB" w:rsidP="00C809CB">
      <w:pPr>
        <w:pStyle w:val="21"/>
        <w:spacing w:after="0" w:line="240" w:lineRule="auto"/>
        <w:ind w:hanging="283"/>
        <w:jc w:val="center"/>
      </w:pPr>
      <w:r>
        <w:t xml:space="preserve">АДМИНИСТРАЦИЯ ГОРОДСКОГО ОКРУГА </w:t>
      </w:r>
    </w:p>
    <w:p w:rsidR="00C809CB" w:rsidRDefault="00C809CB" w:rsidP="00C809CB">
      <w:pPr>
        <w:pStyle w:val="21"/>
        <w:spacing w:after="0" w:line="240" w:lineRule="auto"/>
        <w:ind w:hanging="283"/>
        <w:jc w:val="center"/>
      </w:pPr>
      <w:r>
        <w:t>ГОРОДА ПЕРЕСЛАВЛЯ-ЗАЛЕССКОГО</w:t>
      </w:r>
    </w:p>
    <w:p w:rsidR="00C809CB" w:rsidRDefault="00C809CB" w:rsidP="00C809CB">
      <w:pPr>
        <w:pStyle w:val="21"/>
        <w:spacing w:after="0" w:line="240" w:lineRule="auto"/>
        <w:ind w:hanging="283"/>
        <w:jc w:val="center"/>
      </w:pPr>
      <w:r>
        <w:t>ЯРОСЛАВСКОЙ ОБЛАСТИ</w:t>
      </w:r>
    </w:p>
    <w:p w:rsidR="00C809CB" w:rsidRDefault="00C809CB" w:rsidP="00C809CB">
      <w:pPr>
        <w:pStyle w:val="21"/>
        <w:spacing w:after="0" w:line="240" w:lineRule="auto"/>
        <w:jc w:val="center"/>
      </w:pPr>
    </w:p>
    <w:p w:rsidR="00C809CB" w:rsidRDefault="00C809CB" w:rsidP="00C809CB">
      <w:pPr>
        <w:pStyle w:val="21"/>
        <w:spacing w:after="0" w:line="240" w:lineRule="auto"/>
        <w:jc w:val="center"/>
      </w:pPr>
      <w:r>
        <w:t>ПОСТАНОВЛЕНИЕ</w:t>
      </w:r>
    </w:p>
    <w:p w:rsidR="00C809CB" w:rsidRDefault="00C809CB" w:rsidP="00C809CB"/>
    <w:p w:rsidR="00C809CB" w:rsidRDefault="00C809CB" w:rsidP="00C809CB"/>
    <w:p w:rsidR="00C809CB" w:rsidRDefault="00C809CB" w:rsidP="00C809CB">
      <w:pPr>
        <w:pStyle w:val="21"/>
        <w:spacing w:after="0" w:line="240" w:lineRule="auto"/>
        <w:ind w:left="0"/>
      </w:pPr>
      <w:r>
        <w:t>От</w:t>
      </w:r>
      <w:r w:rsidR="00512E12">
        <w:t xml:space="preserve"> 29.12.2017</w:t>
      </w:r>
      <w:r>
        <w:t xml:space="preserve"> №</w:t>
      </w:r>
      <w:r w:rsidR="00512E12">
        <w:t xml:space="preserve"> ПОС.03-1889/17</w:t>
      </w:r>
      <w:r>
        <w:t xml:space="preserve"> </w:t>
      </w:r>
    </w:p>
    <w:p w:rsidR="00C809CB" w:rsidRDefault="00C809CB" w:rsidP="00C809CB">
      <w:pPr>
        <w:pStyle w:val="21"/>
        <w:spacing w:after="0" w:line="240" w:lineRule="auto"/>
        <w:ind w:left="0"/>
      </w:pPr>
      <w:r>
        <w:t>г. Переславль-Залесский</w:t>
      </w:r>
    </w:p>
    <w:p w:rsidR="00C809CB" w:rsidRPr="00F01B23" w:rsidRDefault="00C809CB" w:rsidP="005B1308">
      <w:pPr>
        <w:suppressAutoHyphens w:val="0"/>
        <w:overflowPunct w:val="0"/>
        <w:autoSpaceDE w:val="0"/>
        <w:autoSpaceDN w:val="0"/>
        <w:adjustRightInd w:val="0"/>
        <w:jc w:val="both"/>
        <w:rPr>
          <w:lang w:eastAsia="ru-RU"/>
        </w:rPr>
      </w:pPr>
    </w:p>
    <w:p w:rsidR="007140A0" w:rsidRPr="00146CAD" w:rsidRDefault="007140A0" w:rsidP="001D21C5">
      <w:pPr>
        <w:ind w:right="4677"/>
        <w:jc w:val="both"/>
      </w:pPr>
      <w:r w:rsidRPr="00146CAD">
        <w:t>О внесении изменений в постановление</w:t>
      </w:r>
    </w:p>
    <w:p w:rsidR="007140A0" w:rsidRPr="00146CAD" w:rsidRDefault="007140A0" w:rsidP="001D21C5">
      <w:pPr>
        <w:ind w:right="4677"/>
        <w:jc w:val="both"/>
      </w:pPr>
      <w:r w:rsidRPr="00146CAD">
        <w:t>Администрации г. Переславля-Залесского</w:t>
      </w:r>
    </w:p>
    <w:p w:rsidR="007140A0" w:rsidRPr="00146CAD" w:rsidRDefault="007140A0" w:rsidP="001D21C5">
      <w:pPr>
        <w:ind w:right="4677"/>
        <w:jc w:val="both"/>
      </w:pPr>
      <w:r w:rsidRPr="00146CAD">
        <w:t xml:space="preserve">от 29.08.2012 № 1209  «Об утверждении </w:t>
      </w:r>
    </w:p>
    <w:p w:rsidR="007140A0" w:rsidRPr="00146CAD" w:rsidRDefault="007140A0" w:rsidP="001D21C5">
      <w:pPr>
        <w:ind w:right="4677"/>
        <w:jc w:val="both"/>
      </w:pPr>
      <w:r w:rsidRPr="00146CAD">
        <w:t>долгосрочной городской целевой программы</w:t>
      </w:r>
    </w:p>
    <w:p w:rsidR="007140A0" w:rsidRPr="00146CAD" w:rsidRDefault="007140A0" w:rsidP="001D21C5">
      <w:pPr>
        <w:ind w:right="4677"/>
        <w:jc w:val="both"/>
      </w:pPr>
      <w:r w:rsidRPr="00146CAD">
        <w:t>«Развитие субъектов малого и среднего</w:t>
      </w:r>
    </w:p>
    <w:p w:rsidR="007140A0" w:rsidRPr="00146CAD" w:rsidRDefault="007140A0" w:rsidP="001D21C5">
      <w:pPr>
        <w:ind w:right="4677"/>
        <w:jc w:val="both"/>
      </w:pPr>
      <w:r w:rsidRPr="00146CAD">
        <w:t xml:space="preserve">предпринимательства города Переславля-Залесского на 2013-2017 годы» </w:t>
      </w:r>
    </w:p>
    <w:p w:rsidR="00FC0188" w:rsidRDefault="00FC0188" w:rsidP="00FC0188">
      <w:pPr>
        <w:pStyle w:val="Bodytext20"/>
        <w:shd w:val="clear" w:color="auto" w:fill="auto"/>
        <w:spacing w:after="0" w:line="240" w:lineRule="auto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C0188" w:rsidRDefault="00303B64" w:rsidP="00D6333A">
      <w:pPr>
        <w:tabs>
          <w:tab w:val="left" w:pos="10440"/>
        </w:tabs>
        <w:ind w:right="-1" w:firstLine="709"/>
        <w:contextualSpacing/>
        <w:jc w:val="both"/>
      </w:pPr>
      <w:proofErr w:type="gramStart"/>
      <w:r w:rsidRPr="0055614A">
        <w:t xml:space="preserve">В соответствии со ст.179 Бюджетного </w:t>
      </w:r>
      <w:r>
        <w:t>к</w:t>
      </w:r>
      <w:r w:rsidRPr="0055614A">
        <w:t>одекса Р</w:t>
      </w:r>
      <w:r>
        <w:t xml:space="preserve">оссийской </w:t>
      </w:r>
      <w:r w:rsidRPr="0055614A">
        <w:t>Ф</w:t>
      </w:r>
      <w:r>
        <w:t>едерации</w:t>
      </w:r>
      <w:r w:rsidR="00D6333A">
        <w:t xml:space="preserve">, </w:t>
      </w:r>
      <w:r w:rsidR="00D6333A">
        <w:rPr>
          <w:color w:val="000000"/>
          <w:shd w:val="clear" w:color="auto" w:fill="FFFFFF"/>
        </w:rPr>
        <w:t>решением</w:t>
      </w:r>
      <w:r w:rsidR="00D6333A" w:rsidRPr="00E91A17">
        <w:rPr>
          <w:color w:val="000000"/>
          <w:shd w:val="clear" w:color="auto" w:fill="FFFFFF"/>
        </w:rPr>
        <w:t xml:space="preserve"> </w:t>
      </w:r>
      <w:proofErr w:type="spellStart"/>
      <w:r w:rsidR="00D6333A" w:rsidRPr="00E91A17">
        <w:rPr>
          <w:color w:val="000000"/>
          <w:shd w:val="clear" w:color="auto" w:fill="FFFFFF"/>
        </w:rPr>
        <w:t>Переславль-Залесской</w:t>
      </w:r>
      <w:proofErr w:type="spellEnd"/>
      <w:r w:rsidR="00D6333A" w:rsidRPr="00E91A17">
        <w:rPr>
          <w:color w:val="000000"/>
          <w:shd w:val="clear" w:color="auto" w:fill="FFFFFF"/>
        </w:rPr>
        <w:t xml:space="preserve"> городской Думы</w:t>
      </w:r>
      <w:r w:rsidR="00040F98" w:rsidRPr="00040F98">
        <w:t xml:space="preserve"> </w:t>
      </w:r>
      <w:r w:rsidR="00040F98" w:rsidRPr="00D6333A">
        <w:t>от 28.12.2017</w:t>
      </w:r>
      <w:r w:rsidR="00040F98">
        <w:t xml:space="preserve"> №126</w:t>
      </w:r>
      <w:r w:rsidR="00D6333A" w:rsidRPr="00E91A17">
        <w:rPr>
          <w:color w:val="000000"/>
          <w:shd w:val="clear" w:color="auto" w:fill="FFFFFF"/>
        </w:rPr>
        <w:t xml:space="preserve"> «О внесении изменений в решение </w:t>
      </w:r>
      <w:proofErr w:type="spellStart"/>
      <w:r w:rsidR="00D6333A" w:rsidRPr="00E91A17">
        <w:rPr>
          <w:color w:val="000000"/>
          <w:shd w:val="clear" w:color="auto" w:fill="FFFFFF"/>
        </w:rPr>
        <w:t>Переславль-Залесской</w:t>
      </w:r>
      <w:proofErr w:type="spellEnd"/>
      <w:r w:rsidR="00D6333A" w:rsidRPr="00E91A17">
        <w:rPr>
          <w:color w:val="000000"/>
          <w:shd w:val="clear" w:color="auto" w:fill="FFFFFF"/>
        </w:rPr>
        <w:t xml:space="preserve"> городской Думы «О бюджете городского округа города Переславля-Залесского на 2017 год и плановый период 2018 и 2019 </w:t>
      </w:r>
      <w:r w:rsidR="00D6333A" w:rsidRPr="00D6333A">
        <w:rPr>
          <w:color w:val="000000"/>
          <w:shd w:val="clear" w:color="auto" w:fill="FFFFFF"/>
        </w:rPr>
        <w:t>годов»</w:t>
      </w:r>
      <w:r w:rsidR="00302D87" w:rsidRPr="00D6333A">
        <w:t xml:space="preserve">, в целях </w:t>
      </w:r>
      <w:r w:rsidR="00D6333A" w:rsidRPr="00D6333A">
        <w:t>уточнения объема финансирования</w:t>
      </w:r>
      <w:proofErr w:type="gramEnd"/>
    </w:p>
    <w:p w:rsidR="00D6333A" w:rsidRPr="00D6333A" w:rsidRDefault="00D6333A" w:rsidP="00D6333A">
      <w:pPr>
        <w:tabs>
          <w:tab w:val="left" w:pos="10440"/>
        </w:tabs>
        <w:ind w:right="-1" w:firstLine="709"/>
        <w:contextualSpacing/>
        <w:jc w:val="both"/>
      </w:pPr>
    </w:p>
    <w:p w:rsidR="007140A0" w:rsidRPr="008C24F7" w:rsidRDefault="007140A0" w:rsidP="001D21C5">
      <w:pPr>
        <w:spacing w:line="360" w:lineRule="auto"/>
        <w:jc w:val="center"/>
        <w:rPr>
          <w:sz w:val="28"/>
          <w:szCs w:val="28"/>
        </w:rPr>
      </w:pPr>
      <w:r w:rsidRPr="008C24F7">
        <w:rPr>
          <w:sz w:val="28"/>
          <w:szCs w:val="28"/>
        </w:rPr>
        <w:t>Администрация города Переславля-Залесского постановляет:</w:t>
      </w:r>
    </w:p>
    <w:p w:rsidR="00AB7C3E" w:rsidRPr="001F3C40" w:rsidRDefault="007140A0" w:rsidP="00AB7C3E">
      <w:pPr>
        <w:suppressAutoHyphens w:val="0"/>
        <w:ind w:firstLine="540"/>
        <w:jc w:val="both"/>
        <w:rPr>
          <w:szCs w:val="20"/>
          <w:lang w:eastAsia="ru-RU"/>
        </w:rPr>
      </w:pPr>
      <w:r w:rsidRPr="008C24F7">
        <w:t xml:space="preserve">1. </w:t>
      </w:r>
      <w:proofErr w:type="gramStart"/>
      <w:r w:rsidRPr="008C24F7">
        <w:t>Внести в долгосрочную городскую целевую программу «Развитие субъектов малого и среднего предпринимательства города Переславля-Залесского на 2013-2017 годы»</w:t>
      </w:r>
      <w:r w:rsidR="002266F2">
        <w:t>,</w:t>
      </w:r>
      <w:r w:rsidRPr="008C24F7">
        <w:t xml:space="preserve"> утвержденную </w:t>
      </w:r>
      <w:r w:rsidRPr="008C24F7">
        <w:rPr>
          <w:lang w:eastAsia="ru-RU"/>
        </w:rPr>
        <w:t xml:space="preserve">постановлением Администрации г. Переславля-Залесского </w:t>
      </w:r>
      <w:r w:rsidR="001F3C40" w:rsidRPr="008C24F7">
        <w:rPr>
          <w:lang w:eastAsia="ru-RU"/>
        </w:rPr>
        <w:t xml:space="preserve">             </w:t>
      </w:r>
      <w:r w:rsidRPr="008C24F7">
        <w:rPr>
          <w:lang w:eastAsia="ru-RU"/>
        </w:rPr>
        <w:t xml:space="preserve">от 29.08.2012  № 1209 </w:t>
      </w:r>
      <w:r w:rsidR="001D21C5" w:rsidRPr="008C24F7">
        <w:rPr>
          <w:lang w:eastAsia="ru-RU"/>
        </w:rPr>
        <w:t>(в редакции постановлений Администрации города Переславля-Залесского</w:t>
      </w:r>
      <w:r w:rsidR="001D21C5" w:rsidRPr="008C24F7">
        <w:t xml:space="preserve"> от 01.03.2013 №228; от 13.06.2013 №944; от 11.10.2013 №ПОС.03-1716/13; </w:t>
      </w:r>
      <w:r w:rsidR="0074265C" w:rsidRPr="008C24F7">
        <w:t xml:space="preserve">                </w:t>
      </w:r>
      <w:r w:rsidR="001D21C5" w:rsidRPr="008C24F7">
        <w:t>от 13.02.2014 №ПОС.03-0214/14; от 20.08.2014 №ПОС.03-1294/14;</w:t>
      </w:r>
      <w:proofErr w:type="gramEnd"/>
      <w:r w:rsidR="001D21C5" w:rsidRPr="008C24F7">
        <w:t xml:space="preserve"> от 10.12.2014 ПОС.03-</w:t>
      </w:r>
      <w:proofErr w:type="gramStart"/>
      <w:r w:rsidR="001D21C5" w:rsidRPr="008C24F7">
        <w:t xml:space="preserve">1880/14; от 20.03.2015 № ПОС.03-0402/15; от 06.05.2015 № ПОС.03-0674/15; от 07.08.2015 №ПОС.03-1211/15; от 23.09.2015 №ПОС.03-1442/15; от 04.03.2016 №ПОС.03-0259/16; </w:t>
      </w:r>
      <w:r w:rsidR="0074265C" w:rsidRPr="008C24F7">
        <w:t xml:space="preserve">               </w:t>
      </w:r>
      <w:r w:rsidR="001D21C5" w:rsidRPr="008C24F7">
        <w:t>от 27.04.2016 №</w:t>
      </w:r>
      <w:r w:rsidR="001D21C5" w:rsidRPr="008C24F7">
        <w:rPr>
          <w:szCs w:val="20"/>
          <w:lang w:eastAsia="ru-RU"/>
        </w:rPr>
        <w:t xml:space="preserve"> ПОС. 03-0570/16</w:t>
      </w:r>
      <w:r w:rsidR="001F3C40" w:rsidRPr="008C24F7">
        <w:rPr>
          <w:szCs w:val="20"/>
          <w:lang w:eastAsia="ru-RU"/>
        </w:rPr>
        <w:t xml:space="preserve">, </w:t>
      </w:r>
      <w:r w:rsidR="008C24F7" w:rsidRPr="008C24F7">
        <w:rPr>
          <w:szCs w:val="20"/>
          <w:lang w:eastAsia="ru-RU"/>
        </w:rPr>
        <w:t>о</w:t>
      </w:r>
      <w:r w:rsidR="001F3C40" w:rsidRPr="008C24F7">
        <w:rPr>
          <w:szCs w:val="20"/>
          <w:lang w:eastAsia="ru-RU"/>
        </w:rPr>
        <w:t>т 11.08.2016 № ПОС.03-1109/16</w:t>
      </w:r>
      <w:r w:rsidR="00AB7C3E">
        <w:rPr>
          <w:szCs w:val="20"/>
          <w:lang w:eastAsia="ru-RU"/>
        </w:rPr>
        <w:t>;</w:t>
      </w:r>
      <w:r w:rsidR="00AB7C3E" w:rsidRPr="00AB7C3E">
        <w:rPr>
          <w:szCs w:val="20"/>
          <w:lang w:eastAsia="ru-RU"/>
        </w:rPr>
        <w:t xml:space="preserve"> </w:t>
      </w:r>
      <w:r w:rsidR="00AB7C3E">
        <w:rPr>
          <w:szCs w:val="20"/>
          <w:lang w:eastAsia="ru-RU"/>
        </w:rPr>
        <w:t>от 26.06.2017 №ПОС.03-0791/17</w:t>
      </w:r>
      <w:r w:rsidR="00AB7C3E" w:rsidRPr="008C24F7">
        <w:t>),</w:t>
      </w:r>
      <w:r w:rsidR="00AB7C3E" w:rsidRPr="008C24F7">
        <w:rPr>
          <w:lang w:eastAsia="ru-RU"/>
        </w:rPr>
        <w:t xml:space="preserve"> изменения</w:t>
      </w:r>
      <w:r w:rsidR="00AB7C3E" w:rsidRPr="008C24F7">
        <w:rPr>
          <w:bCs/>
        </w:rPr>
        <w:t xml:space="preserve"> согласно приложению</w:t>
      </w:r>
      <w:r w:rsidR="00AB7C3E" w:rsidRPr="008C24F7">
        <w:rPr>
          <w:lang w:eastAsia="ru-RU"/>
        </w:rPr>
        <w:t>.</w:t>
      </w:r>
      <w:proofErr w:type="gramEnd"/>
    </w:p>
    <w:p w:rsidR="001D21C5" w:rsidRPr="00146CAD" w:rsidRDefault="001D21C5" w:rsidP="00AB7C3E">
      <w:pPr>
        <w:suppressAutoHyphens w:val="0"/>
        <w:ind w:firstLine="540"/>
        <w:jc w:val="both"/>
        <w:rPr>
          <w:lang w:eastAsia="ru-RU"/>
        </w:rPr>
      </w:pPr>
      <w:r w:rsidRPr="00146CAD">
        <w:rPr>
          <w:lang w:eastAsia="ru-RU"/>
        </w:rPr>
        <w:t xml:space="preserve">2. </w:t>
      </w:r>
      <w:r w:rsidR="003D2FFE">
        <w:rPr>
          <w:bCs/>
        </w:rPr>
        <w:t>Опубликовать настоящее</w:t>
      </w:r>
      <w:r w:rsidRPr="00146CAD">
        <w:rPr>
          <w:bCs/>
        </w:rPr>
        <w:t xml:space="preserve"> постановление в газете «</w:t>
      </w:r>
      <w:proofErr w:type="spellStart"/>
      <w:r w:rsidRPr="00146CAD">
        <w:rPr>
          <w:bCs/>
        </w:rPr>
        <w:t>Переславская</w:t>
      </w:r>
      <w:proofErr w:type="spellEnd"/>
      <w:r w:rsidRPr="00146CAD">
        <w:rPr>
          <w:bCs/>
        </w:rPr>
        <w:t xml:space="preserve"> неделя» и разместить на официальном сайте органов местного самоуправления</w:t>
      </w:r>
      <w:r w:rsidR="00303B64">
        <w:rPr>
          <w:bCs/>
        </w:rPr>
        <w:t xml:space="preserve"> г. Переславля-Залесского</w:t>
      </w:r>
      <w:r w:rsidRPr="00146CAD">
        <w:rPr>
          <w:bCs/>
        </w:rPr>
        <w:t>.</w:t>
      </w:r>
    </w:p>
    <w:p w:rsidR="001D21C5" w:rsidRPr="00146CAD" w:rsidRDefault="001D21C5" w:rsidP="001D21C5">
      <w:pPr>
        <w:ind w:firstLine="540"/>
        <w:jc w:val="both"/>
      </w:pPr>
      <w:r w:rsidRPr="00146CAD">
        <w:t xml:space="preserve">3. </w:t>
      </w:r>
      <w:proofErr w:type="gramStart"/>
      <w:r w:rsidRPr="00146CAD">
        <w:t>Контроль за</w:t>
      </w:r>
      <w:proofErr w:type="gramEnd"/>
      <w:r w:rsidRPr="00146CAD">
        <w:t xml:space="preserve"> исполнением </w:t>
      </w:r>
      <w:r w:rsidR="002266F2">
        <w:t xml:space="preserve">настоящего </w:t>
      </w:r>
      <w:r w:rsidRPr="00146CAD">
        <w:t>постановления оставляю за собой.</w:t>
      </w:r>
    </w:p>
    <w:p w:rsidR="0058002B" w:rsidRDefault="0058002B" w:rsidP="001D21C5">
      <w:pPr>
        <w:ind w:left="3540" w:hanging="3540"/>
        <w:jc w:val="both"/>
      </w:pPr>
    </w:p>
    <w:p w:rsidR="00C809CB" w:rsidRDefault="00C809CB" w:rsidP="001D21C5">
      <w:pPr>
        <w:ind w:left="3540" w:hanging="3540"/>
        <w:jc w:val="both"/>
      </w:pPr>
    </w:p>
    <w:p w:rsidR="00C809CB" w:rsidRDefault="00C809CB" w:rsidP="001D21C5">
      <w:pPr>
        <w:ind w:left="3540" w:hanging="3540"/>
        <w:jc w:val="both"/>
      </w:pPr>
    </w:p>
    <w:p w:rsidR="001F3C40" w:rsidRPr="00306133" w:rsidRDefault="001F3C40" w:rsidP="001F3C40">
      <w:pPr>
        <w:autoSpaceDE w:val="0"/>
        <w:jc w:val="both"/>
        <w:rPr>
          <w:rFonts w:eastAsia="Calibri"/>
        </w:rPr>
      </w:pPr>
      <w:r w:rsidRPr="00306133">
        <w:rPr>
          <w:rFonts w:eastAsia="Calibri"/>
          <w:color w:val="000000"/>
        </w:rPr>
        <w:t>Заместитель Главы Администрации</w:t>
      </w:r>
    </w:p>
    <w:p w:rsidR="00303B64" w:rsidRDefault="001F3C40" w:rsidP="005B1308">
      <w:pPr>
        <w:pStyle w:val="a4"/>
        <w:spacing w:after="0"/>
      </w:pPr>
      <w:r w:rsidRPr="00306133">
        <w:rPr>
          <w:rFonts w:eastAsia="Calibri"/>
          <w:color w:val="000000"/>
        </w:rPr>
        <w:t>города Переславля-Залесского</w:t>
      </w:r>
      <w:r w:rsidRPr="00306133">
        <w:t xml:space="preserve">                                                                             Е.Ю. </w:t>
      </w:r>
      <w:proofErr w:type="spellStart"/>
      <w:r w:rsidRPr="00306133">
        <w:t>Дударева</w:t>
      </w:r>
      <w:proofErr w:type="spellEnd"/>
    </w:p>
    <w:p w:rsidR="005B1308" w:rsidRDefault="005B1308" w:rsidP="00500F1A">
      <w:pPr>
        <w:pStyle w:val="a4"/>
        <w:spacing w:after="0"/>
        <w:ind w:left="4962"/>
      </w:pPr>
    </w:p>
    <w:p w:rsidR="00C809CB" w:rsidRDefault="00C809CB" w:rsidP="00500F1A">
      <w:pPr>
        <w:pStyle w:val="a4"/>
        <w:spacing w:after="0"/>
        <w:ind w:left="4962"/>
      </w:pPr>
    </w:p>
    <w:p w:rsidR="007140A0" w:rsidRPr="00146CAD" w:rsidRDefault="007140A0" w:rsidP="00500F1A">
      <w:pPr>
        <w:pStyle w:val="a4"/>
        <w:spacing w:after="0"/>
        <w:ind w:left="4962"/>
      </w:pPr>
      <w:r w:rsidRPr="00146CAD">
        <w:lastRenderedPageBreak/>
        <w:t>Приложение</w:t>
      </w:r>
    </w:p>
    <w:p w:rsidR="007140A0" w:rsidRPr="00146CAD" w:rsidRDefault="007140A0" w:rsidP="001D21C5">
      <w:pPr>
        <w:ind w:left="4962"/>
      </w:pPr>
      <w:r w:rsidRPr="00146CAD">
        <w:t>к постановлению Администрации</w:t>
      </w:r>
    </w:p>
    <w:p w:rsidR="007140A0" w:rsidRPr="00146CAD" w:rsidRDefault="007140A0" w:rsidP="001D21C5">
      <w:pPr>
        <w:ind w:left="4962"/>
      </w:pPr>
      <w:r w:rsidRPr="00146CAD">
        <w:t>г.Переславля-Залесского</w:t>
      </w:r>
    </w:p>
    <w:p w:rsidR="007140A0" w:rsidRPr="00146CAD" w:rsidRDefault="007140A0" w:rsidP="001D21C5">
      <w:pPr>
        <w:ind w:left="4962"/>
      </w:pPr>
      <w:r w:rsidRPr="00146CAD">
        <w:t xml:space="preserve">от </w:t>
      </w:r>
      <w:r w:rsidR="00512E12">
        <w:t>29.12.2017</w:t>
      </w:r>
      <w:r w:rsidR="00C809CB">
        <w:t xml:space="preserve"> </w:t>
      </w:r>
      <w:r w:rsidRPr="00146CAD">
        <w:t>№</w:t>
      </w:r>
      <w:r w:rsidR="00512E12">
        <w:t xml:space="preserve"> ПОС.03-1889/17</w:t>
      </w:r>
      <w:r w:rsidR="009B71FB">
        <w:t xml:space="preserve"> </w:t>
      </w:r>
    </w:p>
    <w:p w:rsidR="001D21C5" w:rsidRPr="00146CAD" w:rsidRDefault="001D21C5" w:rsidP="001D21C5">
      <w:pPr>
        <w:ind w:left="4962"/>
      </w:pPr>
    </w:p>
    <w:p w:rsidR="00625889" w:rsidRPr="00146CAD" w:rsidRDefault="00625889" w:rsidP="00415AE7">
      <w:pPr>
        <w:pStyle w:val="a4"/>
        <w:spacing w:after="0"/>
        <w:ind w:firstLine="851"/>
        <w:jc w:val="both"/>
      </w:pPr>
      <w:r w:rsidRPr="00146CAD">
        <w:t>Изменения</w:t>
      </w:r>
      <w:r w:rsidR="00683494">
        <w:t>,</w:t>
      </w:r>
      <w:r w:rsidRPr="00146CAD">
        <w:t xml:space="preserve"> </w:t>
      </w:r>
      <w:r w:rsidR="00303B64">
        <w:t>вносим</w:t>
      </w:r>
      <w:r w:rsidR="00683494">
        <w:t>ы</w:t>
      </w:r>
      <w:r w:rsidR="00303B64">
        <w:t>е</w:t>
      </w:r>
      <w:r w:rsidRPr="00146CAD">
        <w:t xml:space="preserve"> в долгосрочную городскую целевую программу «Развитие субъектов малого и среднего предпринимательства города Переславля-Залесского </w:t>
      </w:r>
      <w:r w:rsidR="00467C34">
        <w:t xml:space="preserve">                  </w:t>
      </w:r>
      <w:r w:rsidRPr="00146CAD">
        <w:t>на 2013-2017 годы»:</w:t>
      </w:r>
    </w:p>
    <w:p w:rsidR="007140A0" w:rsidRDefault="00F313BB" w:rsidP="00F313BB">
      <w:pPr>
        <w:ind w:firstLine="851"/>
        <w:jc w:val="both"/>
        <w:rPr>
          <w:lang w:eastAsia="ru-RU"/>
        </w:rPr>
      </w:pPr>
      <w:r w:rsidRPr="008C24F7">
        <w:rPr>
          <w:lang w:eastAsia="ru-RU"/>
        </w:rPr>
        <w:t xml:space="preserve">1. В </w:t>
      </w:r>
      <w:proofErr w:type="gramStart"/>
      <w:r w:rsidRPr="008C24F7">
        <w:rPr>
          <w:lang w:eastAsia="ru-RU"/>
        </w:rPr>
        <w:t>паспорт</w:t>
      </w:r>
      <w:r w:rsidR="006F6B8C">
        <w:rPr>
          <w:lang w:eastAsia="ru-RU"/>
        </w:rPr>
        <w:t>е</w:t>
      </w:r>
      <w:proofErr w:type="gramEnd"/>
      <w:r w:rsidRPr="008C24F7">
        <w:rPr>
          <w:lang w:eastAsia="ru-RU"/>
        </w:rPr>
        <w:t xml:space="preserve"> программы</w:t>
      </w:r>
      <w:r w:rsidR="00303B64" w:rsidRPr="008C24F7">
        <w:t xml:space="preserve"> </w:t>
      </w:r>
      <w:r w:rsidR="00D76D65">
        <w:t>позицию</w:t>
      </w:r>
      <w:r w:rsidR="007140A0" w:rsidRPr="008C24F7">
        <w:rPr>
          <w:lang w:eastAsia="ru-RU"/>
        </w:rPr>
        <w:t xml:space="preserve"> «Объемы и </w:t>
      </w:r>
      <w:r w:rsidR="007140A0" w:rsidRPr="00146CAD">
        <w:rPr>
          <w:lang w:eastAsia="ru-RU"/>
        </w:rPr>
        <w:t xml:space="preserve">источники финансирования Программы» изложить в </w:t>
      </w:r>
      <w:r w:rsidR="00FD5E0C" w:rsidRPr="00146CAD">
        <w:rPr>
          <w:lang w:eastAsia="ru-RU"/>
        </w:rPr>
        <w:t xml:space="preserve">следующей </w:t>
      </w:r>
      <w:r w:rsidR="007140A0" w:rsidRPr="00146CAD">
        <w:rPr>
          <w:lang w:eastAsia="ru-RU"/>
        </w:rPr>
        <w:t>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3"/>
        <w:gridCol w:w="7478"/>
      </w:tblGrid>
      <w:tr w:rsidR="001D21C5" w:rsidRPr="00146CAD" w:rsidTr="001D21C5">
        <w:trPr>
          <w:trHeight w:val="69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C5" w:rsidRPr="00146CAD" w:rsidRDefault="001D21C5" w:rsidP="001D21C5">
            <w:pPr>
              <w:spacing w:line="276" w:lineRule="auto"/>
            </w:pPr>
            <w:r w:rsidRPr="00146CAD">
              <w:t>Объемы и источники финансирования</w:t>
            </w:r>
          </w:p>
          <w:p w:rsidR="001D21C5" w:rsidRPr="00146CAD" w:rsidRDefault="001D21C5" w:rsidP="001D21C5">
            <w:pPr>
              <w:spacing w:line="276" w:lineRule="auto"/>
              <w:ind w:left="-51"/>
            </w:pPr>
            <w:r w:rsidRPr="00146CAD">
              <w:t>Программы</w:t>
            </w:r>
          </w:p>
          <w:p w:rsidR="001D21C5" w:rsidRPr="00146CAD" w:rsidRDefault="001D21C5" w:rsidP="001D21C5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C5" w:rsidRPr="00146CAD" w:rsidRDefault="001D21C5" w:rsidP="00415AE7">
            <w:pPr>
              <w:spacing w:line="276" w:lineRule="auto"/>
              <w:ind w:firstLine="459"/>
            </w:pPr>
            <w:r w:rsidRPr="00146CAD">
              <w:t xml:space="preserve">Объем финансирования  по программе всего: </w:t>
            </w:r>
            <w:r w:rsidR="00AB7C3E">
              <w:t>614</w:t>
            </w:r>
            <w:r w:rsidR="001F3C40">
              <w:t>1,8</w:t>
            </w:r>
            <w:r w:rsidR="00262FF0">
              <w:t xml:space="preserve"> тыс.</w:t>
            </w:r>
            <w:r w:rsidR="0074265C">
              <w:t xml:space="preserve"> </w:t>
            </w:r>
            <w:r w:rsidR="00262FF0">
              <w:t>руб.</w:t>
            </w:r>
            <w:r w:rsidRPr="00146CAD">
              <w:t xml:space="preserve">, </w:t>
            </w:r>
            <w:r w:rsidR="00262FF0">
              <w:t xml:space="preserve">               </w:t>
            </w:r>
            <w:r w:rsidRPr="00146CAD">
              <w:t>в том числе по годам:</w:t>
            </w:r>
          </w:p>
          <w:p w:rsidR="00303B64" w:rsidRDefault="001D21C5" w:rsidP="00415AE7">
            <w:pPr>
              <w:spacing w:line="276" w:lineRule="auto"/>
              <w:ind w:firstLine="459"/>
            </w:pPr>
            <w:smartTag w:uri="urn:schemas-microsoft-com:office:smarttags" w:element="metricconverter">
              <w:smartTagPr>
                <w:attr w:name="ProductID" w:val="2013 г"/>
              </w:smartTagPr>
              <w:r w:rsidRPr="00146CAD">
                <w:t>2013 г</w:t>
              </w:r>
            </w:smartTag>
            <w:r w:rsidRPr="00146CAD">
              <w:t xml:space="preserve">. – </w:t>
            </w:r>
            <w:bookmarkStart w:id="1" w:name="OLE_LINK1"/>
            <w:r w:rsidRPr="00146CAD">
              <w:t>1311,0 тыс. руб.</w:t>
            </w:r>
            <w:r w:rsidR="00303B64">
              <w:t xml:space="preserve"> </w:t>
            </w:r>
            <w:r w:rsidR="00303B64" w:rsidRPr="00146CAD">
              <w:t>(в том числе:</w:t>
            </w:r>
            <w:r w:rsidR="00303B64">
              <w:t xml:space="preserve"> о</w:t>
            </w:r>
            <w:r w:rsidR="00303B64" w:rsidRPr="00146CAD">
              <w:t xml:space="preserve">бъем финансирования городского бюджета </w:t>
            </w:r>
            <w:r w:rsidR="00303B64">
              <w:t xml:space="preserve">– </w:t>
            </w:r>
            <w:r w:rsidR="00303B64" w:rsidRPr="00146CAD">
              <w:t>200,0 тыс. руб.</w:t>
            </w:r>
            <w:r w:rsidR="00F14C4B">
              <w:t>;</w:t>
            </w:r>
            <w:r w:rsidR="00303B64">
              <w:t xml:space="preserve">  </w:t>
            </w:r>
            <w:r w:rsidR="00F14C4B">
              <w:t>о</w:t>
            </w:r>
            <w:r w:rsidR="00F14C4B" w:rsidRPr="00146CAD">
              <w:t>бъем финансирования</w:t>
            </w:r>
            <w:r w:rsidR="00303B64" w:rsidRPr="00146CAD">
              <w:t xml:space="preserve"> областного бюджета-311,0 тыс. руб</w:t>
            </w:r>
            <w:r w:rsidR="00F14C4B">
              <w:t>.;</w:t>
            </w:r>
            <w:r w:rsidR="00303B64" w:rsidRPr="00146CAD">
              <w:t xml:space="preserve"> </w:t>
            </w:r>
            <w:r w:rsidR="00F14C4B">
              <w:t>о</w:t>
            </w:r>
            <w:r w:rsidR="00F14C4B" w:rsidRPr="00146CAD">
              <w:t xml:space="preserve">бъем финансирования </w:t>
            </w:r>
            <w:r w:rsidR="00303B64" w:rsidRPr="00146CAD">
              <w:t>федер</w:t>
            </w:r>
            <w:r w:rsidR="00303B64">
              <w:t xml:space="preserve">ального бюджета </w:t>
            </w:r>
            <w:r w:rsidR="00303B64" w:rsidRPr="002266F2">
              <w:t>– 800</w:t>
            </w:r>
            <w:r w:rsidR="002266F2" w:rsidRPr="002266F2">
              <w:t>,0</w:t>
            </w:r>
            <w:r w:rsidR="00303B64" w:rsidRPr="002266F2">
              <w:t xml:space="preserve"> тыс. руб</w:t>
            </w:r>
            <w:r w:rsidR="00303B64">
              <w:t>.</w:t>
            </w:r>
            <w:r w:rsidR="00303B64" w:rsidRPr="00146CAD">
              <w:t>);</w:t>
            </w:r>
          </w:p>
          <w:p w:rsidR="001D21C5" w:rsidRPr="00146CAD" w:rsidRDefault="001D21C5" w:rsidP="00415AE7">
            <w:pPr>
              <w:spacing w:line="276" w:lineRule="auto"/>
              <w:ind w:firstLine="459"/>
            </w:pPr>
            <w:smartTag w:uri="urn:schemas-microsoft-com:office:smarttags" w:element="metricconverter">
              <w:smartTagPr>
                <w:attr w:name="ProductID" w:val="2014 г"/>
              </w:smartTagPr>
              <w:r w:rsidRPr="00146CAD">
                <w:t>2014 г</w:t>
              </w:r>
            </w:smartTag>
            <w:r w:rsidRPr="00146CAD">
              <w:t>. – 1800,0 тыс. руб.</w:t>
            </w:r>
            <w:r w:rsidR="00303B64">
              <w:t xml:space="preserve"> </w:t>
            </w:r>
            <w:r w:rsidR="00303B64" w:rsidRPr="00146CAD">
              <w:t>(в том числе:</w:t>
            </w:r>
            <w:r w:rsidR="00303B64">
              <w:t xml:space="preserve"> о</w:t>
            </w:r>
            <w:r w:rsidR="00303B64" w:rsidRPr="00146CAD">
              <w:t xml:space="preserve">бъем финансирования городского бюджета </w:t>
            </w:r>
            <w:r w:rsidR="00303B64">
              <w:t xml:space="preserve">– </w:t>
            </w:r>
            <w:r w:rsidR="00F14C4B">
              <w:t>200,0 тыс. руб.;</w:t>
            </w:r>
            <w:r w:rsidR="00303B64">
              <w:t xml:space="preserve"> </w:t>
            </w:r>
            <w:r w:rsidR="000266E8">
              <w:t>о</w:t>
            </w:r>
            <w:r w:rsidR="000266E8" w:rsidRPr="00146CAD">
              <w:t xml:space="preserve">бъем финансирования </w:t>
            </w:r>
            <w:r w:rsidR="00303B64" w:rsidRPr="00146CAD">
              <w:t>областного бюджета-</w:t>
            </w:r>
            <w:r w:rsidR="000266E8">
              <w:t>800</w:t>
            </w:r>
            <w:r w:rsidR="00303B64" w:rsidRPr="00146CAD">
              <w:t>,0 тыс. руб</w:t>
            </w:r>
            <w:r w:rsidR="00F14C4B">
              <w:t>.;</w:t>
            </w:r>
            <w:r w:rsidR="000266E8">
              <w:t xml:space="preserve"> объем финансирования </w:t>
            </w:r>
            <w:r w:rsidR="00303B64" w:rsidRPr="00146CAD">
              <w:t>федер</w:t>
            </w:r>
            <w:r w:rsidR="00303B64">
              <w:t>ального бюджета – 800</w:t>
            </w:r>
            <w:r w:rsidR="002266F2">
              <w:t>,0</w:t>
            </w:r>
            <w:r w:rsidR="00303B64">
              <w:t xml:space="preserve"> тыс. руб.</w:t>
            </w:r>
            <w:r w:rsidR="00303B64" w:rsidRPr="00146CAD">
              <w:t>);</w:t>
            </w:r>
          </w:p>
          <w:p w:rsidR="001D21C5" w:rsidRPr="00146CAD" w:rsidRDefault="001D21C5" w:rsidP="00415AE7">
            <w:pPr>
              <w:spacing w:line="276" w:lineRule="auto"/>
              <w:ind w:firstLine="459"/>
            </w:pPr>
            <w:proofErr w:type="gramStart"/>
            <w:smartTag w:uri="urn:schemas-microsoft-com:office:smarttags" w:element="metricconverter">
              <w:smartTagPr>
                <w:attr w:name="ProductID" w:val="2015 г"/>
              </w:smartTagPr>
              <w:r w:rsidRPr="00146CAD">
                <w:t>2015 г</w:t>
              </w:r>
            </w:smartTag>
            <w:r w:rsidRPr="00146CAD">
              <w:t>. – 1569,0 тыс. руб.</w:t>
            </w:r>
            <w:r w:rsidR="000266E8" w:rsidRPr="00146CAD">
              <w:t xml:space="preserve"> (в том числе:</w:t>
            </w:r>
            <w:r w:rsidR="000266E8">
              <w:t xml:space="preserve"> о</w:t>
            </w:r>
            <w:r w:rsidR="000266E8" w:rsidRPr="00146CAD">
              <w:t xml:space="preserve">бъем финансирования городского бюджета </w:t>
            </w:r>
            <w:r w:rsidR="000266E8">
              <w:t xml:space="preserve">– </w:t>
            </w:r>
            <w:r w:rsidR="000266E8" w:rsidRPr="00146CAD">
              <w:t>200,0 тыс. руб.;</w:t>
            </w:r>
            <w:r w:rsidR="000266E8">
              <w:t xml:space="preserve">  о</w:t>
            </w:r>
            <w:r w:rsidR="000266E8" w:rsidRPr="00146CAD">
              <w:t>бъем финансирования областного бюджета</w:t>
            </w:r>
            <w:r w:rsidR="002266F2">
              <w:t xml:space="preserve"> - </w:t>
            </w:r>
            <w:r w:rsidR="000266E8">
              <w:t>569</w:t>
            </w:r>
            <w:r w:rsidR="000266E8" w:rsidRPr="00146CAD">
              <w:t>,0 тыс. руб</w:t>
            </w:r>
            <w:r w:rsidR="00E551B2">
              <w:t>.</w:t>
            </w:r>
            <w:r w:rsidR="00F14C4B">
              <w:t>;</w:t>
            </w:r>
            <w:r w:rsidR="000266E8" w:rsidRPr="00146CAD">
              <w:t xml:space="preserve"> </w:t>
            </w:r>
            <w:r w:rsidR="000266E8">
              <w:t>о</w:t>
            </w:r>
            <w:r w:rsidR="000266E8" w:rsidRPr="00146CAD">
              <w:t>бъем финансирования федер</w:t>
            </w:r>
            <w:r w:rsidR="000266E8">
              <w:t>ального бюджета – 800</w:t>
            </w:r>
            <w:r w:rsidR="002266F2">
              <w:t>,0</w:t>
            </w:r>
            <w:r w:rsidR="000266E8">
              <w:t xml:space="preserve"> тыс. руб.</w:t>
            </w:r>
            <w:r w:rsidR="000266E8" w:rsidRPr="00146CAD">
              <w:t>);</w:t>
            </w:r>
            <w:proofErr w:type="gramEnd"/>
          </w:p>
          <w:p w:rsidR="001D21C5" w:rsidRPr="00146CAD" w:rsidRDefault="001D21C5" w:rsidP="00415AE7">
            <w:pPr>
              <w:spacing w:line="276" w:lineRule="auto"/>
              <w:ind w:firstLine="459"/>
            </w:pPr>
            <w:smartTag w:uri="urn:schemas-microsoft-com:office:smarttags" w:element="metricconverter">
              <w:smartTagPr>
                <w:attr w:name="ProductID" w:val="2016 г"/>
              </w:smartTagPr>
              <w:r w:rsidRPr="00146CAD">
                <w:t>2016 г</w:t>
              </w:r>
            </w:smartTag>
            <w:r w:rsidRPr="00146CAD">
              <w:t>. – 1373,0 тыс. руб.</w:t>
            </w:r>
            <w:r w:rsidR="000266E8">
              <w:t xml:space="preserve"> </w:t>
            </w:r>
            <w:r w:rsidR="000266E8" w:rsidRPr="00146CAD">
              <w:t>(в том числе:</w:t>
            </w:r>
            <w:r w:rsidR="000266E8">
              <w:t xml:space="preserve"> о</w:t>
            </w:r>
            <w:r w:rsidR="000266E8" w:rsidRPr="00146CAD">
              <w:t xml:space="preserve">бъем финансирования городского бюджета </w:t>
            </w:r>
            <w:r w:rsidR="000266E8">
              <w:t>– 22</w:t>
            </w:r>
            <w:r w:rsidR="000266E8" w:rsidRPr="00146CAD">
              <w:t>0,</w:t>
            </w:r>
            <w:r w:rsidR="000266E8">
              <w:t>4</w:t>
            </w:r>
            <w:r w:rsidR="000266E8" w:rsidRPr="00146CAD">
              <w:t xml:space="preserve"> тыс. руб.;</w:t>
            </w:r>
            <w:r w:rsidR="000266E8">
              <w:t xml:space="preserve">  о</w:t>
            </w:r>
            <w:r w:rsidR="000266E8" w:rsidRPr="00146CAD">
              <w:t>бъем финансирования областного бюджета-</w:t>
            </w:r>
            <w:r w:rsidR="000266E8">
              <w:t>271</w:t>
            </w:r>
            <w:r w:rsidR="000266E8" w:rsidRPr="00146CAD">
              <w:t>,0 тыс. руб</w:t>
            </w:r>
            <w:r w:rsidR="00F14C4B">
              <w:t>.;</w:t>
            </w:r>
            <w:r w:rsidR="000266E8" w:rsidRPr="00146CAD">
              <w:t xml:space="preserve"> </w:t>
            </w:r>
            <w:r w:rsidR="000266E8">
              <w:t>о</w:t>
            </w:r>
            <w:r w:rsidR="000266E8" w:rsidRPr="00146CAD">
              <w:t>бъем финансирования федер</w:t>
            </w:r>
            <w:r w:rsidR="000266E8">
              <w:t>ального бюджета – 881,6 тыс. руб.</w:t>
            </w:r>
            <w:r w:rsidR="000266E8" w:rsidRPr="00146CAD">
              <w:t>)</w:t>
            </w:r>
            <w:r w:rsidRPr="00146CAD">
              <w:t>;</w:t>
            </w:r>
          </w:p>
          <w:p w:rsidR="001D21C5" w:rsidRPr="000266E8" w:rsidRDefault="001D21C5" w:rsidP="00415AE7">
            <w:pPr>
              <w:spacing w:line="276" w:lineRule="auto"/>
              <w:ind w:firstLine="459"/>
            </w:pPr>
            <w:r w:rsidRPr="00146CAD">
              <w:t xml:space="preserve">2017г. –  </w:t>
            </w:r>
            <w:r w:rsidR="0074265C">
              <w:t xml:space="preserve">  </w:t>
            </w:r>
            <w:r w:rsidR="00AB7C3E">
              <w:t>8</w:t>
            </w:r>
            <w:r w:rsidR="001F3C40">
              <w:t>8,8</w:t>
            </w:r>
            <w:r w:rsidRPr="00146CAD">
              <w:t xml:space="preserve"> тыс. руб.</w:t>
            </w:r>
            <w:r w:rsidR="000266E8" w:rsidRPr="00146CAD">
              <w:t xml:space="preserve"> (в том числе:</w:t>
            </w:r>
            <w:r w:rsidR="000266E8">
              <w:t xml:space="preserve"> о</w:t>
            </w:r>
            <w:r w:rsidR="000266E8" w:rsidRPr="00146CAD">
              <w:t xml:space="preserve">бъем финансирования городского бюджета </w:t>
            </w:r>
            <w:r w:rsidR="00AB7C3E">
              <w:t>– 8</w:t>
            </w:r>
            <w:r w:rsidR="000266E8">
              <w:t>8,8</w:t>
            </w:r>
            <w:r w:rsidR="000266E8" w:rsidRPr="00146CAD">
              <w:t xml:space="preserve"> тыс. руб.;</w:t>
            </w:r>
            <w:r w:rsidR="000266E8">
              <w:t xml:space="preserve">  о</w:t>
            </w:r>
            <w:r w:rsidR="000266E8" w:rsidRPr="00146CAD">
              <w:t>бъем финансирования областного бюджета-</w:t>
            </w:r>
            <w:r w:rsidR="000266E8">
              <w:t>0</w:t>
            </w:r>
            <w:r w:rsidR="000266E8" w:rsidRPr="00146CAD">
              <w:t>,0 тыс. руб</w:t>
            </w:r>
            <w:r w:rsidR="00F14C4B">
              <w:t>.;</w:t>
            </w:r>
            <w:r w:rsidR="000266E8" w:rsidRPr="00146CAD">
              <w:t xml:space="preserve"> </w:t>
            </w:r>
            <w:r w:rsidR="000266E8">
              <w:t>о</w:t>
            </w:r>
            <w:r w:rsidR="000266E8" w:rsidRPr="00146CAD">
              <w:t>бъем финансирования федер</w:t>
            </w:r>
            <w:r w:rsidR="000266E8">
              <w:t>ального бюджета – 0,0 тыс. руб.</w:t>
            </w:r>
            <w:r w:rsidR="000266E8" w:rsidRPr="00146CAD">
              <w:t>)</w:t>
            </w:r>
            <w:r w:rsidR="000266E8">
              <w:t>.</w:t>
            </w:r>
            <w:bookmarkEnd w:id="1"/>
          </w:p>
        </w:tc>
      </w:tr>
    </w:tbl>
    <w:p w:rsidR="007140A0" w:rsidRPr="00146CAD" w:rsidRDefault="007140A0" w:rsidP="001D21C5">
      <w:pPr>
        <w:pStyle w:val="a6"/>
        <w:autoSpaceDE w:val="0"/>
        <w:autoSpaceDN w:val="0"/>
        <w:adjustRightInd w:val="0"/>
        <w:spacing w:after="0"/>
        <w:outlineLvl w:val="1"/>
        <w:rPr>
          <w:b/>
          <w:bCs/>
          <w:spacing w:val="-4"/>
        </w:rPr>
      </w:pPr>
    </w:p>
    <w:p w:rsidR="000266E8" w:rsidRPr="000266E8" w:rsidRDefault="00F313BB" w:rsidP="00415AE7">
      <w:pPr>
        <w:ind w:left="23" w:firstLine="828"/>
      </w:pPr>
      <w:r w:rsidRPr="008C24F7">
        <w:rPr>
          <w:bCs/>
          <w:spacing w:val="-4"/>
        </w:rPr>
        <w:t xml:space="preserve">2. </w:t>
      </w:r>
      <w:r w:rsidR="000266E8" w:rsidRPr="008C24F7">
        <w:rPr>
          <w:bCs/>
          <w:spacing w:val="-4"/>
        </w:rPr>
        <w:t>Таблицу «</w:t>
      </w:r>
      <w:r w:rsidR="000C1A83" w:rsidRPr="008C24F7">
        <w:rPr>
          <w:bCs/>
          <w:spacing w:val="-4"/>
        </w:rPr>
        <w:t>Объемы</w:t>
      </w:r>
      <w:r w:rsidR="000C1A83" w:rsidRPr="000266E8">
        <w:rPr>
          <w:bCs/>
          <w:spacing w:val="-4"/>
        </w:rPr>
        <w:t xml:space="preserve"> и источники финансирования </w:t>
      </w:r>
      <w:r w:rsidRPr="000266E8">
        <w:rPr>
          <w:bCs/>
          <w:spacing w:val="-4"/>
        </w:rPr>
        <w:t>программы» изложить</w:t>
      </w:r>
      <w:r w:rsidR="000266E8" w:rsidRPr="000266E8">
        <w:rPr>
          <w:lang w:eastAsia="ru-RU"/>
        </w:rPr>
        <w:t xml:space="preserve"> в следующей редакции:</w:t>
      </w:r>
    </w:p>
    <w:p w:rsidR="0058002B" w:rsidRPr="00467C34" w:rsidRDefault="0058002B" w:rsidP="001D21C5">
      <w:pPr>
        <w:pStyle w:val="a6"/>
        <w:autoSpaceDE w:val="0"/>
        <w:autoSpaceDN w:val="0"/>
        <w:adjustRightInd w:val="0"/>
        <w:spacing w:after="0"/>
        <w:jc w:val="center"/>
        <w:outlineLvl w:val="1"/>
        <w:rPr>
          <w:b/>
          <w:bCs/>
          <w:spacing w:val="-4"/>
          <w:sz w:val="16"/>
        </w:rPr>
      </w:pPr>
    </w:p>
    <w:p w:rsidR="000C1A83" w:rsidRPr="000C1A83" w:rsidRDefault="000C1A83" w:rsidP="001D21C5">
      <w:pPr>
        <w:pStyle w:val="a6"/>
        <w:autoSpaceDE w:val="0"/>
        <w:autoSpaceDN w:val="0"/>
        <w:adjustRightInd w:val="0"/>
        <w:spacing w:after="0"/>
        <w:jc w:val="center"/>
        <w:outlineLvl w:val="1"/>
        <w:rPr>
          <w:b/>
          <w:bCs/>
          <w:spacing w:val="-4"/>
        </w:rPr>
      </w:pPr>
      <w:r w:rsidRPr="000C1A83">
        <w:rPr>
          <w:b/>
          <w:bCs/>
          <w:spacing w:val="-4"/>
        </w:rPr>
        <w:t>ОБЪЕМЫ И ИСТОЧНИКИ ФИНАНСИРОВАНИЯ ПРОГРАММЫ</w:t>
      </w:r>
    </w:p>
    <w:p w:rsidR="000C1A83" w:rsidRPr="00467C34" w:rsidRDefault="000C1A83" w:rsidP="001D21C5">
      <w:pPr>
        <w:pStyle w:val="a6"/>
        <w:autoSpaceDE w:val="0"/>
        <w:autoSpaceDN w:val="0"/>
        <w:adjustRightInd w:val="0"/>
        <w:spacing w:after="0"/>
        <w:jc w:val="center"/>
        <w:outlineLvl w:val="1"/>
        <w:rPr>
          <w:b/>
          <w:bCs/>
          <w:spacing w:val="-4"/>
          <w:sz w:val="18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418"/>
        <w:gridCol w:w="1062"/>
        <w:gridCol w:w="1062"/>
        <w:gridCol w:w="1062"/>
        <w:gridCol w:w="1062"/>
        <w:gridCol w:w="1062"/>
        <w:gridCol w:w="1063"/>
      </w:tblGrid>
      <w:tr w:rsidR="00C0585F" w:rsidRPr="00146CAD" w:rsidTr="009E475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5F" w:rsidRPr="00146CAD" w:rsidRDefault="00C0585F" w:rsidP="00E321D0">
            <w:pPr>
              <w:spacing w:line="276" w:lineRule="auto"/>
              <w:jc w:val="both"/>
            </w:pPr>
            <w:r w:rsidRPr="00146CAD">
              <w:t>Финансовые ресурсы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5F" w:rsidRPr="00146CAD" w:rsidRDefault="00C0585F" w:rsidP="00E321D0">
            <w:pPr>
              <w:spacing w:line="276" w:lineRule="auto"/>
              <w:jc w:val="center"/>
            </w:pPr>
            <w:r w:rsidRPr="00146CAD">
              <w:t xml:space="preserve">Единица </w:t>
            </w:r>
            <w:r w:rsidR="009E4752" w:rsidRPr="00146CAD">
              <w:t>измерения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5F" w:rsidRPr="00146CAD" w:rsidRDefault="00C0585F" w:rsidP="00E321D0">
            <w:pPr>
              <w:spacing w:line="276" w:lineRule="auto"/>
              <w:jc w:val="center"/>
            </w:pPr>
            <w:smartTag w:uri="urn:schemas-microsoft-com:office:smarttags" w:element="metricconverter">
              <w:smartTagPr>
                <w:attr w:name="ProductID" w:val="2013 г"/>
              </w:smartTagPr>
              <w:r w:rsidRPr="00146CAD">
                <w:t>2013 г</w:t>
              </w:r>
            </w:smartTag>
            <w:r w:rsidRPr="00146CAD">
              <w:t>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5F" w:rsidRPr="00146CAD" w:rsidRDefault="00C0585F" w:rsidP="00E321D0">
            <w:pPr>
              <w:spacing w:line="276" w:lineRule="auto"/>
              <w:jc w:val="center"/>
            </w:pPr>
            <w:smartTag w:uri="urn:schemas-microsoft-com:office:smarttags" w:element="metricconverter">
              <w:smartTagPr>
                <w:attr w:name="ProductID" w:val="2014 г"/>
              </w:smartTagPr>
              <w:r w:rsidRPr="00146CAD">
                <w:t>2014 г</w:t>
              </w:r>
            </w:smartTag>
            <w:r w:rsidRPr="00146CAD">
              <w:t>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5F" w:rsidRPr="00146CAD" w:rsidRDefault="00C0585F" w:rsidP="00E321D0">
            <w:pPr>
              <w:spacing w:line="276" w:lineRule="auto"/>
              <w:jc w:val="center"/>
            </w:pPr>
            <w:smartTag w:uri="urn:schemas-microsoft-com:office:smarttags" w:element="metricconverter">
              <w:smartTagPr>
                <w:attr w:name="ProductID" w:val="2015 г"/>
              </w:smartTagPr>
              <w:r w:rsidRPr="00146CAD">
                <w:t>2015 г</w:t>
              </w:r>
            </w:smartTag>
            <w:r w:rsidRPr="00146CAD">
              <w:t>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5F" w:rsidRPr="00146CAD" w:rsidRDefault="00C0585F" w:rsidP="00E321D0">
            <w:pPr>
              <w:spacing w:line="276" w:lineRule="auto"/>
              <w:jc w:val="center"/>
            </w:pPr>
            <w:smartTag w:uri="urn:schemas-microsoft-com:office:smarttags" w:element="metricconverter">
              <w:smartTagPr>
                <w:attr w:name="ProductID" w:val="2016 г"/>
              </w:smartTagPr>
              <w:r w:rsidRPr="00146CAD">
                <w:t>2016 г</w:t>
              </w:r>
            </w:smartTag>
            <w:r w:rsidRPr="00146CAD">
              <w:t>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5F" w:rsidRPr="00146CAD" w:rsidRDefault="00C0585F" w:rsidP="00E321D0">
            <w:pPr>
              <w:spacing w:line="276" w:lineRule="auto"/>
              <w:jc w:val="center"/>
            </w:pPr>
            <w:r w:rsidRPr="00146CAD">
              <w:t>2017г.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5F" w:rsidRPr="00146CAD" w:rsidRDefault="00C0585F" w:rsidP="00E321D0">
            <w:pPr>
              <w:spacing w:line="276" w:lineRule="auto"/>
              <w:jc w:val="center"/>
            </w:pPr>
            <w:r w:rsidRPr="00146CAD">
              <w:t>Итого</w:t>
            </w:r>
          </w:p>
        </w:tc>
      </w:tr>
      <w:tr w:rsidR="00C0585F" w:rsidRPr="00146CAD" w:rsidTr="009E475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5F" w:rsidRPr="00146CAD" w:rsidRDefault="00C0585F" w:rsidP="00E321D0">
            <w:pPr>
              <w:spacing w:line="276" w:lineRule="auto"/>
              <w:jc w:val="both"/>
            </w:pPr>
            <w:r w:rsidRPr="00146CAD"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5F" w:rsidRPr="00146CAD" w:rsidRDefault="00C0585F" w:rsidP="00E321D0">
            <w:pPr>
              <w:spacing w:line="276" w:lineRule="auto"/>
              <w:jc w:val="both"/>
            </w:pPr>
            <w:r w:rsidRPr="00146CAD">
              <w:t>тыс. руб.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5F" w:rsidRPr="00146CAD" w:rsidRDefault="00C0585F" w:rsidP="00E321D0">
            <w:pPr>
              <w:spacing w:line="276" w:lineRule="auto"/>
              <w:jc w:val="center"/>
            </w:pPr>
            <w:r w:rsidRPr="00146CAD">
              <w:t>200,0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5F" w:rsidRPr="00146CAD" w:rsidRDefault="00C0585F" w:rsidP="00E321D0">
            <w:pPr>
              <w:spacing w:line="276" w:lineRule="auto"/>
              <w:jc w:val="center"/>
            </w:pPr>
            <w:r w:rsidRPr="00146CAD">
              <w:t>200,0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5F" w:rsidRPr="00146CAD" w:rsidRDefault="00C0585F" w:rsidP="00E321D0">
            <w:pPr>
              <w:spacing w:line="276" w:lineRule="auto"/>
              <w:jc w:val="center"/>
            </w:pPr>
            <w:r w:rsidRPr="00146CAD">
              <w:t>200,0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5F" w:rsidRPr="00146CAD" w:rsidRDefault="00C0585F" w:rsidP="00E321D0">
            <w:pPr>
              <w:spacing w:line="276" w:lineRule="auto"/>
              <w:jc w:val="center"/>
            </w:pPr>
            <w:r w:rsidRPr="00146CAD">
              <w:t>220,4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5F" w:rsidRPr="00146CAD" w:rsidRDefault="00AB7C3E" w:rsidP="00E321D0">
            <w:pPr>
              <w:spacing w:line="276" w:lineRule="auto"/>
              <w:jc w:val="center"/>
            </w:pPr>
            <w:r>
              <w:t>8</w:t>
            </w:r>
            <w:r w:rsidR="00C0585F" w:rsidRPr="00146CAD">
              <w:t>8,8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5F" w:rsidRPr="00146CAD" w:rsidRDefault="00AB7C3E" w:rsidP="00E321D0">
            <w:pPr>
              <w:spacing w:line="276" w:lineRule="auto"/>
              <w:jc w:val="center"/>
            </w:pPr>
            <w:r>
              <w:t>90</w:t>
            </w:r>
            <w:r w:rsidR="00C0585F" w:rsidRPr="00146CAD">
              <w:t>9,2</w:t>
            </w:r>
          </w:p>
        </w:tc>
      </w:tr>
      <w:tr w:rsidR="009F7DCF" w:rsidRPr="00146CAD" w:rsidTr="009E4752">
        <w:trPr>
          <w:trHeight w:val="69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CF" w:rsidRDefault="009F7DCF" w:rsidP="006D5F3B">
            <w:pPr>
              <w:spacing w:line="276" w:lineRule="auto"/>
              <w:jc w:val="both"/>
            </w:pPr>
            <w:r>
              <w:t>О</w:t>
            </w:r>
            <w:r w:rsidRPr="00146CAD">
              <w:t>бластно</w:t>
            </w:r>
            <w:r>
              <w:t>й</w:t>
            </w:r>
          </w:p>
          <w:p w:rsidR="009F7DCF" w:rsidRPr="00146CAD" w:rsidRDefault="009F7DCF" w:rsidP="006D5F3B">
            <w:pPr>
              <w:spacing w:line="276" w:lineRule="auto"/>
              <w:jc w:val="both"/>
            </w:pPr>
            <w:r w:rsidRPr="00146CAD">
              <w:t>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DCF" w:rsidRPr="00146CAD" w:rsidRDefault="009F7DCF" w:rsidP="00E321D0">
            <w:pPr>
              <w:spacing w:line="276" w:lineRule="auto"/>
              <w:jc w:val="both"/>
            </w:pPr>
            <w:r w:rsidRPr="00146CAD">
              <w:t>тыс. руб.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DCF" w:rsidRPr="00146CAD" w:rsidRDefault="009F7DCF" w:rsidP="00E321D0">
            <w:pPr>
              <w:spacing w:line="276" w:lineRule="auto"/>
              <w:jc w:val="center"/>
            </w:pPr>
            <w:r w:rsidRPr="00146CAD">
              <w:t>311,0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DCF" w:rsidRPr="00146CAD" w:rsidRDefault="009F7DCF" w:rsidP="00E321D0">
            <w:pPr>
              <w:spacing w:line="276" w:lineRule="auto"/>
              <w:jc w:val="center"/>
            </w:pPr>
            <w:r w:rsidRPr="00146CAD">
              <w:t>800,0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DCF" w:rsidRPr="00146CAD" w:rsidRDefault="009F7DCF" w:rsidP="00E321D0">
            <w:pPr>
              <w:spacing w:line="276" w:lineRule="auto"/>
              <w:jc w:val="center"/>
            </w:pPr>
            <w:r w:rsidRPr="00146CAD">
              <w:t>569,0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DCF" w:rsidRPr="00146CAD" w:rsidRDefault="009F7DCF" w:rsidP="00E321D0">
            <w:pPr>
              <w:spacing w:line="276" w:lineRule="auto"/>
              <w:jc w:val="center"/>
            </w:pPr>
            <w:r w:rsidRPr="00146CAD">
              <w:t xml:space="preserve">271,0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DCF" w:rsidRPr="00146CAD" w:rsidRDefault="009F7DCF" w:rsidP="00E321D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DCF" w:rsidRPr="00146CAD" w:rsidRDefault="009F7DCF" w:rsidP="0011714F">
            <w:pPr>
              <w:spacing w:line="276" w:lineRule="auto"/>
              <w:jc w:val="center"/>
            </w:pPr>
            <w:r>
              <w:t>1951,0</w:t>
            </w:r>
          </w:p>
        </w:tc>
      </w:tr>
      <w:tr w:rsidR="009F7DCF" w:rsidRPr="00146CAD" w:rsidTr="009E4752">
        <w:trPr>
          <w:trHeight w:val="70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CF" w:rsidRPr="00146CAD" w:rsidRDefault="009F7DCF" w:rsidP="006D5F3B">
            <w:pPr>
              <w:spacing w:line="276" w:lineRule="auto"/>
              <w:jc w:val="both"/>
            </w:pPr>
            <w:r>
              <w:t>Ф</w:t>
            </w:r>
            <w:r w:rsidRPr="00146CAD">
              <w:t>едеральн</w:t>
            </w:r>
            <w:r>
              <w:t>ый</w:t>
            </w:r>
            <w:r w:rsidRPr="00146CAD">
              <w:t xml:space="preserve">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DCF" w:rsidRPr="00146CAD" w:rsidRDefault="009F7DCF" w:rsidP="00E321D0">
            <w:pPr>
              <w:spacing w:line="276" w:lineRule="auto"/>
              <w:jc w:val="both"/>
            </w:pPr>
            <w:r w:rsidRPr="00146CAD">
              <w:t>тыс. руб.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DCF" w:rsidRPr="00146CAD" w:rsidRDefault="009F7DCF" w:rsidP="00E321D0">
            <w:pPr>
              <w:spacing w:line="276" w:lineRule="auto"/>
              <w:jc w:val="center"/>
            </w:pPr>
            <w:r w:rsidRPr="00146CAD">
              <w:t>800,0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DCF" w:rsidRPr="00146CAD" w:rsidRDefault="009F7DCF" w:rsidP="00E321D0">
            <w:pPr>
              <w:spacing w:line="276" w:lineRule="auto"/>
              <w:jc w:val="center"/>
            </w:pPr>
            <w:r w:rsidRPr="00146CAD">
              <w:t>800,0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DCF" w:rsidRPr="00146CAD" w:rsidRDefault="009F7DCF" w:rsidP="00E321D0">
            <w:pPr>
              <w:spacing w:line="276" w:lineRule="auto"/>
              <w:jc w:val="center"/>
            </w:pPr>
            <w:r w:rsidRPr="00146CAD">
              <w:t>800,0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DCF" w:rsidRPr="00146CAD" w:rsidRDefault="009F7DCF" w:rsidP="00E321D0">
            <w:pPr>
              <w:spacing w:line="276" w:lineRule="auto"/>
              <w:jc w:val="center"/>
            </w:pPr>
            <w:r w:rsidRPr="00146CAD">
              <w:t xml:space="preserve">881,6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DCF" w:rsidRPr="00146CAD" w:rsidRDefault="009F7DCF" w:rsidP="00E321D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DCF" w:rsidRPr="00146CAD" w:rsidRDefault="009F7DCF" w:rsidP="00E321D0">
            <w:pPr>
              <w:spacing w:line="276" w:lineRule="auto"/>
              <w:jc w:val="center"/>
            </w:pPr>
            <w:r>
              <w:t>3281,6</w:t>
            </w:r>
          </w:p>
        </w:tc>
      </w:tr>
      <w:tr w:rsidR="00C0585F" w:rsidRPr="00146CAD" w:rsidTr="009E4752">
        <w:trPr>
          <w:trHeight w:val="39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5F" w:rsidRPr="00146CAD" w:rsidRDefault="00C0585F" w:rsidP="00E321D0">
            <w:pPr>
              <w:spacing w:line="276" w:lineRule="auto"/>
              <w:jc w:val="right"/>
            </w:pPr>
            <w:r w:rsidRPr="00146CAD"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5F" w:rsidRPr="00146CAD" w:rsidRDefault="00C0585F" w:rsidP="00E321D0">
            <w:pPr>
              <w:spacing w:line="276" w:lineRule="auto"/>
              <w:jc w:val="both"/>
            </w:pPr>
            <w:r w:rsidRPr="00146CAD">
              <w:t>тыс. руб.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5F" w:rsidRPr="00146CAD" w:rsidRDefault="00C0585F" w:rsidP="00E321D0">
            <w:pPr>
              <w:spacing w:line="276" w:lineRule="auto"/>
              <w:jc w:val="center"/>
            </w:pPr>
            <w:r w:rsidRPr="00146CAD">
              <w:t>1311,0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5F" w:rsidRPr="00146CAD" w:rsidRDefault="00C0585F" w:rsidP="00E321D0">
            <w:pPr>
              <w:spacing w:line="276" w:lineRule="auto"/>
              <w:jc w:val="center"/>
            </w:pPr>
            <w:r w:rsidRPr="00146CAD">
              <w:t>1800,0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5F" w:rsidRPr="00146CAD" w:rsidRDefault="00C0585F" w:rsidP="00E321D0">
            <w:pPr>
              <w:spacing w:line="276" w:lineRule="auto"/>
              <w:jc w:val="center"/>
            </w:pPr>
            <w:r w:rsidRPr="00146CAD">
              <w:t>1569,0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5F" w:rsidRPr="00146CAD" w:rsidRDefault="00C0585F" w:rsidP="00C0585F">
            <w:pPr>
              <w:spacing w:line="276" w:lineRule="auto"/>
              <w:jc w:val="center"/>
            </w:pPr>
            <w:r w:rsidRPr="00146CAD">
              <w:t>1373,0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5F" w:rsidRPr="00146CAD" w:rsidRDefault="00AB7C3E" w:rsidP="00E321D0">
            <w:pPr>
              <w:spacing w:line="276" w:lineRule="auto"/>
              <w:jc w:val="center"/>
            </w:pPr>
            <w:r>
              <w:t>8</w:t>
            </w:r>
            <w:r w:rsidR="00262FF0">
              <w:t>8,8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5F" w:rsidRPr="00146CAD" w:rsidRDefault="00AB7C3E" w:rsidP="00C0585F">
            <w:pPr>
              <w:spacing w:line="276" w:lineRule="auto"/>
              <w:jc w:val="center"/>
            </w:pPr>
            <w:r>
              <w:t>614</w:t>
            </w:r>
            <w:r w:rsidR="00262FF0">
              <w:t>1,8</w:t>
            </w:r>
          </w:p>
        </w:tc>
      </w:tr>
    </w:tbl>
    <w:p w:rsidR="007140A0" w:rsidRPr="00146CAD" w:rsidRDefault="007140A0" w:rsidP="001D21C5">
      <w:pPr>
        <w:shd w:val="clear" w:color="auto" w:fill="FFFFFF"/>
        <w:spacing w:line="240" w:lineRule="atLeast"/>
        <w:ind w:firstLine="709"/>
        <w:jc w:val="both"/>
        <w:rPr>
          <w:lang w:eastAsia="ru-RU"/>
        </w:rPr>
      </w:pPr>
    </w:p>
    <w:p w:rsidR="004D28C0" w:rsidRDefault="00F313BB" w:rsidP="00415AE7">
      <w:pPr>
        <w:pStyle w:val="a3"/>
        <w:spacing w:after="0"/>
        <w:ind w:firstLine="851"/>
        <w:jc w:val="both"/>
      </w:pPr>
      <w:r w:rsidRPr="008C24F7">
        <w:t>3</w:t>
      </w:r>
      <w:r w:rsidR="007140A0" w:rsidRPr="008C24F7">
        <w:t xml:space="preserve">. В </w:t>
      </w:r>
      <w:r w:rsidR="004D28C0">
        <w:t xml:space="preserve"> </w:t>
      </w:r>
      <w:proofErr w:type="gramStart"/>
      <w:r w:rsidR="004D28C0">
        <w:t>разделе</w:t>
      </w:r>
      <w:proofErr w:type="gramEnd"/>
      <w:r w:rsidR="007140A0" w:rsidRPr="008C24F7">
        <w:t xml:space="preserve"> 3 </w:t>
      </w:r>
      <w:r w:rsidR="003124B6" w:rsidRPr="008C24F7">
        <w:t>«Сроки реализации программы, общая потребность в финансовых ресурсах и возможные источники их обеспечения»</w:t>
      </w:r>
      <w:r w:rsidR="004D28C0">
        <w:t>:</w:t>
      </w:r>
    </w:p>
    <w:p w:rsidR="003124B6" w:rsidRDefault="004D28C0" w:rsidP="00415AE7">
      <w:pPr>
        <w:pStyle w:val="a3"/>
        <w:spacing w:after="0"/>
        <w:ind w:firstLine="851"/>
        <w:jc w:val="both"/>
      </w:pPr>
      <w:r>
        <w:t xml:space="preserve">3.1. В </w:t>
      </w:r>
      <w:proofErr w:type="gramStart"/>
      <w:r>
        <w:t>абзаце</w:t>
      </w:r>
      <w:proofErr w:type="gramEnd"/>
      <w:r>
        <w:t xml:space="preserve"> 2</w:t>
      </w:r>
      <w:r w:rsidR="003124B6" w:rsidRPr="008C24F7">
        <w:t xml:space="preserve"> </w:t>
      </w:r>
      <w:r w:rsidR="00F313BB" w:rsidRPr="008C24F7">
        <w:t xml:space="preserve"> цифры </w:t>
      </w:r>
      <w:r w:rsidR="00AB7C3E" w:rsidRPr="008C24F7">
        <w:t>«6181,8 тыс. р</w:t>
      </w:r>
      <w:r w:rsidR="00AB7C3E">
        <w:t xml:space="preserve">уб.» </w:t>
      </w:r>
      <w:r w:rsidR="00F313BB" w:rsidRPr="008C24F7">
        <w:t xml:space="preserve">заменить </w:t>
      </w:r>
      <w:r w:rsidR="00D76D65">
        <w:t xml:space="preserve">цифрами </w:t>
      </w:r>
      <w:r w:rsidR="007140A0" w:rsidRPr="008C24F7">
        <w:t xml:space="preserve"> «</w:t>
      </w:r>
      <w:r w:rsidR="00AB7C3E">
        <w:t>614</w:t>
      </w:r>
      <w:r w:rsidR="00262FF0" w:rsidRPr="008C24F7">
        <w:t>1,8</w:t>
      </w:r>
      <w:r w:rsidR="00C0585F" w:rsidRPr="008C24F7">
        <w:t xml:space="preserve"> </w:t>
      </w:r>
      <w:r w:rsidR="007140A0" w:rsidRPr="008C24F7">
        <w:t>тыс. р</w:t>
      </w:r>
      <w:r w:rsidR="003124B6">
        <w:t>уб.»;</w:t>
      </w:r>
    </w:p>
    <w:p w:rsidR="007140A0" w:rsidRPr="00146CAD" w:rsidRDefault="004D28C0" w:rsidP="00415AE7">
      <w:pPr>
        <w:pStyle w:val="a3"/>
        <w:spacing w:after="0"/>
        <w:ind w:firstLine="851"/>
        <w:jc w:val="both"/>
      </w:pPr>
      <w:r>
        <w:t>3.2.</w:t>
      </w:r>
      <w:r w:rsidR="00FD5E0C" w:rsidRPr="008C24F7">
        <w:t xml:space="preserve"> Таблицу 1 изложить в следующей</w:t>
      </w:r>
      <w:r w:rsidR="00040485">
        <w:t xml:space="preserve"> редакции:</w:t>
      </w:r>
    </w:p>
    <w:p w:rsidR="007140A0" w:rsidRDefault="007140A0" w:rsidP="001D21C5">
      <w:pPr>
        <w:pStyle w:val="a6"/>
        <w:autoSpaceDE w:val="0"/>
        <w:autoSpaceDN w:val="0"/>
        <w:adjustRightInd w:val="0"/>
        <w:spacing w:after="0"/>
        <w:ind w:left="7787" w:firstLine="1"/>
        <w:outlineLvl w:val="1"/>
        <w:rPr>
          <w:bCs/>
          <w:spacing w:val="-4"/>
        </w:rPr>
      </w:pPr>
      <w:r w:rsidRPr="00146CAD">
        <w:rPr>
          <w:bCs/>
          <w:spacing w:val="-4"/>
        </w:rPr>
        <w:t>Таблица 1</w:t>
      </w:r>
    </w:p>
    <w:p w:rsidR="00040485" w:rsidRPr="00146CAD" w:rsidRDefault="00040485" w:rsidP="001D21C5">
      <w:pPr>
        <w:pStyle w:val="a6"/>
        <w:autoSpaceDE w:val="0"/>
        <w:autoSpaceDN w:val="0"/>
        <w:adjustRightInd w:val="0"/>
        <w:spacing w:after="0"/>
        <w:ind w:left="7787" w:firstLine="1"/>
        <w:outlineLvl w:val="1"/>
        <w:rPr>
          <w:bCs/>
          <w:spacing w:val="-4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418"/>
        <w:gridCol w:w="1062"/>
        <w:gridCol w:w="1062"/>
        <w:gridCol w:w="1062"/>
        <w:gridCol w:w="1062"/>
        <w:gridCol w:w="1062"/>
        <w:gridCol w:w="1063"/>
      </w:tblGrid>
      <w:tr w:rsidR="007140A0" w:rsidRPr="00146CAD" w:rsidTr="009E475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A0" w:rsidRPr="00146CAD" w:rsidRDefault="007140A0" w:rsidP="001D21C5">
            <w:pPr>
              <w:spacing w:line="276" w:lineRule="auto"/>
              <w:jc w:val="both"/>
            </w:pPr>
            <w:r w:rsidRPr="00146CAD">
              <w:t>Финансовые ресурсы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A0" w:rsidRPr="00146CAD" w:rsidRDefault="007140A0" w:rsidP="001D21C5">
            <w:pPr>
              <w:spacing w:line="276" w:lineRule="auto"/>
              <w:jc w:val="center"/>
            </w:pPr>
            <w:r w:rsidRPr="00146CAD">
              <w:t xml:space="preserve">Единица </w:t>
            </w:r>
            <w:r w:rsidR="009E4752" w:rsidRPr="00146CAD">
              <w:t>измерения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0A0" w:rsidRPr="00146CAD" w:rsidRDefault="007140A0" w:rsidP="001D21C5">
            <w:pPr>
              <w:spacing w:line="276" w:lineRule="auto"/>
              <w:jc w:val="center"/>
            </w:pPr>
            <w:smartTag w:uri="urn:schemas-microsoft-com:office:smarttags" w:element="metricconverter">
              <w:smartTagPr>
                <w:attr w:name="ProductID" w:val="2013 г"/>
              </w:smartTagPr>
              <w:r w:rsidRPr="00146CAD">
                <w:t>2013 г</w:t>
              </w:r>
            </w:smartTag>
            <w:r w:rsidRPr="00146CAD">
              <w:t>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0A0" w:rsidRPr="00146CAD" w:rsidRDefault="007140A0" w:rsidP="001D21C5">
            <w:pPr>
              <w:spacing w:line="276" w:lineRule="auto"/>
              <w:jc w:val="center"/>
            </w:pPr>
            <w:smartTag w:uri="urn:schemas-microsoft-com:office:smarttags" w:element="metricconverter">
              <w:smartTagPr>
                <w:attr w:name="ProductID" w:val="2014 г"/>
              </w:smartTagPr>
              <w:r w:rsidRPr="00146CAD">
                <w:t>2014 г</w:t>
              </w:r>
            </w:smartTag>
            <w:r w:rsidRPr="00146CAD">
              <w:t>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0A0" w:rsidRPr="00146CAD" w:rsidRDefault="007140A0" w:rsidP="001D21C5">
            <w:pPr>
              <w:spacing w:line="276" w:lineRule="auto"/>
              <w:jc w:val="center"/>
            </w:pPr>
            <w:smartTag w:uri="urn:schemas-microsoft-com:office:smarttags" w:element="metricconverter">
              <w:smartTagPr>
                <w:attr w:name="ProductID" w:val="2015 г"/>
              </w:smartTagPr>
              <w:r w:rsidRPr="00146CAD">
                <w:t>2015 г</w:t>
              </w:r>
            </w:smartTag>
            <w:r w:rsidRPr="00146CAD">
              <w:t>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0A0" w:rsidRPr="00146CAD" w:rsidRDefault="007140A0" w:rsidP="001D21C5">
            <w:pPr>
              <w:spacing w:line="276" w:lineRule="auto"/>
              <w:jc w:val="center"/>
            </w:pPr>
            <w:smartTag w:uri="urn:schemas-microsoft-com:office:smarttags" w:element="metricconverter">
              <w:smartTagPr>
                <w:attr w:name="ProductID" w:val="2016 г"/>
              </w:smartTagPr>
              <w:r w:rsidRPr="00146CAD">
                <w:t>2016 г</w:t>
              </w:r>
            </w:smartTag>
            <w:r w:rsidRPr="00146CAD">
              <w:t>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0A0" w:rsidRPr="00146CAD" w:rsidRDefault="007140A0" w:rsidP="001D21C5">
            <w:pPr>
              <w:spacing w:line="276" w:lineRule="auto"/>
              <w:jc w:val="center"/>
            </w:pPr>
            <w:r w:rsidRPr="00146CAD">
              <w:t>2017г.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0A0" w:rsidRPr="00146CAD" w:rsidRDefault="007140A0" w:rsidP="001D21C5">
            <w:pPr>
              <w:spacing w:line="276" w:lineRule="auto"/>
              <w:jc w:val="center"/>
            </w:pPr>
            <w:r w:rsidRPr="00146CAD">
              <w:t>Итого</w:t>
            </w:r>
          </w:p>
        </w:tc>
      </w:tr>
      <w:tr w:rsidR="0011714F" w:rsidRPr="00146CAD" w:rsidTr="009E475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4F" w:rsidRPr="00146CAD" w:rsidRDefault="0011714F" w:rsidP="001D21C5">
            <w:pPr>
              <w:spacing w:line="276" w:lineRule="auto"/>
              <w:jc w:val="both"/>
            </w:pPr>
            <w:r w:rsidRPr="00146CAD"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14F" w:rsidRPr="00146CAD" w:rsidRDefault="0011714F" w:rsidP="001D21C5">
            <w:pPr>
              <w:spacing w:line="276" w:lineRule="auto"/>
              <w:jc w:val="both"/>
            </w:pPr>
            <w:r w:rsidRPr="00146CAD">
              <w:t>тыс. руб.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14F" w:rsidRPr="00146CAD" w:rsidRDefault="0011714F" w:rsidP="00E321D0">
            <w:pPr>
              <w:spacing w:line="276" w:lineRule="auto"/>
              <w:jc w:val="center"/>
            </w:pPr>
            <w:r w:rsidRPr="00146CAD">
              <w:t>200,0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14F" w:rsidRPr="00146CAD" w:rsidRDefault="0011714F" w:rsidP="00E321D0">
            <w:pPr>
              <w:spacing w:line="276" w:lineRule="auto"/>
              <w:jc w:val="center"/>
            </w:pPr>
            <w:r w:rsidRPr="00146CAD">
              <w:t>200,0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14F" w:rsidRPr="00146CAD" w:rsidRDefault="0011714F" w:rsidP="00E321D0">
            <w:pPr>
              <w:spacing w:line="276" w:lineRule="auto"/>
              <w:jc w:val="center"/>
            </w:pPr>
            <w:r w:rsidRPr="00146CAD">
              <w:t>200,0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14F" w:rsidRPr="00146CAD" w:rsidRDefault="0011714F" w:rsidP="00E321D0">
            <w:pPr>
              <w:spacing w:line="276" w:lineRule="auto"/>
              <w:jc w:val="center"/>
            </w:pPr>
            <w:r w:rsidRPr="00146CAD">
              <w:t>220,4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14F" w:rsidRPr="00146CAD" w:rsidRDefault="00AB7C3E" w:rsidP="00E321D0">
            <w:pPr>
              <w:spacing w:line="276" w:lineRule="auto"/>
              <w:jc w:val="center"/>
            </w:pPr>
            <w:r>
              <w:t>8</w:t>
            </w:r>
            <w:r w:rsidR="0011714F" w:rsidRPr="00146CAD">
              <w:t>8,8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14F" w:rsidRPr="00146CAD" w:rsidRDefault="00AB7C3E" w:rsidP="00E321D0">
            <w:pPr>
              <w:spacing w:line="276" w:lineRule="auto"/>
              <w:jc w:val="center"/>
            </w:pPr>
            <w:r>
              <w:t>90</w:t>
            </w:r>
            <w:r w:rsidR="0011714F" w:rsidRPr="00146CAD">
              <w:t>9,2</w:t>
            </w:r>
          </w:p>
        </w:tc>
      </w:tr>
      <w:tr w:rsidR="00262FF0" w:rsidRPr="00146CAD" w:rsidTr="009E4752">
        <w:trPr>
          <w:trHeight w:val="61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CF" w:rsidRDefault="009F7DCF" w:rsidP="009F7DCF">
            <w:pPr>
              <w:spacing w:line="276" w:lineRule="auto"/>
              <w:jc w:val="both"/>
            </w:pPr>
            <w:r>
              <w:t>О</w:t>
            </w:r>
            <w:r w:rsidR="00262FF0" w:rsidRPr="00146CAD">
              <w:t>бластно</w:t>
            </w:r>
            <w:r>
              <w:t>й</w:t>
            </w:r>
          </w:p>
          <w:p w:rsidR="00262FF0" w:rsidRPr="00146CAD" w:rsidRDefault="004D28C0" w:rsidP="009F7DCF">
            <w:pPr>
              <w:spacing w:line="276" w:lineRule="auto"/>
              <w:jc w:val="both"/>
            </w:pPr>
            <w:r w:rsidRPr="00146CAD">
              <w:t>Б</w:t>
            </w:r>
            <w:r w:rsidR="00262FF0" w:rsidRPr="00146CAD">
              <w:t>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FF0" w:rsidRPr="00146CAD" w:rsidRDefault="00262FF0" w:rsidP="001D21C5">
            <w:pPr>
              <w:spacing w:line="276" w:lineRule="auto"/>
              <w:jc w:val="both"/>
            </w:pPr>
            <w:r w:rsidRPr="00146CAD">
              <w:t>тыс. руб.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FF0" w:rsidRPr="00146CAD" w:rsidRDefault="00262FF0" w:rsidP="00E321D0">
            <w:pPr>
              <w:spacing w:line="276" w:lineRule="auto"/>
              <w:jc w:val="center"/>
            </w:pPr>
            <w:r w:rsidRPr="00146CAD">
              <w:t>311,0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FF0" w:rsidRPr="00146CAD" w:rsidRDefault="00262FF0" w:rsidP="00E321D0">
            <w:pPr>
              <w:spacing w:line="276" w:lineRule="auto"/>
              <w:jc w:val="center"/>
            </w:pPr>
            <w:r w:rsidRPr="00146CAD">
              <w:t>800,0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FF0" w:rsidRPr="00146CAD" w:rsidRDefault="00262FF0" w:rsidP="00E321D0">
            <w:pPr>
              <w:spacing w:line="276" w:lineRule="auto"/>
              <w:jc w:val="center"/>
            </w:pPr>
            <w:r w:rsidRPr="00146CAD">
              <w:t>569,0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FF0" w:rsidRPr="00146CAD" w:rsidRDefault="00262FF0" w:rsidP="00E321D0">
            <w:pPr>
              <w:spacing w:line="276" w:lineRule="auto"/>
              <w:jc w:val="center"/>
            </w:pPr>
            <w:r w:rsidRPr="00146CAD">
              <w:t xml:space="preserve">271,0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FF0" w:rsidRPr="00146CAD" w:rsidRDefault="00262FF0" w:rsidP="00E321D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FF0" w:rsidRPr="00146CAD" w:rsidRDefault="00262FF0" w:rsidP="00E321D0">
            <w:pPr>
              <w:spacing w:line="276" w:lineRule="auto"/>
              <w:jc w:val="center"/>
            </w:pPr>
            <w:r>
              <w:t>1951,0</w:t>
            </w:r>
          </w:p>
        </w:tc>
      </w:tr>
      <w:tr w:rsidR="00262FF0" w:rsidRPr="00146CAD" w:rsidTr="009E4752">
        <w:trPr>
          <w:trHeight w:val="70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F0" w:rsidRPr="00146CAD" w:rsidRDefault="009F7DCF" w:rsidP="009F7DCF">
            <w:pPr>
              <w:spacing w:line="276" w:lineRule="auto"/>
              <w:jc w:val="both"/>
            </w:pPr>
            <w:r>
              <w:t>Ф</w:t>
            </w:r>
            <w:r w:rsidR="00262FF0" w:rsidRPr="00146CAD">
              <w:t>едеральн</w:t>
            </w:r>
            <w:r>
              <w:t>ый</w:t>
            </w:r>
            <w:r w:rsidR="00262FF0" w:rsidRPr="00146CAD">
              <w:t xml:space="preserve">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FF0" w:rsidRPr="00146CAD" w:rsidRDefault="00262FF0" w:rsidP="001D21C5">
            <w:pPr>
              <w:spacing w:line="276" w:lineRule="auto"/>
              <w:jc w:val="both"/>
            </w:pPr>
            <w:r w:rsidRPr="00146CAD">
              <w:t>тыс. руб.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FF0" w:rsidRPr="00146CAD" w:rsidRDefault="00262FF0" w:rsidP="00E321D0">
            <w:pPr>
              <w:spacing w:line="276" w:lineRule="auto"/>
              <w:jc w:val="center"/>
            </w:pPr>
            <w:r w:rsidRPr="00146CAD">
              <w:t>800,0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FF0" w:rsidRPr="00146CAD" w:rsidRDefault="00262FF0" w:rsidP="00E321D0">
            <w:pPr>
              <w:spacing w:line="276" w:lineRule="auto"/>
              <w:jc w:val="center"/>
            </w:pPr>
            <w:r w:rsidRPr="00146CAD">
              <w:t>800,0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FF0" w:rsidRPr="00146CAD" w:rsidRDefault="00262FF0" w:rsidP="00E321D0">
            <w:pPr>
              <w:spacing w:line="276" w:lineRule="auto"/>
              <w:jc w:val="center"/>
            </w:pPr>
            <w:r w:rsidRPr="00146CAD">
              <w:t>800,0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FF0" w:rsidRPr="00146CAD" w:rsidRDefault="00262FF0" w:rsidP="00E321D0">
            <w:pPr>
              <w:spacing w:line="276" w:lineRule="auto"/>
              <w:jc w:val="center"/>
            </w:pPr>
            <w:r w:rsidRPr="00146CAD">
              <w:t xml:space="preserve">881,6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FF0" w:rsidRPr="00146CAD" w:rsidRDefault="00262FF0" w:rsidP="00E321D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FF0" w:rsidRPr="00146CAD" w:rsidRDefault="00262FF0" w:rsidP="00E321D0">
            <w:pPr>
              <w:spacing w:line="276" w:lineRule="auto"/>
              <w:jc w:val="center"/>
            </w:pPr>
            <w:r>
              <w:t>3281,6</w:t>
            </w:r>
          </w:p>
        </w:tc>
      </w:tr>
      <w:tr w:rsidR="00262FF0" w:rsidRPr="00146CAD" w:rsidTr="009E4752">
        <w:trPr>
          <w:trHeight w:val="33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FF0" w:rsidRPr="00146CAD" w:rsidRDefault="00262FF0" w:rsidP="001D21C5">
            <w:pPr>
              <w:spacing w:line="276" w:lineRule="auto"/>
              <w:jc w:val="right"/>
            </w:pPr>
            <w:r w:rsidRPr="00146CAD"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FF0" w:rsidRPr="00146CAD" w:rsidRDefault="00262FF0" w:rsidP="001D21C5">
            <w:pPr>
              <w:spacing w:line="276" w:lineRule="auto"/>
              <w:jc w:val="both"/>
            </w:pPr>
            <w:r w:rsidRPr="00146CAD">
              <w:t>тыс. руб.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FF0" w:rsidRPr="00146CAD" w:rsidRDefault="00262FF0" w:rsidP="00E321D0">
            <w:pPr>
              <w:spacing w:line="276" w:lineRule="auto"/>
              <w:jc w:val="center"/>
            </w:pPr>
            <w:r w:rsidRPr="00146CAD">
              <w:t>1311,0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FF0" w:rsidRPr="00146CAD" w:rsidRDefault="00262FF0" w:rsidP="00E321D0">
            <w:pPr>
              <w:spacing w:line="276" w:lineRule="auto"/>
              <w:jc w:val="center"/>
            </w:pPr>
            <w:r w:rsidRPr="00146CAD">
              <w:t>1800,0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FF0" w:rsidRPr="00146CAD" w:rsidRDefault="00262FF0" w:rsidP="00E321D0">
            <w:pPr>
              <w:spacing w:line="276" w:lineRule="auto"/>
              <w:jc w:val="center"/>
            </w:pPr>
            <w:r w:rsidRPr="00146CAD">
              <w:t>1569,0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FF0" w:rsidRPr="00146CAD" w:rsidRDefault="00262FF0" w:rsidP="00E321D0">
            <w:pPr>
              <w:spacing w:line="276" w:lineRule="auto"/>
              <w:jc w:val="center"/>
            </w:pPr>
            <w:r w:rsidRPr="00146CAD">
              <w:t>1373,0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FF0" w:rsidRPr="00146CAD" w:rsidRDefault="00AB7C3E" w:rsidP="00E321D0">
            <w:pPr>
              <w:spacing w:line="276" w:lineRule="auto"/>
              <w:jc w:val="center"/>
            </w:pPr>
            <w:r>
              <w:t>8</w:t>
            </w:r>
            <w:r w:rsidR="00262FF0">
              <w:t>8,8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FF0" w:rsidRPr="00146CAD" w:rsidRDefault="00AB7C3E" w:rsidP="00E321D0">
            <w:pPr>
              <w:spacing w:line="276" w:lineRule="auto"/>
              <w:jc w:val="center"/>
            </w:pPr>
            <w:r>
              <w:t>614</w:t>
            </w:r>
            <w:r w:rsidR="00262FF0">
              <w:t>1,8</w:t>
            </w:r>
          </w:p>
        </w:tc>
      </w:tr>
    </w:tbl>
    <w:p w:rsidR="007140A0" w:rsidRPr="00146CAD" w:rsidRDefault="007140A0" w:rsidP="001D21C5">
      <w:pPr>
        <w:shd w:val="clear" w:color="auto" w:fill="FFFFFF"/>
        <w:spacing w:line="240" w:lineRule="atLeast"/>
        <w:ind w:firstLine="709"/>
        <w:rPr>
          <w:lang w:eastAsia="ru-RU"/>
        </w:rPr>
      </w:pPr>
    </w:p>
    <w:p w:rsidR="00AD5BD1" w:rsidRPr="009C7F34" w:rsidRDefault="00F313BB" w:rsidP="00467C34">
      <w:pPr>
        <w:ind w:firstLine="708"/>
        <w:jc w:val="both"/>
      </w:pPr>
      <w:r w:rsidRPr="008C24F7">
        <w:rPr>
          <w:lang w:eastAsia="ru-RU"/>
        </w:rPr>
        <w:t>4</w:t>
      </w:r>
      <w:r w:rsidR="00957A51" w:rsidRPr="008C24F7">
        <w:rPr>
          <w:lang w:eastAsia="ru-RU"/>
        </w:rPr>
        <w:t xml:space="preserve">. </w:t>
      </w:r>
      <w:r w:rsidR="00AD5BD1" w:rsidRPr="008C24F7">
        <w:t>В</w:t>
      </w:r>
      <w:r w:rsidR="00AD5BD1" w:rsidRPr="009C7F34">
        <w:t xml:space="preserve"> </w:t>
      </w:r>
      <w:proofErr w:type="gramStart"/>
      <w:r w:rsidR="00AD5BD1" w:rsidRPr="009C7F34">
        <w:t>разделе</w:t>
      </w:r>
      <w:proofErr w:type="gramEnd"/>
      <w:r w:rsidR="00AD5BD1" w:rsidRPr="009C7F34">
        <w:t xml:space="preserve"> 7 Программы «Перечень и описание программных мероприятий</w:t>
      </w:r>
      <w:r w:rsidR="00467C34">
        <w:t xml:space="preserve">                  </w:t>
      </w:r>
      <w:r w:rsidRPr="009C7F34">
        <w:t>по</w:t>
      </w:r>
      <w:r>
        <w:t xml:space="preserve"> </w:t>
      </w:r>
      <w:r w:rsidRPr="009C7F34">
        <w:t>решению</w:t>
      </w:r>
      <w:r w:rsidR="00AD5BD1" w:rsidRPr="009C7F34">
        <w:t xml:space="preserve"> задач и достиже</w:t>
      </w:r>
      <w:r w:rsidR="002266F2">
        <w:t>нию цели программы» пункт</w:t>
      </w:r>
      <w:r w:rsidR="006F6B8C">
        <w:t xml:space="preserve"> 2.1</w:t>
      </w:r>
      <w:r w:rsidR="00AD5BD1" w:rsidRPr="009C7F34">
        <w:t xml:space="preserve"> </w:t>
      </w:r>
      <w:r w:rsidR="00E662BC">
        <w:t>изложить в следующей редакции:</w:t>
      </w:r>
    </w:p>
    <w:p w:rsidR="00EE5119" w:rsidRPr="00146CAD" w:rsidRDefault="00EE5119" w:rsidP="00AD5BD1">
      <w:pPr>
        <w:ind w:firstLine="708"/>
        <w:jc w:val="both"/>
        <w:rPr>
          <w:b/>
        </w:rPr>
        <w:sectPr w:rsidR="00EE5119" w:rsidRPr="00146CAD" w:rsidSect="005B130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E296A" w:rsidRDefault="00DE296A" w:rsidP="00DE296A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>7. ПЕРЕЧЕНЬ И ОПИСАНИЕ ПРОГРАММНЫХ МЕРОПРИЯТИЙ ПО РЕШЕНИЮ ЗАДАЧ</w:t>
      </w:r>
      <w:r>
        <w:rPr>
          <w:b/>
        </w:rPr>
        <w:br/>
        <w:t xml:space="preserve"> И ДОСТИЖЕНИЮ ЦЕЛИ ПРОГРАММЫ</w:t>
      </w:r>
    </w:p>
    <w:p w:rsidR="00DE296A" w:rsidRDefault="00DE296A" w:rsidP="00DE296A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559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0"/>
        <w:gridCol w:w="2860"/>
        <w:gridCol w:w="19"/>
        <w:gridCol w:w="2245"/>
        <w:gridCol w:w="21"/>
        <w:gridCol w:w="1422"/>
        <w:gridCol w:w="1563"/>
        <w:gridCol w:w="992"/>
        <w:gridCol w:w="9"/>
        <w:gridCol w:w="1007"/>
        <w:gridCol w:w="969"/>
        <w:gridCol w:w="15"/>
        <w:gridCol w:w="985"/>
        <w:gridCol w:w="49"/>
        <w:gridCol w:w="948"/>
        <w:gridCol w:w="11"/>
        <w:gridCol w:w="975"/>
        <w:gridCol w:w="9"/>
        <w:gridCol w:w="8"/>
        <w:gridCol w:w="993"/>
      </w:tblGrid>
      <w:tr w:rsidR="000559EA" w:rsidRPr="005F1906" w:rsidTr="006F6B8C">
        <w:trPr>
          <w:trHeight w:val="540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EA" w:rsidRPr="005F1906" w:rsidRDefault="000559EA" w:rsidP="00E321D0">
            <w:pPr>
              <w:rPr>
                <w:sz w:val="20"/>
                <w:szCs w:val="20"/>
              </w:rPr>
            </w:pPr>
            <w:r w:rsidRPr="005F1906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5F1906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5F1906">
              <w:rPr>
                <w:sz w:val="20"/>
                <w:szCs w:val="20"/>
              </w:rPr>
              <w:t>/</w:t>
            </w:r>
            <w:proofErr w:type="spellStart"/>
            <w:r w:rsidRPr="005F1906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9EA" w:rsidRPr="005F1906" w:rsidRDefault="000559EA" w:rsidP="00E321D0">
            <w:pPr>
              <w:jc w:val="center"/>
              <w:rPr>
                <w:sz w:val="20"/>
                <w:szCs w:val="20"/>
              </w:rPr>
            </w:pPr>
            <w:r w:rsidRPr="005F1906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2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9EA" w:rsidRPr="005F1906" w:rsidRDefault="000559EA" w:rsidP="00E321D0">
            <w:pPr>
              <w:jc w:val="center"/>
              <w:rPr>
                <w:sz w:val="20"/>
                <w:szCs w:val="20"/>
              </w:rPr>
            </w:pPr>
            <w:r w:rsidRPr="005F1906">
              <w:rPr>
                <w:sz w:val="20"/>
                <w:szCs w:val="20"/>
              </w:rPr>
              <w:t>Результативность выполнения мероприятия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EA" w:rsidRPr="005F1906" w:rsidRDefault="000559EA" w:rsidP="00E321D0">
            <w:pPr>
              <w:jc w:val="center"/>
              <w:rPr>
                <w:sz w:val="20"/>
                <w:szCs w:val="20"/>
              </w:rPr>
            </w:pPr>
            <w:proofErr w:type="gramStart"/>
            <w:r w:rsidRPr="005F1906">
              <w:rPr>
                <w:sz w:val="20"/>
                <w:szCs w:val="20"/>
              </w:rPr>
              <w:t xml:space="preserve">Плановое значение (в единицах измерения) выполнения мероприятий программы  </w:t>
            </w:r>
            <w:proofErr w:type="spellStart"/>
            <w:r w:rsidRPr="005F1906">
              <w:rPr>
                <w:sz w:val="20"/>
                <w:szCs w:val="20"/>
              </w:rPr>
              <w:t>софинансируемых</w:t>
            </w:r>
            <w:proofErr w:type="spellEnd"/>
            <w:r w:rsidRPr="005F1906">
              <w:rPr>
                <w:sz w:val="20"/>
                <w:szCs w:val="20"/>
              </w:rPr>
              <w:t xml:space="preserve"> из средство</w:t>
            </w:r>
            <w:r w:rsidR="009E4752">
              <w:rPr>
                <w:sz w:val="20"/>
                <w:szCs w:val="20"/>
              </w:rPr>
              <w:t xml:space="preserve"> о</w:t>
            </w:r>
            <w:r w:rsidRPr="005F1906">
              <w:rPr>
                <w:sz w:val="20"/>
                <w:szCs w:val="20"/>
              </w:rPr>
              <w:t>бластного и (или) федерального бюджетов *</w:t>
            </w:r>
            <w:proofErr w:type="gramEnd"/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9EA" w:rsidRPr="005F1906" w:rsidRDefault="000559EA" w:rsidP="00E321D0">
            <w:pPr>
              <w:jc w:val="center"/>
              <w:rPr>
                <w:sz w:val="20"/>
                <w:szCs w:val="20"/>
              </w:rPr>
            </w:pPr>
            <w:r w:rsidRPr="005F1906">
              <w:rPr>
                <w:sz w:val="20"/>
                <w:szCs w:val="20"/>
              </w:rPr>
              <w:t>Исполнители мероприятия</w:t>
            </w:r>
          </w:p>
        </w:tc>
        <w:tc>
          <w:tcPr>
            <w:tcW w:w="10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9EA" w:rsidRPr="005F1906" w:rsidRDefault="000559EA" w:rsidP="00E321D0">
            <w:pPr>
              <w:jc w:val="center"/>
              <w:rPr>
                <w:sz w:val="20"/>
                <w:szCs w:val="20"/>
              </w:rPr>
            </w:pPr>
            <w:r w:rsidRPr="005F1906">
              <w:rPr>
                <w:sz w:val="20"/>
                <w:szCs w:val="20"/>
              </w:rPr>
              <w:t>Срок исполнения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9EA" w:rsidRPr="005F1906" w:rsidRDefault="000559EA" w:rsidP="00E321D0">
            <w:pPr>
              <w:jc w:val="center"/>
              <w:rPr>
                <w:sz w:val="20"/>
                <w:szCs w:val="20"/>
              </w:rPr>
            </w:pPr>
            <w:r w:rsidRPr="005F1906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49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9EA" w:rsidRPr="005F1906" w:rsidRDefault="000559EA" w:rsidP="00E321D0">
            <w:pPr>
              <w:jc w:val="center"/>
              <w:rPr>
                <w:sz w:val="20"/>
                <w:szCs w:val="20"/>
              </w:rPr>
            </w:pPr>
            <w:r w:rsidRPr="005F1906">
              <w:rPr>
                <w:sz w:val="20"/>
                <w:szCs w:val="20"/>
              </w:rPr>
              <w:t>Объем финансирования, тыс.</w:t>
            </w:r>
            <w:r>
              <w:rPr>
                <w:sz w:val="20"/>
                <w:szCs w:val="20"/>
              </w:rPr>
              <w:t xml:space="preserve"> </w:t>
            </w:r>
            <w:r w:rsidRPr="005F1906">
              <w:rPr>
                <w:sz w:val="20"/>
                <w:szCs w:val="20"/>
              </w:rPr>
              <w:t>руб. (по годам)</w:t>
            </w:r>
          </w:p>
        </w:tc>
      </w:tr>
      <w:tr w:rsidR="000559EA" w:rsidRPr="005F1906" w:rsidTr="006F6B8C">
        <w:trPr>
          <w:trHeight w:val="380"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9EA" w:rsidRPr="005F1906" w:rsidRDefault="000559EA" w:rsidP="00E321D0">
            <w:pPr>
              <w:rPr>
                <w:sz w:val="20"/>
                <w:szCs w:val="20"/>
              </w:rPr>
            </w:pPr>
          </w:p>
        </w:tc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9EA" w:rsidRPr="005F1906" w:rsidRDefault="000559EA" w:rsidP="00E321D0">
            <w:pPr>
              <w:rPr>
                <w:sz w:val="20"/>
                <w:szCs w:val="20"/>
              </w:rPr>
            </w:pPr>
          </w:p>
        </w:tc>
        <w:tc>
          <w:tcPr>
            <w:tcW w:w="22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9EA" w:rsidRPr="005F1906" w:rsidRDefault="000559EA" w:rsidP="00E321D0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9EA" w:rsidRPr="005F1906" w:rsidRDefault="000559EA" w:rsidP="00E321D0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9EA" w:rsidRPr="005F1906" w:rsidRDefault="000559EA" w:rsidP="00E321D0">
            <w:pPr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9EA" w:rsidRPr="005F1906" w:rsidRDefault="000559EA" w:rsidP="00E321D0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9EA" w:rsidRPr="005F1906" w:rsidRDefault="000559EA" w:rsidP="00E321D0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9EA" w:rsidRPr="005F1906" w:rsidRDefault="000559EA" w:rsidP="00E321D0">
            <w:pPr>
              <w:jc w:val="center"/>
              <w:rPr>
                <w:sz w:val="20"/>
                <w:szCs w:val="20"/>
              </w:rPr>
            </w:pPr>
            <w:r w:rsidRPr="005F1906">
              <w:rPr>
                <w:sz w:val="20"/>
                <w:szCs w:val="20"/>
              </w:rPr>
              <w:t>2013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9EA" w:rsidRPr="005F1906" w:rsidRDefault="000559EA" w:rsidP="00E321D0">
            <w:pPr>
              <w:jc w:val="center"/>
              <w:rPr>
                <w:sz w:val="20"/>
                <w:szCs w:val="20"/>
              </w:rPr>
            </w:pPr>
            <w:r w:rsidRPr="005F1906">
              <w:rPr>
                <w:sz w:val="20"/>
                <w:szCs w:val="20"/>
              </w:rPr>
              <w:t>2014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9EA" w:rsidRPr="005F1906" w:rsidRDefault="000559EA" w:rsidP="00E321D0">
            <w:pPr>
              <w:jc w:val="center"/>
              <w:rPr>
                <w:sz w:val="20"/>
                <w:szCs w:val="20"/>
              </w:rPr>
            </w:pPr>
            <w:r w:rsidRPr="005F1906">
              <w:rPr>
                <w:sz w:val="20"/>
                <w:szCs w:val="20"/>
              </w:rPr>
              <w:t>2015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9EA" w:rsidRPr="005F1906" w:rsidRDefault="000559EA" w:rsidP="00E321D0">
            <w:pPr>
              <w:jc w:val="center"/>
              <w:rPr>
                <w:sz w:val="20"/>
                <w:szCs w:val="20"/>
              </w:rPr>
            </w:pPr>
            <w:r w:rsidRPr="005F1906">
              <w:rPr>
                <w:sz w:val="20"/>
                <w:szCs w:val="20"/>
              </w:rPr>
              <w:t>2016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9EA" w:rsidRPr="005F1906" w:rsidRDefault="000559EA" w:rsidP="00E321D0">
            <w:pPr>
              <w:jc w:val="center"/>
              <w:rPr>
                <w:sz w:val="20"/>
                <w:szCs w:val="20"/>
              </w:rPr>
            </w:pPr>
            <w:r w:rsidRPr="005F1906">
              <w:rPr>
                <w:sz w:val="20"/>
                <w:szCs w:val="20"/>
              </w:rPr>
              <w:t>2017</w:t>
            </w:r>
          </w:p>
        </w:tc>
      </w:tr>
      <w:tr w:rsidR="000559EA" w:rsidRPr="005F1906" w:rsidTr="006F6B8C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EA" w:rsidRPr="005F1906" w:rsidRDefault="000559EA" w:rsidP="00E321D0">
            <w:pPr>
              <w:jc w:val="center"/>
              <w:rPr>
                <w:sz w:val="20"/>
                <w:szCs w:val="20"/>
              </w:rPr>
            </w:pPr>
            <w:r w:rsidRPr="005F1906">
              <w:rPr>
                <w:sz w:val="20"/>
                <w:szCs w:val="20"/>
              </w:rPr>
              <w:t>1.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EA" w:rsidRPr="005F1906" w:rsidRDefault="000559EA" w:rsidP="00E321D0">
            <w:pPr>
              <w:jc w:val="center"/>
              <w:rPr>
                <w:sz w:val="20"/>
                <w:szCs w:val="20"/>
              </w:rPr>
            </w:pPr>
            <w:r w:rsidRPr="005F1906">
              <w:rPr>
                <w:sz w:val="20"/>
                <w:szCs w:val="20"/>
              </w:rPr>
              <w:t>2.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EA" w:rsidRPr="005F1906" w:rsidRDefault="000559EA" w:rsidP="00E321D0">
            <w:pPr>
              <w:jc w:val="center"/>
              <w:rPr>
                <w:sz w:val="20"/>
                <w:szCs w:val="20"/>
              </w:rPr>
            </w:pPr>
            <w:r w:rsidRPr="005F1906">
              <w:rPr>
                <w:sz w:val="20"/>
                <w:szCs w:val="20"/>
              </w:rPr>
              <w:t>3.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EA" w:rsidRPr="005F1906" w:rsidRDefault="000559EA" w:rsidP="00E321D0">
            <w:pPr>
              <w:jc w:val="center"/>
              <w:rPr>
                <w:sz w:val="20"/>
                <w:szCs w:val="20"/>
              </w:rPr>
            </w:pPr>
            <w:r w:rsidRPr="005F1906">
              <w:rPr>
                <w:sz w:val="20"/>
                <w:szCs w:val="20"/>
              </w:rPr>
              <w:t>4.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EA" w:rsidRPr="005F1906" w:rsidRDefault="000559EA" w:rsidP="00E321D0">
            <w:pPr>
              <w:jc w:val="center"/>
              <w:rPr>
                <w:sz w:val="20"/>
                <w:szCs w:val="20"/>
              </w:rPr>
            </w:pPr>
            <w:r w:rsidRPr="005F1906">
              <w:rPr>
                <w:sz w:val="20"/>
                <w:szCs w:val="20"/>
              </w:rPr>
              <w:t>5.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EA" w:rsidRPr="005F1906" w:rsidRDefault="000559EA" w:rsidP="00E321D0">
            <w:pPr>
              <w:jc w:val="center"/>
              <w:rPr>
                <w:sz w:val="20"/>
                <w:szCs w:val="20"/>
              </w:rPr>
            </w:pPr>
            <w:r w:rsidRPr="005F1906">
              <w:rPr>
                <w:sz w:val="20"/>
                <w:szCs w:val="20"/>
              </w:rPr>
              <w:t>6.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EA" w:rsidRPr="005F1906" w:rsidRDefault="000559EA" w:rsidP="00E321D0">
            <w:pPr>
              <w:jc w:val="center"/>
              <w:rPr>
                <w:sz w:val="20"/>
                <w:szCs w:val="20"/>
              </w:rPr>
            </w:pPr>
            <w:r w:rsidRPr="005F1906">
              <w:rPr>
                <w:sz w:val="20"/>
                <w:szCs w:val="20"/>
              </w:rPr>
              <w:t>7.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EA" w:rsidRPr="005F1906" w:rsidRDefault="000559EA" w:rsidP="00E321D0">
            <w:pPr>
              <w:jc w:val="center"/>
              <w:rPr>
                <w:sz w:val="20"/>
                <w:szCs w:val="20"/>
              </w:rPr>
            </w:pPr>
            <w:r w:rsidRPr="005F1906">
              <w:rPr>
                <w:sz w:val="20"/>
                <w:szCs w:val="20"/>
              </w:rPr>
              <w:t>8.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EA" w:rsidRPr="005F1906" w:rsidRDefault="000559EA" w:rsidP="00E321D0">
            <w:pPr>
              <w:jc w:val="center"/>
              <w:rPr>
                <w:sz w:val="20"/>
                <w:szCs w:val="20"/>
              </w:rPr>
            </w:pPr>
            <w:r w:rsidRPr="005F1906">
              <w:rPr>
                <w:sz w:val="20"/>
                <w:szCs w:val="20"/>
              </w:rPr>
              <w:t>9.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EA" w:rsidRPr="005F1906" w:rsidRDefault="000559EA" w:rsidP="00E321D0">
            <w:pPr>
              <w:jc w:val="center"/>
              <w:rPr>
                <w:sz w:val="20"/>
                <w:szCs w:val="20"/>
              </w:rPr>
            </w:pPr>
            <w:r w:rsidRPr="005F1906">
              <w:rPr>
                <w:sz w:val="20"/>
                <w:szCs w:val="20"/>
              </w:rPr>
              <w:t>10.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EA" w:rsidRPr="005F1906" w:rsidRDefault="000559EA" w:rsidP="00E321D0">
            <w:pPr>
              <w:jc w:val="center"/>
              <w:rPr>
                <w:sz w:val="20"/>
                <w:szCs w:val="20"/>
              </w:rPr>
            </w:pPr>
            <w:r w:rsidRPr="005F1906">
              <w:rPr>
                <w:sz w:val="20"/>
                <w:szCs w:val="20"/>
              </w:rPr>
              <w:t>11.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EA" w:rsidRPr="005F1906" w:rsidRDefault="000559EA" w:rsidP="00E321D0">
            <w:pPr>
              <w:jc w:val="center"/>
              <w:rPr>
                <w:sz w:val="20"/>
                <w:szCs w:val="20"/>
              </w:rPr>
            </w:pPr>
            <w:r w:rsidRPr="005F1906">
              <w:rPr>
                <w:sz w:val="20"/>
                <w:szCs w:val="20"/>
              </w:rPr>
              <w:t>12.</w:t>
            </w:r>
          </w:p>
        </w:tc>
      </w:tr>
      <w:tr w:rsidR="000559EA" w:rsidRPr="005F1906" w:rsidTr="006F6B8C">
        <w:trPr>
          <w:trHeight w:val="600"/>
        </w:trPr>
        <w:tc>
          <w:tcPr>
            <w:tcW w:w="1559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EA" w:rsidRPr="005F1906" w:rsidRDefault="000559EA" w:rsidP="00E321D0">
            <w:pPr>
              <w:ind w:left="360"/>
              <w:jc w:val="center"/>
              <w:rPr>
                <w:sz w:val="20"/>
                <w:szCs w:val="20"/>
              </w:rPr>
            </w:pPr>
            <w:r w:rsidRPr="005F1906">
              <w:rPr>
                <w:sz w:val="20"/>
                <w:szCs w:val="20"/>
              </w:rPr>
              <w:t>Задача 2. Финансовая и имущественная поддержка субъектов малого и среднего предпринимательства и организаций,</w:t>
            </w:r>
          </w:p>
          <w:p w:rsidR="009E4752" w:rsidRPr="006F6B8C" w:rsidRDefault="000559EA" w:rsidP="006F6B8C">
            <w:pPr>
              <w:jc w:val="center"/>
              <w:rPr>
                <w:sz w:val="20"/>
                <w:szCs w:val="20"/>
              </w:rPr>
            </w:pPr>
            <w:r w:rsidRPr="005F1906">
              <w:rPr>
                <w:sz w:val="20"/>
                <w:szCs w:val="20"/>
              </w:rPr>
              <w:t>образующих инфраструктуру поддержки субъектов малого и среднего предпринимательства городского округа.</w:t>
            </w:r>
          </w:p>
        </w:tc>
      </w:tr>
      <w:tr w:rsidR="000559EA" w:rsidRPr="005F1906" w:rsidTr="006F6B8C">
        <w:trPr>
          <w:trHeight w:val="1750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EA" w:rsidRPr="005F1906" w:rsidRDefault="000559EA" w:rsidP="00E321D0">
            <w:pPr>
              <w:tabs>
                <w:tab w:val="num" w:pos="1080"/>
              </w:tabs>
              <w:ind w:left="-28"/>
              <w:jc w:val="center"/>
              <w:rPr>
                <w:sz w:val="20"/>
                <w:szCs w:val="20"/>
              </w:rPr>
            </w:pPr>
            <w:r w:rsidRPr="005F1906">
              <w:rPr>
                <w:sz w:val="20"/>
                <w:szCs w:val="20"/>
              </w:rPr>
              <w:t>2.1</w:t>
            </w: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EA" w:rsidRPr="009C7F34" w:rsidRDefault="000559EA" w:rsidP="00E321D0">
            <w:pPr>
              <w:pStyle w:val="a3"/>
              <w:spacing w:line="276" w:lineRule="auto"/>
              <w:ind w:left="-83"/>
              <w:jc w:val="both"/>
              <w:rPr>
                <w:sz w:val="20"/>
                <w:szCs w:val="20"/>
                <w:lang w:eastAsia="en-US"/>
              </w:rPr>
            </w:pPr>
            <w:r w:rsidRPr="009C7F34">
              <w:rPr>
                <w:sz w:val="20"/>
                <w:szCs w:val="20"/>
                <w:lang w:eastAsia="en-US"/>
              </w:rPr>
              <w:t>Предоставление субъектам малого и среднего предпринимательства субсидий на субсидирование части затрат, связанных с продвижением продукции (товаров, работ, услуг) на региональные и международные рынки</w:t>
            </w:r>
          </w:p>
        </w:tc>
        <w:tc>
          <w:tcPr>
            <w:tcW w:w="22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EA" w:rsidRPr="009C7F34" w:rsidRDefault="000559EA" w:rsidP="00E321D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C7F34">
              <w:rPr>
                <w:sz w:val="20"/>
                <w:szCs w:val="20"/>
              </w:rPr>
              <w:t xml:space="preserve">Продвижение товаров, работ и услуг, производителей г. Переславля-Залесского на российском рынке, возрождение народных художественных промыслов, увеличение количества договоров, соглашений </w:t>
            </w:r>
            <w:proofErr w:type="spellStart"/>
            <w:r w:rsidRPr="009C7F34">
              <w:rPr>
                <w:sz w:val="20"/>
                <w:szCs w:val="20"/>
              </w:rPr>
              <w:t>СМиСП</w:t>
            </w:r>
            <w:proofErr w:type="spellEnd"/>
            <w:r w:rsidRPr="009C7F34">
              <w:rPr>
                <w:sz w:val="20"/>
                <w:szCs w:val="20"/>
              </w:rPr>
              <w:t>, позиционирование г. Переславля-Залесского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EA" w:rsidRPr="009C7F34" w:rsidRDefault="000559EA" w:rsidP="00E321D0">
            <w:pPr>
              <w:spacing w:line="276" w:lineRule="auto"/>
              <w:rPr>
                <w:sz w:val="20"/>
                <w:szCs w:val="20"/>
              </w:rPr>
            </w:pPr>
            <w:r w:rsidRPr="009C7F34">
              <w:rPr>
                <w:sz w:val="20"/>
                <w:szCs w:val="20"/>
              </w:rPr>
              <w:t>2013 – 2 ед.</w:t>
            </w:r>
          </w:p>
          <w:p w:rsidR="000559EA" w:rsidRPr="009C7F34" w:rsidRDefault="000559EA" w:rsidP="00E321D0">
            <w:pPr>
              <w:spacing w:line="276" w:lineRule="auto"/>
              <w:rPr>
                <w:sz w:val="20"/>
                <w:szCs w:val="20"/>
              </w:rPr>
            </w:pPr>
            <w:r w:rsidRPr="009C7F34">
              <w:rPr>
                <w:sz w:val="20"/>
                <w:szCs w:val="20"/>
              </w:rPr>
              <w:t>2014 – 4 ед.</w:t>
            </w:r>
          </w:p>
          <w:p w:rsidR="000559EA" w:rsidRPr="009C7F34" w:rsidRDefault="000559EA" w:rsidP="00E321D0">
            <w:pPr>
              <w:spacing w:line="276" w:lineRule="auto"/>
              <w:rPr>
                <w:sz w:val="20"/>
                <w:szCs w:val="20"/>
              </w:rPr>
            </w:pPr>
            <w:r w:rsidRPr="009C7F34">
              <w:rPr>
                <w:sz w:val="20"/>
                <w:szCs w:val="20"/>
              </w:rPr>
              <w:t>2015 – 1 ед.</w:t>
            </w:r>
          </w:p>
          <w:p w:rsidR="000559EA" w:rsidRPr="009C7F34" w:rsidRDefault="000559EA" w:rsidP="00E321D0">
            <w:pPr>
              <w:spacing w:line="276" w:lineRule="auto"/>
              <w:rPr>
                <w:sz w:val="20"/>
                <w:szCs w:val="20"/>
              </w:rPr>
            </w:pPr>
            <w:r w:rsidRPr="009C7F34">
              <w:rPr>
                <w:sz w:val="20"/>
                <w:szCs w:val="20"/>
              </w:rPr>
              <w:t>2016 – 3 ед.</w:t>
            </w:r>
          </w:p>
          <w:p w:rsidR="000559EA" w:rsidRPr="009C7F34" w:rsidRDefault="000559EA" w:rsidP="00957A51">
            <w:pPr>
              <w:spacing w:line="276" w:lineRule="auto"/>
              <w:rPr>
                <w:sz w:val="20"/>
                <w:szCs w:val="20"/>
              </w:rPr>
            </w:pPr>
            <w:r w:rsidRPr="009C7F34">
              <w:rPr>
                <w:sz w:val="20"/>
                <w:szCs w:val="20"/>
              </w:rPr>
              <w:t xml:space="preserve">2017 -  </w:t>
            </w:r>
            <w:r w:rsidR="00AB7C3E">
              <w:rPr>
                <w:sz w:val="20"/>
                <w:szCs w:val="20"/>
              </w:rPr>
              <w:t>2</w:t>
            </w:r>
            <w:r w:rsidRPr="009C7F34">
              <w:rPr>
                <w:sz w:val="20"/>
                <w:szCs w:val="20"/>
              </w:rPr>
              <w:t xml:space="preserve"> ед.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EA" w:rsidRPr="009C7F34" w:rsidRDefault="000559EA" w:rsidP="005B2648">
            <w:pPr>
              <w:spacing w:line="276" w:lineRule="auto"/>
              <w:ind w:left="83"/>
              <w:rPr>
                <w:sz w:val="20"/>
                <w:szCs w:val="20"/>
              </w:rPr>
            </w:pPr>
            <w:proofErr w:type="spellStart"/>
            <w:r w:rsidRPr="009C7F34">
              <w:rPr>
                <w:sz w:val="20"/>
                <w:szCs w:val="20"/>
              </w:rPr>
              <w:t>ОЭРиПП</w:t>
            </w:r>
            <w:proofErr w:type="spellEnd"/>
            <w:r w:rsidRPr="009C7F34">
              <w:rPr>
                <w:sz w:val="20"/>
                <w:szCs w:val="20"/>
              </w:rPr>
              <w:t xml:space="preserve"> УЭ</w:t>
            </w:r>
          </w:p>
        </w:tc>
        <w:tc>
          <w:tcPr>
            <w:tcW w:w="10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EA" w:rsidRPr="009C7F34" w:rsidRDefault="000559EA" w:rsidP="00E321D0">
            <w:pPr>
              <w:spacing w:line="276" w:lineRule="auto"/>
              <w:ind w:left="73"/>
              <w:jc w:val="center"/>
              <w:rPr>
                <w:sz w:val="20"/>
                <w:szCs w:val="20"/>
              </w:rPr>
            </w:pPr>
            <w:r w:rsidRPr="009C7F34">
              <w:rPr>
                <w:sz w:val="20"/>
                <w:szCs w:val="20"/>
              </w:rPr>
              <w:t>Весь период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9EA" w:rsidRPr="009C7F34" w:rsidRDefault="000559EA" w:rsidP="00E321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C7F34">
              <w:rPr>
                <w:sz w:val="20"/>
                <w:szCs w:val="20"/>
              </w:rPr>
              <w:t>ГБ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9EA" w:rsidRPr="009C7F34" w:rsidRDefault="000559EA" w:rsidP="000559E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C7F34">
              <w:rPr>
                <w:sz w:val="20"/>
                <w:szCs w:val="20"/>
              </w:rPr>
              <w:t>66,5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9EA" w:rsidRPr="009C7F34" w:rsidRDefault="000559EA" w:rsidP="00E321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C7F34">
              <w:rPr>
                <w:sz w:val="20"/>
                <w:szCs w:val="20"/>
              </w:rPr>
              <w:t>60,0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9EA" w:rsidRPr="009C7F34" w:rsidRDefault="000559EA" w:rsidP="00E321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C7F34">
              <w:rPr>
                <w:sz w:val="20"/>
                <w:szCs w:val="20"/>
              </w:rPr>
              <w:t>40,0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9EA" w:rsidRPr="009C7F34" w:rsidRDefault="000559EA" w:rsidP="00E321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C7F34">
              <w:rPr>
                <w:sz w:val="20"/>
                <w:szCs w:val="20"/>
              </w:rPr>
              <w:t>120,0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9EA" w:rsidRPr="009C7F34" w:rsidRDefault="00AB7C3E" w:rsidP="00E321D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0559EA" w:rsidRPr="009C7F34">
              <w:rPr>
                <w:sz w:val="20"/>
                <w:szCs w:val="20"/>
              </w:rPr>
              <w:t>0,0</w:t>
            </w:r>
          </w:p>
        </w:tc>
      </w:tr>
      <w:tr w:rsidR="000559EA" w:rsidRPr="005F1906" w:rsidTr="006F6B8C">
        <w:trPr>
          <w:trHeight w:val="1699"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9EA" w:rsidRPr="005F1906" w:rsidRDefault="000559EA" w:rsidP="00E321D0">
            <w:pPr>
              <w:rPr>
                <w:sz w:val="20"/>
                <w:szCs w:val="20"/>
              </w:rPr>
            </w:pPr>
          </w:p>
        </w:tc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9EA" w:rsidRPr="005F1906" w:rsidRDefault="000559EA" w:rsidP="00E321D0">
            <w:pPr>
              <w:rPr>
                <w:sz w:val="20"/>
                <w:szCs w:val="20"/>
              </w:rPr>
            </w:pPr>
          </w:p>
        </w:tc>
        <w:tc>
          <w:tcPr>
            <w:tcW w:w="2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9EA" w:rsidRPr="005F1906" w:rsidRDefault="000559EA" w:rsidP="00E321D0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9EA" w:rsidRPr="005F1906" w:rsidRDefault="000559EA" w:rsidP="00E321D0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9EA" w:rsidRPr="005F1906" w:rsidRDefault="000559EA" w:rsidP="00E321D0">
            <w:pPr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9EA" w:rsidRPr="005F1906" w:rsidRDefault="000559EA" w:rsidP="00E321D0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9EA" w:rsidRPr="005F1906" w:rsidRDefault="000559EA" w:rsidP="00E321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C7F34">
              <w:rPr>
                <w:sz w:val="20"/>
                <w:szCs w:val="20"/>
              </w:rPr>
              <w:t>ОБ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59EA" w:rsidRPr="005F1906" w:rsidRDefault="000559EA" w:rsidP="00E321D0">
            <w:pPr>
              <w:spacing w:line="276" w:lineRule="auto"/>
              <w:ind w:left="-2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59EA" w:rsidRPr="005F1906" w:rsidRDefault="000559EA" w:rsidP="00E321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9C7F34">
              <w:rPr>
                <w:sz w:val="20"/>
                <w:szCs w:val="20"/>
              </w:rPr>
              <w:t>00,0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9EA" w:rsidRDefault="000559EA" w:rsidP="000559EA">
            <w:pPr>
              <w:jc w:val="center"/>
            </w:pPr>
            <w:r w:rsidRPr="00E655A9">
              <w:rPr>
                <w:sz w:val="20"/>
                <w:szCs w:val="20"/>
              </w:rPr>
              <w:t>0,0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9EA" w:rsidRDefault="000559EA" w:rsidP="000559EA">
            <w:pPr>
              <w:jc w:val="center"/>
            </w:pPr>
            <w:r w:rsidRPr="00E655A9">
              <w:rPr>
                <w:sz w:val="20"/>
                <w:szCs w:val="20"/>
              </w:rPr>
              <w:t>0,0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9EA" w:rsidRDefault="000559EA" w:rsidP="000559EA">
            <w:pPr>
              <w:jc w:val="center"/>
            </w:pPr>
            <w:r w:rsidRPr="00E655A9">
              <w:rPr>
                <w:sz w:val="20"/>
                <w:szCs w:val="20"/>
              </w:rPr>
              <w:t>0,0</w:t>
            </w:r>
          </w:p>
        </w:tc>
      </w:tr>
      <w:tr w:rsidR="000C1A83" w:rsidRPr="005F1906" w:rsidTr="00AB6CD5"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1A83" w:rsidRPr="005F1906" w:rsidRDefault="000C1A83" w:rsidP="00E321D0">
            <w:pPr>
              <w:ind w:left="1080"/>
              <w:jc w:val="center"/>
              <w:rPr>
                <w:sz w:val="20"/>
                <w:szCs w:val="20"/>
              </w:rPr>
            </w:pPr>
          </w:p>
        </w:tc>
        <w:tc>
          <w:tcPr>
            <w:tcW w:w="28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1A83" w:rsidRPr="005F1906" w:rsidRDefault="000C1A83" w:rsidP="00E321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83" w:rsidRPr="005F1906" w:rsidRDefault="000C1A83" w:rsidP="00E321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83" w:rsidRPr="005F1906" w:rsidRDefault="000C1A83" w:rsidP="00E321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83" w:rsidRPr="005F1906" w:rsidRDefault="000C1A83" w:rsidP="00E321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83" w:rsidRPr="005F1906" w:rsidRDefault="000C1A83" w:rsidP="00E321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83" w:rsidRPr="00146CAD" w:rsidRDefault="000C1A83" w:rsidP="00E321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6CAD">
              <w:rPr>
                <w:sz w:val="20"/>
                <w:szCs w:val="20"/>
              </w:rPr>
              <w:t>ГБ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A83" w:rsidRDefault="00593BDF" w:rsidP="006D5F3B">
            <w:pPr>
              <w:jc w:val="center"/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83" w:rsidRPr="00146CAD" w:rsidRDefault="000C1A83" w:rsidP="00E321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6CAD">
              <w:rPr>
                <w:sz w:val="20"/>
                <w:szCs w:val="20"/>
              </w:rPr>
              <w:t>200,0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83" w:rsidRPr="00146CAD" w:rsidRDefault="000C1A83" w:rsidP="00E321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6CAD">
              <w:rPr>
                <w:sz w:val="20"/>
                <w:szCs w:val="20"/>
              </w:rPr>
              <w:t>200,0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83" w:rsidRPr="00146CAD" w:rsidRDefault="000C1A83" w:rsidP="00E321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6CAD">
              <w:rPr>
                <w:sz w:val="20"/>
                <w:szCs w:val="20"/>
              </w:rPr>
              <w:t>220,4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83" w:rsidRPr="00146CAD" w:rsidRDefault="006F6B8C" w:rsidP="00E321D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0C1A83" w:rsidRPr="00146CAD">
              <w:rPr>
                <w:sz w:val="20"/>
                <w:szCs w:val="20"/>
              </w:rPr>
              <w:t>8,8</w:t>
            </w:r>
          </w:p>
        </w:tc>
      </w:tr>
      <w:tr w:rsidR="000C1A83" w:rsidRPr="005F1906" w:rsidTr="00AB6CD5"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1A83" w:rsidRPr="005F1906" w:rsidRDefault="000C1A83" w:rsidP="00E321D0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1A83" w:rsidRPr="005F1906" w:rsidRDefault="000C1A83" w:rsidP="00E321D0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83" w:rsidRPr="005F1906" w:rsidRDefault="000C1A83" w:rsidP="00E321D0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83" w:rsidRPr="005F1906" w:rsidRDefault="000C1A83" w:rsidP="00E321D0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83" w:rsidRPr="005F1906" w:rsidRDefault="000C1A83" w:rsidP="00E321D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83" w:rsidRPr="005F1906" w:rsidRDefault="000C1A83" w:rsidP="00E321D0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83" w:rsidRPr="00146CAD" w:rsidRDefault="000C1A83" w:rsidP="00E321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6CAD">
              <w:rPr>
                <w:sz w:val="20"/>
                <w:szCs w:val="20"/>
              </w:rPr>
              <w:t>ОБ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A83" w:rsidRDefault="00593BDF" w:rsidP="006D5F3B">
            <w:pPr>
              <w:jc w:val="center"/>
            </w:pPr>
            <w:r>
              <w:rPr>
                <w:sz w:val="20"/>
                <w:szCs w:val="20"/>
              </w:rPr>
              <w:t>311,0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83" w:rsidRPr="00146CAD" w:rsidRDefault="000C1A83" w:rsidP="00E321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6CAD">
              <w:rPr>
                <w:sz w:val="20"/>
                <w:szCs w:val="20"/>
              </w:rPr>
              <w:t>800,0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83" w:rsidRPr="00146CAD" w:rsidRDefault="000C1A83" w:rsidP="00E321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6CAD">
              <w:rPr>
                <w:sz w:val="20"/>
                <w:szCs w:val="20"/>
              </w:rPr>
              <w:t>569,0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83" w:rsidRPr="00146CAD" w:rsidRDefault="000C1A83" w:rsidP="00E321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6CAD">
              <w:rPr>
                <w:sz w:val="20"/>
                <w:szCs w:val="20"/>
              </w:rPr>
              <w:t>271,0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83" w:rsidRPr="00146CAD" w:rsidRDefault="000C1A83" w:rsidP="00E321D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0C1A83" w:rsidRPr="005F1906" w:rsidTr="00AB6CD5"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1A83" w:rsidRPr="005F1906" w:rsidRDefault="000C1A83" w:rsidP="00E321D0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1A83" w:rsidRPr="005F1906" w:rsidRDefault="000C1A83" w:rsidP="00E321D0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83" w:rsidRPr="005F1906" w:rsidRDefault="000C1A83" w:rsidP="00E321D0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83" w:rsidRPr="005F1906" w:rsidRDefault="000C1A83" w:rsidP="00E321D0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83" w:rsidRPr="005F1906" w:rsidRDefault="000C1A83" w:rsidP="00E321D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83" w:rsidRPr="005F1906" w:rsidRDefault="000C1A83" w:rsidP="00E321D0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83" w:rsidRPr="00146CAD" w:rsidRDefault="000C1A83" w:rsidP="00E321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6CAD">
              <w:rPr>
                <w:sz w:val="20"/>
                <w:szCs w:val="20"/>
              </w:rPr>
              <w:t>ФБ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83" w:rsidRPr="00146CAD" w:rsidRDefault="000C1A83" w:rsidP="00E321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6CAD">
              <w:rPr>
                <w:sz w:val="20"/>
                <w:szCs w:val="20"/>
              </w:rPr>
              <w:t>800,0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83" w:rsidRPr="00146CAD" w:rsidRDefault="000C1A83" w:rsidP="00E321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6CAD">
              <w:rPr>
                <w:sz w:val="20"/>
                <w:szCs w:val="20"/>
              </w:rPr>
              <w:t>800,0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83" w:rsidRPr="00146CAD" w:rsidRDefault="000C1A83" w:rsidP="00E321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6CAD">
              <w:rPr>
                <w:sz w:val="20"/>
                <w:szCs w:val="20"/>
              </w:rPr>
              <w:t>800,0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83" w:rsidRPr="00146CAD" w:rsidRDefault="000C1A83" w:rsidP="00E321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6CAD">
              <w:rPr>
                <w:sz w:val="20"/>
                <w:szCs w:val="20"/>
              </w:rPr>
              <w:t>881,6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83" w:rsidRPr="00146CAD" w:rsidRDefault="000C1A83" w:rsidP="00E321D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0C1A83" w:rsidRPr="005F1906" w:rsidTr="00AB6CD5"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83" w:rsidRPr="005F1906" w:rsidRDefault="000C1A83" w:rsidP="00E321D0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83" w:rsidRPr="005F1906" w:rsidRDefault="000C1A83" w:rsidP="00E321D0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83" w:rsidRPr="005F1906" w:rsidRDefault="000C1A83" w:rsidP="00E321D0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83" w:rsidRPr="005F1906" w:rsidRDefault="000C1A83" w:rsidP="00E321D0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83" w:rsidRPr="005F1906" w:rsidRDefault="000C1A83" w:rsidP="00E321D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83" w:rsidRPr="005F1906" w:rsidRDefault="000C1A83" w:rsidP="00E321D0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83" w:rsidRPr="00146CAD" w:rsidRDefault="000C1A83" w:rsidP="00E321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6CAD">
              <w:rPr>
                <w:sz w:val="20"/>
                <w:szCs w:val="20"/>
              </w:rPr>
              <w:t>Итого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83" w:rsidRPr="00146CAD" w:rsidRDefault="000C1A83" w:rsidP="00E321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6CAD">
              <w:rPr>
                <w:sz w:val="20"/>
                <w:szCs w:val="20"/>
              </w:rPr>
              <w:t>1311,0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83" w:rsidRPr="00146CAD" w:rsidRDefault="000C1A83" w:rsidP="00E321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6CAD">
              <w:rPr>
                <w:sz w:val="20"/>
                <w:szCs w:val="20"/>
              </w:rPr>
              <w:t>1800,0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83" w:rsidRPr="00146CAD" w:rsidRDefault="000C1A83" w:rsidP="00E321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6CAD">
              <w:rPr>
                <w:sz w:val="20"/>
                <w:szCs w:val="20"/>
              </w:rPr>
              <w:t>1569,0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83" w:rsidRPr="00146CAD" w:rsidRDefault="000C1A83" w:rsidP="00E321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6CAD">
              <w:rPr>
                <w:sz w:val="20"/>
                <w:szCs w:val="20"/>
              </w:rPr>
              <w:t>1373,0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83" w:rsidRPr="00146CAD" w:rsidRDefault="006F6B8C" w:rsidP="00E321D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0C1A83">
              <w:rPr>
                <w:sz w:val="20"/>
                <w:szCs w:val="20"/>
              </w:rPr>
              <w:t>8,8</w:t>
            </w:r>
          </w:p>
        </w:tc>
      </w:tr>
    </w:tbl>
    <w:p w:rsidR="00DE296A" w:rsidRPr="009C68CB" w:rsidRDefault="00DE296A" w:rsidP="006F6B8C">
      <w:pPr>
        <w:autoSpaceDE w:val="0"/>
        <w:autoSpaceDN w:val="0"/>
        <w:adjustRightInd w:val="0"/>
        <w:jc w:val="center"/>
        <w:outlineLvl w:val="0"/>
        <w:rPr>
          <w:b/>
          <w:sz w:val="16"/>
        </w:rPr>
      </w:pPr>
    </w:p>
    <w:sectPr w:rsidR="00DE296A" w:rsidRPr="009C68CB" w:rsidSect="005B1308">
      <w:type w:val="continuous"/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494" w:rsidRDefault="00EB5494" w:rsidP="00DF56AB">
      <w:r>
        <w:separator/>
      </w:r>
    </w:p>
  </w:endnote>
  <w:endnote w:type="continuationSeparator" w:id="0">
    <w:p w:rsidR="00EB5494" w:rsidRDefault="00EB5494" w:rsidP="00DF56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1D0" w:rsidRDefault="00E321D0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1D0" w:rsidRDefault="00E321D0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1D0" w:rsidRDefault="00E321D0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494" w:rsidRDefault="00EB5494" w:rsidP="00DF56AB">
      <w:r>
        <w:separator/>
      </w:r>
    </w:p>
  </w:footnote>
  <w:footnote w:type="continuationSeparator" w:id="0">
    <w:p w:rsidR="00EB5494" w:rsidRDefault="00EB5494" w:rsidP="00DF56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1D0" w:rsidRDefault="00E321D0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1D0" w:rsidRDefault="00E321D0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1D0" w:rsidRDefault="00E321D0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17522E"/>
    <w:multiLevelType w:val="hybridMultilevel"/>
    <w:tmpl w:val="D39E02AC"/>
    <w:lvl w:ilvl="0" w:tplc="7D222090">
      <w:start w:val="1"/>
      <w:numFmt w:val="bullet"/>
      <w:lvlText w:val=""/>
      <w:lvlJc w:val="left"/>
      <w:pPr>
        <w:tabs>
          <w:tab w:val="num" w:pos="1474"/>
        </w:tabs>
        <w:ind w:left="14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F138FD"/>
    <w:multiLevelType w:val="hybridMultilevel"/>
    <w:tmpl w:val="05C80294"/>
    <w:lvl w:ilvl="0" w:tplc="23C8145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40A0"/>
    <w:rsid w:val="00012186"/>
    <w:rsid w:val="000266E8"/>
    <w:rsid w:val="0003185F"/>
    <w:rsid w:val="00034747"/>
    <w:rsid w:val="00040485"/>
    <w:rsid w:val="00040F98"/>
    <w:rsid w:val="0004791A"/>
    <w:rsid w:val="000559EA"/>
    <w:rsid w:val="00072201"/>
    <w:rsid w:val="000A010C"/>
    <w:rsid w:val="000A365E"/>
    <w:rsid w:val="000A3A5A"/>
    <w:rsid w:val="000C0E8E"/>
    <w:rsid w:val="000C1A83"/>
    <w:rsid w:val="000E15EB"/>
    <w:rsid w:val="000E7578"/>
    <w:rsid w:val="00116135"/>
    <w:rsid w:val="0011714F"/>
    <w:rsid w:val="00132233"/>
    <w:rsid w:val="00133427"/>
    <w:rsid w:val="00146CAD"/>
    <w:rsid w:val="001526E1"/>
    <w:rsid w:val="001555B6"/>
    <w:rsid w:val="00167A14"/>
    <w:rsid w:val="001C0214"/>
    <w:rsid w:val="001D21C5"/>
    <w:rsid w:val="001F2F01"/>
    <w:rsid w:val="001F3C40"/>
    <w:rsid w:val="002266F2"/>
    <w:rsid w:val="00235D9B"/>
    <w:rsid w:val="0025070A"/>
    <w:rsid w:val="00262FF0"/>
    <w:rsid w:val="0026797A"/>
    <w:rsid w:val="00275103"/>
    <w:rsid w:val="00275129"/>
    <w:rsid w:val="002A72F6"/>
    <w:rsid w:val="002D0409"/>
    <w:rsid w:val="002D343C"/>
    <w:rsid w:val="002E3953"/>
    <w:rsid w:val="002E41D8"/>
    <w:rsid w:val="002E54CE"/>
    <w:rsid w:val="002F2D60"/>
    <w:rsid w:val="002F5C4A"/>
    <w:rsid w:val="00302D87"/>
    <w:rsid w:val="00303B64"/>
    <w:rsid w:val="003124B6"/>
    <w:rsid w:val="00316984"/>
    <w:rsid w:val="0033243F"/>
    <w:rsid w:val="0035209B"/>
    <w:rsid w:val="00381237"/>
    <w:rsid w:val="00386802"/>
    <w:rsid w:val="003978AC"/>
    <w:rsid w:val="003A06DB"/>
    <w:rsid w:val="003A5E5A"/>
    <w:rsid w:val="003D2FFE"/>
    <w:rsid w:val="00415AE7"/>
    <w:rsid w:val="00446DDF"/>
    <w:rsid w:val="00447EBF"/>
    <w:rsid w:val="00457FD3"/>
    <w:rsid w:val="00467C34"/>
    <w:rsid w:val="00491FF9"/>
    <w:rsid w:val="00495D24"/>
    <w:rsid w:val="004A1327"/>
    <w:rsid w:val="004A64EF"/>
    <w:rsid w:val="004C72C1"/>
    <w:rsid w:val="004D28C0"/>
    <w:rsid w:val="004E6FFC"/>
    <w:rsid w:val="004E739C"/>
    <w:rsid w:val="004F0AAE"/>
    <w:rsid w:val="00500F1A"/>
    <w:rsid w:val="005043C8"/>
    <w:rsid w:val="00512E12"/>
    <w:rsid w:val="0055406D"/>
    <w:rsid w:val="0058002B"/>
    <w:rsid w:val="00593BDF"/>
    <w:rsid w:val="005978AB"/>
    <w:rsid w:val="005A6E28"/>
    <w:rsid w:val="005A7846"/>
    <w:rsid w:val="005B1308"/>
    <w:rsid w:val="005B2648"/>
    <w:rsid w:val="005D1862"/>
    <w:rsid w:val="005E137F"/>
    <w:rsid w:val="005F1E88"/>
    <w:rsid w:val="0060375A"/>
    <w:rsid w:val="00625889"/>
    <w:rsid w:val="00644BFF"/>
    <w:rsid w:val="00683494"/>
    <w:rsid w:val="00685733"/>
    <w:rsid w:val="006B3A12"/>
    <w:rsid w:val="006F4740"/>
    <w:rsid w:val="006F6B8C"/>
    <w:rsid w:val="007057EF"/>
    <w:rsid w:val="007140A0"/>
    <w:rsid w:val="00720CD8"/>
    <w:rsid w:val="0074265C"/>
    <w:rsid w:val="007451C3"/>
    <w:rsid w:val="007A12D4"/>
    <w:rsid w:val="007A7A65"/>
    <w:rsid w:val="007D26CE"/>
    <w:rsid w:val="007D4A4A"/>
    <w:rsid w:val="007E32DA"/>
    <w:rsid w:val="00801E4E"/>
    <w:rsid w:val="008246B5"/>
    <w:rsid w:val="00832E8F"/>
    <w:rsid w:val="00841A27"/>
    <w:rsid w:val="008429FD"/>
    <w:rsid w:val="00842A0C"/>
    <w:rsid w:val="00845C12"/>
    <w:rsid w:val="00860C35"/>
    <w:rsid w:val="00861C63"/>
    <w:rsid w:val="0087697C"/>
    <w:rsid w:val="008C24F7"/>
    <w:rsid w:val="008C3F47"/>
    <w:rsid w:val="008D0400"/>
    <w:rsid w:val="008D2A3A"/>
    <w:rsid w:val="008E6BBA"/>
    <w:rsid w:val="008F1991"/>
    <w:rsid w:val="008F5224"/>
    <w:rsid w:val="00904B7C"/>
    <w:rsid w:val="00913A9E"/>
    <w:rsid w:val="00916ACD"/>
    <w:rsid w:val="00951D4E"/>
    <w:rsid w:val="00953F97"/>
    <w:rsid w:val="00957A51"/>
    <w:rsid w:val="00992739"/>
    <w:rsid w:val="009B71FB"/>
    <w:rsid w:val="009C68CB"/>
    <w:rsid w:val="009D2DA1"/>
    <w:rsid w:val="009D3070"/>
    <w:rsid w:val="009E4752"/>
    <w:rsid w:val="009E7FE4"/>
    <w:rsid w:val="009F37CF"/>
    <w:rsid w:val="009F6B68"/>
    <w:rsid w:val="009F7DCF"/>
    <w:rsid w:val="00A025C0"/>
    <w:rsid w:val="00A17B29"/>
    <w:rsid w:val="00A462B8"/>
    <w:rsid w:val="00A571FC"/>
    <w:rsid w:val="00A6490E"/>
    <w:rsid w:val="00A70A48"/>
    <w:rsid w:val="00A7108D"/>
    <w:rsid w:val="00A74827"/>
    <w:rsid w:val="00A918BD"/>
    <w:rsid w:val="00A95BB3"/>
    <w:rsid w:val="00A964DD"/>
    <w:rsid w:val="00AB6CD5"/>
    <w:rsid w:val="00AB7327"/>
    <w:rsid w:val="00AB7C3E"/>
    <w:rsid w:val="00AD5BD1"/>
    <w:rsid w:val="00AF45AC"/>
    <w:rsid w:val="00AF7667"/>
    <w:rsid w:val="00B0678F"/>
    <w:rsid w:val="00B20FB5"/>
    <w:rsid w:val="00B64CC1"/>
    <w:rsid w:val="00B811D9"/>
    <w:rsid w:val="00BB23A1"/>
    <w:rsid w:val="00BC34ED"/>
    <w:rsid w:val="00BC4200"/>
    <w:rsid w:val="00BD37C0"/>
    <w:rsid w:val="00BE4554"/>
    <w:rsid w:val="00BF6EE6"/>
    <w:rsid w:val="00BF78FF"/>
    <w:rsid w:val="00C0133C"/>
    <w:rsid w:val="00C0585F"/>
    <w:rsid w:val="00C058F1"/>
    <w:rsid w:val="00C210C2"/>
    <w:rsid w:val="00C252C6"/>
    <w:rsid w:val="00C31340"/>
    <w:rsid w:val="00C66E41"/>
    <w:rsid w:val="00C71FD6"/>
    <w:rsid w:val="00C77894"/>
    <w:rsid w:val="00C809CB"/>
    <w:rsid w:val="00C86AAE"/>
    <w:rsid w:val="00C87929"/>
    <w:rsid w:val="00C9741E"/>
    <w:rsid w:val="00CA4549"/>
    <w:rsid w:val="00CB0C65"/>
    <w:rsid w:val="00D01231"/>
    <w:rsid w:val="00D060CF"/>
    <w:rsid w:val="00D150F7"/>
    <w:rsid w:val="00D209F2"/>
    <w:rsid w:val="00D263D0"/>
    <w:rsid w:val="00D3448D"/>
    <w:rsid w:val="00D36C9C"/>
    <w:rsid w:val="00D47F60"/>
    <w:rsid w:val="00D519C7"/>
    <w:rsid w:val="00D6333A"/>
    <w:rsid w:val="00D74B13"/>
    <w:rsid w:val="00D76D65"/>
    <w:rsid w:val="00D83C4C"/>
    <w:rsid w:val="00D87F6B"/>
    <w:rsid w:val="00DA2E15"/>
    <w:rsid w:val="00DD76D0"/>
    <w:rsid w:val="00DE296A"/>
    <w:rsid w:val="00DF37C8"/>
    <w:rsid w:val="00DF56AB"/>
    <w:rsid w:val="00E07DE8"/>
    <w:rsid w:val="00E177B8"/>
    <w:rsid w:val="00E321D0"/>
    <w:rsid w:val="00E44F21"/>
    <w:rsid w:val="00E52F26"/>
    <w:rsid w:val="00E551B2"/>
    <w:rsid w:val="00E662BC"/>
    <w:rsid w:val="00E7466B"/>
    <w:rsid w:val="00EB5494"/>
    <w:rsid w:val="00ED7E8B"/>
    <w:rsid w:val="00EE0A02"/>
    <w:rsid w:val="00EE5119"/>
    <w:rsid w:val="00EF57F5"/>
    <w:rsid w:val="00F01B23"/>
    <w:rsid w:val="00F14C4B"/>
    <w:rsid w:val="00F21540"/>
    <w:rsid w:val="00F255DF"/>
    <w:rsid w:val="00F313BB"/>
    <w:rsid w:val="00F410E3"/>
    <w:rsid w:val="00F60823"/>
    <w:rsid w:val="00F65DFA"/>
    <w:rsid w:val="00F74FCD"/>
    <w:rsid w:val="00F755B9"/>
    <w:rsid w:val="00F924A8"/>
    <w:rsid w:val="00FB05D4"/>
    <w:rsid w:val="00FB1790"/>
    <w:rsid w:val="00FC0188"/>
    <w:rsid w:val="00FD2B96"/>
    <w:rsid w:val="00FD5E0C"/>
    <w:rsid w:val="00FF27B4"/>
    <w:rsid w:val="00FF5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0A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AB6CD5"/>
    <w:pPr>
      <w:keepNext/>
      <w:suppressAutoHyphens w:val="0"/>
      <w:jc w:val="center"/>
      <w:outlineLvl w:val="1"/>
    </w:pPr>
    <w:rPr>
      <w:sz w:val="28"/>
      <w:lang w:eastAsia="ru-RU"/>
    </w:rPr>
  </w:style>
  <w:style w:type="paragraph" w:styleId="3">
    <w:name w:val="heading 3"/>
    <w:basedOn w:val="a"/>
    <w:next w:val="a"/>
    <w:link w:val="30"/>
    <w:qFormat/>
    <w:rsid w:val="00AB6CD5"/>
    <w:pPr>
      <w:keepNext/>
      <w:suppressAutoHyphens w:val="0"/>
      <w:jc w:val="center"/>
      <w:outlineLvl w:val="2"/>
    </w:pPr>
    <w:rPr>
      <w:b/>
      <w:sz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40A0"/>
    <w:pPr>
      <w:suppressAutoHyphens w:val="0"/>
      <w:spacing w:after="225"/>
    </w:pPr>
    <w:rPr>
      <w:lang w:eastAsia="ru-RU"/>
    </w:rPr>
  </w:style>
  <w:style w:type="paragraph" w:styleId="a4">
    <w:name w:val="Body Text"/>
    <w:basedOn w:val="a"/>
    <w:link w:val="1"/>
    <w:unhideWhenUsed/>
    <w:rsid w:val="007140A0"/>
    <w:pPr>
      <w:suppressAutoHyphens w:val="0"/>
      <w:spacing w:after="120"/>
    </w:pPr>
    <w:rPr>
      <w:lang w:eastAsia="ru-RU"/>
    </w:rPr>
  </w:style>
  <w:style w:type="character" w:customStyle="1" w:styleId="a5">
    <w:name w:val="Основной текст Знак"/>
    <w:basedOn w:val="a0"/>
    <w:rsid w:val="007140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ody Text Indent"/>
    <w:basedOn w:val="a"/>
    <w:link w:val="a7"/>
    <w:semiHidden/>
    <w:unhideWhenUsed/>
    <w:rsid w:val="007140A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semiHidden/>
    <w:rsid w:val="007140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uiPriority w:val="99"/>
    <w:qFormat/>
    <w:rsid w:val="007140A0"/>
    <w:pPr>
      <w:suppressAutoHyphens w:val="0"/>
      <w:ind w:left="720" w:firstLine="709"/>
      <w:contextualSpacing/>
    </w:pPr>
    <w:rPr>
      <w:rFonts w:cs="Calibri"/>
      <w:sz w:val="28"/>
      <w:szCs w:val="22"/>
      <w:lang w:eastAsia="en-US"/>
    </w:rPr>
  </w:style>
  <w:style w:type="character" w:customStyle="1" w:styleId="1">
    <w:name w:val="Основной текст Знак1"/>
    <w:basedOn w:val="a0"/>
    <w:link w:val="a4"/>
    <w:uiPriority w:val="99"/>
    <w:locked/>
    <w:rsid w:val="007140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8C3F47"/>
    <w:rPr>
      <w:rFonts w:ascii="Sylfaen" w:eastAsia="Sylfaen" w:hAnsi="Sylfaen" w:cs="Sylfaen"/>
      <w:b/>
      <w:bCs/>
      <w:spacing w:val="4"/>
      <w:sz w:val="25"/>
      <w:szCs w:val="25"/>
      <w:shd w:val="clear" w:color="auto" w:fill="FFFFFF"/>
    </w:rPr>
  </w:style>
  <w:style w:type="paragraph" w:customStyle="1" w:styleId="Bodytext20">
    <w:name w:val="Body text (2)"/>
    <w:basedOn w:val="a"/>
    <w:link w:val="Bodytext2"/>
    <w:rsid w:val="008C3F47"/>
    <w:pPr>
      <w:widowControl w:val="0"/>
      <w:shd w:val="clear" w:color="auto" w:fill="FFFFFF"/>
      <w:suppressAutoHyphens w:val="0"/>
      <w:spacing w:after="240" w:line="317" w:lineRule="exact"/>
      <w:jc w:val="center"/>
    </w:pPr>
    <w:rPr>
      <w:rFonts w:ascii="Sylfaen" w:eastAsia="Sylfaen" w:hAnsi="Sylfaen" w:cs="Sylfaen"/>
      <w:b/>
      <w:bCs/>
      <w:spacing w:val="4"/>
      <w:sz w:val="25"/>
      <w:szCs w:val="25"/>
      <w:lang w:eastAsia="en-US"/>
    </w:rPr>
  </w:style>
  <w:style w:type="character" w:styleId="a9">
    <w:name w:val="Hyperlink"/>
    <w:uiPriority w:val="99"/>
    <w:semiHidden/>
    <w:rsid w:val="00E52F26"/>
    <w:rPr>
      <w:rFonts w:ascii="Arial" w:hAnsi="Arial" w:cs="Arial"/>
      <w:sz w:val="20"/>
      <w:szCs w:val="20"/>
      <w:u w:val="single"/>
    </w:rPr>
  </w:style>
  <w:style w:type="paragraph" w:styleId="aa">
    <w:name w:val="header"/>
    <w:basedOn w:val="a"/>
    <w:link w:val="ab"/>
    <w:uiPriority w:val="99"/>
    <w:unhideWhenUsed/>
    <w:rsid w:val="00DF56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F56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unhideWhenUsed/>
    <w:rsid w:val="00DF56A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F56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DF56A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F56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DF56A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F56AB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rsid w:val="00AB6CD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B6CD5"/>
    <w:rPr>
      <w:rFonts w:ascii="Times New Roman" w:eastAsia="Times New Roman" w:hAnsi="Times New Roman" w:cs="Times New Roman"/>
      <w:b/>
      <w:sz w:val="4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0A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AB6CD5"/>
    <w:pPr>
      <w:keepNext/>
      <w:suppressAutoHyphens w:val="0"/>
      <w:jc w:val="center"/>
      <w:outlineLvl w:val="1"/>
    </w:pPr>
    <w:rPr>
      <w:sz w:val="28"/>
      <w:lang w:eastAsia="ru-RU"/>
    </w:rPr>
  </w:style>
  <w:style w:type="paragraph" w:styleId="3">
    <w:name w:val="heading 3"/>
    <w:basedOn w:val="a"/>
    <w:next w:val="a"/>
    <w:link w:val="30"/>
    <w:qFormat/>
    <w:rsid w:val="00AB6CD5"/>
    <w:pPr>
      <w:keepNext/>
      <w:suppressAutoHyphens w:val="0"/>
      <w:jc w:val="center"/>
      <w:outlineLvl w:val="2"/>
    </w:pPr>
    <w:rPr>
      <w:b/>
      <w:sz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40A0"/>
    <w:pPr>
      <w:suppressAutoHyphens w:val="0"/>
      <w:spacing w:after="225"/>
    </w:pPr>
    <w:rPr>
      <w:lang w:eastAsia="ru-RU"/>
    </w:rPr>
  </w:style>
  <w:style w:type="paragraph" w:styleId="a4">
    <w:name w:val="Body Text"/>
    <w:basedOn w:val="a"/>
    <w:link w:val="1"/>
    <w:unhideWhenUsed/>
    <w:rsid w:val="007140A0"/>
    <w:pPr>
      <w:suppressAutoHyphens w:val="0"/>
      <w:spacing w:after="120"/>
    </w:pPr>
    <w:rPr>
      <w:lang w:eastAsia="ru-RU"/>
    </w:rPr>
  </w:style>
  <w:style w:type="character" w:customStyle="1" w:styleId="a5">
    <w:name w:val="Основной текст Знак"/>
    <w:basedOn w:val="a0"/>
    <w:rsid w:val="007140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ody Text Indent"/>
    <w:basedOn w:val="a"/>
    <w:link w:val="a7"/>
    <w:semiHidden/>
    <w:unhideWhenUsed/>
    <w:rsid w:val="007140A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semiHidden/>
    <w:rsid w:val="007140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uiPriority w:val="99"/>
    <w:qFormat/>
    <w:rsid w:val="007140A0"/>
    <w:pPr>
      <w:suppressAutoHyphens w:val="0"/>
      <w:ind w:left="720" w:firstLine="709"/>
      <w:contextualSpacing/>
    </w:pPr>
    <w:rPr>
      <w:rFonts w:cs="Calibri"/>
      <w:sz w:val="28"/>
      <w:szCs w:val="22"/>
      <w:lang w:eastAsia="en-US"/>
    </w:rPr>
  </w:style>
  <w:style w:type="character" w:customStyle="1" w:styleId="1">
    <w:name w:val="Основной текст Знак1"/>
    <w:basedOn w:val="a0"/>
    <w:link w:val="a4"/>
    <w:uiPriority w:val="99"/>
    <w:locked/>
    <w:rsid w:val="007140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8C3F47"/>
    <w:rPr>
      <w:rFonts w:ascii="Sylfaen" w:eastAsia="Sylfaen" w:hAnsi="Sylfaen" w:cs="Sylfaen"/>
      <w:b/>
      <w:bCs/>
      <w:spacing w:val="4"/>
      <w:sz w:val="25"/>
      <w:szCs w:val="25"/>
      <w:shd w:val="clear" w:color="auto" w:fill="FFFFFF"/>
    </w:rPr>
  </w:style>
  <w:style w:type="paragraph" w:customStyle="1" w:styleId="Bodytext20">
    <w:name w:val="Body text (2)"/>
    <w:basedOn w:val="a"/>
    <w:link w:val="Bodytext2"/>
    <w:rsid w:val="008C3F47"/>
    <w:pPr>
      <w:widowControl w:val="0"/>
      <w:shd w:val="clear" w:color="auto" w:fill="FFFFFF"/>
      <w:suppressAutoHyphens w:val="0"/>
      <w:spacing w:after="240" w:line="317" w:lineRule="exact"/>
      <w:jc w:val="center"/>
    </w:pPr>
    <w:rPr>
      <w:rFonts w:ascii="Sylfaen" w:eastAsia="Sylfaen" w:hAnsi="Sylfaen" w:cs="Sylfaen"/>
      <w:b/>
      <w:bCs/>
      <w:spacing w:val="4"/>
      <w:sz w:val="25"/>
      <w:szCs w:val="25"/>
      <w:lang w:eastAsia="en-US"/>
    </w:rPr>
  </w:style>
  <w:style w:type="character" w:styleId="a9">
    <w:name w:val="Hyperlink"/>
    <w:uiPriority w:val="99"/>
    <w:semiHidden/>
    <w:rsid w:val="00E52F26"/>
    <w:rPr>
      <w:rFonts w:ascii="Arial" w:hAnsi="Arial" w:cs="Arial"/>
      <w:sz w:val="20"/>
      <w:szCs w:val="20"/>
      <w:u w:val="single"/>
    </w:rPr>
  </w:style>
  <w:style w:type="paragraph" w:styleId="aa">
    <w:name w:val="header"/>
    <w:basedOn w:val="a"/>
    <w:link w:val="ab"/>
    <w:uiPriority w:val="99"/>
    <w:unhideWhenUsed/>
    <w:rsid w:val="00DF56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F56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unhideWhenUsed/>
    <w:rsid w:val="00DF56A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F56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DF56A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F56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DF56A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F56AB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rsid w:val="00AB6CD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B6CD5"/>
    <w:rPr>
      <w:rFonts w:ascii="Times New Roman" w:eastAsia="Times New Roman" w:hAnsi="Times New Roman" w:cs="Times New Roman"/>
      <w:b/>
      <w:sz w:val="4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1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44531A-5376-4BB0-A6EE-4B3D2190C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Markova-IA</dc:creator>
  <cp:lastModifiedBy>j</cp:lastModifiedBy>
  <cp:revision>3</cp:revision>
  <cp:lastPrinted>2018-01-09T06:36:00Z</cp:lastPrinted>
  <dcterms:created xsi:type="dcterms:W3CDTF">2018-01-10T13:44:00Z</dcterms:created>
  <dcterms:modified xsi:type="dcterms:W3CDTF">2018-01-10T12:47:00Z</dcterms:modified>
</cp:coreProperties>
</file>