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E9" w:rsidRPr="00225D7B" w:rsidRDefault="00851163" w:rsidP="00851163">
      <w:pPr>
        <w:ind w:left="720"/>
        <w:jc w:val="center"/>
        <w:rPr>
          <w:b/>
          <w:sz w:val="28"/>
          <w:szCs w:val="28"/>
        </w:rPr>
      </w:pPr>
      <w:r w:rsidRPr="00225D7B">
        <w:rPr>
          <w:b/>
          <w:sz w:val="28"/>
          <w:szCs w:val="28"/>
        </w:rPr>
        <w:t>ПОЯСНИТЕЛЬНАЯ ЗАПИСКА</w:t>
      </w:r>
      <w:r w:rsidR="00A315E9" w:rsidRPr="00225D7B">
        <w:rPr>
          <w:b/>
          <w:sz w:val="28"/>
          <w:szCs w:val="28"/>
        </w:rPr>
        <w:t xml:space="preserve"> </w:t>
      </w:r>
    </w:p>
    <w:p w:rsidR="00851163" w:rsidRPr="00225D7B" w:rsidRDefault="00A315E9" w:rsidP="00851163">
      <w:pPr>
        <w:ind w:left="720"/>
        <w:jc w:val="center"/>
        <w:rPr>
          <w:b/>
          <w:sz w:val="28"/>
          <w:szCs w:val="28"/>
        </w:rPr>
      </w:pPr>
      <w:r w:rsidRPr="00225D7B">
        <w:rPr>
          <w:b/>
          <w:sz w:val="28"/>
          <w:szCs w:val="28"/>
        </w:rPr>
        <w:t>к проекту решения Переславль-Залесской городской Думы</w:t>
      </w:r>
      <w:r w:rsidRPr="00225D7B">
        <w:rPr>
          <w:b/>
          <w:sz w:val="28"/>
          <w:szCs w:val="28"/>
        </w:rPr>
        <w:tab/>
      </w:r>
    </w:p>
    <w:p w:rsidR="00A315E9" w:rsidRPr="00225D7B" w:rsidRDefault="00A315E9" w:rsidP="00A315E9">
      <w:pPr>
        <w:ind w:left="720"/>
        <w:jc w:val="center"/>
        <w:rPr>
          <w:b/>
          <w:sz w:val="28"/>
          <w:szCs w:val="28"/>
        </w:rPr>
      </w:pPr>
      <w:r w:rsidRPr="00225D7B">
        <w:rPr>
          <w:b/>
          <w:sz w:val="28"/>
          <w:szCs w:val="28"/>
        </w:rPr>
        <w:t>«О внесении изменений в решение Переславль-Залесской городской Думы «О бюджете городского округа</w:t>
      </w:r>
    </w:p>
    <w:p w:rsidR="00851163" w:rsidRPr="00225D7B" w:rsidRDefault="00A315E9" w:rsidP="00A315E9">
      <w:pPr>
        <w:ind w:left="720"/>
        <w:jc w:val="center"/>
        <w:rPr>
          <w:b/>
          <w:sz w:val="28"/>
          <w:szCs w:val="28"/>
        </w:rPr>
      </w:pPr>
      <w:r w:rsidRPr="00225D7B">
        <w:rPr>
          <w:b/>
          <w:sz w:val="28"/>
          <w:szCs w:val="28"/>
        </w:rPr>
        <w:t xml:space="preserve">города Переславля-Залесского на 2017 год и плановый период 2018 и 2019 годов» </w:t>
      </w:r>
      <w:r w:rsidR="00851163" w:rsidRPr="00225D7B">
        <w:rPr>
          <w:b/>
          <w:sz w:val="28"/>
          <w:szCs w:val="28"/>
        </w:rPr>
        <w:t xml:space="preserve">от </w:t>
      </w:r>
      <w:r w:rsidR="007E72B3" w:rsidRPr="00225D7B">
        <w:rPr>
          <w:b/>
          <w:sz w:val="28"/>
          <w:szCs w:val="28"/>
        </w:rPr>
        <w:t>2</w:t>
      </w:r>
      <w:r w:rsidR="005D5EA3" w:rsidRPr="00225D7B">
        <w:rPr>
          <w:b/>
          <w:sz w:val="28"/>
          <w:szCs w:val="28"/>
        </w:rPr>
        <w:t>8</w:t>
      </w:r>
      <w:r w:rsidR="00851163" w:rsidRPr="00225D7B">
        <w:rPr>
          <w:b/>
          <w:sz w:val="28"/>
          <w:szCs w:val="28"/>
        </w:rPr>
        <w:t>.</w:t>
      </w:r>
      <w:r w:rsidR="004D1ABA" w:rsidRPr="00225D7B">
        <w:rPr>
          <w:b/>
          <w:sz w:val="28"/>
          <w:szCs w:val="28"/>
        </w:rPr>
        <w:t>0</w:t>
      </w:r>
      <w:r w:rsidR="005D5EA3" w:rsidRPr="00225D7B">
        <w:rPr>
          <w:b/>
          <w:sz w:val="28"/>
          <w:szCs w:val="28"/>
        </w:rPr>
        <w:t>9</w:t>
      </w:r>
      <w:r w:rsidR="00851163" w:rsidRPr="00225D7B">
        <w:rPr>
          <w:b/>
          <w:sz w:val="28"/>
          <w:szCs w:val="28"/>
        </w:rPr>
        <w:t>.2017 года</w:t>
      </w:r>
    </w:p>
    <w:p w:rsidR="00851163" w:rsidRPr="00225D7B" w:rsidRDefault="00851163" w:rsidP="00851163">
      <w:pPr>
        <w:ind w:left="720"/>
        <w:jc w:val="center"/>
        <w:rPr>
          <w:b/>
          <w:sz w:val="28"/>
          <w:szCs w:val="28"/>
        </w:rPr>
      </w:pPr>
    </w:p>
    <w:p w:rsidR="00851163" w:rsidRPr="00FC3CDD" w:rsidRDefault="00851163" w:rsidP="00764FF3">
      <w:pPr>
        <w:ind w:firstLine="705"/>
        <w:jc w:val="both"/>
      </w:pPr>
      <w:r w:rsidRPr="00FC3CDD">
        <w:t>На рассмотрение городской Думы вносится вопрос об изменении бюджета городского округа Переславля – Залесского на 2017 год и плановый период 2018 и 2019 годов.</w:t>
      </w:r>
    </w:p>
    <w:p w:rsidR="00A57801" w:rsidRPr="00FC3CDD" w:rsidRDefault="00A57801" w:rsidP="00764FF3">
      <w:pPr>
        <w:ind w:firstLine="705"/>
        <w:jc w:val="both"/>
      </w:pPr>
    </w:p>
    <w:p w:rsidR="00A57801" w:rsidRPr="00FC3CDD" w:rsidRDefault="00A57801" w:rsidP="00AF6D7A">
      <w:pPr>
        <w:numPr>
          <w:ilvl w:val="0"/>
          <w:numId w:val="6"/>
        </w:numPr>
        <w:tabs>
          <w:tab w:val="left" w:pos="709"/>
          <w:tab w:val="left" w:pos="851"/>
        </w:tabs>
        <w:ind w:left="0" w:firstLine="567"/>
        <w:jc w:val="both"/>
        <w:rPr>
          <w:bCs/>
        </w:rPr>
      </w:pPr>
      <w:proofErr w:type="gramStart"/>
      <w:r w:rsidRPr="00FC3CDD">
        <w:rPr>
          <w:b/>
          <w:bCs/>
        </w:rPr>
        <w:t xml:space="preserve">Доходная часть </w:t>
      </w:r>
      <w:r w:rsidR="00AF6D7A" w:rsidRPr="00FC3CDD">
        <w:rPr>
          <w:b/>
          <w:bCs/>
        </w:rPr>
        <w:t xml:space="preserve">городского </w:t>
      </w:r>
      <w:r w:rsidRPr="00FC3CDD">
        <w:rPr>
          <w:b/>
          <w:bCs/>
        </w:rPr>
        <w:t xml:space="preserve">бюджета на 2017 год увеличивается на </w:t>
      </w:r>
      <w:r w:rsidR="00B644F3" w:rsidRPr="00FC3CDD">
        <w:rPr>
          <w:b/>
          <w:bCs/>
        </w:rPr>
        <w:t>16 582 781</w:t>
      </w:r>
      <w:r w:rsidRPr="00FC3CDD">
        <w:rPr>
          <w:b/>
          <w:bCs/>
        </w:rPr>
        <w:t xml:space="preserve">,00 руб. по </w:t>
      </w:r>
      <w:r w:rsidRPr="00FC3CDD">
        <w:rPr>
          <w:b/>
        </w:rPr>
        <w:t xml:space="preserve">безвозмездным поступлениям, </w:t>
      </w:r>
      <w:r w:rsidR="00B644F3" w:rsidRPr="00FC3CDD">
        <w:rPr>
          <w:b/>
          <w:bCs/>
        </w:rPr>
        <w:t xml:space="preserve">а именно </w:t>
      </w:r>
      <w:r w:rsidRPr="00FC3CDD">
        <w:rPr>
          <w:bCs/>
        </w:rPr>
        <w:t>п</w:t>
      </w:r>
      <w:r w:rsidRPr="00FC3CDD">
        <w:t>о безвозмездным поступлениям</w:t>
      </w:r>
      <w:r w:rsidRPr="00FC3CDD">
        <w:rPr>
          <w:b/>
        </w:rPr>
        <w:t xml:space="preserve"> </w:t>
      </w:r>
      <w:r w:rsidRPr="00FC3CDD">
        <w:t xml:space="preserve">от других бюджетов бюджетной системы в связи с уточнением закона Ярославской области от 26.12.2016 № 100-з «Об областном бюджете на 2017 год и плановый период 2018 и 2019 годов» </w:t>
      </w:r>
      <w:r w:rsidR="00B644F3" w:rsidRPr="00FC3CDD">
        <w:t xml:space="preserve">в том числе </w:t>
      </w:r>
      <w:r w:rsidRPr="00FC3CDD">
        <w:rPr>
          <w:bCs/>
        </w:rPr>
        <w:t>по:</w:t>
      </w:r>
      <w:proofErr w:type="gramEnd"/>
    </w:p>
    <w:p w:rsidR="00B644F3" w:rsidRPr="00FC3CDD" w:rsidRDefault="00014EB9" w:rsidP="003E575D">
      <w:pPr>
        <w:pStyle w:val="a3"/>
        <w:numPr>
          <w:ilvl w:val="0"/>
          <w:numId w:val="15"/>
        </w:numPr>
        <w:tabs>
          <w:tab w:val="left" w:pos="709"/>
          <w:tab w:val="left" w:pos="851"/>
        </w:tabs>
        <w:jc w:val="both"/>
        <w:rPr>
          <w:bCs/>
        </w:rPr>
      </w:pPr>
      <w:r w:rsidRPr="00FC3CDD">
        <w:rPr>
          <w:bCs/>
        </w:rPr>
        <w:t>д</w:t>
      </w:r>
      <w:r w:rsidR="00B644F3" w:rsidRPr="00FC3CDD">
        <w:rPr>
          <w:bCs/>
        </w:rPr>
        <w:t>отациям</w:t>
      </w:r>
      <w:r w:rsidR="003E575D" w:rsidRPr="00FC3CDD">
        <w:rPr>
          <w:bCs/>
        </w:rPr>
        <w:t xml:space="preserve"> бюджетам бюджетной системы РФ</w:t>
      </w:r>
      <w:r w:rsidR="00B644F3" w:rsidRPr="00FC3CDD">
        <w:rPr>
          <w:bCs/>
        </w:rPr>
        <w:t xml:space="preserve"> – (+) 18 564 540,00 руб.;</w:t>
      </w:r>
    </w:p>
    <w:p w:rsidR="00B644F3" w:rsidRPr="00FC3CDD" w:rsidRDefault="00B644F3" w:rsidP="00B644F3">
      <w:pPr>
        <w:pStyle w:val="a3"/>
        <w:numPr>
          <w:ilvl w:val="0"/>
          <w:numId w:val="15"/>
        </w:numPr>
        <w:tabs>
          <w:tab w:val="left" w:pos="709"/>
          <w:tab w:val="left" w:pos="851"/>
        </w:tabs>
        <w:jc w:val="both"/>
        <w:rPr>
          <w:bCs/>
        </w:rPr>
      </w:pPr>
      <w:r w:rsidRPr="00FC3CDD">
        <w:t xml:space="preserve">субвенциям </w:t>
      </w:r>
      <w:r w:rsidRPr="00FC3CDD">
        <w:rPr>
          <w:bCs/>
        </w:rPr>
        <w:t>бюджетам бюджетной системы РФ – (-) 1 981 759,00 руб.</w:t>
      </w:r>
    </w:p>
    <w:p w:rsidR="00FC3CDD" w:rsidRDefault="00FC3CDD" w:rsidP="004C330E">
      <w:pPr>
        <w:ind w:firstLine="567"/>
        <w:rPr>
          <w:b/>
          <w:lang w:val="en-US"/>
        </w:rPr>
      </w:pPr>
    </w:p>
    <w:p w:rsidR="004C330E" w:rsidRPr="00FC3CDD" w:rsidRDefault="0025316B" w:rsidP="004C330E">
      <w:pPr>
        <w:ind w:firstLine="567"/>
        <w:rPr>
          <w:b/>
        </w:rPr>
      </w:pPr>
      <w:r w:rsidRPr="00FC3CDD">
        <w:rPr>
          <w:b/>
        </w:rPr>
        <w:t>2</w:t>
      </w:r>
      <w:r w:rsidR="004C330E" w:rsidRPr="00FC3CDD">
        <w:rPr>
          <w:b/>
        </w:rPr>
        <w:t xml:space="preserve">. Расходная часть бюджета городского округа г. Переславля-Залесского на 2017 год увеличилась на </w:t>
      </w:r>
      <w:r w:rsidR="00EC1ED8" w:rsidRPr="00FC3CDD">
        <w:rPr>
          <w:b/>
        </w:rPr>
        <w:t>1</w:t>
      </w:r>
      <w:r w:rsidR="00FC3CDD" w:rsidRPr="00FC3CDD">
        <w:rPr>
          <w:b/>
        </w:rPr>
        <w:t>6</w:t>
      </w:r>
      <w:r w:rsidR="00EC1ED8" w:rsidRPr="00FC3CDD">
        <w:rPr>
          <w:b/>
        </w:rPr>
        <w:t xml:space="preserve"> 582 781 </w:t>
      </w:r>
      <w:r w:rsidR="004C330E" w:rsidRPr="00FC3CDD">
        <w:rPr>
          <w:b/>
        </w:rPr>
        <w:t>руб. в том числе:</w:t>
      </w:r>
    </w:p>
    <w:p w:rsidR="004C330E" w:rsidRPr="00FC3CDD" w:rsidRDefault="004C330E" w:rsidP="004C330E">
      <w:pPr>
        <w:jc w:val="both"/>
      </w:pPr>
      <w:r w:rsidRPr="00FC3CDD">
        <w:tab/>
      </w:r>
      <w:r w:rsidR="0025316B" w:rsidRPr="00FC3CDD">
        <w:rPr>
          <w:b/>
        </w:rPr>
        <w:t>2</w:t>
      </w:r>
      <w:r w:rsidRPr="00FC3CDD">
        <w:rPr>
          <w:b/>
        </w:rPr>
        <w:t>.1</w:t>
      </w:r>
      <w:r w:rsidRPr="00FC3CDD">
        <w:t xml:space="preserve">. </w:t>
      </w:r>
      <w:r w:rsidRPr="00FC3CDD">
        <w:rPr>
          <w:b/>
        </w:rPr>
        <w:t>За счёт увеличения доходной части бюджета</w:t>
      </w:r>
      <w:r w:rsidRPr="00FC3CDD">
        <w:t xml:space="preserve"> </w:t>
      </w:r>
      <w:r w:rsidRPr="00FC3CDD">
        <w:rPr>
          <w:b/>
        </w:rPr>
        <w:t>по безвозмездным поступлениям в связи с уточнением закона</w:t>
      </w:r>
      <w:r w:rsidRPr="00FC3CDD">
        <w:t xml:space="preserve"> </w:t>
      </w:r>
      <w:r w:rsidRPr="00FC3CDD">
        <w:rPr>
          <w:b/>
        </w:rPr>
        <w:t>Ярославской области</w:t>
      </w:r>
      <w:r w:rsidRPr="00FC3CDD">
        <w:t xml:space="preserve"> </w:t>
      </w:r>
      <w:r w:rsidRPr="00FC3CDD">
        <w:rPr>
          <w:b/>
        </w:rPr>
        <w:t xml:space="preserve">на </w:t>
      </w:r>
      <w:r w:rsidR="00EC1ED8" w:rsidRPr="00FC3CDD">
        <w:rPr>
          <w:b/>
        </w:rPr>
        <w:t>16 582 781</w:t>
      </w:r>
      <w:r w:rsidR="00083C67" w:rsidRPr="00FC3CDD">
        <w:rPr>
          <w:b/>
        </w:rPr>
        <w:t xml:space="preserve">                         </w:t>
      </w:r>
      <w:r w:rsidRPr="00FC3CDD">
        <w:rPr>
          <w:b/>
        </w:rPr>
        <w:t>руб.</w:t>
      </w:r>
      <w:r w:rsidRPr="00FC3CDD">
        <w:t xml:space="preserve"> в том числе:</w:t>
      </w:r>
    </w:p>
    <w:p w:rsidR="00811C94" w:rsidRPr="00FC3CDD" w:rsidRDefault="004C330E" w:rsidP="004C330E">
      <w:pPr>
        <w:jc w:val="both"/>
      </w:pPr>
      <w:r w:rsidRPr="00FC3CDD">
        <w:t xml:space="preserve"> </w:t>
      </w:r>
      <w:r w:rsidRPr="00FC3CDD">
        <w:tab/>
        <w:t xml:space="preserve"> за счет открытия дополнительных ассигнований</w:t>
      </w:r>
      <w:r w:rsidR="00FC3CDD">
        <w:t xml:space="preserve"> </w:t>
      </w:r>
      <w:proofErr w:type="gramStart"/>
      <w:r w:rsidR="00FC3CDD">
        <w:t>по</w:t>
      </w:r>
      <w:proofErr w:type="gramEnd"/>
      <w:r w:rsidR="00811C94" w:rsidRPr="00FC3CDD">
        <w:t xml:space="preserve">: </w:t>
      </w:r>
    </w:p>
    <w:p w:rsidR="00811C94" w:rsidRPr="00FC3CDD" w:rsidRDefault="00811C94" w:rsidP="00811C94">
      <w:pPr>
        <w:jc w:val="both"/>
        <w:rPr>
          <w:rFonts w:ascii="Arial" w:hAnsi="Arial" w:cs="Arial"/>
        </w:rPr>
      </w:pPr>
      <w:r w:rsidRPr="00FC3CDD">
        <w:t>-субвенци</w:t>
      </w:r>
      <w:r w:rsidR="00FC3CDD">
        <w:t>и</w:t>
      </w:r>
      <w:r w:rsidRPr="00FC3CDD">
        <w:t xml:space="preserve">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</w:r>
      <w:r w:rsidR="00083C67" w:rsidRPr="00FC3CDD">
        <w:t xml:space="preserve"> - 26 082 руб.;</w:t>
      </w:r>
    </w:p>
    <w:p w:rsidR="00811C94" w:rsidRPr="00FC3CDD" w:rsidRDefault="00811C94" w:rsidP="004C330E">
      <w:pPr>
        <w:jc w:val="both"/>
      </w:pPr>
      <w:r w:rsidRPr="00FC3CDD">
        <w:t>- дотации на реализацию мероприятий, предусмотренных нормативными правовыми актами – в сумме 18 564 540 руб.</w:t>
      </w:r>
    </w:p>
    <w:p w:rsidR="00811C94" w:rsidRPr="00FC3CDD" w:rsidRDefault="00083C67" w:rsidP="004C330E">
      <w:pPr>
        <w:jc w:val="both"/>
      </w:pPr>
      <w:r w:rsidRPr="00FC3CDD">
        <w:tab/>
        <w:t>за счет закрытия  ассигнований</w:t>
      </w:r>
      <w:r w:rsidR="00FC3CDD" w:rsidRPr="00FC3CDD">
        <w:t xml:space="preserve"> </w:t>
      </w:r>
      <w:proofErr w:type="gramStart"/>
      <w:r w:rsidR="00FC3CDD">
        <w:t>по</w:t>
      </w:r>
      <w:proofErr w:type="gramEnd"/>
      <w:r w:rsidRPr="00FC3CDD">
        <w:t>:</w:t>
      </w:r>
    </w:p>
    <w:p w:rsidR="00083C67" w:rsidRPr="00FC3CDD" w:rsidRDefault="00083C67" w:rsidP="00083C67">
      <w:pPr>
        <w:jc w:val="both"/>
      </w:pPr>
      <w:r w:rsidRPr="00FC3CDD">
        <w:t>-субвенци</w:t>
      </w:r>
      <w:r w:rsidR="00FC3CDD">
        <w:t>и</w:t>
      </w:r>
      <w:r w:rsidRPr="00FC3CDD">
        <w:t xml:space="preserve"> на оплату жилищно-коммунальных услуг отдельным категориям граждан за счет средств федерального бюджета- -1 864</w:t>
      </w:r>
      <w:r w:rsidR="00EC1ED8" w:rsidRPr="00FC3CDD">
        <w:t> </w:t>
      </w:r>
      <w:r w:rsidRPr="00FC3CDD">
        <w:t>000</w:t>
      </w:r>
      <w:r w:rsidR="00EC1ED8" w:rsidRPr="00FC3CDD">
        <w:t xml:space="preserve"> </w:t>
      </w:r>
      <w:r w:rsidRPr="00FC3CDD">
        <w:t>руб.</w:t>
      </w:r>
      <w:r w:rsidR="00EC1ED8" w:rsidRPr="00FC3CDD">
        <w:t>;</w:t>
      </w:r>
    </w:p>
    <w:p w:rsidR="00083C67" w:rsidRPr="00FC3CDD" w:rsidRDefault="00083C67" w:rsidP="00083C67">
      <w:pPr>
        <w:jc w:val="both"/>
      </w:pPr>
      <w:r w:rsidRPr="00FC3CDD">
        <w:t>-субвенци</w:t>
      </w:r>
      <w:r w:rsidR="00FC3CDD">
        <w:t>и</w:t>
      </w:r>
      <w:r w:rsidRPr="00FC3CDD">
        <w:t xml:space="preserve"> на компенсацию отдельным категориям граждан оплаты взноса на капитальный ремонт общего имущества в многоквартирном доме  -143</w:t>
      </w:r>
      <w:r w:rsidR="00EC1ED8" w:rsidRPr="00FC3CDD">
        <w:t> </w:t>
      </w:r>
      <w:r w:rsidRPr="00FC3CDD">
        <w:t>841</w:t>
      </w:r>
      <w:r w:rsidR="00EC1ED8" w:rsidRPr="00FC3CDD">
        <w:t xml:space="preserve"> </w:t>
      </w:r>
      <w:r w:rsidRPr="00FC3CDD">
        <w:t xml:space="preserve">руб. </w:t>
      </w:r>
    </w:p>
    <w:p w:rsidR="00CF0699" w:rsidRPr="00FC3CDD" w:rsidRDefault="006C33F8" w:rsidP="00CF0699">
      <w:pPr>
        <w:jc w:val="both"/>
      </w:pPr>
      <w:r w:rsidRPr="00FC3CDD">
        <w:rPr>
          <w:b/>
        </w:rPr>
        <w:tab/>
      </w:r>
      <w:r w:rsidR="00C17D50" w:rsidRPr="00FC3CDD">
        <w:rPr>
          <w:b/>
        </w:rPr>
        <w:t>3</w:t>
      </w:r>
      <w:r w:rsidR="00CF0699" w:rsidRPr="00FC3CDD">
        <w:rPr>
          <w:b/>
        </w:rPr>
        <w:t>. Произвести уточнения кодов бюджетной классификации по расходным статьям на основании ст. 217 Бюджетного Кодекса в разрезе главных распорядителей бюджетных средств</w:t>
      </w:r>
      <w:r w:rsidR="00CF0699" w:rsidRPr="00FC3CDD">
        <w:t>:</w:t>
      </w:r>
    </w:p>
    <w:p w:rsidR="00F460F0" w:rsidRPr="00FC3CDD" w:rsidRDefault="00F460F0" w:rsidP="00F460F0">
      <w:pPr>
        <w:jc w:val="both"/>
        <w:rPr>
          <w:b/>
        </w:rPr>
      </w:pPr>
      <w:r w:rsidRPr="00FC3CDD">
        <w:rPr>
          <w:b/>
        </w:rPr>
        <w:t>- Управлени</w:t>
      </w:r>
      <w:r w:rsidR="00BB1C82" w:rsidRPr="00FC3CDD">
        <w:rPr>
          <w:b/>
        </w:rPr>
        <w:t>ю</w:t>
      </w:r>
      <w:r w:rsidRPr="00FC3CDD">
        <w:rPr>
          <w:b/>
        </w:rPr>
        <w:t xml:space="preserve"> образования Администрации г. Переславля-Залесского средства, предусмотренные:  </w:t>
      </w:r>
    </w:p>
    <w:p w:rsidR="00E7673B" w:rsidRPr="00FC3CDD" w:rsidRDefault="00F460F0" w:rsidP="00CF0699">
      <w:pPr>
        <w:jc w:val="both"/>
      </w:pPr>
      <w:r w:rsidRPr="00FC3CDD">
        <w:t xml:space="preserve">1) </w:t>
      </w:r>
      <w:r w:rsidR="00CB1D00" w:rsidRPr="00FC3CDD">
        <w:t>по КБК 0702 01.1.04.8</w:t>
      </w:r>
      <w:r w:rsidR="005D5EA3" w:rsidRPr="00FC3CDD">
        <w:t>23</w:t>
      </w:r>
      <w:r w:rsidR="00CB1D00" w:rsidRPr="00FC3CDD">
        <w:t xml:space="preserve">00 600 в сумме </w:t>
      </w:r>
      <w:r w:rsidR="005D5EA3" w:rsidRPr="00FC3CDD">
        <w:t>477 212,50</w:t>
      </w:r>
      <w:r w:rsidR="00CB1D00" w:rsidRPr="00FC3CDD">
        <w:t xml:space="preserve"> руб., </w:t>
      </w:r>
      <w:r w:rsidRPr="00FC3CDD">
        <w:t xml:space="preserve"> направить </w:t>
      </w:r>
      <w:r w:rsidR="00CB1D00" w:rsidRPr="00FC3CDD">
        <w:t xml:space="preserve">по КБК 0701 01.1.04.85600 600 в сумме </w:t>
      </w:r>
      <w:r w:rsidR="005D5EA3" w:rsidRPr="00FC3CDD">
        <w:t>477 212,50</w:t>
      </w:r>
      <w:r w:rsidR="00CB1D00" w:rsidRPr="00FC3CDD">
        <w:t xml:space="preserve"> руб., </w:t>
      </w:r>
      <w:r w:rsidRPr="00FC3CDD">
        <w:t xml:space="preserve">(уточнение </w:t>
      </w:r>
      <w:r w:rsidR="005D5EA3" w:rsidRPr="00FC3CDD">
        <w:t>КБК</w:t>
      </w:r>
      <w:r w:rsidR="0057687E" w:rsidRPr="00FC3CDD">
        <w:t xml:space="preserve"> для оплаты </w:t>
      </w:r>
      <w:r w:rsidR="00CB1D00" w:rsidRPr="00FC3CDD">
        <w:t>расходов по капитальному ремонту, в связи с уточнением объектов</w:t>
      </w:r>
      <w:r w:rsidRPr="00FC3CDD">
        <w:t xml:space="preserve">); </w:t>
      </w:r>
    </w:p>
    <w:p w:rsidR="005D5EA3" w:rsidRPr="00FC3CDD" w:rsidRDefault="005D5EA3" w:rsidP="005D5EA3">
      <w:pPr>
        <w:jc w:val="both"/>
      </w:pPr>
      <w:r w:rsidRPr="00FC3CDD">
        <w:t>2) по КБК 0702 01.1.04.8</w:t>
      </w:r>
      <w:r w:rsidR="0070703A" w:rsidRPr="00FC3CDD">
        <w:t>56</w:t>
      </w:r>
      <w:r w:rsidRPr="00FC3CDD">
        <w:t xml:space="preserve">00 600 в сумме </w:t>
      </w:r>
      <w:r w:rsidR="0070703A" w:rsidRPr="00FC3CDD">
        <w:t>87</w:t>
      </w:r>
      <w:r w:rsidR="00FC3CDD">
        <w:t xml:space="preserve"> </w:t>
      </w:r>
      <w:r w:rsidR="0070703A" w:rsidRPr="00FC3CDD">
        <w:t>327,32</w:t>
      </w:r>
      <w:r w:rsidRPr="00FC3CDD">
        <w:t xml:space="preserve"> руб.,  направить по КБК 0701 01.1.04.85600 600 в сумме </w:t>
      </w:r>
      <w:r w:rsidR="0070703A" w:rsidRPr="00FC3CDD">
        <w:t>87</w:t>
      </w:r>
      <w:r w:rsidR="00FC3CDD">
        <w:t xml:space="preserve"> </w:t>
      </w:r>
      <w:r w:rsidR="0070703A" w:rsidRPr="00FC3CDD">
        <w:t>327,32</w:t>
      </w:r>
      <w:r w:rsidRPr="00FC3CDD">
        <w:t xml:space="preserve"> руб., (уточнение КБК для оплаты расходов по ремонту</w:t>
      </w:r>
      <w:r w:rsidR="00F51016" w:rsidRPr="00FC3CDD">
        <w:t xml:space="preserve"> кровли</w:t>
      </w:r>
      <w:r w:rsidRPr="00FC3CDD">
        <w:t xml:space="preserve">); </w:t>
      </w:r>
    </w:p>
    <w:p w:rsidR="00F51016" w:rsidRPr="00FC3CDD" w:rsidRDefault="00F51016" w:rsidP="00F51016">
      <w:pPr>
        <w:jc w:val="both"/>
      </w:pPr>
      <w:r w:rsidRPr="00FC3CDD">
        <w:t>3) по КБК 0702 01.1.04.85600 600 в сумме 9</w:t>
      </w:r>
      <w:r w:rsidR="00FC3CDD">
        <w:t xml:space="preserve"> </w:t>
      </w:r>
      <w:r w:rsidRPr="00FC3CDD">
        <w:t>477,98 руб.,  направить по КБК 0702 01.1.04.</w:t>
      </w:r>
      <w:r w:rsidRPr="00FC3CDD">
        <w:rPr>
          <w:lang w:val="en-US"/>
        </w:rPr>
        <w:t>L</w:t>
      </w:r>
      <w:r w:rsidRPr="00FC3CDD">
        <w:t>5350 600 в сумме 9</w:t>
      </w:r>
      <w:r w:rsidR="00FC3CDD">
        <w:t xml:space="preserve"> </w:t>
      </w:r>
      <w:r w:rsidRPr="00FC3CDD">
        <w:t>477,98 руб., (уточнение КБК для оплаты расходов по ремонту здания МОУ «Начальной школы №</w:t>
      </w:r>
      <w:r w:rsidR="005011C7" w:rsidRPr="00FC3CDD">
        <w:t xml:space="preserve"> </w:t>
      </w:r>
      <w:r w:rsidRPr="00FC3CDD">
        <w:t xml:space="preserve">5»); </w:t>
      </w:r>
    </w:p>
    <w:p w:rsidR="00F51016" w:rsidRPr="00FC3CDD" w:rsidRDefault="00F51016" w:rsidP="00F51016">
      <w:pPr>
        <w:jc w:val="both"/>
      </w:pPr>
      <w:r w:rsidRPr="00FC3CDD">
        <w:lastRenderedPageBreak/>
        <w:t>4) по КБК 0709 04.2.02.84500 600 в сумме 10 000 руб., по КБК 0707 01.3.05.84700 600 в сумме 26 000 руб., направить по КБК 0703 01.1.01.8</w:t>
      </w:r>
      <w:r w:rsidR="007F0179" w:rsidRPr="00FC3CDD">
        <w:t>23</w:t>
      </w:r>
      <w:r w:rsidRPr="00FC3CDD">
        <w:t xml:space="preserve">00 600 в сумме </w:t>
      </w:r>
      <w:r w:rsidR="007F0179" w:rsidRPr="00FC3CDD">
        <w:t>36 000</w:t>
      </w:r>
      <w:r w:rsidRPr="00FC3CDD">
        <w:t xml:space="preserve"> руб., (уточнение КБК для оплаты расходов по </w:t>
      </w:r>
      <w:r w:rsidR="007F0179" w:rsidRPr="00FC3CDD">
        <w:t>МУ ДО « Станции юных туристов»</w:t>
      </w:r>
      <w:r w:rsidRPr="00FC3CDD">
        <w:t xml:space="preserve">); </w:t>
      </w:r>
    </w:p>
    <w:p w:rsidR="007F0179" w:rsidRPr="00FC3CDD" w:rsidRDefault="007F0179" w:rsidP="00F51016">
      <w:pPr>
        <w:jc w:val="both"/>
      </w:pPr>
      <w:proofErr w:type="gramStart"/>
      <w:r w:rsidRPr="00FC3CDD">
        <w:t>5) по КБК 0707 01.3.02.84700 600 в сумме  4 015 руб., по КБК 0707 01.3.03.84700 600 в сумме 29 210 руб., направить по КБК 0707 01.3.04.84700 600 в сумме  4 910 руб., по КБК 0707 01.3.05.84700 600 в сумме 28 315 руб., (уточнение КБК для оплаты расходов по мероприятиям ГЦП "Патриотическое воспитание граждан Российской Федерации, проживающих на территории города Переславля-Залесского</w:t>
      </w:r>
      <w:proofErr w:type="gramEnd"/>
      <w:r w:rsidRPr="00FC3CDD">
        <w:t>" на 2017-2019 годы</w:t>
      </w:r>
      <w:proofErr w:type="gramStart"/>
      <w:r w:rsidRPr="00FC3CDD">
        <w:t xml:space="preserve"> )</w:t>
      </w:r>
      <w:proofErr w:type="gramEnd"/>
      <w:r w:rsidRPr="00FC3CDD">
        <w:t>;</w:t>
      </w:r>
    </w:p>
    <w:p w:rsidR="007F0179" w:rsidRPr="00FC3CDD" w:rsidRDefault="007F0179" w:rsidP="007F0179">
      <w:pPr>
        <w:jc w:val="both"/>
      </w:pPr>
      <w:r w:rsidRPr="00FC3CDD">
        <w:t xml:space="preserve">6) по КБК 0707 02.3.01.82800 300 в сумме  105 000 руб., направить по КБК 0707 02.3.01.82800 </w:t>
      </w:r>
      <w:r w:rsidR="00FC3CDD">
        <w:t>6</w:t>
      </w:r>
      <w:r w:rsidRPr="00FC3CDD">
        <w:t>00 в сумме  105 000 руб., (уточнение КБК для оплаты расходов по  проведению городского лагеря актива «Энергетик» на базе МУ «Центр «Орленок»);</w:t>
      </w:r>
    </w:p>
    <w:p w:rsidR="0025316B" w:rsidRPr="00FC3CDD" w:rsidRDefault="004022BE" w:rsidP="0025316B">
      <w:pPr>
        <w:jc w:val="both"/>
      </w:pPr>
      <w:r w:rsidRPr="00FC3CDD">
        <w:t>7</w:t>
      </w:r>
      <w:r w:rsidR="0025316B" w:rsidRPr="00FC3CDD">
        <w:t xml:space="preserve">) по КБК 0709 12.2.01.86100 200 в сумме </w:t>
      </w:r>
      <w:r w:rsidRPr="00FC3CDD">
        <w:t>7 603,88</w:t>
      </w:r>
      <w:r w:rsidR="0025316B" w:rsidRPr="00FC3CDD">
        <w:t xml:space="preserve"> руб., направить по КБК </w:t>
      </w:r>
      <w:r w:rsidRPr="00FC3CDD">
        <w:t>0709</w:t>
      </w:r>
      <w:r w:rsidR="0025316B" w:rsidRPr="00FC3CDD">
        <w:t xml:space="preserve"> 12.2.01.86100 800 в сумме </w:t>
      </w:r>
      <w:r w:rsidRPr="00FC3CDD">
        <w:t>7 603,88</w:t>
      </w:r>
      <w:r w:rsidR="0025316B" w:rsidRPr="00FC3CDD">
        <w:t xml:space="preserve"> руб., (уточнение КВР для оплаты расходов по пеням):</w:t>
      </w:r>
    </w:p>
    <w:p w:rsidR="008F7A01" w:rsidRPr="00FC3CDD" w:rsidRDefault="008F7A01" w:rsidP="008F7A01">
      <w:pPr>
        <w:jc w:val="both"/>
        <w:rPr>
          <w:b/>
        </w:rPr>
      </w:pPr>
      <w:r w:rsidRPr="00FC3CDD">
        <w:rPr>
          <w:b/>
        </w:rPr>
        <w:t>- Управлени</w:t>
      </w:r>
      <w:r w:rsidR="00BB1C82" w:rsidRPr="00FC3CDD">
        <w:rPr>
          <w:b/>
        </w:rPr>
        <w:t>ю</w:t>
      </w:r>
      <w:r w:rsidRPr="00FC3CDD">
        <w:rPr>
          <w:b/>
        </w:rPr>
        <w:t xml:space="preserve"> социальной защиты населения и труда Администрации г. Переславля-Залесского средства, предусмотр</w:t>
      </w:r>
      <w:bookmarkStart w:id="0" w:name="_GoBack"/>
      <w:bookmarkEnd w:id="0"/>
      <w:r w:rsidRPr="00FC3CDD">
        <w:rPr>
          <w:b/>
        </w:rPr>
        <w:t xml:space="preserve">енные:  </w:t>
      </w:r>
    </w:p>
    <w:p w:rsidR="003D74A7" w:rsidRPr="00FC3CDD" w:rsidRDefault="004022BE" w:rsidP="003D74A7">
      <w:pPr>
        <w:jc w:val="both"/>
      </w:pPr>
      <w:r w:rsidRPr="00FC3CDD">
        <w:t>1</w:t>
      </w:r>
      <w:r w:rsidR="003D74A7" w:rsidRPr="00FC3CDD">
        <w:t xml:space="preserve">) по КБК 1003 03.1.01.70860 300 в сумме </w:t>
      </w:r>
      <w:r w:rsidRPr="00FC3CDD">
        <w:t>400</w:t>
      </w:r>
      <w:r w:rsidR="003D74A7" w:rsidRPr="00FC3CDD">
        <w:t xml:space="preserve"> руб., направить по КБК 1003 03.1.01.70860 200 в сумме </w:t>
      </w:r>
      <w:r w:rsidRPr="00FC3CDD">
        <w:t>400</w:t>
      </w:r>
      <w:r w:rsidR="003D74A7" w:rsidRPr="00FC3CDD">
        <w:t xml:space="preserve"> руб., (уточнение КВР для оплаты услуг связи по субвенции на денежные выплаты); </w:t>
      </w:r>
    </w:p>
    <w:p w:rsidR="00E36350" w:rsidRPr="00FC3CDD" w:rsidRDefault="00E36350" w:rsidP="00E36350">
      <w:pPr>
        <w:jc w:val="both"/>
        <w:rPr>
          <w:b/>
        </w:rPr>
      </w:pPr>
      <w:r w:rsidRPr="00FC3CDD">
        <w:rPr>
          <w:b/>
        </w:rPr>
        <w:t xml:space="preserve">- Администрации г. Переславля-Залесского средства, предусмотренные: </w:t>
      </w:r>
    </w:p>
    <w:p w:rsidR="00C262E4" w:rsidRPr="00FC3CDD" w:rsidRDefault="00A62BDA" w:rsidP="00C262E4">
      <w:pPr>
        <w:jc w:val="both"/>
      </w:pPr>
      <w:r w:rsidRPr="00FC3CDD">
        <w:t>1</w:t>
      </w:r>
      <w:r w:rsidR="00C262E4" w:rsidRPr="00FC3CDD">
        <w:t xml:space="preserve">) по КБК 0505 60.0.00.80070 </w:t>
      </w:r>
      <w:r w:rsidR="004022BE" w:rsidRPr="00FC3CDD">
        <w:t>1</w:t>
      </w:r>
      <w:r w:rsidR="00C262E4" w:rsidRPr="00FC3CDD">
        <w:t xml:space="preserve">00 в сумме </w:t>
      </w:r>
      <w:r w:rsidR="004022BE" w:rsidRPr="00FC3CDD">
        <w:t>11 690</w:t>
      </w:r>
      <w:r w:rsidR="00C262E4" w:rsidRPr="00FC3CDD">
        <w:t xml:space="preserve"> руб., направить по КБК 0505 60.0.00.80070 </w:t>
      </w:r>
      <w:r w:rsidR="004022BE" w:rsidRPr="00FC3CDD">
        <w:t>2</w:t>
      </w:r>
      <w:r w:rsidR="00C262E4" w:rsidRPr="00FC3CDD">
        <w:t xml:space="preserve">00 в сумме </w:t>
      </w:r>
      <w:r w:rsidR="004022BE" w:rsidRPr="00FC3CDD">
        <w:t>11 690</w:t>
      </w:r>
      <w:r w:rsidR="00C262E4" w:rsidRPr="00FC3CDD">
        <w:t xml:space="preserve"> руб., (уточнение КБК для оплаты </w:t>
      </w:r>
      <w:r w:rsidR="004022BE" w:rsidRPr="00FC3CDD">
        <w:t>услуг связи</w:t>
      </w:r>
      <w:r w:rsidR="00C262E4" w:rsidRPr="00FC3CDD">
        <w:t>);</w:t>
      </w:r>
    </w:p>
    <w:p w:rsidR="00C262E4" w:rsidRPr="00FC3CDD" w:rsidRDefault="00A62BDA" w:rsidP="00C262E4">
      <w:pPr>
        <w:jc w:val="both"/>
      </w:pPr>
      <w:r w:rsidRPr="00FC3CDD">
        <w:t>2</w:t>
      </w:r>
      <w:r w:rsidR="00C262E4" w:rsidRPr="00FC3CDD">
        <w:t>) по КБК 0503 1</w:t>
      </w:r>
      <w:r w:rsidR="004022BE" w:rsidRPr="00FC3CDD">
        <w:t>3</w:t>
      </w:r>
      <w:r w:rsidR="00C262E4" w:rsidRPr="00FC3CDD">
        <w:t>.</w:t>
      </w:r>
      <w:r w:rsidR="004022BE" w:rsidRPr="00FC3CDD">
        <w:t>1</w:t>
      </w:r>
      <w:r w:rsidR="00C262E4" w:rsidRPr="00FC3CDD">
        <w:t>.0</w:t>
      </w:r>
      <w:r w:rsidR="004022BE" w:rsidRPr="00FC3CDD">
        <w:t>2</w:t>
      </w:r>
      <w:r w:rsidR="00C262E4" w:rsidRPr="00FC3CDD">
        <w:t>.</w:t>
      </w:r>
      <w:r w:rsidR="004022BE" w:rsidRPr="00FC3CDD">
        <w:rPr>
          <w:lang w:val="en-US"/>
        </w:rPr>
        <w:t>L</w:t>
      </w:r>
      <w:r w:rsidR="004022BE" w:rsidRPr="00FC3CDD">
        <w:t>5550</w:t>
      </w:r>
      <w:r w:rsidR="00C262E4" w:rsidRPr="00FC3CDD">
        <w:t xml:space="preserve"> 200 в сумме </w:t>
      </w:r>
      <w:r w:rsidR="004022BE" w:rsidRPr="00FC3CDD">
        <w:t>120 046,02</w:t>
      </w:r>
      <w:r w:rsidR="00C262E4" w:rsidRPr="00FC3CDD">
        <w:t xml:space="preserve"> руб., направить по КБК 050</w:t>
      </w:r>
      <w:r w:rsidR="004022BE" w:rsidRPr="00FC3CDD">
        <w:t>3</w:t>
      </w:r>
      <w:r w:rsidR="00C262E4" w:rsidRPr="00FC3CDD">
        <w:t xml:space="preserve"> </w:t>
      </w:r>
      <w:r w:rsidR="00535B2F" w:rsidRPr="00FC3CDD">
        <w:t>13</w:t>
      </w:r>
      <w:r w:rsidR="00C262E4" w:rsidRPr="00FC3CDD">
        <w:t>.1.0</w:t>
      </w:r>
      <w:r w:rsidR="00535B2F" w:rsidRPr="00FC3CDD">
        <w:t>1</w:t>
      </w:r>
      <w:r w:rsidR="00C262E4" w:rsidRPr="00FC3CDD">
        <w:t>.</w:t>
      </w:r>
      <w:r w:rsidR="00535B2F" w:rsidRPr="00FC3CDD">
        <w:rPr>
          <w:lang w:val="en-US"/>
        </w:rPr>
        <w:t>L</w:t>
      </w:r>
      <w:r w:rsidR="00535B2F" w:rsidRPr="00FC3CDD">
        <w:t>5550</w:t>
      </w:r>
      <w:r w:rsidR="00C262E4" w:rsidRPr="00FC3CDD">
        <w:t xml:space="preserve"> 200 в сумме </w:t>
      </w:r>
      <w:r w:rsidR="00535B2F" w:rsidRPr="00FC3CDD">
        <w:t>51 093</w:t>
      </w:r>
      <w:r w:rsidR="00C262E4" w:rsidRPr="00FC3CDD">
        <w:t xml:space="preserve"> руб.,</w:t>
      </w:r>
      <w:r w:rsidR="00535B2F" w:rsidRPr="00FC3CDD">
        <w:t xml:space="preserve"> по КБК 0409 13.1.01.</w:t>
      </w:r>
      <w:r w:rsidR="00535B2F" w:rsidRPr="00FC3CDD">
        <w:rPr>
          <w:lang w:val="en-US"/>
        </w:rPr>
        <w:t>L</w:t>
      </w:r>
      <w:r w:rsidR="00535B2F" w:rsidRPr="00FC3CDD">
        <w:t xml:space="preserve">5550 200 в сумме 68 953,02 руб., </w:t>
      </w:r>
      <w:r w:rsidR="00C262E4" w:rsidRPr="00FC3CDD">
        <w:t xml:space="preserve"> (уточнение КБК</w:t>
      </w:r>
      <w:r w:rsidR="00535B2F" w:rsidRPr="00FC3CDD">
        <w:t xml:space="preserve"> обеспечения </w:t>
      </w:r>
      <w:proofErr w:type="spellStart"/>
      <w:r w:rsidR="00535B2F" w:rsidRPr="00FC3CDD">
        <w:t>софинансирования</w:t>
      </w:r>
      <w:proofErr w:type="spellEnd"/>
      <w:r w:rsidR="00535B2F" w:rsidRPr="00FC3CDD">
        <w:t xml:space="preserve"> МБ на мероприятия в части благоустройства дворовых территорий</w:t>
      </w:r>
      <w:r w:rsidR="00C262E4" w:rsidRPr="00FC3CDD">
        <w:t>);</w:t>
      </w:r>
    </w:p>
    <w:p w:rsidR="00C262E4" w:rsidRPr="00FC3CDD" w:rsidRDefault="00A62BDA" w:rsidP="00C262E4">
      <w:pPr>
        <w:jc w:val="both"/>
      </w:pPr>
      <w:r w:rsidRPr="00FC3CDD">
        <w:t>3</w:t>
      </w:r>
      <w:r w:rsidR="00C262E4" w:rsidRPr="00FC3CDD">
        <w:t xml:space="preserve">) по КБК </w:t>
      </w:r>
      <w:r w:rsidR="00535B2F" w:rsidRPr="00FC3CDD">
        <w:t>0503</w:t>
      </w:r>
      <w:r w:rsidR="00C262E4" w:rsidRPr="00FC3CDD">
        <w:t xml:space="preserve"> </w:t>
      </w:r>
      <w:r w:rsidR="00535B2F" w:rsidRPr="00FC3CDD">
        <w:t>10</w:t>
      </w:r>
      <w:r w:rsidR="00C262E4" w:rsidRPr="00FC3CDD">
        <w:t>.</w:t>
      </w:r>
      <w:r w:rsidR="00535B2F" w:rsidRPr="00FC3CDD">
        <w:t>2</w:t>
      </w:r>
      <w:r w:rsidR="00C262E4" w:rsidRPr="00FC3CDD">
        <w:t>.01.</w:t>
      </w:r>
      <w:r w:rsidR="00535B2F" w:rsidRPr="00FC3CDD">
        <w:t>86700</w:t>
      </w:r>
      <w:r w:rsidR="00C262E4" w:rsidRPr="00FC3CDD">
        <w:t xml:space="preserve"> 200 в сумме </w:t>
      </w:r>
      <w:r w:rsidRPr="00FC3CDD">
        <w:t>50 195,40</w:t>
      </w:r>
      <w:r w:rsidR="00C262E4" w:rsidRPr="00FC3CDD">
        <w:t xml:space="preserve"> руб., направить </w:t>
      </w:r>
      <w:r w:rsidR="00535B2F" w:rsidRPr="00FC3CDD">
        <w:t xml:space="preserve">по КБК 0503 10.2.01.86700 800 в сумме 23 145,42 руб., </w:t>
      </w:r>
      <w:r w:rsidRPr="00FC3CDD">
        <w:t>по КБК 0503 13.1.02.</w:t>
      </w:r>
      <w:r w:rsidRPr="00FC3CDD">
        <w:rPr>
          <w:lang w:val="en-US"/>
        </w:rPr>
        <w:t>L</w:t>
      </w:r>
      <w:r w:rsidRPr="00FC3CDD">
        <w:t>5550 200 в сумме 27 049,98 руб.,</w:t>
      </w:r>
      <w:r w:rsidR="00B0161E" w:rsidRPr="00FC3CDD">
        <w:t xml:space="preserve"> </w:t>
      </w:r>
      <w:r w:rsidR="00C262E4" w:rsidRPr="00FC3CDD">
        <w:t xml:space="preserve">(уточнение КБК для оплаты расходов по </w:t>
      </w:r>
      <w:r w:rsidR="00535B2F" w:rsidRPr="00FC3CDD">
        <w:t>исполнительным листам</w:t>
      </w:r>
      <w:r w:rsidR="00C262E4" w:rsidRPr="00FC3CDD">
        <w:t>);</w:t>
      </w:r>
    </w:p>
    <w:p w:rsidR="00C262E4" w:rsidRPr="00FC3CDD" w:rsidRDefault="00A62BDA" w:rsidP="00C262E4">
      <w:pPr>
        <w:jc w:val="both"/>
      </w:pPr>
      <w:r w:rsidRPr="00FC3CDD">
        <w:t>4</w:t>
      </w:r>
      <w:r w:rsidR="00B0161E" w:rsidRPr="00FC3CDD">
        <w:t xml:space="preserve">) </w:t>
      </w:r>
      <w:r w:rsidR="00C262E4" w:rsidRPr="00FC3CDD">
        <w:t xml:space="preserve">по КБК </w:t>
      </w:r>
      <w:r w:rsidR="00B0161E" w:rsidRPr="00FC3CDD">
        <w:t>0409</w:t>
      </w:r>
      <w:r w:rsidR="00C262E4" w:rsidRPr="00FC3CDD">
        <w:t xml:space="preserve"> </w:t>
      </w:r>
      <w:r w:rsidR="00535B2F" w:rsidRPr="00FC3CDD">
        <w:t>07</w:t>
      </w:r>
      <w:r w:rsidR="00B0161E" w:rsidRPr="00FC3CDD">
        <w:t>.</w:t>
      </w:r>
      <w:r w:rsidR="00535B2F" w:rsidRPr="00FC3CDD">
        <w:t>1</w:t>
      </w:r>
      <w:r w:rsidR="00B0161E" w:rsidRPr="00FC3CDD">
        <w:t>.01.</w:t>
      </w:r>
      <w:r w:rsidR="00535B2F" w:rsidRPr="00FC3CDD">
        <w:t>85100</w:t>
      </w:r>
      <w:r w:rsidR="00B0161E" w:rsidRPr="00FC3CDD">
        <w:t xml:space="preserve"> </w:t>
      </w:r>
      <w:r w:rsidR="00C262E4" w:rsidRPr="00FC3CDD">
        <w:t xml:space="preserve">200 в сумме </w:t>
      </w:r>
      <w:r w:rsidRPr="00FC3CDD">
        <w:t>7 766,34</w:t>
      </w:r>
      <w:r w:rsidR="00C262E4" w:rsidRPr="00FC3CDD">
        <w:t xml:space="preserve"> руб., направить по КБК </w:t>
      </w:r>
      <w:r w:rsidRPr="00FC3CDD">
        <w:t>0409</w:t>
      </w:r>
      <w:r w:rsidR="00C262E4" w:rsidRPr="00FC3CDD">
        <w:t xml:space="preserve"> </w:t>
      </w:r>
      <w:r w:rsidRPr="00FC3CDD">
        <w:t xml:space="preserve">07.1.01.85100 800 в сумме 7 766,34 руб., </w:t>
      </w:r>
      <w:r w:rsidR="00C262E4" w:rsidRPr="00FC3CDD">
        <w:t xml:space="preserve">(уточнение КБК для оплаты расходов по </w:t>
      </w:r>
      <w:r w:rsidRPr="00FC3CDD">
        <w:t>пеням</w:t>
      </w:r>
      <w:r w:rsidR="00C262E4" w:rsidRPr="00FC3CDD">
        <w:t>);</w:t>
      </w:r>
    </w:p>
    <w:p w:rsidR="0025316B" w:rsidRPr="00FC3CDD" w:rsidRDefault="00A62BDA" w:rsidP="0025316B">
      <w:pPr>
        <w:jc w:val="both"/>
      </w:pPr>
      <w:r w:rsidRPr="00FC3CDD">
        <w:t>5</w:t>
      </w:r>
      <w:r w:rsidR="0025316B" w:rsidRPr="00FC3CDD">
        <w:t xml:space="preserve">) по КБК 0113 </w:t>
      </w:r>
      <w:r w:rsidRPr="00FC3CDD">
        <w:t>60</w:t>
      </w:r>
      <w:r w:rsidR="0025316B" w:rsidRPr="00FC3CDD">
        <w:t>.0.0</w:t>
      </w:r>
      <w:r w:rsidRPr="00FC3CDD">
        <w:t>0</w:t>
      </w:r>
      <w:r w:rsidR="0025316B" w:rsidRPr="00FC3CDD">
        <w:t>.</w:t>
      </w:r>
      <w:r w:rsidRPr="00FC3CDD">
        <w:t>80120</w:t>
      </w:r>
      <w:r w:rsidR="0025316B" w:rsidRPr="00FC3CDD">
        <w:t xml:space="preserve"> 200 в сумме </w:t>
      </w:r>
      <w:r w:rsidRPr="00FC3CDD">
        <w:t>73 390,22</w:t>
      </w:r>
      <w:r w:rsidR="0025316B" w:rsidRPr="00FC3CDD">
        <w:t xml:space="preserve"> руб., направить </w:t>
      </w:r>
      <w:r w:rsidRPr="00FC3CDD">
        <w:t xml:space="preserve">по КБК 0113 60.0.00.80120 800 в сумме 73 390,22 руб., </w:t>
      </w:r>
      <w:r w:rsidR="0025316B" w:rsidRPr="00FC3CDD">
        <w:t xml:space="preserve">(уточнение КВР для оплаты </w:t>
      </w:r>
      <w:r w:rsidRPr="00FC3CDD">
        <w:t>расходов по исполнительным листам</w:t>
      </w:r>
      <w:r w:rsidR="0025316B" w:rsidRPr="00FC3CDD">
        <w:t>)</w:t>
      </w:r>
      <w:r w:rsidR="00CE381C" w:rsidRPr="00FC3CDD">
        <w:t>;</w:t>
      </w:r>
    </w:p>
    <w:p w:rsidR="00CE381C" w:rsidRPr="00FC3CDD" w:rsidRDefault="00CE381C" w:rsidP="00CE381C">
      <w:pPr>
        <w:jc w:val="both"/>
      </w:pPr>
      <w:r w:rsidRPr="00FC3CDD">
        <w:t>6) по КБК 0501 03.1.01.</w:t>
      </w:r>
      <w:r w:rsidRPr="00FC3CDD">
        <w:rPr>
          <w:lang w:val="en-US"/>
        </w:rPr>
        <w:t>L</w:t>
      </w:r>
      <w:r w:rsidRPr="00FC3CDD">
        <w:t>1210 400 в сумме 630 700 руб., направить по КБК 0501 60.0.00.80160 в сумме 630 700 руб., (уточнение КБК обеспечение расходов по проведению обследования зданий многоквартирных жилых домов);</w:t>
      </w:r>
    </w:p>
    <w:p w:rsidR="00A62BDA" w:rsidRPr="00FC3CDD" w:rsidRDefault="00A62BDA" w:rsidP="00A62BDA">
      <w:pPr>
        <w:jc w:val="both"/>
        <w:rPr>
          <w:b/>
        </w:rPr>
      </w:pPr>
      <w:r w:rsidRPr="00FC3CDD">
        <w:rPr>
          <w:b/>
        </w:rPr>
        <w:t xml:space="preserve">- Контрольно-счетной палате города Переславля-Залесского средства, предусмотренные:  </w:t>
      </w:r>
    </w:p>
    <w:p w:rsidR="00A62BDA" w:rsidRPr="00FC3CDD" w:rsidRDefault="00A62BDA" w:rsidP="00A62BDA">
      <w:pPr>
        <w:jc w:val="both"/>
      </w:pPr>
      <w:r w:rsidRPr="00FC3CDD">
        <w:t>1) по КБК 0106 12.2.01.86100 200 в сумме 463,33 руб., направить по КБК 0106 12.2.01.86100 800 в сумме 463,33 руб., (уточнение КВР для оплаты расходов по пеням).</w:t>
      </w:r>
    </w:p>
    <w:p w:rsidR="00F460F0" w:rsidRPr="00FC3CDD" w:rsidRDefault="00F460F0" w:rsidP="00F460F0">
      <w:pPr>
        <w:jc w:val="both"/>
        <w:rPr>
          <w:b/>
        </w:rPr>
      </w:pPr>
      <w:r w:rsidRPr="00FC3CDD">
        <w:rPr>
          <w:b/>
        </w:rPr>
        <w:t>- Управлени</w:t>
      </w:r>
      <w:r w:rsidR="00BB1C82" w:rsidRPr="00FC3CDD">
        <w:rPr>
          <w:b/>
        </w:rPr>
        <w:t>ю</w:t>
      </w:r>
      <w:r w:rsidRPr="00FC3CDD">
        <w:rPr>
          <w:b/>
        </w:rPr>
        <w:t xml:space="preserve"> культуры, туризма, молодежи и спорта Администрации г. Переславля-Залесского средства, предусмотренные:</w:t>
      </w:r>
    </w:p>
    <w:p w:rsidR="00BC4427" w:rsidRPr="00FC3CDD" w:rsidRDefault="00F460F0" w:rsidP="00FA48E8">
      <w:pPr>
        <w:jc w:val="both"/>
      </w:pPr>
      <w:r w:rsidRPr="00FC3CDD">
        <w:t xml:space="preserve">1) по КБК </w:t>
      </w:r>
      <w:r w:rsidR="009E6EDA" w:rsidRPr="00FC3CDD">
        <w:t>1102</w:t>
      </w:r>
      <w:r w:rsidRPr="00FC3CDD">
        <w:t xml:space="preserve"> </w:t>
      </w:r>
      <w:r w:rsidR="009E6EDA" w:rsidRPr="00FC3CDD">
        <w:t>05.3.03.84200</w:t>
      </w:r>
      <w:r w:rsidR="00A87F73" w:rsidRPr="00FC3CDD">
        <w:t xml:space="preserve"> </w:t>
      </w:r>
      <w:r w:rsidR="009E6EDA" w:rsidRPr="00FC3CDD">
        <w:t>6</w:t>
      </w:r>
      <w:r w:rsidRPr="00FC3CDD">
        <w:t xml:space="preserve">00 в сумме </w:t>
      </w:r>
      <w:r w:rsidR="009E6EDA" w:rsidRPr="00FC3CDD">
        <w:t>500 000</w:t>
      </w:r>
      <w:r w:rsidR="00FA48E8" w:rsidRPr="00FC3CDD">
        <w:t xml:space="preserve"> </w:t>
      </w:r>
      <w:r w:rsidRPr="00FC3CDD">
        <w:t xml:space="preserve">руб., направить </w:t>
      </w:r>
      <w:r w:rsidR="003D74A7" w:rsidRPr="00FC3CDD">
        <w:t xml:space="preserve">по КБК </w:t>
      </w:r>
      <w:r w:rsidR="009E6EDA" w:rsidRPr="00FC3CDD">
        <w:t>0703</w:t>
      </w:r>
      <w:r w:rsidR="003D74A7" w:rsidRPr="00FC3CDD">
        <w:t xml:space="preserve"> </w:t>
      </w:r>
      <w:r w:rsidR="009E6EDA" w:rsidRPr="00FC3CDD">
        <w:t xml:space="preserve">05.3.03.84200 600 в сумме 500 000 руб., </w:t>
      </w:r>
      <w:r w:rsidR="00D61F4B" w:rsidRPr="00FC3CDD">
        <w:t xml:space="preserve"> </w:t>
      </w:r>
      <w:r w:rsidRPr="00FC3CDD">
        <w:t xml:space="preserve">(уточнение </w:t>
      </w:r>
      <w:r w:rsidR="003D74A7" w:rsidRPr="00FC3CDD">
        <w:t>К</w:t>
      </w:r>
      <w:r w:rsidR="009E6EDA" w:rsidRPr="00FC3CDD">
        <w:t xml:space="preserve">БК </w:t>
      </w:r>
      <w:r w:rsidR="00D61F4B" w:rsidRPr="00FC3CDD">
        <w:t xml:space="preserve">для </w:t>
      </w:r>
      <w:r w:rsidR="0019090A" w:rsidRPr="00FC3CDD">
        <w:t>проведения мероприятий по «ДЮСШ -2»</w:t>
      </w:r>
      <w:r w:rsidRPr="00FC3CDD">
        <w:t>)</w:t>
      </w:r>
      <w:r w:rsidR="00BC4427" w:rsidRPr="00FC3CDD">
        <w:t>:</w:t>
      </w:r>
    </w:p>
    <w:p w:rsidR="00BC4427" w:rsidRPr="00FC3CDD" w:rsidRDefault="00BC4427" w:rsidP="00BC4427">
      <w:pPr>
        <w:jc w:val="both"/>
      </w:pPr>
      <w:r w:rsidRPr="00FC3CDD">
        <w:t xml:space="preserve">2) по КБК </w:t>
      </w:r>
      <w:r w:rsidR="0019090A" w:rsidRPr="00FC3CDD">
        <w:t>0412</w:t>
      </w:r>
      <w:r w:rsidRPr="00FC3CDD">
        <w:t xml:space="preserve"> </w:t>
      </w:r>
      <w:r w:rsidR="0019090A" w:rsidRPr="00FC3CDD">
        <w:t>05.1.03.84100</w:t>
      </w:r>
      <w:r w:rsidRPr="00FC3CDD">
        <w:t xml:space="preserve"> 600 в сумме </w:t>
      </w:r>
      <w:r w:rsidR="0019090A" w:rsidRPr="00FC3CDD">
        <w:t>20 000</w:t>
      </w:r>
      <w:r w:rsidRPr="00FC3CDD">
        <w:t xml:space="preserve"> руб., </w:t>
      </w:r>
      <w:r w:rsidR="0019090A" w:rsidRPr="00FC3CDD">
        <w:t xml:space="preserve">по КБК 0412 05.1.04.84100 600 в сумме 8 600 руб., </w:t>
      </w:r>
      <w:r w:rsidRPr="00FC3CDD">
        <w:t xml:space="preserve">направить по КБК </w:t>
      </w:r>
      <w:r w:rsidR="0019090A" w:rsidRPr="00FC3CDD">
        <w:t>0412</w:t>
      </w:r>
      <w:r w:rsidRPr="00FC3CDD">
        <w:t xml:space="preserve"> </w:t>
      </w:r>
      <w:r w:rsidR="0019090A" w:rsidRPr="00FC3CDD">
        <w:t>05.1.01.84100 600</w:t>
      </w:r>
      <w:r w:rsidRPr="00FC3CDD">
        <w:t xml:space="preserve"> в сумме </w:t>
      </w:r>
      <w:r w:rsidR="0019090A" w:rsidRPr="00FC3CDD">
        <w:t>28 600</w:t>
      </w:r>
      <w:r w:rsidRPr="00FC3CDD">
        <w:t xml:space="preserve"> руб.,  (уточнение </w:t>
      </w:r>
      <w:r w:rsidR="0019090A" w:rsidRPr="00FC3CDD">
        <w:t xml:space="preserve">КБК </w:t>
      </w:r>
      <w:r w:rsidRPr="00FC3CDD">
        <w:t xml:space="preserve"> </w:t>
      </w:r>
      <w:r w:rsidR="0019090A" w:rsidRPr="00FC3CDD">
        <w:t>для оплаты МБУ «ТИЦ» задолженности по коммунальным услугам</w:t>
      </w:r>
      <w:proofErr w:type="gramStart"/>
      <w:r w:rsidR="0019090A" w:rsidRPr="00FC3CDD">
        <w:t xml:space="preserve"> </w:t>
      </w:r>
      <w:r w:rsidRPr="00FC3CDD">
        <w:t>)</w:t>
      </w:r>
      <w:proofErr w:type="gramEnd"/>
      <w:r w:rsidRPr="00FC3CDD">
        <w:t>;</w:t>
      </w:r>
    </w:p>
    <w:p w:rsidR="00BC4427" w:rsidRPr="00FC3CDD" w:rsidRDefault="00BC4427" w:rsidP="00BC4427">
      <w:pPr>
        <w:jc w:val="both"/>
      </w:pPr>
      <w:r w:rsidRPr="00FC3CDD">
        <w:t xml:space="preserve">3) по КБК 0707 </w:t>
      </w:r>
      <w:r w:rsidR="0019090A" w:rsidRPr="00FC3CDD">
        <w:t>01.3.05.84700</w:t>
      </w:r>
      <w:r w:rsidRPr="00FC3CDD">
        <w:t xml:space="preserve"> 600 в сумме </w:t>
      </w:r>
      <w:r w:rsidR="0019090A" w:rsidRPr="00FC3CDD">
        <w:t>7 943</w:t>
      </w:r>
      <w:r w:rsidRPr="00FC3CDD">
        <w:t xml:space="preserve"> руб., направить </w:t>
      </w:r>
      <w:r w:rsidR="0019090A" w:rsidRPr="00FC3CDD">
        <w:t>по КБК 0707 01.3.0</w:t>
      </w:r>
      <w:r w:rsidR="009D133D" w:rsidRPr="00FC3CDD">
        <w:t>4</w:t>
      </w:r>
      <w:r w:rsidR="0019090A" w:rsidRPr="00FC3CDD">
        <w:t xml:space="preserve">.84700 600 в сумме 7 943 руб., </w:t>
      </w:r>
      <w:r w:rsidR="003C2B13" w:rsidRPr="00FC3CDD">
        <w:t xml:space="preserve"> </w:t>
      </w:r>
      <w:r w:rsidRPr="00FC3CDD">
        <w:t xml:space="preserve">(уточнение </w:t>
      </w:r>
      <w:r w:rsidR="009D133D" w:rsidRPr="00FC3CDD">
        <w:t>КБК</w:t>
      </w:r>
      <w:r w:rsidRPr="00FC3CDD">
        <w:t xml:space="preserve"> в соответствии с </w:t>
      </w:r>
      <w:r w:rsidR="009D133D" w:rsidRPr="00FC3CDD">
        <w:t xml:space="preserve">выполнением </w:t>
      </w:r>
      <w:r w:rsidRPr="00FC3CDD">
        <w:t>мероприяти</w:t>
      </w:r>
      <w:r w:rsidR="009D133D" w:rsidRPr="00FC3CDD">
        <w:t xml:space="preserve">й </w:t>
      </w:r>
      <w:r w:rsidR="003B4A5C" w:rsidRPr="00FC3CDD">
        <w:t xml:space="preserve"> </w:t>
      </w:r>
      <w:r w:rsidR="009D133D" w:rsidRPr="00FC3CDD">
        <w:t>ГЦП "Патриотическое воспитание граждан Российской Федерации, проживающих на территории города Переславля-Залесского" на 2017-2019 годы)</w:t>
      </w:r>
      <w:r w:rsidR="003C2B13" w:rsidRPr="00FC3CDD">
        <w:t>;</w:t>
      </w:r>
    </w:p>
    <w:p w:rsidR="00B0161E" w:rsidRPr="00FC3CDD" w:rsidRDefault="00B0161E" w:rsidP="00B0161E">
      <w:pPr>
        <w:jc w:val="both"/>
      </w:pPr>
      <w:r w:rsidRPr="00FC3CDD">
        <w:lastRenderedPageBreak/>
        <w:t>4) по КБК 0703 05.</w:t>
      </w:r>
      <w:r w:rsidR="009D133D" w:rsidRPr="00FC3CDD">
        <w:t>3</w:t>
      </w:r>
      <w:r w:rsidRPr="00FC3CDD">
        <w:t>.0</w:t>
      </w:r>
      <w:r w:rsidR="009D133D" w:rsidRPr="00FC3CDD">
        <w:t>2</w:t>
      </w:r>
      <w:r w:rsidRPr="00FC3CDD">
        <w:t>.8</w:t>
      </w:r>
      <w:r w:rsidR="009D133D" w:rsidRPr="00FC3CDD">
        <w:t>34</w:t>
      </w:r>
      <w:r w:rsidRPr="00FC3CDD">
        <w:t xml:space="preserve">00 600 в сумме </w:t>
      </w:r>
      <w:r w:rsidR="009D133D" w:rsidRPr="00FC3CDD">
        <w:t>94 266,07</w:t>
      </w:r>
      <w:r w:rsidRPr="00FC3CDD">
        <w:t xml:space="preserve"> руб., направить </w:t>
      </w:r>
      <w:r w:rsidR="009D133D" w:rsidRPr="00FC3CDD">
        <w:t xml:space="preserve">по КБК 0703 05.3.02.86700 600 в сумме 94 266,07 руб., </w:t>
      </w:r>
      <w:r w:rsidRPr="00FC3CDD">
        <w:t xml:space="preserve"> (уточнение КБК для </w:t>
      </w:r>
      <w:r w:rsidR="009D133D" w:rsidRPr="00FC3CDD">
        <w:t>оплаты кредиторской задолженности</w:t>
      </w:r>
      <w:r w:rsidRPr="00FC3CDD">
        <w:t>)</w:t>
      </w:r>
      <w:r w:rsidR="00811C94" w:rsidRPr="00FC3CDD">
        <w:t>.</w:t>
      </w:r>
    </w:p>
    <w:p w:rsidR="008F09AE" w:rsidRPr="00FC3CDD" w:rsidRDefault="008F09AE" w:rsidP="008F09AE">
      <w:pPr>
        <w:jc w:val="both"/>
        <w:rPr>
          <w:b/>
        </w:rPr>
      </w:pPr>
      <w:r w:rsidRPr="00FC3CDD">
        <w:rPr>
          <w:b/>
        </w:rPr>
        <w:t>- Управлению финансов Администрации г. Переславля-Залесского средства, предусмотренные:</w:t>
      </w:r>
    </w:p>
    <w:p w:rsidR="008F09AE" w:rsidRPr="00FC3CDD" w:rsidRDefault="008F09AE" w:rsidP="008F09AE">
      <w:pPr>
        <w:jc w:val="both"/>
      </w:pPr>
      <w:r w:rsidRPr="00FC3CDD">
        <w:t xml:space="preserve">1) по КБК 0106 </w:t>
      </w:r>
      <w:r w:rsidR="00A87F73" w:rsidRPr="00FC3CDD">
        <w:t>12.2.01.86100</w:t>
      </w:r>
      <w:r w:rsidRPr="00FC3CDD">
        <w:t xml:space="preserve"> 200 в сумме </w:t>
      </w:r>
      <w:r w:rsidR="002D1045" w:rsidRPr="00FC3CDD">
        <w:t>12 880,83</w:t>
      </w:r>
      <w:r w:rsidRPr="00FC3CDD">
        <w:t xml:space="preserve"> руб., направить по КБК 0106 </w:t>
      </w:r>
      <w:r w:rsidR="00A87F73" w:rsidRPr="00FC3CDD">
        <w:t xml:space="preserve">12.2.01.86100 </w:t>
      </w:r>
      <w:r w:rsidRPr="00FC3CDD">
        <w:t xml:space="preserve">800 в сумме </w:t>
      </w:r>
      <w:r w:rsidR="002D1045" w:rsidRPr="00FC3CDD">
        <w:t>12 880,83</w:t>
      </w:r>
      <w:r w:rsidRPr="00FC3CDD">
        <w:t xml:space="preserve"> руб., (уточнение КВР для оплаты расходов по пеням)</w:t>
      </w:r>
      <w:r w:rsidR="00A87F73" w:rsidRPr="00FC3CDD">
        <w:t>.</w:t>
      </w:r>
    </w:p>
    <w:p w:rsidR="008F09AE" w:rsidRPr="00FC3CDD" w:rsidRDefault="008F09AE" w:rsidP="00BC4427">
      <w:pPr>
        <w:jc w:val="both"/>
      </w:pPr>
    </w:p>
    <w:p w:rsidR="001E4930" w:rsidRPr="00FC3CDD" w:rsidRDefault="001E4930" w:rsidP="00F460F0">
      <w:pPr>
        <w:jc w:val="both"/>
      </w:pPr>
    </w:p>
    <w:sectPr w:rsidR="001E4930" w:rsidRPr="00FC3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333"/>
    <w:multiLevelType w:val="multilevel"/>
    <w:tmpl w:val="78BE9A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11396690"/>
    <w:multiLevelType w:val="multilevel"/>
    <w:tmpl w:val="D2B89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12A33383"/>
    <w:multiLevelType w:val="hybridMultilevel"/>
    <w:tmpl w:val="2C309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56C3C"/>
    <w:multiLevelType w:val="multilevel"/>
    <w:tmpl w:val="CDF85B2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2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4">
    <w:nsid w:val="237A4A8A"/>
    <w:multiLevelType w:val="hybridMultilevel"/>
    <w:tmpl w:val="F27C2780"/>
    <w:lvl w:ilvl="0" w:tplc="E7C4E8C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sz w:val="14"/>
        <w:szCs w:val="14"/>
      </w:rPr>
    </w:lvl>
    <w:lvl w:ilvl="1" w:tplc="041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5">
    <w:nsid w:val="24341DD7"/>
    <w:multiLevelType w:val="hybridMultilevel"/>
    <w:tmpl w:val="A644FE5A"/>
    <w:lvl w:ilvl="0" w:tplc="04190013">
      <w:start w:val="1"/>
      <w:numFmt w:val="upperRoman"/>
      <w:lvlText w:val="%1."/>
      <w:lvlJc w:val="righ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">
    <w:nsid w:val="2C4D51D5"/>
    <w:multiLevelType w:val="hybridMultilevel"/>
    <w:tmpl w:val="4468C2D0"/>
    <w:lvl w:ilvl="0" w:tplc="5E0EA3A4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7">
    <w:nsid w:val="30B83FF9"/>
    <w:multiLevelType w:val="hybridMultilevel"/>
    <w:tmpl w:val="F7E0EEB6"/>
    <w:lvl w:ilvl="0" w:tplc="8FA8B9F0">
      <w:numFmt w:val="bullet"/>
      <w:lvlText w:val="•"/>
      <w:lvlJc w:val="left"/>
      <w:pPr>
        <w:ind w:left="1976" w:hanging="13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8">
    <w:nsid w:val="3848630E"/>
    <w:multiLevelType w:val="hybridMultilevel"/>
    <w:tmpl w:val="6E344834"/>
    <w:lvl w:ilvl="0" w:tplc="5AF6FD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05133AE"/>
    <w:multiLevelType w:val="hybridMultilevel"/>
    <w:tmpl w:val="69265FBA"/>
    <w:lvl w:ilvl="0" w:tplc="F98C2518">
      <w:start w:val="1"/>
      <w:numFmt w:val="bullet"/>
      <w:lvlText w:val=""/>
      <w:lvlJc w:val="left"/>
      <w:pPr>
        <w:ind w:left="9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>
    <w:nsid w:val="52C044C2"/>
    <w:multiLevelType w:val="hybridMultilevel"/>
    <w:tmpl w:val="0CB83F2C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>
    <w:nsid w:val="77774FCF"/>
    <w:multiLevelType w:val="hybridMultilevel"/>
    <w:tmpl w:val="6F7C8002"/>
    <w:lvl w:ilvl="0" w:tplc="DF6E26EC">
      <w:start w:val="1"/>
      <w:numFmt w:val="decimal"/>
      <w:lvlText w:val="%1"/>
      <w:lvlJc w:val="left"/>
      <w:pPr>
        <w:ind w:left="1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2">
    <w:nsid w:val="787E3ED4"/>
    <w:multiLevelType w:val="hybridMultilevel"/>
    <w:tmpl w:val="39A82CFA"/>
    <w:lvl w:ilvl="0" w:tplc="17883E1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A70B19"/>
    <w:multiLevelType w:val="hybridMultilevel"/>
    <w:tmpl w:val="DA546EC4"/>
    <w:lvl w:ilvl="0" w:tplc="2E3E73A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6"/>
  </w:num>
  <w:num w:numId="5">
    <w:abstractNumId w:val="9"/>
  </w:num>
  <w:num w:numId="6">
    <w:abstractNumId w:val="0"/>
  </w:num>
  <w:num w:numId="7">
    <w:abstractNumId w:val="5"/>
  </w:num>
  <w:num w:numId="8">
    <w:abstractNumId w:val="3"/>
  </w:num>
  <w:num w:numId="9">
    <w:abstractNumId w:val="11"/>
  </w:num>
  <w:num w:numId="10">
    <w:abstractNumId w:val="2"/>
  </w:num>
  <w:num w:numId="11">
    <w:abstractNumId w:val="13"/>
  </w:num>
  <w:num w:numId="12">
    <w:abstractNumId w:val="12"/>
  </w:num>
  <w:num w:numId="13">
    <w:abstractNumId w:val="10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163"/>
    <w:rsid w:val="000022A6"/>
    <w:rsid w:val="00014EB9"/>
    <w:rsid w:val="00031704"/>
    <w:rsid w:val="00055DAD"/>
    <w:rsid w:val="00066C55"/>
    <w:rsid w:val="000746A6"/>
    <w:rsid w:val="00083C67"/>
    <w:rsid w:val="00087234"/>
    <w:rsid w:val="000A645C"/>
    <w:rsid w:val="000D5DC6"/>
    <w:rsid w:val="000E15FD"/>
    <w:rsid w:val="00101276"/>
    <w:rsid w:val="00113FEB"/>
    <w:rsid w:val="001606F2"/>
    <w:rsid w:val="0019090A"/>
    <w:rsid w:val="001A24FF"/>
    <w:rsid w:val="001A4349"/>
    <w:rsid w:val="001B0CB7"/>
    <w:rsid w:val="001B1149"/>
    <w:rsid w:val="001C35E2"/>
    <w:rsid w:val="001C53EF"/>
    <w:rsid w:val="001E1C1A"/>
    <w:rsid w:val="001E4930"/>
    <w:rsid w:val="0021588C"/>
    <w:rsid w:val="00224458"/>
    <w:rsid w:val="00225D7B"/>
    <w:rsid w:val="0024792F"/>
    <w:rsid w:val="0025316B"/>
    <w:rsid w:val="00293FDB"/>
    <w:rsid w:val="0029569D"/>
    <w:rsid w:val="002D1045"/>
    <w:rsid w:val="002F3F2F"/>
    <w:rsid w:val="003012E9"/>
    <w:rsid w:val="00315A09"/>
    <w:rsid w:val="00355525"/>
    <w:rsid w:val="00361C9E"/>
    <w:rsid w:val="00394FC7"/>
    <w:rsid w:val="003B4A5C"/>
    <w:rsid w:val="003B5BD1"/>
    <w:rsid w:val="003C2B13"/>
    <w:rsid w:val="003D4C0D"/>
    <w:rsid w:val="003D74A7"/>
    <w:rsid w:val="003E575D"/>
    <w:rsid w:val="00401D7A"/>
    <w:rsid w:val="004022BE"/>
    <w:rsid w:val="0042373E"/>
    <w:rsid w:val="00455DB1"/>
    <w:rsid w:val="00460C7E"/>
    <w:rsid w:val="004643E7"/>
    <w:rsid w:val="004654D3"/>
    <w:rsid w:val="004B5C66"/>
    <w:rsid w:val="004B67FB"/>
    <w:rsid w:val="004C330E"/>
    <w:rsid w:val="004C6010"/>
    <w:rsid w:val="004D1ABA"/>
    <w:rsid w:val="004D1BB9"/>
    <w:rsid w:val="005011C7"/>
    <w:rsid w:val="00502AAA"/>
    <w:rsid w:val="00520E74"/>
    <w:rsid w:val="00535B2F"/>
    <w:rsid w:val="0057687E"/>
    <w:rsid w:val="00587D88"/>
    <w:rsid w:val="005C06B1"/>
    <w:rsid w:val="005C1466"/>
    <w:rsid w:val="005C3A3E"/>
    <w:rsid w:val="005D5EA3"/>
    <w:rsid w:val="005F110D"/>
    <w:rsid w:val="00613B99"/>
    <w:rsid w:val="00614E48"/>
    <w:rsid w:val="00630299"/>
    <w:rsid w:val="006322F7"/>
    <w:rsid w:val="00656179"/>
    <w:rsid w:val="00664094"/>
    <w:rsid w:val="00672627"/>
    <w:rsid w:val="00673C65"/>
    <w:rsid w:val="00677168"/>
    <w:rsid w:val="006800F2"/>
    <w:rsid w:val="006C33F8"/>
    <w:rsid w:val="006D53AB"/>
    <w:rsid w:val="007037CA"/>
    <w:rsid w:val="0070703A"/>
    <w:rsid w:val="00713C5C"/>
    <w:rsid w:val="0072209B"/>
    <w:rsid w:val="00731845"/>
    <w:rsid w:val="00755F7A"/>
    <w:rsid w:val="00764FF3"/>
    <w:rsid w:val="00766904"/>
    <w:rsid w:val="007C294B"/>
    <w:rsid w:val="007C44AD"/>
    <w:rsid w:val="007E72B3"/>
    <w:rsid w:val="007F0179"/>
    <w:rsid w:val="007F5406"/>
    <w:rsid w:val="00802C51"/>
    <w:rsid w:val="00811C94"/>
    <w:rsid w:val="008166C7"/>
    <w:rsid w:val="008359F0"/>
    <w:rsid w:val="0084440B"/>
    <w:rsid w:val="00851163"/>
    <w:rsid w:val="008576FE"/>
    <w:rsid w:val="00873924"/>
    <w:rsid w:val="00875BB7"/>
    <w:rsid w:val="0089367B"/>
    <w:rsid w:val="008971B5"/>
    <w:rsid w:val="008B5008"/>
    <w:rsid w:val="008E0FCB"/>
    <w:rsid w:val="008F09AE"/>
    <w:rsid w:val="008F7A01"/>
    <w:rsid w:val="00915873"/>
    <w:rsid w:val="00922FE1"/>
    <w:rsid w:val="00924302"/>
    <w:rsid w:val="009355A1"/>
    <w:rsid w:val="009539F6"/>
    <w:rsid w:val="0095782F"/>
    <w:rsid w:val="00974287"/>
    <w:rsid w:val="009832C6"/>
    <w:rsid w:val="009B0354"/>
    <w:rsid w:val="009B7DD9"/>
    <w:rsid w:val="009D07D9"/>
    <w:rsid w:val="009D133D"/>
    <w:rsid w:val="009E6EDA"/>
    <w:rsid w:val="009F1734"/>
    <w:rsid w:val="009F3DB6"/>
    <w:rsid w:val="009F7E73"/>
    <w:rsid w:val="00A02593"/>
    <w:rsid w:val="00A0372A"/>
    <w:rsid w:val="00A03A93"/>
    <w:rsid w:val="00A315E9"/>
    <w:rsid w:val="00A4106F"/>
    <w:rsid w:val="00A42AD1"/>
    <w:rsid w:val="00A55059"/>
    <w:rsid w:val="00A57801"/>
    <w:rsid w:val="00A579FE"/>
    <w:rsid w:val="00A62BDA"/>
    <w:rsid w:val="00A87F73"/>
    <w:rsid w:val="00A9586F"/>
    <w:rsid w:val="00AA3EBC"/>
    <w:rsid w:val="00AA6686"/>
    <w:rsid w:val="00AB28C6"/>
    <w:rsid w:val="00AC16C4"/>
    <w:rsid w:val="00AD106B"/>
    <w:rsid w:val="00AE03C7"/>
    <w:rsid w:val="00AE3072"/>
    <w:rsid w:val="00AE328F"/>
    <w:rsid w:val="00AF6D7A"/>
    <w:rsid w:val="00B0161E"/>
    <w:rsid w:val="00B01CE7"/>
    <w:rsid w:val="00B240D9"/>
    <w:rsid w:val="00B35B8F"/>
    <w:rsid w:val="00B63746"/>
    <w:rsid w:val="00B644F3"/>
    <w:rsid w:val="00B7316E"/>
    <w:rsid w:val="00B74172"/>
    <w:rsid w:val="00B9647B"/>
    <w:rsid w:val="00BA2B59"/>
    <w:rsid w:val="00BB0136"/>
    <w:rsid w:val="00BB1C82"/>
    <w:rsid w:val="00BC313B"/>
    <w:rsid w:val="00BC4427"/>
    <w:rsid w:val="00BE0111"/>
    <w:rsid w:val="00BE134B"/>
    <w:rsid w:val="00C17D50"/>
    <w:rsid w:val="00C262E4"/>
    <w:rsid w:val="00C306DC"/>
    <w:rsid w:val="00C43B44"/>
    <w:rsid w:val="00C45D33"/>
    <w:rsid w:val="00C730C1"/>
    <w:rsid w:val="00C77D25"/>
    <w:rsid w:val="00C91FF7"/>
    <w:rsid w:val="00C95C9A"/>
    <w:rsid w:val="00CB1D00"/>
    <w:rsid w:val="00CB24A7"/>
    <w:rsid w:val="00CC785E"/>
    <w:rsid w:val="00CE381C"/>
    <w:rsid w:val="00CE47FE"/>
    <w:rsid w:val="00CE5A20"/>
    <w:rsid w:val="00CF0699"/>
    <w:rsid w:val="00CF5D9B"/>
    <w:rsid w:val="00D40865"/>
    <w:rsid w:val="00D42BAE"/>
    <w:rsid w:val="00D4768E"/>
    <w:rsid w:val="00D61F4B"/>
    <w:rsid w:val="00D6329E"/>
    <w:rsid w:val="00D8330E"/>
    <w:rsid w:val="00D960CF"/>
    <w:rsid w:val="00D96690"/>
    <w:rsid w:val="00DB3BEF"/>
    <w:rsid w:val="00DD2CE1"/>
    <w:rsid w:val="00DE2D0F"/>
    <w:rsid w:val="00DF6E80"/>
    <w:rsid w:val="00E24208"/>
    <w:rsid w:val="00E25571"/>
    <w:rsid w:val="00E36350"/>
    <w:rsid w:val="00E7673B"/>
    <w:rsid w:val="00E978A5"/>
    <w:rsid w:val="00EA3582"/>
    <w:rsid w:val="00EA690A"/>
    <w:rsid w:val="00EB1161"/>
    <w:rsid w:val="00EC1ED8"/>
    <w:rsid w:val="00EC6A03"/>
    <w:rsid w:val="00EF1293"/>
    <w:rsid w:val="00F16496"/>
    <w:rsid w:val="00F460F0"/>
    <w:rsid w:val="00F51016"/>
    <w:rsid w:val="00F5448B"/>
    <w:rsid w:val="00F62C4F"/>
    <w:rsid w:val="00F841ED"/>
    <w:rsid w:val="00FA48E8"/>
    <w:rsid w:val="00FC272C"/>
    <w:rsid w:val="00FC3CDD"/>
    <w:rsid w:val="00FC518A"/>
    <w:rsid w:val="00FD1243"/>
    <w:rsid w:val="00FD3CB6"/>
    <w:rsid w:val="00FD530A"/>
    <w:rsid w:val="00FE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1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37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24B79-1597-45DE-84B1-3CD98EBB0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Solovieva</dc:creator>
  <cp:lastModifiedBy>Mironova</cp:lastModifiedBy>
  <cp:revision>15</cp:revision>
  <cp:lastPrinted>2017-09-18T06:45:00Z</cp:lastPrinted>
  <dcterms:created xsi:type="dcterms:W3CDTF">2017-09-12T12:59:00Z</dcterms:created>
  <dcterms:modified xsi:type="dcterms:W3CDTF">2017-09-18T06:46:00Z</dcterms:modified>
</cp:coreProperties>
</file>