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1A6" w:rsidRPr="007C4321" w:rsidRDefault="002861A6" w:rsidP="002861A6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1A6" w:rsidRPr="007C4321" w:rsidRDefault="002861A6" w:rsidP="002861A6">
      <w:pPr>
        <w:jc w:val="center"/>
        <w:rPr>
          <w:sz w:val="26"/>
          <w:szCs w:val="26"/>
        </w:rPr>
      </w:pPr>
    </w:p>
    <w:p w:rsidR="002861A6" w:rsidRPr="007C4321" w:rsidRDefault="002861A6" w:rsidP="002861A6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2861A6" w:rsidRPr="007C4321" w:rsidRDefault="002861A6" w:rsidP="002861A6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2861A6" w:rsidRPr="007C4321" w:rsidRDefault="002861A6" w:rsidP="002861A6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2861A6" w:rsidRPr="007C4321" w:rsidRDefault="002861A6" w:rsidP="002861A6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</w:p>
    <w:p w:rsidR="002861A6" w:rsidRPr="007C4321" w:rsidRDefault="002861A6" w:rsidP="002861A6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2861A6" w:rsidRPr="007C4321" w:rsidRDefault="002861A6" w:rsidP="002861A6">
      <w:pPr>
        <w:rPr>
          <w:sz w:val="26"/>
          <w:szCs w:val="26"/>
        </w:rPr>
      </w:pPr>
    </w:p>
    <w:p w:rsidR="002861A6" w:rsidRPr="007C4321" w:rsidRDefault="002861A6" w:rsidP="002861A6">
      <w:pPr>
        <w:rPr>
          <w:sz w:val="26"/>
          <w:szCs w:val="26"/>
        </w:rPr>
      </w:pPr>
    </w:p>
    <w:p w:rsidR="002861A6" w:rsidRPr="007C4321" w:rsidRDefault="002861A6" w:rsidP="002861A6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B05E04">
        <w:rPr>
          <w:spacing w:val="0"/>
          <w:sz w:val="26"/>
          <w:szCs w:val="26"/>
        </w:rPr>
        <w:t xml:space="preserve"> 21.11.2018</w:t>
      </w:r>
      <w:r w:rsidRPr="007C4321">
        <w:rPr>
          <w:spacing w:val="0"/>
          <w:sz w:val="26"/>
          <w:szCs w:val="26"/>
        </w:rPr>
        <w:t xml:space="preserve"> №</w:t>
      </w:r>
      <w:r w:rsidR="00B05E04">
        <w:rPr>
          <w:spacing w:val="0"/>
          <w:sz w:val="26"/>
          <w:szCs w:val="26"/>
        </w:rPr>
        <w:t xml:space="preserve"> ПОС.03-1971/18</w:t>
      </w:r>
      <w:r w:rsidRPr="007C4321">
        <w:rPr>
          <w:spacing w:val="0"/>
          <w:sz w:val="26"/>
          <w:szCs w:val="26"/>
        </w:rPr>
        <w:t xml:space="preserve"> </w:t>
      </w:r>
    </w:p>
    <w:p w:rsidR="002861A6" w:rsidRPr="007C4321" w:rsidRDefault="002861A6" w:rsidP="002861A6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4B750D" w:rsidRDefault="004B750D" w:rsidP="00BA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750D" w:rsidRDefault="004B750D" w:rsidP="00BA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1CE2" w:rsidRPr="004B750D" w:rsidRDefault="008800E4" w:rsidP="00BA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городскую целевую программу</w:t>
      </w:r>
    </w:p>
    <w:p w:rsidR="00272FF4" w:rsidRPr="004B750D" w:rsidRDefault="00BA1CE2" w:rsidP="00BA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«Благоустройство территории города </w:t>
      </w:r>
    </w:p>
    <w:p w:rsidR="00BA1CE2" w:rsidRPr="004B750D" w:rsidRDefault="00BA1CE2" w:rsidP="00BA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Переславля-Залесского»</w:t>
      </w:r>
      <w:r w:rsidR="00272FF4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2016-2018 гг.</w:t>
      </w:r>
      <w:r w:rsidR="005D1A12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утвержденную </w:t>
      </w:r>
    </w:p>
    <w:p w:rsidR="005D1A12" w:rsidRPr="004B750D" w:rsidRDefault="002905E0" w:rsidP="00BA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5D1A12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 Администрации г. Переславля-Залесского</w:t>
      </w:r>
    </w:p>
    <w:p w:rsidR="005D1A12" w:rsidRPr="004B750D" w:rsidRDefault="005D1A12" w:rsidP="00BA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13.04.2016 №ПОС.03-0492/16</w:t>
      </w:r>
    </w:p>
    <w:p w:rsidR="00BA1CE2" w:rsidRPr="004B750D" w:rsidRDefault="00BA1CE2" w:rsidP="00BA1C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BA1CE2" w:rsidRPr="004B750D" w:rsidRDefault="00BA1CE2" w:rsidP="00BA1CE2">
      <w:pPr>
        <w:tabs>
          <w:tab w:val="num" w:pos="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="002905E0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 179 Бюджетного кодекса Российской Федерации, р</w:t>
      </w:r>
      <w:r w:rsidR="005D1A12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ешением </w:t>
      </w:r>
      <w:proofErr w:type="spellStart"/>
      <w:r w:rsidR="005D1A12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Переславль-Залесской</w:t>
      </w:r>
      <w:proofErr w:type="spellEnd"/>
      <w:r w:rsidR="005D1A12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Думы </w:t>
      </w:r>
      <w:r w:rsidR="002905E0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B04C6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>25.10</w:t>
      </w:r>
      <w:r w:rsidR="003922E9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>.2018</w:t>
      </w:r>
      <w:r w:rsidR="002905E0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629A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6B04C6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>87</w:t>
      </w:r>
      <w:r w:rsidR="0023629A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решение </w:t>
      </w:r>
      <w:proofErr w:type="spellStart"/>
      <w:r w:rsidR="0023629A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Переславль-Залесской</w:t>
      </w:r>
      <w:proofErr w:type="spellEnd"/>
      <w:r w:rsidR="0023629A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Думы «О бюджете городского округа горо</w:t>
      </w:r>
      <w:r w:rsidR="003A520D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>да Переславля-Залесского на 2018</w:t>
      </w:r>
      <w:r w:rsidR="0023629A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период 201</w:t>
      </w:r>
      <w:r w:rsidR="003A520D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23629A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</w:t>
      </w:r>
      <w:r w:rsidR="003A520D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23629A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</w:t>
      </w:r>
      <w:r w:rsidR="00314DB5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D1A12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уточнения объема финансирования</w:t>
      </w:r>
      <w:proofErr w:type="gramEnd"/>
    </w:p>
    <w:p w:rsidR="00BA1CE2" w:rsidRPr="004B750D" w:rsidRDefault="00BA1CE2" w:rsidP="00BA1CE2">
      <w:pPr>
        <w:tabs>
          <w:tab w:val="num" w:pos="0"/>
        </w:tabs>
        <w:spacing w:after="0" w:line="228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800E4" w:rsidRPr="004B750D" w:rsidRDefault="008800E4" w:rsidP="004B7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5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8800E4" w:rsidRPr="004B750D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00E4" w:rsidRPr="004B750D" w:rsidRDefault="008800E4" w:rsidP="00AC3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городскую целевую программу «Благоустройство территории </w:t>
      </w:r>
      <w:proofErr w:type="gramStart"/>
      <w:r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Переславля-Залесского» на 2016-2018 гг.</w:t>
      </w:r>
      <w:r w:rsidR="00081160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(далее-Программа)</w:t>
      </w:r>
      <w:r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утвержденную постановлением Администрации города Переславля-Залесского от </w:t>
      </w:r>
      <w:r w:rsidR="005A2520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>13.04.2016</w:t>
      </w:r>
      <w:r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>№ ПОС.03-</w:t>
      </w:r>
      <w:r w:rsidR="00111FB7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>0492</w:t>
      </w:r>
      <w:r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>/16</w:t>
      </w:r>
      <w:r w:rsidR="00114161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постановлени</w:t>
      </w:r>
      <w:r w:rsidR="004E5DD2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114161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5DD2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AA2EAB" w:rsidRPr="004B750D">
        <w:rPr>
          <w:sz w:val="26"/>
          <w:szCs w:val="26"/>
        </w:rPr>
        <w:t>о</w:t>
      </w:r>
      <w:r w:rsidR="00AA2EAB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16.08.2016 </w:t>
      </w:r>
      <w:r w:rsid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AA2EAB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>№ ПОС.03-1124/16</w:t>
      </w:r>
      <w:r w:rsidR="00A413C6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16.01.2017 №ПОС.03-0028/17</w:t>
      </w:r>
      <w:r w:rsidR="00856F5E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17.03.2017 №ПОС.03-0289/17</w:t>
      </w:r>
      <w:r w:rsidR="00881B58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22.06.2017 №ПОС.03-0775/17</w:t>
      </w:r>
      <w:r w:rsidR="00EE5F5F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11.07.2017 №ПОС.03-0886/17</w:t>
      </w:r>
      <w:r w:rsidR="00DF2643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24.08.2017 №ПОС.03-1146/17</w:t>
      </w:r>
      <w:r w:rsidR="00057204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</w:t>
      </w:r>
      <w:r w:rsidR="005962B0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13.11.2017</w:t>
      </w:r>
      <w:r w:rsidR="00057204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№ПОС.</w:t>
      </w:r>
      <w:r w:rsidR="005962B0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>03-1577/17</w:t>
      </w:r>
      <w:r w:rsidR="00314DB5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23.11.2017 №ПОС.03-1658/17</w:t>
      </w:r>
      <w:proofErr w:type="gramEnd"/>
      <w:r w:rsidR="003A520D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30.01.2018 №ПОС.03-0075/18</w:t>
      </w:r>
      <w:r w:rsidR="00415ECD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22.03.2018 №ПОС.03-0293/18</w:t>
      </w:r>
      <w:r w:rsidR="003922E9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25.05.2018 №ПОС.03-0630/18</w:t>
      </w:r>
      <w:r w:rsidR="006B04C6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06.07.2018 №ПОС.03-0882/18, от 19.07.2018 №ПОС.03-0949/18</w:t>
      </w:r>
      <w:r w:rsidR="00AA2EAB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>, следующие изменения:</w:t>
      </w:r>
    </w:p>
    <w:p w:rsidR="008800E4" w:rsidRDefault="008800E4" w:rsidP="003A5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057204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</w:t>
      </w:r>
      <w:proofErr w:type="gramStart"/>
      <w:r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Паспорте</w:t>
      </w:r>
      <w:proofErr w:type="gramEnd"/>
      <w:r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целевой программы</w:t>
      </w:r>
      <w:r w:rsidR="003A520D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6B04C6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>озиции</w:t>
      </w:r>
      <w:r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«Объ</w:t>
      </w:r>
      <w:r w:rsidR="00BF032E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>емы и источники финансирования п</w:t>
      </w:r>
      <w:r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рограммы»</w:t>
      </w:r>
      <w:r w:rsidR="006B04C6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«Ответственные лица для контактов»</w:t>
      </w:r>
      <w:r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:rsidR="004B750D" w:rsidRPr="004B750D" w:rsidRDefault="004B750D" w:rsidP="003A5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830"/>
        <w:gridCol w:w="6515"/>
      </w:tblGrid>
      <w:tr w:rsidR="00D754ED" w:rsidRPr="004B750D" w:rsidTr="00D754ED">
        <w:tc>
          <w:tcPr>
            <w:tcW w:w="2830" w:type="dxa"/>
          </w:tcPr>
          <w:p w:rsidR="00D754ED" w:rsidRPr="004B750D" w:rsidRDefault="00D754ED" w:rsidP="00AC308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hAnsi="Times New Roman"/>
                <w:sz w:val="26"/>
                <w:szCs w:val="26"/>
              </w:rPr>
              <w:t xml:space="preserve">Объемы и источники финансирования </w:t>
            </w:r>
            <w:r w:rsidRPr="004B750D">
              <w:rPr>
                <w:rFonts w:ascii="Times New Roman" w:hAnsi="Times New Roman"/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6515" w:type="dxa"/>
          </w:tcPr>
          <w:p w:rsidR="00D754ED" w:rsidRPr="004B750D" w:rsidRDefault="006B04C6" w:rsidP="00D754ED">
            <w:pPr>
              <w:ind w:right="-164"/>
              <w:rPr>
                <w:rFonts w:ascii="Times New Roman" w:hAnsi="Times New Roman"/>
                <w:sz w:val="26"/>
                <w:szCs w:val="26"/>
              </w:rPr>
            </w:pPr>
            <w:r w:rsidRPr="004B750D">
              <w:rPr>
                <w:rFonts w:ascii="Times New Roman" w:hAnsi="Times New Roman"/>
                <w:sz w:val="26"/>
                <w:szCs w:val="26"/>
              </w:rPr>
              <w:lastRenderedPageBreak/>
              <w:t>86 966,84020</w:t>
            </w:r>
            <w:r w:rsidR="00D754ED" w:rsidRPr="004B750D">
              <w:rPr>
                <w:rFonts w:ascii="Times New Roman" w:hAnsi="Times New Roman"/>
                <w:sz w:val="26"/>
                <w:szCs w:val="26"/>
              </w:rPr>
              <w:t xml:space="preserve"> тыс. руб. в том числе:</w:t>
            </w:r>
          </w:p>
          <w:p w:rsidR="00D754ED" w:rsidRPr="004B750D" w:rsidRDefault="00D754ED" w:rsidP="00D754ED">
            <w:pPr>
              <w:ind w:right="-164"/>
              <w:rPr>
                <w:rFonts w:ascii="Times New Roman" w:hAnsi="Times New Roman"/>
                <w:sz w:val="26"/>
                <w:szCs w:val="26"/>
              </w:rPr>
            </w:pPr>
            <w:r w:rsidRPr="004B750D">
              <w:rPr>
                <w:rFonts w:ascii="Times New Roman" w:hAnsi="Times New Roman"/>
                <w:sz w:val="26"/>
                <w:szCs w:val="26"/>
              </w:rPr>
              <w:t>- средства областного бюджета –</w:t>
            </w:r>
            <w:r w:rsidR="00314DB5" w:rsidRPr="004B75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B04C6" w:rsidRPr="004B750D">
              <w:rPr>
                <w:rFonts w:ascii="Times New Roman" w:hAnsi="Times New Roman"/>
                <w:sz w:val="26"/>
                <w:szCs w:val="26"/>
              </w:rPr>
              <w:t>56 704,11320</w:t>
            </w:r>
            <w:r w:rsidRPr="004B750D"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  <w:p w:rsidR="00D754ED" w:rsidRPr="004B750D" w:rsidRDefault="00D754ED" w:rsidP="00D754ED">
            <w:pPr>
              <w:ind w:right="-164"/>
              <w:rPr>
                <w:rFonts w:ascii="Times New Roman" w:hAnsi="Times New Roman"/>
                <w:sz w:val="26"/>
                <w:szCs w:val="26"/>
              </w:rPr>
            </w:pPr>
            <w:r w:rsidRPr="004B750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средства городского бюджета – </w:t>
            </w:r>
            <w:r w:rsidR="006B04C6" w:rsidRPr="004B750D">
              <w:rPr>
                <w:rFonts w:ascii="Times New Roman" w:hAnsi="Times New Roman"/>
                <w:sz w:val="26"/>
                <w:szCs w:val="26"/>
              </w:rPr>
              <w:t>30 262,72700</w:t>
            </w:r>
            <w:r w:rsidRPr="004B750D"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  <w:p w:rsidR="00D754ED" w:rsidRPr="004B750D" w:rsidRDefault="00D754ED" w:rsidP="00D754ED">
            <w:pPr>
              <w:ind w:right="-164"/>
              <w:rPr>
                <w:rFonts w:ascii="Times New Roman" w:hAnsi="Times New Roman"/>
                <w:sz w:val="26"/>
                <w:szCs w:val="26"/>
              </w:rPr>
            </w:pPr>
            <w:r w:rsidRPr="004B750D">
              <w:rPr>
                <w:rFonts w:ascii="Times New Roman" w:hAnsi="Times New Roman"/>
                <w:sz w:val="26"/>
                <w:szCs w:val="26"/>
              </w:rPr>
              <w:t>в том числе по годам:</w:t>
            </w:r>
          </w:p>
          <w:p w:rsidR="00D754ED" w:rsidRPr="004B750D" w:rsidRDefault="00D754ED" w:rsidP="00D754ED">
            <w:pPr>
              <w:ind w:right="-164"/>
              <w:rPr>
                <w:rFonts w:ascii="Times New Roman" w:hAnsi="Times New Roman"/>
                <w:sz w:val="26"/>
                <w:szCs w:val="26"/>
              </w:rPr>
            </w:pPr>
            <w:r w:rsidRPr="004B750D">
              <w:rPr>
                <w:rFonts w:ascii="Times New Roman" w:hAnsi="Times New Roman"/>
                <w:sz w:val="26"/>
                <w:szCs w:val="26"/>
              </w:rPr>
              <w:t>2016 г. – 25 651,48433 тыс. руб., в том числе:</w:t>
            </w:r>
          </w:p>
          <w:p w:rsidR="00D754ED" w:rsidRPr="004B750D" w:rsidRDefault="00D754ED" w:rsidP="00D754ED">
            <w:pPr>
              <w:ind w:right="-164"/>
              <w:rPr>
                <w:rFonts w:ascii="Times New Roman" w:hAnsi="Times New Roman"/>
                <w:sz w:val="26"/>
                <w:szCs w:val="26"/>
              </w:rPr>
            </w:pPr>
            <w:r w:rsidRPr="004B750D">
              <w:rPr>
                <w:rFonts w:ascii="Times New Roman" w:hAnsi="Times New Roman"/>
                <w:sz w:val="26"/>
                <w:szCs w:val="26"/>
              </w:rPr>
              <w:t xml:space="preserve">      - средства областного бюджета – 15 826,07720 тыс. руб.</w:t>
            </w:r>
          </w:p>
          <w:p w:rsidR="00D754ED" w:rsidRPr="004B750D" w:rsidRDefault="00D754ED" w:rsidP="00D754ED">
            <w:pPr>
              <w:ind w:right="-164"/>
              <w:rPr>
                <w:rFonts w:ascii="Times New Roman" w:hAnsi="Times New Roman"/>
                <w:sz w:val="26"/>
                <w:szCs w:val="26"/>
              </w:rPr>
            </w:pPr>
            <w:r w:rsidRPr="004B750D">
              <w:rPr>
                <w:rFonts w:ascii="Times New Roman" w:hAnsi="Times New Roman"/>
                <w:sz w:val="26"/>
                <w:szCs w:val="26"/>
              </w:rPr>
              <w:t xml:space="preserve">      - средства городского бюджета – 9 825,40713 тыс. руб.</w:t>
            </w:r>
          </w:p>
          <w:p w:rsidR="00D754ED" w:rsidRPr="004B750D" w:rsidRDefault="00D754ED" w:rsidP="00D754ED">
            <w:pPr>
              <w:ind w:right="-164"/>
              <w:rPr>
                <w:rFonts w:ascii="Times New Roman" w:hAnsi="Times New Roman"/>
                <w:sz w:val="26"/>
                <w:szCs w:val="26"/>
              </w:rPr>
            </w:pPr>
            <w:r w:rsidRPr="004B750D">
              <w:rPr>
                <w:rFonts w:ascii="Times New Roman" w:hAnsi="Times New Roman"/>
                <w:sz w:val="26"/>
                <w:szCs w:val="26"/>
              </w:rPr>
              <w:t xml:space="preserve">2017 г.- </w:t>
            </w:r>
            <w:r w:rsidR="00314DB5" w:rsidRPr="004B750D">
              <w:rPr>
                <w:rFonts w:ascii="Times New Roman" w:hAnsi="Times New Roman"/>
                <w:sz w:val="26"/>
                <w:szCs w:val="26"/>
              </w:rPr>
              <w:t>17 953,22563</w:t>
            </w:r>
            <w:r w:rsidRPr="004B750D">
              <w:rPr>
                <w:rFonts w:ascii="Times New Roman" w:hAnsi="Times New Roman"/>
                <w:sz w:val="26"/>
                <w:szCs w:val="26"/>
              </w:rPr>
              <w:t xml:space="preserve"> тыс. руб., в том числе:</w:t>
            </w:r>
          </w:p>
          <w:p w:rsidR="00D754ED" w:rsidRPr="004B750D" w:rsidRDefault="00D754ED" w:rsidP="00D754ED">
            <w:pPr>
              <w:ind w:right="-164"/>
              <w:rPr>
                <w:rFonts w:ascii="Times New Roman" w:hAnsi="Times New Roman"/>
                <w:sz w:val="26"/>
                <w:szCs w:val="26"/>
              </w:rPr>
            </w:pPr>
            <w:r w:rsidRPr="004B750D">
              <w:rPr>
                <w:rFonts w:ascii="Times New Roman" w:hAnsi="Times New Roman"/>
                <w:sz w:val="26"/>
                <w:szCs w:val="26"/>
              </w:rPr>
              <w:t xml:space="preserve">       - средства областного бюджета – 10 602,68600 тыс. руб.</w:t>
            </w:r>
          </w:p>
          <w:p w:rsidR="00D754ED" w:rsidRPr="004B750D" w:rsidRDefault="00D754ED" w:rsidP="00D754ED">
            <w:pPr>
              <w:ind w:right="-164"/>
              <w:rPr>
                <w:rFonts w:ascii="Times New Roman" w:hAnsi="Times New Roman"/>
                <w:sz w:val="26"/>
                <w:szCs w:val="26"/>
              </w:rPr>
            </w:pPr>
            <w:r w:rsidRPr="004B750D">
              <w:rPr>
                <w:rFonts w:ascii="Times New Roman" w:hAnsi="Times New Roman"/>
                <w:sz w:val="26"/>
                <w:szCs w:val="26"/>
              </w:rPr>
              <w:t xml:space="preserve">       - средства городского бюджета – </w:t>
            </w:r>
            <w:r w:rsidR="00314DB5" w:rsidRPr="004B750D">
              <w:rPr>
                <w:rFonts w:ascii="Times New Roman" w:hAnsi="Times New Roman"/>
                <w:sz w:val="26"/>
                <w:szCs w:val="26"/>
              </w:rPr>
              <w:t>7 350,53963</w:t>
            </w:r>
            <w:r w:rsidRPr="004B750D"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  <w:p w:rsidR="00D754ED" w:rsidRPr="004B750D" w:rsidRDefault="00D754ED" w:rsidP="00D754ED">
            <w:pPr>
              <w:ind w:right="-164"/>
              <w:rPr>
                <w:rFonts w:ascii="Times New Roman" w:hAnsi="Times New Roman"/>
                <w:sz w:val="26"/>
                <w:szCs w:val="26"/>
              </w:rPr>
            </w:pPr>
            <w:r w:rsidRPr="004B750D">
              <w:rPr>
                <w:rFonts w:ascii="Times New Roman" w:hAnsi="Times New Roman"/>
                <w:sz w:val="26"/>
                <w:szCs w:val="26"/>
              </w:rPr>
              <w:t xml:space="preserve">2018 г. – </w:t>
            </w:r>
            <w:r w:rsidR="006B04C6" w:rsidRPr="004B750D">
              <w:rPr>
                <w:rFonts w:ascii="Times New Roman" w:hAnsi="Times New Roman"/>
                <w:sz w:val="26"/>
                <w:szCs w:val="26"/>
              </w:rPr>
              <w:t>43 362,13024</w:t>
            </w:r>
            <w:r w:rsidRPr="004B750D">
              <w:rPr>
                <w:rFonts w:ascii="Times New Roman" w:hAnsi="Times New Roman"/>
                <w:sz w:val="26"/>
                <w:szCs w:val="26"/>
              </w:rPr>
              <w:t xml:space="preserve"> тыс. руб., в том числе:</w:t>
            </w:r>
          </w:p>
          <w:p w:rsidR="00D754ED" w:rsidRPr="004B750D" w:rsidRDefault="00D754ED" w:rsidP="00D754ED">
            <w:pPr>
              <w:ind w:right="-164"/>
              <w:rPr>
                <w:rFonts w:ascii="Times New Roman" w:hAnsi="Times New Roman"/>
                <w:sz w:val="26"/>
                <w:szCs w:val="26"/>
              </w:rPr>
            </w:pPr>
            <w:r w:rsidRPr="004B750D">
              <w:rPr>
                <w:rFonts w:ascii="Times New Roman" w:hAnsi="Times New Roman"/>
                <w:sz w:val="26"/>
                <w:szCs w:val="26"/>
              </w:rPr>
              <w:t xml:space="preserve">        - средства областного бюджета – </w:t>
            </w:r>
            <w:r w:rsidR="006B04C6" w:rsidRPr="004B750D">
              <w:rPr>
                <w:rFonts w:ascii="Times New Roman" w:hAnsi="Times New Roman"/>
                <w:sz w:val="26"/>
                <w:szCs w:val="26"/>
              </w:rPr>
              <w:t xml:space="preserve">30 </w:t>
            </w:r>
            <w:r w:rsidR="00314DB5" w:rsidRPr="004B750D">
              <w:rPr>
                <w:rFonts w:ascii="Times New Roman" w:hAnsi="Times New Roman"/>
                <w:sz w:val="26"/>
                <w:szCs w:val="26"/>
              </w:rPr>
              <w:t>275,35000</w:t>
            </w:r>
            <w:r w:rsidRPr="004B750D"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  <w:p w:rsidR="00D754ED" w:rsidRPr="004B750D" w:rsidRDefault="00D754ED" w:rsidP="006B04C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hAnsi="Times New Roman"/>
                <w:sz w:val="26"/>
                <w:szCs w:val="26"/>
              </w:rPr>
              <w:t xml:space="preserve">        - средства городского бюджета – </w:t>
            </w:r>
            <w:r w:rsidR="003922E9" w:rsidRPr="004B750D">
              <w:rPr>
                <w:rFonts w:ascii="Times New Roman" w:hAnsi="Times New Roman"/>
                <w:sz w:val="26"/>
                <w:szCs w:val="26"/>
              </w:rPr>
              <w:t>13</w:t>
            </w:r>
            <w:r w:rsidR="006B04C6" w:rsidRPr="004B750D">
              <w:rPr>
                <w:rFonts w:ascii="Times New Roman" w:hAnsi="Times New Roman"/>
                <w:sz w:val="26"/>
                <w:szCs w:val="26"/>
              </w:rPr>
              <w:t> 086,78024</w:t>
            </w:r>
            <w:r w:rsidRPr="004B750D"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</w:tc>
      </w:tr>
      <w:tr w:rsidR="006B04C6" w:rsidRPr="004B750D" w:rsidTr="00D754ED">
        <w:tc>
          <w:tcPr>
            <w:tcW w:w="2830" w:type="dxa"/>
          </w:tcPr>
          <w:p w:rsidR="006B04C6" w:rsidRPr="004B750D" w:rsidRDefault="006B04C6" w:rsidP="006B04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750D">
              <w:rPr>
                <w:rFonts w:ascii="Times New Roman" w:hAnsi="Times New Roman"/>
                <w:sz w:val="26"/>
                <w:szCs w:val="26"/>
              </w:rPr>
              <w:lastRenderedPageBreak/>
              <w:t>Ответственные лица для контактов</w:t>
            </w:r>
          </w:p>
        </w:tc>
        <w:tc>
          <w:tcPr>
            <w:tcW w:w="6515" w:type="dxa"/>
          </w:tcPr>
          <w:p w:rsidR="006B04C6" w:rsidRPr="004B750D" w:rsidRDefault="006B04C6" w:rsidP="006B04C6">
            <w:pPr>
              <w:ind w:right="-164"/>
              <w:rPr>
                <w:rFonts w:ascii="Times New Roman" w:hAnsi="Times New Roman"/>
                <w:sz w:val="26"/>
                <w:szCs w:val="26"/>
              </w:rPr>
            </w:pPr>
            <w:r w:rsidRPr="004B750D">
              <w:rPr>
                <w:rFonts w:ascii="Times New Roman" w:hAnsi="Times New Roman"/>
                <w:sz w:val="26"/>
                <w:szCs w:val="26"/>
              </w:rPr>
              <w:t xml:space="preserve">Кудрявцева Анастасия Сергеевна– </w:t>
            </w:r>
            <w:proofErr w:type="gramStart"/>
            <w:r w:rsidRPr="004B750D">
              <w:rPr>
                <w:rFonts w:ascii="Times New Roman" w:hAnsi="Times New Roman"/>
                <w:sz w:val="26"/>
                <w:szCs w:val="26"/>
              </w:rPr>
              <w:t>И.</w:t>
            </w:r>
            <w:proofErr w:type="gramEnd"/>
            <w:r w:rsidRPr="004B750D">
              <w:rPr>
                <w:rFonts w:ascii="Times New Roman" w:hAnsi="Times New Roman"/>
                <w:sz w:val="26"/>
                <w:szCs w:val="26"/>
              </w:rPr>
              <w:t>о. директора Муниципального казенного учреждения «Многофункциональный центр развития города Переславля-Залесского», тел. 3-04-64;</w:t>
            </w:r>
          </w:p>
          <w:p w:rsidR="006B04C6" w:rsidRPr="004B750D" w:rsidRDefault="006B04C6" w:rsidP="006B04C6">
            <w:pPr>
              <w:ind w:right="-164"/>
              <w:rPr>
                <w:rFonts w:ascii="Times New Roman" w:hAnsi="Times New Roman"/>
                <w:sz w:val="26"/>
                <w:szCs w:val="26"/>
              </w:rPr>
            </w:pPr>
            <w:r w:rsidRPr="004B750D">
              <w:rPr>
                <w:rFonts w:ascii="Times New Roman" w:hAnsi="Times New Roman"/>
                <w:sz w:val="26"/>
                <w:szCs w:val="26"/>
              </w:rPr>
              <w:t>Лисина Ярослава Владимировна – заместитель директора Муниципального казенного учреждения «Многофункциональный центр развития города Переславля-Залесского», тел. 3-04-64;</w:t>
            </w:r>
          </w:p>
          <w:p w:rsidR="006B04C6" w:rsidRPr="004B750D" w:rsidRDefault="006B04C6" w:rsidP="006B04C6">
            <w:pPr>
              <w:ind w:right="-16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B750D">
              <w:rPr>
                <w:rFonts w:ascii="Times New Roman" w:hAnsi="Times New Roman"/>
                <w:sz w:val="26"/>
                <w:szCs w:val="26"/>
              </w:rPr>
              <w:t>Цымбалов</w:t>
            </w:r>
            <w:proofErr w:type="spellEnd"/>
            <w:r w:rsidRPr="004B750D">
              <w:rPr>
                <w:rFonts w:ascii="Times New Roman" w:hAnsi="Times New Roman"/>
                <w:sz w:val="26"/>
                <w:szCs w:val="26"/>
              </w:rPr>
              <w:t xml:space="preserve"> Артём Юрьевич – начальник управления архитектуры и градостроительства – главный архитектор города Переславля-Залесского, тел. 6-09-81.</w:t>
            </w:r>
          </w:p>
        </w:tc>
      </w:tr>
    </w:tbl>
    <w:p w:rsidR="00D754ED" w:rsidRPr="004B750D" w:rsidRDefault="00D754ED" w:rsidP="00AC3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032E" w:rsidRPr="004B750D" w:rsidRDefault="009B26FA" w:rsidP="00BF032E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D754ED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F032E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>. Таблицу «Сведения об общей потребности в ресурсах» изложить в следующей редакции:</w:t>
      </w:r>
      <w:r w:rsidR="00C03C61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="00BF032E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LINK Excel.Sheet.12 "\\\\Mbp-s\\оуж\\ПРОГРАММЫ\\ОХРАНА ОКРУЖ СРЕДЫ И БЛАГОУСТРОЙСТВО\\Финасирование к программе Благоустройство Переславль.xlsx" "программа  (на думу декабрь)!R127C4:R131C9" \a \f 4 \h </w:instrText>
      </w:r>
      <w:r w:rsid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\* MERGEFORMAT </w:instrText>
      </w:r>
      <w:r w:rsidR="00C03C61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</w:p>
    <w:p w:rsidR="003A520D" w:rsidRPr="004B750D" w:rsidRDefault="00C03C61" w:rsidP="00BF032E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</w:p>
    <w:tbl>
      <w:tblPr>
        <w:tblW w:w="9918" w:type="dxa"/>
        <w:tblLook w:val="04A0"/>
      </w:tblPr>
      <w:tblGrid>
        <w:gridCol w:w="1840"/>
        <w:gridCol w:w="1397"/>
        <w:gridCol w:w="1677"/>
        <w:gridCol w:w="1569"/>
        <w:gridCol w:w="1748"/>
        <w:gridCol w:w="1687"/>
      </w:tblGrid>
      <w:tr w:rsidR="006B04C6" w:rsidRPr="004B750D" w:rsidTr="006B04C6">
        <w:trPr>
          <w:trHeight w:val="660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C6" w:rsidRPr="004B750D" w:rsidRDefault="006B04C6" w:rsidP="006B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ресурсов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C6" w:rsidRPr="004B750D" w:rsidRDefault="006B04C6" w:rsidP="006B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C6" w:rsidRPr="004B750D" w:rsidRDefault="006B04C6" w:rsidP="006B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Потребность в ресурсах</w:t>
            </w:r>
          </w:p>
        </w:tc>
      </w:tr>
      <w:tr w:rsidR="006B04C6" w:rsidRPr="004B750D" w:rsidTr="006B04C6">
        <w:trPr>
          <w:trHeight w:val="315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C6" w:rsidRPr="004B750D" w:rsidRDefault="006B04C6" w:rsidP="006B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C6" w:rsidRPr="004B750D" w:rsidRDefault="006B04C6" w:rsidP="006B0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C6" w:rsidRPr="004B750D" w:rsidRDefault="006B04C6" w:rsidP="006B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4C6" w:rsidRPr="004B750D" w:rsidRDefault="006B04C6" w:rsidP="006B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C6" w:rsidRPr="004B750D" w:rsidRDefault="006B04C6" w:rsidP="006B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C6" w:rsidRPr="004B750D" w:rsidRDefault="006B04C6" w:rsidP="006B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2018</w:t>
            </w:r>
          </w:p>
        </w:tc>
      </w:tr>
      <w:tr w:rsidR="006B04C6" w:rsidRPr="004B750D" w:rsidTr="006B04C6">
        <w:trPr>
          <w:trHeight w:val="63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C6" w:rsidRPr="004B750D" w:rsidRDefault="006B04C6" w:rsidP="006B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Финансовые ресурсы: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C6" w:rsidRPr="004B750D" w:rsidRDefault="006B04C6" w:rsidP="006B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C6" w:rsidRPr="004B750D" w:rsidRDefault="006B04C6" w:rsidP="006B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86 966,84020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4C6" w:rsidRPr="004B750D" w:rsidRDefault="006B04C6" w:rsidP="006B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25 651,48433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C6" w:rsidRPr="004B750D" w:rsidRDefault="006B04C6" w:rsidP="006B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17 953,22563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C6" w:rsidRPr="004B750D" w:rsidRDefault="006B04C6" w:rsidP="006B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43 362,13024</w:t>
            </w:r>
          </w:p>
        </w:tc>
      </w:tr>
      <w:tr w:rsidR="006B04C6" w:rsidRPr="004B750D" w:rsidTr="006B04C6">
        <w:trPr>
          <w:trHeight w:val="63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C6" w:rsidRPr="004B750D" w:rsidRDefault="006B04C6" w:rsidP="006B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C6" w:rsidRPr="004B750D" w:rsidRDefault="006B04C6" w:rsidP="006B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C6" w:rsidRPr="004B750D" w:rsidRDefault="006B04C6" w:rsidP="006B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56 704,11320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4C6" w:rsidRPr="004B750D" w:rsidRDefault="006B04C6" w:rsidP="006B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15 826,07720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C6" w:rsidRPr="004B750D" w:rsidRDefault="006B04C6" w:rsidP="006B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10 602,68600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C6" w:rsidRPr="004B750D" w:rsidRDefault="006B04C6" w:rsidP="006B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30 275,35000</w:t>
            </w:r>
          </w:p>
        </w:tc>
      </w:tr>
      <w:tr w:rsidR="006B04C6" w:rsidRPr="004B750D" w:rsidTr="006B04C6">
        <w:trPr>
          <w:trHeight w:val="63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C6" w:rsidRPr="004B750D" w:rsidRDefault="006B04C6" w:rsidP="006B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C6" w:rsidRPr="004B750D" w:rsidRDefault="006B04C6" w:rsidP="006B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C6" w:rsidRPr="004B750D" w:rsidRDefault="006B04C6" w:rsidP="006B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30 262,72700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4C6" w:rsidRPr="004B750D" w:rsidRDefault="006B04C6" w:rsidP="006B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9 825,40713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C6" w:rsidRPr="004B750D" w:rsidRDefault="006B04C6" w:rsidP="006B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7 350,53963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4C6" w:rsidRPr="004B750D" w:rsidRDefault="006B04C6" w:rsidP="006B0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13 086,78024</w:t>
            </w:r>
          </w:p>
        </w:tc>
      </w:tr>
    </w:tbl>
    <w:p w:rsidR="00BF032E" w:rsidRPr="004B750D" w:rsidRDefault="00BF032E" w:rsidP="003922E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6CBD" w:rsidRPr="004B750D" w:rsidRDefault="006B691C" w:rsidP="00C54334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54334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04FA4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Раздел 6</w:t>
      </w:r>
      <w:r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«Перечень программных мероприятий» изложить в следующей редакции (согласно приложению).</w:t>
      </w:r>
    </w:p>
    <w:p w:rsidR="00BA1CE2" w:rsidRPr="004B750D" w:rsidRDefault="00BA1CE2" w:rsidP="002A47B5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BA1CE2" w:rsidRPr="004B750D" w:rsidRDefault="00AC3085" w:rsidP="0078505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="00BA1CE2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BA1CE2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</w:t>
      </w:r>
      <w:r w:rsidR="00E1388C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собой.</w:t>
      </w:r>
    </w:p>
    <w:p w:rsidR="00BA1CE2" w:rsidRPr="004B750D" w:rsidRDefault="00BA1CE2" w:rsidP="00BA1C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1CE2" w:rsidRPr="004B750D" w:rsidRDefault="000C7CBD" w:rsidP="00AC30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</w:t>
      </w:r>
    </w:p>
    <w:p w:rsidR="00D15BF1" w:rsidRPr="004B750D" w:rsidRDefault="000C7CBD" w:rsidP="004B75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D15BF1" w:rsidRPr="004B750D" w:rsidSect="004B750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  <w:r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B750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="00AC3085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F132BF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В.Ю. </w:t>
      </w:r>
      <w:proofErr w:type="spellStart"/>
      <w:r w:rsidR="00F132BF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Леженко</w:t>
      </w:r>
      <w:proofErr w:type="spellEnd"/>
    </w:p>
    <w:p w:rsidR="00D15BF1" w:rsidRPr="004B750D" w:rsidRDefault="00316CBD" w:rsidP="00D15BF1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 w:rsidR="00F56896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5BF1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BF032E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15BF1"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остановлению </w:t>
      </w:r>
    </w:p>
    <w:p w:rsidR="00D15BF1" w:rsidRPr="004B750D" w:rsidRDefault="00D15BF1" w:rsidP="00D15BF1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г. Переславля-Залесского </w:t>
      </w:r>
    </w:p>
    <w:p w:rsidR="00D15BF1" w:rsidRPr="004B750D" w:rsidRDefault="00B05E04" w:rsidP="00DF2643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21.11.2018 № ПОС.03-1971/18</w:t>
      </w:r>
    </w:p>
    <w:p w:rsidR="00A87847" w:rsidRPr="004B750D" w:rsidRDefault="00804FA4" w:rsidP="00A87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75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A87847" w:rsidRPr="004B75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Перечень программных мероприятий.</w:t>
      </w:r>
    </w:p>
    <w:tbl>
      <w:tblPr>
        <w:tblW w:w="14680" w:type="dxa"/>
        <w:tblLook w:val="04A0"/>
      </w:tblPr>
      <w:tblGrid>
        <w:gridCol w:w="980"/>
        <w:gridCol w:w="5200"/>
        <w:gridCol w:w="1660"/>
        <w:gridCol w:w="1720"/>
        <w:gridCol w:w="1720"/>
        <w:gridCol w:w="1600"/>
        <w:gridCol w:w="1800"/>
      </w:tblGrid>
      <w:tr w:rsidR="00A63E5F" w:rsidRPr="004B750D" w:rsidTr="00A63E5F">
        <w:trPr>
          <w:trHeight w:val="315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задачи, целевого индикатора, мероприятия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2015г. 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Значение целевого индикатора, плановый объём финансирования</w:t>
            </w:r>
          </w:p>
        </w:tc>
      </w:tr>
      <w:tr w:rsidR="00A63E5F" w:rsidRPr="004B750D" w:rsidTr="00A63E5F">
        <w:trPr>
          <w:trHeight w:val="315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2018</w:t>
            </w:r>
          </w:p>
        </w:tc>
      </w:tr>
      <w:tr w:rsidR="00A63E5F" w:rsidRPr="004B750D" w:rsidTr="00A63E5F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7</w:t>
            </w:r>
          </w:p>
        </w:tc>
      </w:tr>
      <w:tr w:rsidR="00A63E5F" w:rsidRPr="004B750D" w:rsidTr="00A63E5F">
        <w:trPr>
          <w:trHeight w:val="405"/>
        </w:trPr>
        <w:tc>
          <w:tcPr>
            <w:tcW w:w="1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Задача 1. создание благоприятных, комфортных и безопасных условий в зонах культурного отдыха горожан и гостей города (благоустройство мест массового отдыха)</w:t>
            </w:r>
          </w:p>
        </w:tc>
      </w:tr>
      <w:tr w:rsidR="00A63E5F" w:rsidRPr="004B750D" w:rsidTr="00A63E5F">
        <w:trPr>
          <w:trHeight w:val="405"/>
        </w:trPr>
        <w:tc>
          <w:tcPr>
            <w:tcW w:w="1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Целевые индикаторы:</w:t>
            </w:r>
          </w:p>
        </w:tc>
      </w:tr>
      <w:tr w:rsidR="00A63E5F" w:rsidRPr="004B750D" w:rsidTr="00A63E5F">
        <w:trPr>
          <w:trHeight w:val="7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мест массового отдыха, находящаяся на содержании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.м</w:t>
            </w:r>
            <w:proofErr w:type="gramEnd"/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119,2</w:t>
            </w:r>
          </w:p>
        </w:tc>
      </w:tr>
      <w:tr w:rsidR="00A63E5F" w:rsidRPr="004B750D" w:rsidTr="00A63E5F">
        <w:trPr>
          <w:trHeight w:val="375"/>
        </w:trPr>
        <w:tc>
          <w:tcPr>
            <w:tcW w:w="1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Мероприятия:</w:t>
            </w:r>
          </w:p>
        </w:tc>
      </w:tr>
      <w:tr w:rsidR="00A63E5F" w:rsidRPr="004B750D" w:rsidTr="00A63E5F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и обустройство парков, скверов, скверов, площадей и газонов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4 830,96270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14 146,51173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9 269,29370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35 278,93533</w:t>
            </w:r>
          </w:p>
        </w:tc>
      </w:tr>
      <w:tr w:rsidR="00A63E5F" w:rsidRPr="004B750D" w:rsidTr="00A63E5F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9 951,50000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6 066,84042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30 000,00000</w:t>
            </w:r>
          </w:p>
        </w:tc>
      </w:tr>
      <w:tr w:rsidR="00A63E5F" w:rsidRPr="004B750D" w:rsidTr="00A63E5F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4 830,96270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4 195,01173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3 202,45328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5 278,93533</w:t>
            </w:r>
          </w:p>
        </w:tc>
      </w:tr>
      <w:tr w:rsidR="00A63E5F" w:rsidRPr="004B750D" w:rsidTr="00A63E5F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в т. ч. пени, госпошлины, услуги представителя, почтовые расходы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22,53819</w:t>
            </w:r>
          </w:p>
        </w:tc>
      </w:tr>
      <w:tr w:rsidR="00A63E5F" w:rsidRPr="004B750D" w:rsidTr="00A63E5F">
        <w:trPr>
          <w:trHeight w:val="112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ручная уборка парков, скверов, площадей, благоустройство территорий </w:t>
            </w: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(городской бюджет)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4 730,97270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3 340,80000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3 076,64300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4 718,26052</w:t>
            </w:r>
          </w:p>
        </w:tc>
      </w:tr>
      <w:tr w:rsidR="00A63E5F" w:rsidRPr="004B750D" w:rsidTr="00A63E5F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852,78866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854,70322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2 816,90758</w:t>
            </w:r>
          </w:p>
        </w:tc>
      </w:tr>
      <w:tr w:rsidR="00A63E5F" w:rsidRPr="004B750D" w:rsidTr="00A63E5F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благоустройство </w:t>
            </w:r>
            <w:proofErr w:type="spellStart"/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Темеринского</w:t>
            </w:r>
            <w:proofErr w:type="spellEnd"/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парка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99,99000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7 020,86681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3 451,39508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6 520,00000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3 451,39508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3 451,39508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99,99000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500,86681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7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1.3.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и окраска малых архитектурных форм (городской бюджет)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84,86886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230,79382</w:t>
            </w:r>
          </w:p>
        </w:tc>
      </w:tr>
      <w:tr w:rsidR="00A63E5F" w:rsidRPr="004B750D" w:rsidTr="00A63E5F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84,86886</w:t>
            </w:r>
          </w:p>
        </w:tc>
      </w:tr>
      <w:tr w:rsidR="00A63E5F" w:rsidRPr="004B750D" w:rsidTr="00A63E5F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Пушкинского парка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593,99410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535,14000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58,85410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7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территории около пруда на ул. Северной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192,93150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11,87150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181,06000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11,87150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11,87150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11,87150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7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1.6.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территории около пруда на ул. Кошкина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194,94002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63,36014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областной бюджет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187,90000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63,36014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63,36014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7,04002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112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1.7.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благоустройство территории около пруда на пересечении улиц </w:t>
            </w:r>
            <w:proofErr w:type="gramStart"/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Магистральная</w:t>
            </w:r>
            <w:proofErr w:type="gramEnd"/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Строителей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2 802,97930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2 480,21370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2 527,40000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2 480,21370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2 480,21370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275,57930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7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1.8.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территории Летнего парка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0,55000</w:t>
            </w:r>
          </w:p>
        </w:tc>
      </w:tr>
      <w:tr w:rsidR="00A63E5F" w:rsidRPr="004B750D" w:rsidTr="00A63E5F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0,55000</w:t>
            </w:r>
          </w:p>
        </w:tc>
      </w:tr>
      <w:tr w:rsidR="00A63E5F" w:rsidRPr="004B750D" w:rsidTr="00A63E5F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1.9.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Благоустройство территории у </w:t>
            </w:r>
            <w:proofErr w:type="spellStart"/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ЗАГСа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22,50142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22,50142</w:t>
            </w:r>
          </w:p>
        </w:tc>
      </w:tr>
      <w:tr w:rsidR="00A63E5F" w:rsidRPr="004B750D" w:rsidTr="00A63E5F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22,50142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22,50142</w:t>
            </w:r>
          </w:p>
        </w:tc>
      </w:tr>
      <w:tr w:rsidR="00A63E5F" w:rsidRPr="004B750D" w:rsidTr="00A63E5F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22,50142</w:t>
            </w:r>
          </w:p>
        </w:tc>
      </w:tr>
      <w:tr w:rsidR="00A63E5F" w:rsidRPr="004B750D" w:rsidTr="00A63E5F">
        <w:trPr>
          <w:trHeight w:val="112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1.10.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Изготовление и установка конструкций в рамках проекта "Золотое кольцо России"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18,44000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18,44000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1.11.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Изготовление и установка беседки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60,00000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60,00000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7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1.12.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территории набережной озера "</w:t>
            </w:r>
            <w:proofErr w:type="spellStart"/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Плещеево</w:t>
            </w:r>
            <w:proofErr w:type="spellEnd"/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30 000,00000</w:t>
            </w:r>
          </w:p>
        </w:tc>
      </w:tr>
      <w:tr w:rsidR="00A63E5F" w:rsidRPr="004B750D" w:rsidTr="00A63E5F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30 000,00000</w:t>
            </w:r>
          </w:p>
        </w:tc>
      </w:tr>
      <w:tr w:rsidR="00A63E5F" w:rsidRPr="004B750D" w:rsidTr="00A63E5F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112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1.13.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Восстановление эксплуатационных характеристик объектов благоустройства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284,29138</w:t>
            </w:r>
          </w:p>
        </w:tc>
      </w:tr>
      <w:tr w:rsidR="00A63E5F" w:rsidRPr="004B750D" w:rsidTr="00A63E5F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284,29138</w:t>
            </w:r>
          </w:p>
        </w:tc>
      </w:tr>
      <w:tr w:rsidR="00A63E5F" w:rsidRPr="004B750D" w:rsidTr="00A63E5F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Содержание территории городского пляжа </w:t>
            </w: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(городской бюджет)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448,00000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499,99000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166,62000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175,55632</w:t>
            </w:r>
          </w:p>
        </w:tc>
      </w:tr>
      <w:tr w:rsidR="00A63E5F" w:rsidRPr="004B750D" w:rsidTr="00A63E5F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166,62000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166,62000</w:t>
            </w:r>
          </w:p>
        </w:tc>
      </w:tr>
      <w:tr w:rsidR="00A63E5F" w:rsidRPr="004B750D" w:rsidTr="00A63E5F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Благоустройство дворовых территорий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461,50000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6 638,42291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4 428,97070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5 520,06700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4 288,03058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461,50000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1 118,35591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140,94012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112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 возле жилых домов ул</w:t>
            </w:r>
            <w:proofErr w:type="gramStart"/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.С</w:t>
            </w:r>
            <w:proofErr w:type="gramEnd"/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троителей, д.31 и ул.Кооперативная, д.54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1 818,12902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1 648,05588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1 648,10000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1 530,26118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1 530,26118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170,02902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117,79470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117,79470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22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Благоустройство дворовой территории вдоль д.5 по </w:t>
            </w:r>
            <w:proofErr w:type="spellStart"/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.Б</w:t>
            </w:r>
            <w:proofErr w:type="gramEnd"/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ерендеевская</w:t>
            </w:r>
            <w:proofErr w:type="spellEnd"/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далее вдоль д.12,16 по </w:t>
            </w:r>
            <w:proofErr w:type="spellStart"/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пер.Красноэховский</w:t>
            </w:r>
            <w:proofErr w:type="spellEnd"/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 ул.40 лет ВЛКСМ, проезды дворов д.4 по ул.40 лет ВЛКСМ и д.14 по </w:t>
            </w:r>
            <w:proofErr w:type="spellStart"/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пер.Красноэховский</w:t>
            </w:r>
            <w:proofErr w:type="spellEnd"/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1 344,92682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1 152,88682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1 219,40000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1 129,74140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1 129,74140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125,52682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23,14542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7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Благоустройство дворовой территории </w:t>
            </w:r>
            <w:proofErr w:type="spellStart"/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мкр</w:t>
            </w:r>
            <w:proofErr w:type="spellEnd"/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Чкаловский, возле д.41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589,67300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533,00000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56,67300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10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3.4.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 возле жилого д.21 по  ул</w:t>
            </w:r>
            <w:proofErr w:type="gramStart"/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.В</w:t>
            </w:r>
            <w:proofErr w:type="gramEnd"/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есенняя </w:t>
            </w:r>
            <w:r w:rsidRPr="004B75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(городской бюджет)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58,37600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112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3.5.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 возле жилых домов ул</w:t>
            </w:r>
            <w:proofErr w:type="gramStart"/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ооперативная д.56, д.58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2 160,89201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1 628,02800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1 980,00000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1 628,02800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1 628,02800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180,89201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7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3.6.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Приобретение детских игровых комплексов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461,50000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455,54306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59,56700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в т.ч. по расходным </w:t>
            </w:r>
            <w:proofErr w:type="gramStart"/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обязательствам</w:t>
            </w:r>
            <w:proofErr w:type="gramEnd"/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59,22933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461,50000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395,97606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395,97606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7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3.7.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Приобретение спортивного оборудования (областной бюджет)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15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3.8.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дворовой территории возле жилого д.31 по  ул</w:t>
            </w:r>
            <w:proofErr w:type="gramStart"/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.С</w:t>
            </w:r>
            <w:proofErr w:type="gramEnd"/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троителей -перенос линии уличного освещения (городской бюджет)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130,88300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Содержание и обустройство мест захоронения </w:t>
            </w: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(городской бюджет)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1 036,58399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1 260,70000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837,95300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1 684,12942</w:t>
            </w:r>
          </w:p>
        </w:tc>
      </w:tr>
      <w:tr w:rsidR="00A63E5F" w:rsidRPr="004B750D" w:rsidTr="00A63E5F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мест захоронения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756,23019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1 260,70000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1 058,89979</w:t>
            </w:r>
          </w:p>
        </w:tc>
      </w:tr>
      <w:tr w:rsidR="00A63E5F" w:rsidRPr="004B750D" w:rsidTr="00A63E5F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232,49963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127,82236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365,46509</w:t>
            </w:r>
          </w:p>
        </w:tc>
      </w:tr>
      <w:tr w:rsidR="00A63E5F" w:rsidRPr="004B750D" w:rsidTr="00A63E5F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заборов на кладбищах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280,35380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38,42100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483,71989</w:t>
            </w:r>
          </w:p>
        </w:tc>
      </w:tr>
      <w:tr w:rsidR="00A63E5F" w:rsidRPr="004B750D" w:rsidTr="00A63E5F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4.3.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городского кладбища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299,53200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141,50974</w:t>
            </w:r>
          </w:p>
        </w:tc>
      </w:tr>
      <w:tr w:rsidR="00A63E5F" w:rsidRPr="004B750D" w:rsidTr="00A63E5F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49,05000</w:t>
            </w:r>
          </w:p>
        </w:tc>
      </w:tr>
      <w:tr w:rsidR="00A63E5F" w:rsidRPr="004B750D" w:rsidTr="00A63E5F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Содержание городского общественного туалета </w:t>
            </w: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(городской бюджет)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Разработка ПСД и экспертизы сметной документации </w:t>
            </w: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(городской бюджет)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145,68000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28,80000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28,80000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Демонтаж незаконных сооружений объектов торговли, </w:t>
            </w:r>
            <w:proofErr w:type="spellStart"/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гаражек</w:t>
            </w:r>
            <w:proofErr w:type="spellEnd"/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 рекламных конструкций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471,33398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772,66711</w:t>
            </w:r>
          </w:p>
        </w:tc>
      </w:tr>
      <w:tr w:rsidR="00A63E5F" w:rsidRPr="004B750D" w:rsidTr="00A63E5F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471,33398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772,66711</w:t>
            </w:r>
          </w:p>
        </w:tc>
      </w:tr>
      <w:tr w:rsidR="00A63E5F" w:rsidRPr="004B750D" w:rsidTr="00A63E5F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364,66710</w:t>
            </w:r>
          </w:p>
        </w:tc>
      </w:tr>
      <w:tr w:rsidR="00A63E5F" w:rsidRPr="004B750D" w:rsidTr="00A63E5F">
        <w:trPr>
          <w:trHeight w:val="405"/>
        </w:trPr>
        <w:tc>
          <w:tcPr>
            <w:tcW w:w="1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Задача 2. Озеленение территории города Переславля-Залесского</w:t>
            </w:r>
          </w:p>
        </w:tc>
      </w:tr>
      <w:tr w:rsidR="00A63E5F" w:rsidRPr="004B750D" w:rsidTr="00A63E5F">
        <w:trPr>
          <w:trHeight w:val="405"/>
        </w:trPr>
        <w:tc>
          <w:tcPr>
            <w:tcW w:w="1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Целевые индикаторы:</w:t>
            </w:r>
          </w:p>
        </w:tc>
      </w:tr>
      <w:tr w:rsidR="00A63E5F" w:rsidRPr="004B750D" w:rsidTr="00A63E5F">
        <w:trPr>
          <w:trHeight w:val="7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 территории содержания объектов озеленения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м</w:t>
            </w:r>
            <w:proofErr w:type="gramStart"/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729,6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729,6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729,6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729,6</w:t>
            </w:r>
          </w:p>
        </w:tc>
      </w:tr>
      <w:tr w:rsidR="00A63E5F" w:rsidRPr="004B750D" w:rsidTr="00A63E5F">
        <w:trPr>
          <w:trHeight w:val="375"/>
        </w:trPr>
        <w:tc>
          <w:tcPr>
            <w:tcW w:w="1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Мероприятия:</w:t>
            </w:r>
          </w:p>
        </w:tc>
      </w:tr>
      <w:tr w:rsidR="00A63E5F" w:rsidRPr="004B750D" w:rsidTr="00A63E5F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1. 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Повышение уровня озеленения и эстетичности городского округа</w:t>
            </w: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(городской бюджет)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2 762,56440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2 261,28209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2 502,43925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4 892,10090</w:t>
            </w:r>
          </w:p>
        </w:tc>
      </w:tr>
      <w:tr w:rsidR="00A63E5F" w:rsidRPr="004B750D" w:rsidTr="00A63E5F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159,99000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174,99900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2 602,57440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2 086,28309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2 502,43925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4 892,10090</w:t>
            </w:r>
          </w:p>
        </w:tc>
      </w:tr>
      <w:tr w:rsidR="00A63E5F" w:rsidRPr="004B750D" w:rsidTr="00A63E5F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в т. ч. пени, госпошлины, услуги представителя, почтовые расходы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59,16465</w:t>
            </w:r>
          </w:p>
        </w:tc>
      </w:tr>
      <w:tr w:rsidR="00A63E5F" w:rsidRPr="004B750D" w:rsidTr="00A63E5F">
        <w:trPr>
          <w:trHeight w:val="112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устройство и содержание цветников и выращивание рассады (городской бюджет)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690,00000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459,30000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245,35000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459,18000</w:t>
            </w:r>
          </w:p>
        </w:tc>
      </w:tr>
      <w:tr w:rsidR="00A63E5F" w:rsidRPr="004B750D" w:rsidTr="00A63E5F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245,35000</w:t>
            </w:r>
          </w:p>
        </w:tc>
      </w:tr>
      <w:tr w:rsidR="00A63E5F" w:rsidRPr="004B750D" w:rsidTr="00A63E5F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Выкашивание газонов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958,89313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795,00000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1 989,98425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3 689,84035</w:t>
            </w:r>
          </w:p>
        </w:tc>
      </w:tr>
      <w:tr w:rsidR="00A63E5F" w:rsidRPr="004B750D" w:rsidTr="00A63E5F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265,26219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1 989,98425</w:t>
            </w:r>
          </w:p>
        </w:tc>
      </w:tr>
      <w:tr w:rsidR="00A63E5F" w:rsidRPr="004B750D" w:rsidTr="00A63E5F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Валка деревьев, посадка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752,89000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707,04831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267,10500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683,91590</w:t>
            </w:r>
          </w:p>
        </w:tc>
      </w:tr>
      <w:tr w:rsidR="00A63E5F" w:rsidRPr="004B750D" w:rsidTr="00A63E5F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159,99000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174,99900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159,99000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592,90000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532,04931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267,10500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683,91590</w:t>
            </w:r>
          </w:p>
        </w:tc>
      </w:tr>
      <w:tr w:rsidR="00A63E5F" w:rsidRPr="004B750D" w:rsidTr="00A63E5F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295,90000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204,10000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204,10000</w:t>
            </w:r>
          </w:p>
        </w:tc>
      </w:tr>
      <w:tr w:rsidR="00A63E5F" w:rsidRPr="004B750D" w:rsidTr="00A63E5F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и окраска пешеходных мостов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61,04612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Уборка мусора (субботники)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299,73515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299,93378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405"/>
        </w:trPr>
        <w:tc>
          <w:tcPr>
            <w:tcW w:w="1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Задача 3. Организация мероприятий по регулированию численности безнадзорных животных</w:t>
            </w:r>
          </w:p>
        </w:tc>
      </w:tr>
      <w:tr w:rsidR="00A63E5F" w:rsidRPr="004B750D" w:rsidTr="00A63E5F">
        <w:trPr>
          <w:trHeight w:val="405"/>
        </w:trPr>
        <w:tc>
          <w:tcPr>
            <w:tcW w:w="1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Целевые показатели: Количество отловленных безнадзорных животных</w:t>
            </w:r>
          </w:p>
        </w:tc>
      </w:tr>
      <w:tr w:rsidR="00A63E5F" w:rsidRPr="004B750D" w:rsidTr="00A63E5F">
        <w:trPr>
          <w:trHeight w:val="7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отловленных безнадзорных животных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</w:t>
            </w:r>
          </w:p>
        </w:tc>
      </w:tr>
      <w:tr w:rsidR="00A63E5F" w:rsidRPr="004B750D" w:rsidTr="00A63E5F">
        <w:trPr>
          <w:trHeight w:val="375"/>
        </w:trPr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Мероприятия: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63E5F" w:rsidRPr="004B750D" w:rsidTr="00A63E5F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Регулирование численности безнадзорных животных и устранения угрозы для жизни и здоровья людей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197,71691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179,51120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247,81500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275,35000</w:t>
            </w:r>
          </w:p>
        </w:tc>
      </w:tr>
      <w:tr w:rsidR="00A63E5F" w:rsidRPr="004B750D" w:rsidTr="00A63E5F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172,58691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179,51120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247,81500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275,35000</w:t>
            </w:r>
          </w:p>
        </w:tc>
      </w:tr>
      <w:tr w:rsidR="00A63E5F" w:rsidRPr="004B750D" w:rsidTr="00A63E5F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71,91120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25,13000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405"/>
        </w:trPr>
        <w:tc>
          <w:tcPr>
            <w:tcW w:w="1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Задача 4. Обустройство ливневой канализации</w:t>
            </w:r>
          </w:p>
        </w:tc>
      </w:tr>
      <w:tr w:rsidR="00A63E5F" w:rsidRPr="004B750D" w:rsidTr="00A63E5F">
        <w:trPr>
          <w:trHeight w:val="405"/>
        </w:trPr>
        <w:tc>
          <w:tcPr>
            <w:tcW w:w="1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Целевые показатели:</w:t>
            </w:r>
          </w:p>
        </w:tc>
      </w:tr>
      <w:tr w:rsidR="00A63E5F" w:rsidRPr="004B750D" w:rsidTr="00A63E5F">
        <w:trPr>
          <w:trHeight w:val="7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Протяженность обустроенной ливневой канализации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A63E5F" w:rsidRPr="004B750D" w:rsidTr="00A63E5F">
        <w:trPr>
          <w:trHeight w:val="375"/>
        </w:trPr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Мероприятия: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63E5F" w:rsidRPr="004B750D" w:rsidTr="00A63E5F">
        <w:trPr>
          <w:trHeight w:val="15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Устройство организованной системы приема дренажных вод и поверхностного стока (ливневой канализации) возле домов №3,5,7 по ул. 40 лет ВЛКСМ в 2016-2017 гг. </w:t>
            </w: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(городской бюджет)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519,38640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283,39116</w:t>
            </w:r>
          </w:p>
        </w:tc>
      </w:tr>
      <w:tr w:rsidR="00A63E5F" w:rsidRPr="004B750D" w:rsidTr="00A63E5F">
        <w:trPr>
          <w:trHeight w:val="315"/>
        </w:trPr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 ПО ПРОГРАММЕ: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9 737,32800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25 651,48433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17 953,22563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43 362,13024</w:t>
            </w:r>
          </w:p>
        </w:tc>
      </w:tr>
      <w:tr w:rsidR="00A63E5F" w:rsidRPr="004B750D" w:rsidTr="00A63E5F">
        <w:trPr>
          <w:trHeight w:val="315"/>
        </w:trPr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областной бюджет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332,57691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15 826,07720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10 602,68600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30 275,35000</w:t>
            </w:r>
          </w:p>
        </w:tc>
      </w:tr>
      <w:tr w:rsidR="00A63E5F" w:rsidRPr="004B750D" w:rsidTr="00A63E5F">
        <w:trPr>
          <w:trHeight w:val="615"/>
        </w:trPr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291,13053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10 294,87100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</w:tr>
      <w:tr w:rsidR="00A63E5F" w:rsidRPr="004B750D" w:rsidTr="00A63E5F">
        <w:trPr>
          <w:trHeight w:val="315"/>
        </w:trPr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9 404,75109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9 825,40713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7 350,53963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13 086,78024</w:t>
            </w:r>
          </w:p>
        </w:tc>
      </w:tr>
      <w:tr w:rsidR="00A63E5F" w:rsidRPr="004B750D" w:rsidTr="00A63E5F">
        <w:trPr>
          <w:trHeight w:val="600"/>
        </w:trPr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1 777,16435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1 765,10247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3E5F" w:rsidRPr="004B750D" w:rsidRDefault="00A63E5F" w:rsidP="00A63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4B750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6 309,51430</w:t>
            </w:r>
          </w:p>
        </w:tc>
      </w:tr>
    </w:tbl>
    <w:p w:rsidR="00D15BF1" w:rsidRPr="004B750D" w:rsidRDefault="00D15BF1" w:rsidP="0050357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D15BF1" w:rsidRPr="004B750D" w:rsidSect="00DF2643">
      <w:pgSz w:w="16838" w:h="11906" w:orient="landscape"/>
      <w:pgMar w:top="567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E79" w:rsidRDefault="00992E79" w:rsidP="00D15BF1">
      <w:pPr>
        <w:spacing w:after="0" w:line="240" w:lineRule="auto"/>
      </w:pPr>
      <w:r>
        <w:separator/>
      </w:r>
    </w:p>
  </w:endnote>
  <w:endnote w:type="continuationSeparator" w:id="0">
    <w:p w:rsidR="00992E79" w:rsidRDefault="00992E79" w:rsidP="00D15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E79" w:rsidRDefault="00992E79" w:rsidP="00D15BF1">
      <w:pPr>
        <w:spacing w:after="0" w:line="240" w:lineRule="auto"/>
      </w:pPr>
      <w:r>
        <w:separator/>
      </w:r>
    </w:p>
  </w:footnote>
  <w:footnote w:type="continuationSeparator" w:id="0">
    <w:p w:rsidR="00992E79" w:rsidRDefault="00992E79" w:rsidP="00D15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6C7C"/>
    <w:multiLevelType w:val="hybridMultilevel"/>
    <w:tmpl w:val="A73400F0"/>
    <w:lvl w:ilvl="0" w:tplc="EE248B5A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">
    <w:nsid w:val="0BE205F8"/>
    <w:multiLevelType w:val="hybridMultilevel"/>
    <w:tmpl w:val="428C3F6C"/>
    <w:lvl w:ilvl="0" w:tplc="17EAD7E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7559C"/>
    <w:multiLevelType w:val="hybridMultilevel"/>
    <w:tmpl w:val="2FCAC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DEDE4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EF5CA2"/>
    <w:multiLevelType w:val="hybridMultilevel"/>
    <w:tmpl w:val="272AC6A4"/>
    <w:lvl w:ilvl="0" w:tplc="0F48A4A8">
      <w:start w:val="1"/>
      <w:numFmt w:val="upperRoman"/>
      <w:lvlText w:val="%1."/>
      <w:lvlJc w:val="left"/>
      <w:pPr>
        <w:ind w:left="2989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>
    <w:nsid w:val="1EF9653F"/>
    <w:multiLevelType w:val="hybridMultilevel"/>
    <w:tmpl w:val="BE80B856"/>
    <w:lvl w:ilvl="0" w:tplc="2758D5E8">
      <w:start w:val="8"/>
      <w:numFmt w:val="decimal"/>
      <w:lvlText w:val="%1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3549021E"/>
    <w:multiLevelType w:val="hybridMultilevel"/>
    <w:tmpl w:val="AE187826"/>
    <w:lvl w:ilvl="0" w:tplc="FF2AB5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23AA1"/>
    <w:multiLevelType w:val="hybridMultilevel"/>
    <w:tmpl w:val="BCDE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333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00457"/>
    <w:multiLevelType w:val="hybridMultilevel"/>
    <w:tmpl w:val="9F089B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10"/>
  </w:num>
  <w:num w:numId="6">
    <w:abstractNumId w:val="8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7BE"/>
    <w:rsid w:val="000016A4"/>
    <w:rsid w:val="000053CC"/>
    <w:rsid w:val="000062C5"/>
    <w:rsid w:val="00024678"/>
    <w:rsid w:val="00057204"/>
    <w:rsid w:val="00081160"/>
    <w:rsid w:val="0009224E"/>
    <w:rsid w:val="000B0DD2"/>
    <w:rsid w:val="000B12E3"/>
    <w:rsid w:val="000B7603"/>
    <w:rsid w:val="000B7A17"/>
    <w:rsid w:val="000C1E35"/>
    <w:rsid w:val="000C4338"/>
    <w:rsid w:val="000C4CCC"/>
    <w:rsid w:val="000C7CBD"/>
    <w:rsid w:val="000D1EDF"/>
    <w:rsid w:val="000D6217"/>
    <w:rsid w:val="000E7DEB"/>
    <w:rsid w:val="00111FB7"/>
    <w:rsid w:val="00114161"/>
    <w:rsid w:val="00122502"/>
    <w:rsid w:val="001238D1"/>
    <w:rsid w:val="00135BD9"/>
    <w:rsid w:val="00136871"/>
    <w:rsid w:val="001418E8"/>
    <w:rsid w:val="00154170"/>
    <w:rsid w:val="001605AE"/>
    <w:rsid w:val="00161A46"/>
    <w:rsid w:val="0016233A"/>
    <w:rsid w:val="00181A7E"/>
    <w:rsid w:val="00195ACB"/>
    <w:rsid w:val="001A1B80"/>
    <w:rsid w:val="001A57BA"/>
    <w:rsid w:val="001C7F93"/>
    <w:rsid w:val="00201B2E"/>
    <w:rsid w:val="002118E7"/>
    <w:rsid w:val="00212784"/>
    <w:rsid w:val="00212817"/>
    <w:rsid w:val="002259BF"/>
    <w:rsid w:val="00231B94"/>
    <w:rsid w:val="0023629A"/>
    <w:rsid w:val="00237483"/>
    <w:rsid w:val="00240A81"/>
    <w:rsid w:val="0024634D"/>
    <w:rsid w:val="002554C3"/>
    <w:rsid w:val="00265374"/>
    <w:rsid w:val="00272FF4"/>
    <w:rsid w:val="00281558"/>
    <w:rsid w:val="002861A6"/>
    <w:rsid w:val="002905E0"/>
    <w:rsid w:val="002A11EA"/>
    <w:rsid w:val="002A47B5"/>
    <w:rsid w:val="002A4A96"/>
    <w:rsid w:val="0031233D"/>
    <w:rsid w:val="00314DB5"/>
    <w:rsid w:val="0031553B"/>
    <w:rsid w:val="00316CBD"/>
    <w:rsid w:val="003357BE"/>
    <w:rsid w:val="00335EE0"/>
    <w:rsid w:val="0035030B"/>
    <w:rsid w:val="0038316A"/>
    <w:rsid w:val="00384B20"/>
    <w:rsid w:val="003877BE"/>
    <w:rsid w:val="00391680"/>
    <w:rsid w:val="003922E9"/>
    <w:rsid w:val="00397356"/>
    <w:rsid w:val="003A0520"/>
    <w:rsid w:val="003A520D"/>
    <w:rsid w:val="003B0C07"/>
    <w:rsid w:val="00406F3A"/>
    <w:rsid w:val="00415ECD"/>
    <w:rsid w:val="004219F7"/>
    <w:rsid w:val="004352A2"/>
    <w:rsid w:val="004361D5"/>
    <w:rsid w:val="00437215"/>
    <w:rsid w:val="004510A7"/>
    <w:rsid w:val="0047673B"/>
    <w:rsid w:val="004824DE"/>
    <w:rsid w:val="00482FAE"/>
    <w:rsid w:val="004A6F4F"/>
    <w:rsid w:val="004A7A83"/>
    <w:rsid w:val="004B0C38"/>
    <w:rsid w:val="004B750D"/>
    <w:rsid w:val="004B7545"/>
    <w:rsid w:val="004B7CB8"/>
    <w:rsid w:val="004C6661"/>
    <w:rsid w:val="004D2954"/>
    <w:rsid w:val="004E0B41"/>
    <w:rsid w:val="004E4BAC"/>
    <w:rsid w:val="004E5DD2"/>
    <w:rsid w:val="004F1D12"/>
    <w:rsid w:val="0050357E"/>
    <w:rsid w:val="00504A0D"/>
    <w:rsid w:val="0050540F"/>
    <w:rsid w:val="00520ED5"/>
    <w:rsid w:val="00535521"/>
    <w:rsid w:val="005627D2"/>
    <w:rsid w:val="00564F81"/>
    <w:rsid w:val="00566F12"/>
    <w:rsid w:val="005757C0"/>
    <w:rsid w:val="005962B0"/>
    <w:rsid w:val="005A2520"/>
    <w:rsid w:val="005A52C1"/>
    <w:rsid w:val="005B4E61"/>
    <w:rsid w:val="005D1A12"/>
    <w:rsid w:val="005D2BC9"/>
    <w:rsid w:val="005D7F5E"/>
    <w:rsid w:val="005E677D"/>
    <w:rsid w:val="005F0FDB"/>
    <w:rsid w:val="005F1EFC"/>
    <w:rsid w:val="00602DD0"/>
    <w:rsid w:val="00610255"/>
    <w:rsid w:val="00617196"/>
    <w:rsid w:val="006179F0"/>
    <w:rsid w:val="0063629D"/>
    <w:rsid w:val="006407FF"/>
    <w:rsid w:val="006742ED"/>
    <w:rsid w:val="00674422"/>
    <w:rsid w:val="0068396F"/>
    <w:rsid w:val="00697BE9"/>
    <w:rsid w:val="006B04C6"/>
    <w:rsid w:val="006B691C"/>
    <w:rsid w:val="006C160B"/>
    <w:rsid w:val="006C4145"/>
    <w:rsid w:val="006D1356"/>
    <w:rsid w:val="006D581E"/>
    <w:rsid w:val="006E5A48"/>
    <w:rsid w:val="006F2A57"/>
    <w:rsid w:val="00700EDA"/>
    <w:rsid w:val="00711982"/>
    <w:rsid w:val="00715277"/>
    <w:rsid w:val="00716C35"/>
    <w:rsid w:val="00727FBB"/>
    <w:rsid w:val="00761DA0"/>
    <w:rsid w:val="00764F2C"/>
    <w:rsid w:val="00772D89"/>
    <w:rsid w:val="00785051"/>
    <w:rsid w:val="007C0595"/>
    <w:rsid w:val="007D28B5"/>
    <w:rsid w:val="007F121E"/>
    <w:rsid w:val="007F1AB9"/>
    <w:rsid w:val="00804FA4"/>
    <w:rsid w:val="008059EB"/>
    <w:rsid w:val="0082475C"/>
    <w:rsid w:val="00824A04"/>
    <w:rsid w:val="008260FB"/>
    <w:rsid w:val="00842ACB"/>
    <w:rsid w:val="00856F5E"/>
    <w:rsid w:val="00860F82"/>
    <w:rsid w:val="00862A3E"/>
    <w:rsid w:val="008800E4"/>
    <w:rsid w:val="008805E9"/>
    <w:rsid w:val="00881B58"/>
    <w:rsid w:val="008825C2"/>
    <w:rsid w:val="00897729"/>
    <w:rsid w:val="008C7C0B"/>
    <w:rsid w:val="008D48FA"/>
    <w:rsid w:val="008D4C0D"/>
    <w:rsid w:val="008E6323"/>
    <w:rsid w:val="008E6FE3"/>
    <w:rsid w:val="009079F2"/>
    <w:rsid w:val="009266C5"/>
    <w:rsid w:val="00936FC6"/>
    <w:rsid w:val="00947ECE"/>
    <w:rsid w:val="00953FB5"/>
    <w:rsid w:val="0098125A"/>
    <w:rsid w:val="00992E79"/>
    <w:rsid w:val="00996A58"/>
    <w:rsid w:val="00997C6A"/>
    <w:rsid w:val="009A03A3"/>
    <w:rsid w:val="009B011B"/>
    <w:rsid w:val="009B26FA"/>
    <w:rsid w:val="009B37EE"/>
    <w:rsid w:val="009B53BF"/>
    <w:rsid w:val="009B60AF"/>
    <w:rsid w:val="009C2922"/>
    <w:rsid w:val="009F743F"/>
    <w:rsid w:val="00A01F06"/>
    <w:rsid w:val="00A118AE"/>
    <w:rsid w:val="00A14544"/>
    <w:rsid w:val="00A413C6"/>
    <w:rsid w:val="00A63E5F"/>
    <w:rsid w:val="00A64B65"/>
    <w:rsid w:val="00A704D9"/>
    <w:rsid w:val="00A87847"/>
    <w:rsid w:val="00A90C68"/>
    <w:rsid w:val="00A97193"/>
    <w:rsid w:val="00AA2EAB"/>
    <w:rsid w:val="00AB06C9"/>
    <w:rsid w:val="00AC3085"/>
    <w:rsid w:val="00AC639A"/>
    <w:rsid w:val="00AC659A"/>
    <w:rsid w:val="00AC6C30"/>
    <w:rsid w:val="00AC78F1"/>
    <w:rsid w:val="00AE0EB6"/>
    <w:rsid w:val="00AE2719"/>
    <w:rsid w:val="00AE459D"/>
    <w:rsid w:val="00AF5EFA"/>
    <w:rsid w:val="00B05E04"/>
    <w:rsid w:val="00B06334"/>
    <w:rsid w:val="00B26448"/>
    <w:rsid w:val="00B51F64"/>
    <w:rsid w:val="00B60352"/>
    <w:rsid w:val="00B8332D"/>
    <w:rsid w:val="00B90022"/>
    <w:rsid w:val="00B92838"/>
    <w:rsid w:val="00BA1CE2"/>
    <w:rsid w:val="00BA60DC"/>
    <w:rsid w:val="00BB55FE"/>
    <w:rsid w:val="00BC0B91"/>
    <w:rsid w:val="00BC3AD1"/>
    <w:rsid w:val="00BD06EA"/>
    <w:rsid w:val="00BD54FE"/>
    <w:rsid w:val="00BF032E"/>
    <w:rsid w:val="00BF2FC8"/>
    <w:rsid w:val="00C03C61"/>
    <w:rsid w:val="00C04377"/>
    <w:rsid w:val="00C23E2C"/>
    <w:rsid w:val="00C31803"/>
    <w:rsid w:val="00C42C9A"/>
    <w:rsid w:val="00C54334"/>
    <w:rsid w:val="00C719E8"/>
    <w:rsid w:val="00C916D6"/>
    <w:rsid w:val="00CB19C0"/>
    <w:rsid w:val="00CC385A"/>
    <w:rsid w:val="00CC45C8"/>
    <w:rsid w:val="00CC643F"/>
    <w:rsid w:val="00CD091F"/>
    <w:rsid w:val="00CD3D2B"/>
    <w:rsid w:val="00CE4705"/>
    <w:rsid w:val="00D043A1"/>
    <w:rsid w:val="00D15BF1"/>
    <w:rsid w:val="00D51FF0"/>
    <w:rsid w:val="00D52583"/>
    <w:rsid w:val="00D650D3"/>
    <w:rsid w:val="00D71A61"/>
    <w:rsid w:val="00D754ED"/>
    <w:rsid w:val="00DA19AD"/>
    <w:rsid w:val="00DB216E"/>
    <w:rsid w:val="00DB4585"/>
    <w:rsid w:val="00DC26CD"/>
    <w:rsid w:val="00DC36FC"/>
    <w:rsid w:val="00DC4ED7"/>
    <w:rsid w:val="00DD091C"/>
    <w:rsid w:val="00DE0781"/>
    <w:rsid w:val="00DF2643"/>
    <w:rsid w:val="00E100AB"/>
    <w:rsid w:val="00E1388C"/>
    <w:rsid w:val="00E2364E"/>
    <w:rsid w:val="00E400A4"/>
    <w:rsid w:val="00E64FB2"/>
    <w:rsid w:val="00EA2FC1"/>
    <w:rsid w:val="00EA3ED0"/>
    <w:rsid w:val="00EA58A6"/>
    <w:rsid w:val="00EC351B"/>
    <w:rsid w:val="00EE4941"/>
    <w:rsid w:val="00EE5F5F"/>
    <w:rsid w:val="00EF1503"/>
    <w:rsid w:val="00F00F22"/>
    <w:rsid w:val="00F01151"/>
    <w:rsid w:val="00F102D5"/>
    <w:rsid w:val="00F132BF"/>
    <w:rsid w:val="00F23E87"/>
    <w:rsid w:val="00F25510"/>
    <w:rsid w:val="00F30F37"/>
    <w:rsid w:val="00F5126F"/>
    <w:rsid w:val="00F56896"/>
    <w:rsid w:val="00F76E14"/>
    <w:rsid w:val="00FA51E6"/>
    <w:rsid w:val="00FB3D17"/>
    <w:rsid w:val="00FC1AE3"/>
    <w:rsid w:val="00FC31F6"/>
    <w:rsid w:val="00FD0DBE"/>
    <w:rsid w:val="00FD1EDB"/>
    <w:rsid w:val="00FD5AEF"/>
    <w:rsid w:val="00FE3B8F"/>
    <w:rsid w:val="00FE7D84"/>
    <w:rsid w:val="00FF1126"/>
    <w:rsid w:val="00FF2274"/>
    <w:rsid w:val="00FF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FA"/>
  </w:style>
  <w:style w:type="paragraph" w:styleId="1">
    <w:name w:val="heading 1"/>
    <w:basedOn w:val="a"/>
    <w:next w:val="a"/>
    <w:link w:val="10"/>
    <w:uiPriority w:val="99"/>
    <w:qFormat/>
    <w:rsid w:val="00482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2FAE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97193"/>
    <w:pPr>
      <w:ind w:left="720"/>
      <w:contextualSpacing/>
    </w:pPr>
  </w:style>
  <w:style w:type="paragraph" w:customStyle="1" w:styleId="ConsPlusNormal">
    <w:name w:val="ConsPlusNormal"/>
    <w:rsid w:val="00A971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971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C71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52C1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uiPriority w:val="99"/>
    <w:qFormat/>
    <w:rsid w:val="00AC3085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50"/>
      <w:sz w:val="48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AC3085"/>
    <w:rPr>
      <w:rFonts w:ascii="Times New Roman" w:eastAsia="Times New Roman" w:hAnsi="Times New Roman" w:cs="Times New Roman"/>
      <w:b/>
      <w:spacing w:val="50"/>
      <w:sz w:val="48"/>
      <w:szCs w:val="20"/>
      <w:lang w:eastAsia="ru-RU"/>
    </w:rPr>
  </w:style>
  <w:style w:type="character" w:styleId="a9">
    <w:name w:val="Hyperlink"/>
    <w:basedOn w:val="a0"/>
    <w:uiPriority w:val="99"/>
    <w:rsid w:val="00AC3085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15BF1"/>
    <w:rPr>
      <w:color w:val="954F72"/>
      <w:u w:val="single"/>
    </w:rPr>
  </w:style>
  <w:style w:type="paragraph" w:customStyle="1" w:styleId="font5">
    <w:name w:val="font5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7">
    <w:name w:val="font7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8">
    <w:name w:val="font8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9">
    <w:name w:val="font9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D15BF1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4">
    <w:name w:val="xl7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15BF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6">
    <w:name w:val="xl11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4">
    <w:name w:val="xl13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8">
    <w:name w:val="xl14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1">
    <w:name w:val="xl151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2">
    <w:name w:val="xl152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3">
    <w:name w:val="xl15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D15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5BF1"/>
  </w:style>
  <w:style w:type="paragraph" w:styleId="ad">
    <w:name w:val="footer"/>
    <w:basedOn w:val="a"/>
    <w:link w:val="ae"/>
    <w:uiPriority w:val="99"/>
    <w:unhideWhenUsed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5BF1"/>
  </w:style>
  <w:style w:type="paragraph" w:customStyle="1" w:styleId="xl160">
    <w:name w:val="xl160"/>
    <w:basedOn w:val="a"/>
    <w:rsid w:val="00FA51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BD06EA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D06EA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FA"/>
  </w:style>
  <w:style w:type="paragraph" w:styleId="1">
    <w:name w:val="heading 1"/>
    <w:basedOn w:val="a"/>
    <w:next w:val="a"/>
    <w:link w:val="10"/>
    <w:uiPriority w:val="99"/>
    <w:qFormat/>
    <w:rsid w:val="00482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2FAE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97193"/>
    <w:pPr>
      <w:ind w:left="720"/>
      <w:contextualSpacing/>
    </w:pPr>
  </w:style>
  <w:style w:type="paragraph" w:customStyle="1" w:styleId="ConsPlusNormal">
    <w:name w:val="ConsPlusNormal"/>
    <w:rsid w:val="00A971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971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C71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52C1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uiPriority w:val="99"/>
    <w:qFormat/>
    <w:rsid w:val="00AC3085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50"/>
      <w:sz w:val="48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AC3085"/>
    <w:rPr>
      <w:rFonts w:ascii="Times New Roman" w:eastAsia="Times New Roman" w:hAnsi="Times New Roman" w:cs="Times New Roman"/>
      <w:b/>
      <w:spacing w:val="50"/>
      <w:sz w:val="48"/>
      <w:szCs w:val="20"/>
      <w:lang w:eastAsia="ru-RU"/>
    </w:rPr>
  </w:style>
  <w:style w:type="character" w:styleId="a9">
    <w:name w:val="Hyperlink"/>
    <w:basedOn w:val="a0"/>
    <w:uiPriority w:val="99"/>
    <w:rsid w:val="00AC3085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15BF1"/>
    <w:rPr>
      <w:color w:val="954F72"/>
      <w:u w:val="single"/>
    </w:rPr>
  </w:style>
  <w:style w:type="paragraph" w:customStyle="1" w:styleId="font5">
    <w:name w:val="font5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7">
    <w:name w:val="font7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8">
    <w:name w:val="font8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9">
    <w:name w:val="font9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D15BF1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4">
    <w:name w:val="xl7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15BF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6">
    <w:name w:val="xl11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4">
    <w:name w:val="xl13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8">
    <w:name w:val="xl14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1">
    <w:name w:val="xl151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2">
    <w:name w:val="xl152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3">
    <w:name w:val="xl15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D15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5BF1"/>
  </w:style>
  <w:style w:type="paragraph" w:styleId="ad">
    <w:name w:val="footer"/>
    <w:basedOn w:val="a"/>
    <w:link w:val="ae"/>
    <w:uiPriority w:val="99"/>
    <w:unhideWhenUsed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5BF1"/>
  </w:style>
  <w:style w:type="paragraph" w:customStyle="1" w:styleId="xl160">
    <w:name w:val="xl160"/>
    <w:basedOn w:val="a"/>
    <w:rsid w:val="00FA51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BD06EA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D06EA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7DCFA-9018-457C-AF18-C99C56CFF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2467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2018-11-20T13:07:00Z</cp:lastPrinted>
  <dcterms:created xsi:type="dcterms:W3CDTF">2018-11-21T13:25:00Z</dcterms:created>
  <dcterms:modified xsi:type="dcterms:W3CDTF">2018-11-21T12:32:00Z</dcterms:modified>
</cp:coreProperties>
</file>