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67"/>
        <w:gridCol w:w="4337"/>
      </w:tblGrid>
      <w:tr w:rsidR="00392E54" w:rsidTr="00392E54">
        <w:trPr>
          <w:trHeight w:hRule="exact" w:val="482"/>
          <w:jc w:val="center"/>
        </w:trPr>
        <w:tc>
          <w:tcPr>
            <w:tcW w:w="2363" w:type="pct"/>
          </w:tcPr>
          <w:p w:rsidR="00392E54" w:rsidRPr="00A55D70" w:rsidRDefault="00392E54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438400" y="723900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" w:type="pct"/>
          </w:tcPr>
          <w:p w:rsidR="00392E54" w:rsidRPr="00FB6CA2" w:rsidRDefault="00392E54" w:rsidP="00FC6F70"/>
        </w:tc>
        <w:tc>
          <w:tcPr>
            <w:tcW w:w="2332" w:type="pct"/>
          </w:tcPr>
          <w:p w:rsidR="00392E54" w:rsidRDefault="00392E54" w:rsidP="002E2A8F"/>
        </w:tc>
      </w:tr>
      <w:tr w:rsidR="001D7C14" w:rsidTr="00571A2B">
        <w:trPr>
          <w:trHeight w:val="3662"/>
          <w:jc w:val="center"/>
        </w:trPr>
        <w:tc>
          <w:tcPr>
            <w:tcW w:w="2363" w:type="pct"/>
          </w:tcPr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ДЕПАРТАМЕНТ</w:t>
            </w:r>
            <w:r w:rsidR="00403088">
              <w:rPr>
                <w:b/>
                <w:sz w:val="22"/>
              </w:rPr>
              <w:t xml:space="preserve"> ФИНАНСОВ</w:t>
            </w:r>
          </w:p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ЯРОСЛАВСКОЙ ОБЛАСТИ</w:t>
            </w:r>
          </w:p>
          <w:p w:rsidR="001D7C14" w:rsidRDefault="001D7C14">
            <w:pPr>
              <w:jc w:val="center"/>
              <w:rPr>
                <w:b/>
                <w:sz w:val="16"/>
              </w:rPr>
            </w:pPr>
          </w:p>
          <w:p w:rsidR="00403088" w:rsidRP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>Андропова</w:t>
            </w:r>
            <w:r w:rsidR="00496247" w:rsidRPr="00496247">
              <w:rPr>
                <w:sz w:val="22"/>
                <w:szCs w:val="22"/>
              </w:rPr>
              <w:t xml:space="preserve"> </w:t>
            </w:r>
            <w:r w:rsidR="00496247" w:rsidRPr="00403088">
              <w:rPr>
                <w:sz w:val="22"/>
                <w:szCs w:val="22"/>
              </w:rPr>
              <w:t>ул.</w:t>
            </w:r>
            <w:r w:rsidRPr="004030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д. </w:t>
            </w:r>
            <w:r w:rsidRPr="00403088">
              <w:rPr>
                <w:sz w:val="22"/>
                <w:szCs w:val="22"/>
              </w:rPr>
              <w:t>9/9, г. Ярославль, 150000</w:t>
            </w:r>
          </w:p>
          <w:p w:rsidR="00403088" w:rsidRP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 xml:space="preserve"> Телефон (4852) 72-83-68</w:t>
            </w:r>
          </w:p>
          <w:p w:rsid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>Факс</w:t>
            </w:r>
            <w:r w:rsidRPr="00496247">
              <w:rPr>
                <w:sz w:val="22"/>
                <w:szCs w:val="22"/>
              </w:rPr>
              <w:t xml:space="preserve"> (4852) 30-49-32</w:t>
            </w:r>
          </w:p>
          <w:p w:rsidR="001D7C14" w:rsidRPr="00496247" w:rsidRDefault="001D7C14" w:rsidP="00403088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e</w:t>
            </w:r>
            <w:r w:rsidRPr="00496247">
              <w:rPr>
                <w:color w:val="000000"/>
                <w:sz w:val="22"/>
                <w:szCs w:val="22"/>
              </w:rPr>
              <w:t>-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96247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d</w:t>
            </w:r>
            <w:r w:rsidR="00403088">
              <w:rPr>
                <w:color w:val="000000"/>
                <w:sz w:val="22"/>
                <w:szCs w:val="22"/>
                <w:lang w:val="en-US"/>
              </w:rPr>
              <w:t>epfin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@</w:t>
            </w:r>
            <w:r w:rsidR="00282F59" w:rsidRPr="00960C96">
              <w:rPr>
                <w:color w:val="000000"/>
                <w:sz w:val="22"/>
                <w:szCs w:val="22"/>
                <w:lang w:val="en-US"/>
              </w:rPr>
              <w:t>region</w:t>
            </w:r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adm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yar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</w:p>
          <w:p w:rsidR="00282F59" w:rsidRPr="00F60984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proofErr w:type="spellEnd"/>
            <w:r w:rsidRPr="00A55D70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403088">
              <w:rPr>
                <w:color w:val="000000"/>
                <w:sz w:val="22"/>
                <w:szCs w:val="22"/>
                <w:lang w:val="en-US"/>
              </w:rPr>
              <w:t>epfin</w:t>
            </w:r>
            <w:proofErr w:type="spellEnd"/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2812AE" w:rsidRPr="00D149CA">
              <w:rPr>
                <w:sz w:val="22"/>
                <w:szCs w:val="22"/>
              </w:rPr>
              <w:t>0</w:t>
            </w:r>
            <w:r w:rsidR="00403088" w:rsidRPr="00403088">
              <w:rPr>
                <w:sz w:val="22"/>
                <w:szCs w:val="22"/>
              </w:rPr>
              <w:t>2298363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403088" w:rsidRPr="00403088">
              <w:rPr>
                <w:sz w:val="22"/>
                <w:szCs w:val="22"/>
              </w:rPr>
              <w:t>1027600695363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403088" w:rsidRPr="00403088">
              <w:rPr>
                <w:sz w:val="22"/>
                <w:szCs w:val="22"/>
              </w:rPr>
              <w:t>7604002902</w:t>
            </w:r>
            <w:r w:rsidR="00403088" w:rsidRPr="00496247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="00403088" w:rsidRPr="00403088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2A1190">
            <w:pPr>
              <w:jc w:val="center"/>
              <w:rPr>
                <w:sz w:val="18"/>
              </w:rPr>
            </w:pPr>
            <w:bookmarkStart w:id="0" w:name="RegInfo"/>
            <w:r w:rsidRPr="002A1190">
              <w:rPr>
                <w:sz w:val="18"/>
                <w:u w:val="single"/>
              </w:rPr>
              <w:t>06.03.2017</w:t>
            </w:r>
            <w:r w:rsidR="001D7C14">
              <w:rPr>
                <w:sz w:val="18"/>
              </w:rPr>
              <w:t>№</w:t>
            </w:r>
            <w:bookmarkEnd w:id="0"/>
            <w:r w:rsidRPr="002A1190">
              <w:rPr>
                <w:sz w:val="18"/>
                <w:u w:val="single"/>
              </w:rPr>
              <w:t>ИХ.33-1053/17</w:t>
            </w:r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CD5902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D5902">
              <w:rPr>
                <w:sz w:val="18"/>
                <w:szCs w:val="18"/>
              </w:rPr>
              <w:t>На №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CD5902">
              <w:rPr>
                <w:sz w:val="18"/>
                <w:szCs w:val="18"/>
                <w:u w:val="single"/>
              </w:rPr>
              <w:t xml:space="preserve"> </w:t>
            </w:r>
            <w:r w:rsidR="00900A00" w:rsidRPr="00CD5902">
              <w:rPr>
                <w:sz w:val="18"/>
                <w:szCs w:val="18"/>
              </w:rPr>
              <w:fldChar w:fldCharType="begin"/>
            </w:r>
            <w:r w:rsidR="00900A00" w:rsidRPr="00CD5902">
              <w:rPr>
                <w:sz w:val="18"/>
                <w:szCs w:val="18"/>
              </w:rPr>
              <w:instrText xml:space="preserve"> DOCPROPERTY "На №" \* MERGEFORMAT </w:instrText>
            </w:r>
            <w:r w:rsidR="00900A00" w:rsidRPr="00CD5902">
              <w:rPr>
                <w:sz w:val="18"/>
                <w:szCs w:val="18"/>
              </w:rPr>
              <w:fldChar w:fldCharType="separate"/>
            </w:r>
            <w:r w:rsidR="004D02A0" w:rsidRPr="004D02A0">
              <w:rPr>
                <w:sz w:val="18"/>
                <w:szCs w:val="18"/>
                <w:u w:val="single"/>
              </w:rPr>
              <w:t xml:space="preserve"> </w:t>
            </w:r>
            <w:r w:rsidR="00900A00" w:rsidRPr="00CD5902">
              <w:rPr>
                <w:sz w:val="18"/>
                <w:szCs w:val="18"/>
                <w:u w:val="single"/>
              </w:rPr>
              <w:fldChar w:fldCharType="end"/>
            </w:r>
            <w:r w:rsidRPr="00CD5902">
              <w:rPr>
                <w:sz w:val="18"/>
                <w:szCs w:val="18"/>
                <w:u w:val="single"/>
              </w:rPr>
              <w:t xml:space="preserve"> 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CD5902">
              <w:rPr>
                <w:sz w:val="18"/>
                <w:szCs w:val="18"/>
              </w:rPr>
              <w:t>от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="00D149CA" w:rsidRPr="00571A2B">
              <w:rPr>
                <w:sz w:val="18"/>
                <w:szCs w:val="18"/>
                <w:u w:val="single"/>
              </w:rPr>
              <w:t xml:space="preserve"> </w:t>
            </w:r>
            <w:r w:rsidR="00900A00" w:rsidRPr="00BA2515">
              <w:rPr>
                <w:sz w:val="18"/>
                <w:szCs w:val="18"/>
                <w:u w:val="single"/>
              </w:rPr>
              <w:fldChar w:fldCharType="begin"/>
            </w:r>
            <w:r w:rsidR="00900A00" w:rsidRPr="00BA2515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900A00" w:rsidRPr="00BA2515">
              <w:rPr>
                <w:sz w:val="18"/>
                <w:szCs w:val="18"/>
                <w:u w:val="single"/>
              </w:rPr>
              <w:fldChar w:fldCharType="separate"/>
            </w:r>
            <w:r w:rsidR="004D02A0">
              <w:rPr>
                <w:sz w:val="18"/>
                <w:szCs w:val="18"/>
                <w:u w:val="single"/>
              </w:rPr>
              <w:t xml:space="preserve"> </w:t>
            </w:r>
            <w:r w:rsidR="00900A00" w:rsidRPr="00BA2515">
              <w:rPr>
                <w:sz w:val="18"/>
                <w:szCs w:val="18"/>
                <w:u w:val="single"/>
              </w:rPr>
              <w:fldChar w:fldCharType="end"/>
            </w:r>
            <w:r w:rsidR="00D149CA" w:rsidRPr="00571A2B">
              <w:rPr>
                <w:sz w:val="18"/>
                <w:szCs w:val="18"/>
                <w:u w:val="single"/>
              </w:rPr>
              <w:t xml:space="preserve"> 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>
            <w:bookmarkStart w:id="1" w:name="_GoBack"/>
            <w:bookmarkEnd w:id="1"/>
          </w:p>
        </w:tc>
        <w:tc>
          <w:tcPr>
            <w:tcW w:w="2332" w:type="pct"/>
          </w:tcPr>
          <w:p w:rsidR="004D02A0" w:rsidRDefault="004D02A0" w:rsidP="004D02A0">
            <w:r>
              <w:t>Главам муниципальных районов (городских округов)</w:t>
            </w:r>
          </w:p>
          <w:p w:rsidR="004D02A0" w:rsidRDefault="004D02A0" w:rsidP="004D02A0"/>
          <w:p w:rsidR="0045667C" w:rsidRDefault="004D02A0" w:rsidP="004D02A0">
            <w:r>
              <w:t>Финансовые органы муниципальных районов (городских округов)</w:t>
            </w:r>
          </w:p>
          <w:p w:rsidR="0045667C" w:rsidRPr="0058529C" w:rsidRDefault="0045667C" w:rsidP="00FC6F70"/>
          <w:p w:rsidR="001D7C14" w:rsidRPr="002A1190" w:rsidRDefault="002A1190" w:rsidP="00FC6F70">
            <w:pPr>
              <w:tabs>
                <w:tab w:val="left" w:pos="1170"/>
              </w:tabs>
              <w:rPr>
                <w:sz w:val="24"/>
                <w:szCs w:val="24"/>
                <w:u w:val="single"/>
              </w:rPr>
            </w:pPr>
            <w:r w:rsidRPr="002A1190">
              <w:rPr>
                <w:sz w:val="24"/>
                <w:szCs w:val="24"/>
                <w:u w:val="single"/>
              </w:rPr>
              <w:t>Вх.03.011416/17 от 06.03.2017</w:t>
            </w:r>
          </w:p>
        </w:tc>
      </w:tr>
    </w:tbl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</w:tblGrid>
      <w:tr w:rsidR="00FC6F70" w:rsidTr="00CD5902">
        <w:tc>
          <w:tcPr>
            <w:tcW w:w="3969" w:type="dxa"/>
          </w:tcPr>
          <w:p w:rsidR="00FC6F70" w:rsidRPr="00571A2B" w:rsidRDefault="00500E49" w:rsidP="00E9164F">
            <w:pPr>
              <w:rPr>
                <w:szCs w:val="28"/>
              </w:rPr>
            </w:pPr>
            <w:r w:rsidRPr="00571A2B">
              <w:rPr>
                <w:szCs w:val="28"/>
              </w:rPr>
              <w:fldChar w:fldCharType="begin"/>
            </w:r>
            <w:r w:rsidRPr="00571A2B">
              <w:rPr>
                <w:szCs w:val="28"/>
              </w:rPr>
              <w:instrText xml:space="preserve"> DOCPROPERTY "Заголовок" \* MERGEFORMAT </w:instrText>
            </w:r>
            <w:r w:rsidRPr="00571A2B">
              <w:rPr>
                <w:szCs w:val="28"/>
              </w:rPr>
              <w:fldChar w:fldCharType="separate"/>
            </w:r>
            <w:r w:rsidR="004D02A0">
              <w:rPr>
                <w:szCs w:val="28"/>
              </w:rPr>
              <w:t>О сборе статистической отчетности в 2017 году</w:t>
            </w:r>
            <w:r w:rsidRPr="00571A2B">
              <w:rPr>
                <w:szCs w:val="28"/>
              </w:rPr>
              <w:fldChar w:fldCharType="end"/>
            </w:r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D00240" w:rsidP="00E9164F">
      <w:pPr>
        <w:tabs>
          <w:tab w:val="left" w:pos="2136"/>
        </w:tabs>
        <w:jc w:val="center"/>
        <w:rPr>
          <w:sz w:val="20"/>
          <w:szCs w:val="28"/>
        </w:rPr>
      </w:pPr>
    </w:p>
    <w:p w:rsidR="004D02A0" w:rsidRDefault="004D02A0" w:rsidP="004D02A0">
      <w:pPr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4D02A0" w:rsidRPr="008A573F" w:rsidRDefault="004D02A0" w:rsidP="004D02A0">
      <w:pPr>
        <w:jc w:val="center"/>
        <w:rPr>
          <w:szCs w:val="28"/>
        </w:rPr>
      </w:pPr>
    </w:p>
    <w:p w:rsidR="004D02A0" w:rsidRDefault="004D02A0" w:rsidP="004D02A0">
      <w:pPr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>Департамент сообщает, что начиная с отчета за 1 квартал 2017 года формы статистического наблюдения «ЗП-образование», «ЗП-культура»,  «ЗП-здрав» и «</w:t>
      </w:r>
      <w:r>
        <w:rPr>
          <w:szCs w:val="28"/>
        </w:rPr>
        <w:t>ЗП-</w:t>
      </w:r>
      <w:proofErr w:type="spellStart"/>
      <w:r>
        <w:rPr>
          <w:szCs w:val="28"/>
        </w:rPr>
        <w:t>соц</w:t>
      </w:r>
      <w:proofErr w:type="spellEnd"/>
      <w:r>
        <w:rPr>
          <w:szCs w:val="28"/>
        </w:rPr>
        <w:t xml:space="preserve">» </w:t>
      </w:r>
      <w:r>
        <w:rPr>
          <w:rFonts w:eastAsiaTheme="minorHAnsi"/>
          <w:szCs w:val="28"/>
          <w:lang w:eastAsia="en-US"/>
        </w:rPr>
        <w:t xml:space="preserve"> формируются государственными и муниципальными учреждениями в </w:t>
      </w:r>
      <w:r>
        <w:rPr>
          <w:szCs w:val="28"/>
        </w:rPr>
        <w:t xml:space="preserve">ИАС «WEB-консолидация» </w:t>
      </w:r>
      <w:r>
        <w:rPr>
          <w:rFonts w:eastAsiaTheme="minorHAnsi"/>
          <w:szCs w:val="28"/>
          <w:lang w:eastAsia="en-US"/>
        </w:rPr>
        <w:t>в соответствии с указаниями</w:t>
      </w:r>
      <w:r>
        <w:rPr>
          <w:szCs w:val="28"/>
        </w:rPr>
        <w:t xml:space="preserve">, утвержденными приказами Росстата от 07.10.2016 № 581 и от 21.10.2016 № 670 (прилагаются). </w:t>
      </w:r>
    </w:p>
    <w:p w:rsidR="004D02A0" w:rsidRPr="007655E6" w:rsidRDefault="004D02A0" w:rsidP="004D02A0">
      <w:pPr>
        <w:ind w:firstLine="709"/>
        <w:jc w:val="both"/>
        <w:rPr>
          <w:b/>
          <w:szCs w:val="28"/>
        </w:rPr>
      </w:pPr>
      <w:r w:rsidRPr="007655E6">
        <w:rPr>
          <w:b/>
          <w:szCs w:val="28"/>
        </w:rPr>
        <w:t>О работе в ИАС «WEB-консолидация»</w:t>
      </w:r>
    </w:p>
    <w:p w:rsidR="004D02A0" w:rsidRDefault="004D02A0" w:rsidP="004D02A0">
      <w:pPr>
        <w:pStyle w:val="aa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Департамент рекомендует в срок до 20 марта 2017 года проверить информацию об учреждении (наименование, ОКВЭД, ОКОПФ, адрес, сведения о директоре, ответственных сотрудниках и прочее), при необходимости её актуализировать. Для изменения (актуализации) информации в ИАС «WEB-консолидация» учреждения направляют запрос на адрес техподдержки </w:t>
      </w:r>
      <w:hyperlink r:id="rId8" w:history="1">
        <w:r w:rsidRPr="007D73BF">
          <w:rPr>
            <w:color w:val="0000FF"/>
            <w:u w:val="single"/>
          </w:rPr>
          <w:t>rphelp76@krista.ru</w:t>
        </w:r>
      </w:hyperlink>
      <w:r>
        <w:t xml:space="preserve"> </w:t>
      </w:r>
      <w:r>
        <w:rPr>
          <w:szCs w:val="28"/>
        </w:rPr>
        <w:t xml:space="preserve"> в соответствии с Правилами предоставления запроса, размещенными на стартовой странице в разделе Новости.</w:t>
      </w:r>
    </w:p>
    <w:p w:rsidR="004D02A0" w:rsidRDefault="004D02A0" w:rsidP="004D02A0">
      <w:pPr>
        <w:pStyle w:val="aa"/>
        <w:ind w:left="0" w:firstLine="709"/>
        <w:jc w:val="both"/>
        <w:rPr>
          <w:szCs w:val="28"/>
        </w:rPr>
      </w:pPr>
      <w:r>
        <w:rPr>
          <w:szCs w:val="28"/>
        </w:rPr>
        <w:t>Департамент напоминает, что с 1 января 2017 года действует только новый Классификатор ОКВЭД2 (ОК 029-2014). Налоговая служба автоматически изменила имеющиеся в ЕГРЮЛ коды видов деятельности на новые. Присвоенные новые коды ОКВЭД2 можно узнать, получив выписку из ЕГРЮЛ, при необходимости направить в налоговую инспекцию заявление об их исправлении.</w:t>
      </w:r>
    </w:p>
    <w:p w:rsidR="004D02A0" w:rsidRPr="007655E6" w:rsidRDefault="004D02A0" w:rsidP="004D02A0">
      <w:pPr>
        <w:pStyle w:val="aa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7655E6">
        <w:rPr>
          <w:szCs w:val="28"/>
        </w:rPr>
        <w:t xml:space="preserve">При заполнении </w:t>
      </w:r>
      <w:r>
        <w:rPr>
          <w:szCs w:val="28"/>
        </w:rPr>
        <w:t xml:space="preserve">форм </w:t>
      </w:r>
      <w:r w:rsidRPr="007655E6">
        <w:rPr>
          <w:szCs w:val="28"/>
        </w:rPr>
        <w:t xml:space="preserve">статистической отчетности в реквизитах заголовочной части отчета </w:t>
      </w:r>
      <w:r>
        <w:rPr>
          <w:szCs w:val="28"/>
        </w:rPr>
        <w:t xml:space="preserve">в </w:t>
      </w:r>
      <w:r w:rsidRPr="007655E6">
        <w:rPr>
          <w:szCs w:val="28"/>
        </w:rPr>
        <w:t xml:space="preserve">поле </w:t>
      </w:r>
      <w:r w:rsidRPr="00C622E0">
        <w:rPr>
          <w:b/>
          <w:szCs w:val="28"/>
        </w:rPr>
        <w:t xml:space="preserve">для обязательного заполнения </w:t>
      </w:r>
      <w:r w:rsidRPr="007655E6">
        <w:rPr>
          <w:szCs w:val="28"/>
        </w:rPr>
        <w:t>«Функциональная подчиненность»</w:t>
      </w:r>
      <w:r>
        <w:rPr>
          <w:szCs w:val="28"/>
        </w:rPr>
        <w:t xml:space="preserve"> выбирается наименование отрасли (функциональной подчинённости) из выпадающего списка</w:t>
      </w:r>
      <w:r w:rsidRPr="007655E6">
        <w:rPr>
          <w:szCs w:val="28"/>
        </w:rPr>
        <w:t>.</w:t>
      </w:r>
    </w:p>
    <w:p w:rsidR="004D02A0" w:rsidRPr="00186705" w:rsidRDefault="004D02A0" w:rsidP="004D02A0">
      <w:pPr>
        <w:pStyle w:val="aa"/>
        <w:numPr>
          <w:ilvl w:val="0"/>
          <w:numId w:val="2"/>
        </w:numPr>
        <w:ind w:left="0" w:firstLine="709"/>
        <w:jc w:val="both"/>
        <w:rPr>
          <w:rFonts w:eastAsiaTheme="minorHAnsi"/>
          <w:szCs w:val="28"/>
        </w:rPr>
      </w:pPr>
      <w:r>
        <w:rPr>
          <w:szCs w:val="28"/>
        </w:rPr>
        <w:lastRenderedPageBreak/>
        <w:t xml:space="preserve">Заполненные формы статистической отчетности предоставляются учреждениями в </w:t>
      </w:r>
      <w:r w:rsidRPr="00CD011E">
        <w:rPr>
          <w:szCs w:val="28"/>
        </w:rPr>
        <w:t xml:space="preserve">территориальный орган Федеральной службы государственной статистики </w:t>
      </w:r>
      <w:r w:rsidRPr="00CD011E">
        <w:rPr>
          <w:b/>
          <w:szCs w:val="28"/>
        </w:rPr>
        <w:t>автоматически</w:t>
      </w:r>
      <w:r w:rsidRPr="00CD011E">
        <w:rPr>
          <w:szCs w:val="28"/>
        </w:rPr>
        <w:t xml:space="preserve"> с использованием</w:t>
      </w:r>
      <w:r w:rsidRPr="00186705">
        <w:rPr>
          <w:rFonts w:eastAsiaTheme="minorHAnsi"/>
          <w:szCs w:val="28"/>
        </w:rPr>
        <w:t xml:space="preserve"> зарегистрированной электронной подписи.</w:t>
      </w:r>
      <w:r w:rsidRPr="00347C51">
        <w:rPr>
          <w:szCs w:val="28"/>
        </w:rPr>
        <w:t xml:space="preserve"> </w:t>
      </w:r>
      <w:r>
        <w:rPr>
          <w:szCs w:val="28"/>
        </w:rPr>
        <w:t>Инструкции по настройке электронной цифровой подписи и по автоматической отправке отчетов</w:t>
      </w:r>
      <w:r w:rsidRPr="00347C51">
        <w:rPr>
          <w:szCs w:val="28"/>
        </w:rPr>
        <w:t xml:space="preserve"> </w:t>
      </w:r>
      <w:r>
        <w:rPr>
          <w:szCs w:val="28"/>
        </w:rPr>
        <w:t>размещены на стартовой странице в разделе Новости.</w:t>
      </w:r>
    </w:p>
    <w:p w:rsidR="004D02A0" w:rsidRDefault="004D02A0" w:rsidP="004D02A0">
      <w:pPr>
        <w:pStyle w:val="aa"/>
        <w:numPr>
          <w:ilvl w:val="0"/>
          <w:numId w:val="2"/>
        </w:numPr>
        <w:ind w:left="0" w:firstLine="709"/>
        <w:jc w:val="both"/>
        <w:rPr>
          <w:rFonts w:eastAsiaTheme="minorHAnsi"/>
          <w:szCs w:val="28"/>
        </w:rPr>
      </w:pPr>
      <w:r w:rsidRPr="00A67C0A">
        <w:rPr>
          <w:rFonts w:eastAsiaTheme="minorHAnsi"/>
          <w:szCs w:val="28"/>
        </w:rPr>
        <w:t xml:space="preserve">Форма </w:t>
      </w:r>
      <w:r>
        <w:rPr>
          <w:rFonts w:eastAsiaTheme="minorHAnsi"/>
          <w:szCs w:val="28"/>
        </w:rPr>
        <w:t xml:space="preserve">аналитической </w:t>
      </w:r>
      <w:r w:rsidRPr="00A67C0A">
        <w:rPr>
          <w:rFonts w:eastAsiaTheme="minorHAnsi"/>
          <w:szCs w:val="28"/>
        </w:rPr>
        <w:t>отчетности «ЗП-прочие» для заполнения учреждениями, не вошедшими в состав федерального статистического наблюдения, по итогам 1 квартала 201</w:t>
      </w:r>
      <w:r>
        <w:rPr>
          <w:rFonts w:eastAsiaTheme="minorHAnsi"/>
          <w:szCs w:val="28"/>
        </w:rPr>
        <w:t>7</w:t>
      </w:r>
      <w:r w:rsidRPr="00A67C0A">
        <w:rPr>
          <w:rFonts w:eastAsiaTheme="minorHAnsi"/>
          <w:szCs w:val="28"/>
        </w:rPr>
        <w:t xml:space="preserve"> года не предоставля</w:t>
      </w:r>
      <w:r>
        <w:rPr>
          <w:rFonts w:eastAsiaTheme="minorHAnsi"/>
          <w:szCs w:val="28"/>
        </w:rPr>
        <w:t>ю</w:t>
      </w:r>
      <w:r w:rsidRPr="00A67C0A">
        <w:rPr>
          <w:rFonts w:eastAsiaTheme="minorHAnsi"/>
          <w:szCs w:val="28"/>
        </w:rPr>
        <w:t xml:space="preserve">тся. </w:t>
      </w:r>
    </w:p>
    <w:p w:rsidR="004D02A0" w:rsidRPr="007655E6" w:rsidRDefault="004D02A0" w:rsidP="004D02A0">
      <w:pPr>
        <w:pStyle w:val="aa"/>
        <w:ind w:left="1069"/>
        <w:jc w:val="both"/>
        <w:rPr>
          <w:b/>
          <w:szCs w:val="28"/>
        </w:rPr>
      </w:pPr>
      <w:r w:rsidRPr="007655E6">
        <w:rPr>
          <w:b/>
          <w:szCs w:val="28"/>
        </w:rPr>
        <w:t>О работе в ИАС «Мониторинг»</w:t>
      </w:r>
    </w:p>
    <w:p w:rsidR="004D02A0" w:rsidRPr="00CD011E" w:rsidRDefault="004D02A0" w:rsidP="004D02A0">
      <w:pPr>
        <w:pStyle w:val="aa"/>
        <w:numPr>
          <w:ilvl w:val="0"/>
          <w:numId w:val="3"/>
        </w:numPr>
        <w:ind w:left="0" w:firstLine="709"/>
        <w:jc w:val="both"/>
        <w:rPr>
          <w:rStyle w:val="a4"/>
          <w:color w:val="auto"/>
          <w:szCs w:val="28"/>
          <w:u w:val="none"/>
        </w:rPr>
      </w:pPr>
      <w:r>
        <w:rPr>
          <w:szCs w:val="28"/>
        </w:rPr>
        <w:t xml:space="preserve">С 01 апреля 2017 года формирование аналитических отчетов по выполнению показателей заработной платы будет осуществляться на портале </w:t>
      </w:r>
      <w:hyperlink r:id="rId9" w:history="1">
        <w:r>
          <w:rPr>
            <w:rStyle w:val="a4"/>
          </w:rPr>
          <w:t>http://budget76.ru/</w:t>
        </w:r>
      </w:hyperlink>
    </w:p>
    <w:p w:rsidR="004D02A0" w:rsidRDefault="004D02A0" w:rsidP="004D02A0">
      <w:pPr>
        <w:pStyle w:val="aa"/>
        <w:numPr>
          <w:ilvl w:val="0"/>
          <w:numId w:val="3"/>
        </w:numPr>
        <w:ind w:left="0" w:firstLine="709"/>
        <w:jc w:val="both"/>
        <w:rPr>
          <w:szCs w:val="28"/>
        </w:rPr>
      </w:pPr>
      <w:r>
        <w:rPr>
          <w:szCs w:val="28"/>
        </w:rPr>
        <w:t>Пароли и логины, выданные ранее финансовым органам муниципальных районов (городских округов</w:t>
      </w:r>
      <w:proofErr w:type="gramStart"/>
      <w:r>
        <w:rPr>
          <w:szCs w:val="28"/>
        </w:rPr>
        <w:t>),  действительные</w:t>
      </w:r>
      <w:proofErr w:type="gramEnd"/>
      <w:r>
        <w:rPr>
          <w:szCs w:val="28"/>
        </w:rPr>
        <w:t xml:space="preserve"> для работы на новом портале </w:t>
      </w:r>
      <w:hyperlink r:id="rId10" w:history="1">
        <w:r>
          <w:rPr>
            <w:rStyle w:val="a4"/>
          </w:rPr>
          <w:t>http://budget76.ru/</w:t>
        </w:r>
      </w:hyperlink>
      <w:r>
        <w:rPr>
          <w:szCs w:val="28"/>
        </w:rPr>
        <w:t xml:space="preserve">. </w:t>
      </w:r>
    </w:p>
    <w:p w:rsidR="004D02A0" w:rsidRDefault="004D02A0" w:rsidP="004D02A0">
      <w:pPr>
        <w:pStyle w:val="aa"/>
        <w:numPr>
          <w:ilvl w:val="0"/>
          <w:numId w:val="3"/>
        </w:numPr>
        <w:ind w:left="0" w:firstLine="709"/>
        <w:jc w:val="both"/>
        <w:rPr>
          <w:szCs w:val="28"/>
        </w:rPr>
      </w:pPr>
      <w:r w:rsidRPr="00126E89">
        <w:rPr>
          <w:szCs w:val="28"/>
        </w:rPr>
        <w:t xml:space="preserve">Финансовым органам муниципальных районов (городских округов) </w:t>
      </w:r>
      <w:r>
        <w:rPr>
          <w:szCs w:val="28"/>
        </w:rPr>
        <w:t xml:space="preserve">необходимо </w:t>
      </w:r>
      <w:r w:rsidRPr="00126E89">
        <w:rPr>
          <w:szCs w:val="28"/>
        </w:rPr>
        <w:t xml:space="preserve">предоставить </w:t>
      </w:r>
      <w:r>
        <w:rPr>
          <w:rFonts w:eastAsiaTheme="minorHAnsi"/>
          <w:szCs w:val="28"/>
        </w:rPr>
        <w:t>о</w:t>
      </w:r>
      <w:r w:rsidRPr="00D5404A">
        <w:rPr>
          <w:rFonts w:eastAsiaTheme="minorHAnsi"/>
          <w:szCs w:val="28"/>
        </w:rPr>
        <w:t xml:space="preserve">рганам местного самоуправления, </w:t>
      </w:r>
      <w:r>
        <w:rPr>
          <w:rFonts w:eastAsiaTheme="minorHAnsi"/>
          <w:szCs w:val="28"/>
        </w:rPr>
        <w:t>осуществляющим</w:t>
      </w:r>
      <w:r w:rsidRPr="00D5404A">
        <w:rPr>
          <w:rFonts w:eastAsiaTheme="minorHAnsi"/>
          <w:szCs w:val="28"/>
        </w:rPr>
        <w:t xml:space="preserve"> функции учредителя в отношении подведомственных учреждений</w:t>
      </w:r>
      <w:r>
        <w:rPr>
          <w:rFonts w:eastAsiaTheme="minorHAnsi"/>
          <w:szCs w:val="28"/>
        </w:rPr>
        <w:t xml:space="preserve">, </w:t>
      </w:r>
      <w:r>
        <w:rPr>
          <w:szCs w:val="28"/>
        </w:rPr>
        <w:t>пароли и логины,</w:t>
      </w:r>
      <w:r w:rsidRPr="008972A3">
        <w:rPr>
          <w:szCs w:val="28"/>
        </w:rPr>
        <w:t xml:space="preserve"> </w:t>
      </w:r>
      <w:r>
        <w:rPr>
          <w:szCs w:val="28"/>
        </w:rPr>
        <w:t xml:space="preserve">выданные департаментом финансов области,  для возможности проведения анализа в разрезе учреждений </w:t>
      </w:r>
      <w:r w:rsidRPr="00AB61CB">
        <w:rPr>
          <w:szCs w:val="28"/>
        </w:rPr>
        <w:t>в ИАС «Мониторинг»</w:t>
      </w:r>
      <w:r>
        <w:rPr>
          <w:szCs w:val="28"/>
        </w:rPr>
        <w:t>.</w:t>
      </w:r>
    </w:p>
    <w:p w:rsidR="004D02A0" w:rsidRPr="00AB61CB" w:rsidRDefault="004D02A0" w:rsidP="004D02A0">
      <w:pPr>
        <w:pStyle w:val="aa"/>
        <w:numPr>
          <w:ilvl w:val="0"/>
          <w:numId w:val="3"/>
        </w:numPr>
        <w:ind w:left="0" w:firstLine="709"/>
        <w:jc w:val="both"/>
        <w:rPr>
          <w:szCs w:val="28"/>
        </w:rPr>
      </w:pPr>
      <w:r w:rsidRPr="00AB61CB">
        <w:rPr>
          <w:szCs w:val="28"/>
        </w:rPr>
        <w:t>Обновление информации в ИАС «Мониторинг» (для аналитических отчетов по средней заработной плате отдельных категорий работников бюджетной сферы)</w:t>
      </w:r>
      <w:r>
        <w:rPr>
          <w:szCs w:val="28"/>
        </w:rPr>
        <w:t xml:space="preserve"> осуществляется в период сбора статистической отчетности с 1 по 15 число включительно в рабочие дни в 12.00 и 17.00.</w:t>
      </w:r>
    </w:p>
    <w:p w:rsidR="004D02A0" w:rsidRPr="00126E89" w:rsidRDefault="004D02A0" w:rsidP="004D02A0">
      <w:pPr>
        <w:pStyle w:val="aa"/>
        <w:rPr>
          <w:szCs w:val="28"/>
        </w:rPr>
      </w:pPr>
    </w:p>
    <w:p w:rsidR="004D02A0" w:rsidRPr="00D5404A" w:rsidRDefault="004D02A0" w:rsidP="004D02A0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</w:t>
      </w:r>
      <w:r w:rsidRPr="00D5404A">
        <w:rPr>
          <w:rFonts w:eastAsiaTheme="minorHAnsi"/>
          <w:szCs w:val="28"/>
          <w:lang w:eastAsia="en-US"/>
        </w:rPr>
        <w:t xml:space="preserve">рганам местного самоуправления, </w:t>
      </w:r>
      <w:r>
        <w:rPr>
          <w:rFonts w:eastAsiaTheme="minorHAnsi"/>
          <w:szCs w:val="28"/>
          <w:lang w:eastAsia="en-US"/>
        </w:rPr>
        <w:t>осуществляющим</w:t>
      </w:r>
      <w:r w:rsidRPr="00D5404A">
        <w:rPr>
          <w:rFonts w:eastAsiaTheme="minorHAnsi"/>
          <w:szCs w:val="28"/>
          <w:lang w:eastAsia="en-US"/>
        </w:rPr>
        <w:t xml:space="preserve"> функции учредителя в отношении подведомственных учреждений:</w:t>
      </w:r>
    </w:p>
    <w:p w:rsidR="004D02A0" w:rsidRPr="00D5404A" w:rsidRDefault="004D02A0" w:rsidP="004D02A0">
      <w:pPr>
        <w:tabs>
          <w:tab w:val="left" w:pos="709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-   </w:t>
      </w:r>
      <w:r w:rsidRPr="00D5404A">
        <w:rPr>
          <w:rFonts w:eastAsiaTheme="minorHAnsi"/>
          <w:szCs w:val="28"/>
          <w:lang w:eastAsia="en-US"/>
        </w:rPr>
        <w:t>довести информацию настоящего письма до подведомственных учреждений;</w:t>
      </w:r>
    </w:p>
    <w:p w:rsidR="004D02A0" w:rsidRDefault="004D02A0" w:rsidP="004D02A0">
      <w:pPr>
        <w:tabs>
          <w:tab w:val="left" w:pos="709"/>
          <w:tab w:val="left" w:pos="993"/>
          <w:tab w:val="left" w:pos="1418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- </w:t>
      </w:r>
      <w:r w:rsidRPr="00D5404A">
        <w:rPr>
          <w:rFonts w:eastAsiaTheme="minorHAnsi"/>
          <w:szCs w:val="28"/>
          <w:lang w:eastAsia="en-US"/>
        </w:rPr>
        <w:t xml:space="preserve">осуществлять постоянный контроль за предоставлением статистической отчетности подведомственными учреждениями в установленные сроки. </w:t>
      </w:r>
    </w:p>
    <w:p w:rsidR="004D02A0" w:rsidRDefault="004D02A0" w:rsidP="004D02A0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В департаменте финансов области консультирование по вопросам, связанным с исполнением данного письма, производит комитет финансов отраслей социальной сферы:</w:t>
      </w:r>
    </w:p>
    <w:p w:rsidR="004D02A0" w:rsidRPr="00202139" w:rsidRDefault="004D02A0" w:rsidP="004D02A0">
      <w:pPr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Архипова Инга Александровна тел. (4852) 731-895, электронная почта </w:t>
      </w:r>
      <w:hyperlink r:id="rId11" w:history="1">
        <w:r w:rsidRPr="00FE3B9E">
          <w:rPr>
            <w:rStyle w:val="a4"/>
          </w:rPr>
          <w:t>arhipova@</w:t>
        </w:r>
        <w:r w:rsidRPr="00FE3B9E">
          <w:rPr>
            <w:rStyle w:val="a4"/>
            <w:lang w:val="en-US"/>
          </w:rPr>
          <w:t>yar</w:t>
        </w:r>
        <w:r w:rsidRPr="00FE3B9E">
          <w:rPr>
            <w:rStyle w:val="a4"/>
          </w:rPr>
          <w:t>region.ru</w:t>
        </w:r>
      </w:hyperlink>
      <w:r>
        <w:t xml:space="preserve"> </w:t>
      </w:r>
    </w:p>
    <w:p w:rsidR="004D02A0" w:rsidRDefault="004D02A0" w:rsidP="004D02A0">
      <w:pPr>
        <w:ind w:firstLine="709"/>
        <w:jc w:val="both"/>
        <w:rPr>
          <w:szCs w:val="28"/>
        </w:rPr>
      </w:pPr>
      <w:r>
        <w:rPr>
          <w:szCs w:val="28"/>
        </w:rPr>
        <w:t xml:space="preserve">- Харламова Светлана Олеговна тел. (4852) 727-445, электронная почта  </w:t>
      </w:r>
      <w:hyperlink r:id="rId12" w:history="1">
        <w:r w:rsidRPr="00FE3B9E">
          <w:rPr>
            <w:rStyle w:val="a4"/>
            <w:szCs w:val="28"/>
          </w:rPr>
          <w:t>harlamova@yarregion.ru</w:t>
        </w:r>
      </w:hyperlink>
    </w:p>
    <w:p w:rsidR="004D02A0" w:rsidRDefault="004D02A0" w:rsidP="004D02A0">
      <w:pPr>
        <w:ind w:firstLine="709"/>
        <w:jc w:val="both"/>
        <w:rPr>
          <w:szCs w:val="28"/>
        </w:rPr>
      </w:pPr>
      <w:r>
        <w:rPr>
          <w:szCs w:val="28"/>
        </w:rPr>
        <w:t xml:space="preserve">- Хайбулина Ирина Александровна тел. (4852) 401-716, электронная почта </w:t>
      </w:r>
      <w:hyperlink r:id="rId13" w:history="1">
        <w:r w:rsidRPr="00FE3B9E">
          <w:rPr>
            <w:rStyle w:val="a4"/>
            <w:szCs w:val="28"/>
          </w:rPr>
          <w:t>haybulina@yarregion.ru</w:t>
        </w:r>
      </w:hyperlink>
      <w:r>
        <w:rPr>
          <w:szCs w:val="28"/>
        </w:rPr>
        <w:t xml:space="preserve"> </w:t>
      </w:r>
    </w:p>
    <w:p w:rsidR="004D02A0" w:rsidRDefault="004D02A0" w:rsidP="004D02A0">
      <w:pPr>
        <w:ind w:firstLine="709"/>
        <w:jc w:val="both"/>
        <w:rPr>
          <w:szCs w:val="28"/>
        </w:rPr>
      </w:pPr>
    </w:p>
    <w:p w:rsidR="004D02A0" w:rsidRDefault="004D02A0" w:rsidP="004D02A0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Мальцева Елена Викторовна тел. (4852) 305-670, электронная почта </w:t>
      </w:r>
    </w:p>
    <w:p w:rsidR="004D02A0" w:rsidRDefault="00AC7FE8" w:rsidP="004D02A0">
      <w:pPr>
        <w:ind w:firstLine="709"/>
        <w:jc w:val="both"/>
        <w:rPr>
          <w:szCs w:val="28"/>
        </w:rPr>
      </w:pPr>
      <w:hyperlink r:id="rId14" w:history="1">
        <w:r w:rsidR="004D02A0" w:rsidRPr="00BE290F">
          <w:rPr>
            <w:rStyle w:val="a4"/>
            <w:szCs w:val="28"/>
          </w:rPr>
          <w:t>maltcevaev@region.adm.yar.ru</w:t>
        </w:r>
      </w:hyperlink>
    </w:p>
    <w:p w:rsidR="004D02A0" w:rsidRDefault="004D02A0" w:rsidP="004D02A0">
      <w:pPr>
        <w:ind w:firstLine="709"/>
        <w:jc w:val="both"/>
        <w:rPr>
          <w:szCs w:val="28"/>
        </w:rPr>
      </w:pPr>
      <w:r>
        <w:rPr>
          <w:szCs w:val="28"/>
        </w:rPr>
        <w:t xml:space="preserve">- Степанова Наталья Викторовна тел. (4852) 727-436, электронная почта </w:t>
      </w:r>
      <w:hyperlink r:id="rId15" w:history="1">
        <w:r w:rsidRPr="00FE3B9E">
          <w:rPr>
            <w:rStyle w:val="a4"/>
            <w:szCs w:val="28"/>
          </w:rPr>
          <w:t>stepanova@yarregion.ru</w:t>
        </w:r>
      </w:hyperlink>
    </w:p>
    <w:p w:rsidR="004D02A0" w:rsidRDefault="004D02A0" w:rsidP="004D02A0">
      <w:pPr>
        <w:ind w:firstLine="709"/>
        <w:jc w:val="both"/>
        <w:rPr>
          <w:rStyle w:val="a4"/>
          <w:szCs w:val="28"/>
        </w:rPr>
      </w:pPr>
      <w:r>
        <w:rPr>
          <w:szCs w:val="28"/>
        </w:rPr>
        <w:t xml:space="preserve">- Горошкова Ольга Константиновна тел. (4852) 401-198, электронная почта </w:t>
      </w:r>
      <w:hyperlink r:id="rId16" w:history="1">
        <w:r w:rsidRPr="00FE3B9E">
          <w:rPr>
            <w:rStyle w:val="a4"/>
            <w:szCs w:val="28"/>
          </w:rPr>
          <w:t>goroshkova@yarregion.ru</w:t>
        </w:r>
      </w:hyperlink>
    </w:p>
    <w:p w:rsidR="004D02A0" w:rsidRDefault="004D02A0" w:rsidP="004D02A0">
      <w:pPr>
        <w:ind w:firstLine="709"/>
        <w:jc w:val="both"/>
        <w:rPr>
          <w:szCs w:val="28"/>
        </w:rPr>
      </w:pPr>
      <w:r>
        <w:rPr>
          <w:szCs w:val="28"/>
        </w:rPr>
        <w:t xml:space="preserve">- Скребкова Ольга Николаевна тел. (4852) 401-180, электронная почта </w:t>
      </w:r>
    </w:p>
    <w:p w:rsidR="004D02A0" w:rsidRDefault="00AC7FE8" w:rsidP="004D02A0">
      <w:pPr>
        <w:ind w:firstLine="709"/>
        <w:jc w:val="both"/>
        <w:rPr>
          <w:szCs w:val="28"/>
        </w:rPr>
      </w:pPr>
      <w:hyperlink r:id="rId17" w:history="1">
        <w:r w:rsidR="004D02A0" w:rsidRPr="0027083C">
          <w:rPr>
            <w:rStyle w:val="a4"/>
            <w:szCs w:val="28"/>
          </w:rPr>
          <w:t>skrebkova@yarregion.ru</w:t>
        </w:r>
      </w:hyperlink>
    </w:p>
    <w:p w:rsidR="004D02A0" w:rsidRDefault="004D02A0" w:rsidP="004D02A0">
      <w:pPr>
        <w:ind w:firstLine="709"/>
        <w:jc w:val="both"/>
        <w:rPr>
          <w:szCs w:val="28"/>
        </w:rPr>
      </w:pPr>
    </w:p>
    <w:p w:rsidR="004D02A0" w:rsidRPr="00374FB6" w:rsidRDefault="004D02A0" w:rsidP="004D02A0">
      <w:pPr>
        <w:ind w:firstLine="709"/>
        <w:jc w:val="both"/>
        <w:rPr>
          <w:szCs w:val="28"/>
        </w:rPr>
      </w:pPr>
    </w:p>
    <w:p w:rsidR="004D02A0" w:rsidRDefault="004D02A0" w:rsidP="004D02A0">
      <w:pPr>
        <w:ind w:firstLine="709"/>
        <w:jc w:val="both"/>
        <w:rPr>
          <w:szCs w:val="28"/>
        </w:rPr>
      </w:pPr>
    </w:p>
    <w:p w:rsidR="004D02A0" w:rsidRDefault="004D02A0" w:rsidP="004D02A0">
      <w:pPr>
        <w:ind w:firstLine="709"/>
        <w:jc w:val="both"/>
        <w:rPr>
          <w:szCs w:val="28"/>
        </w:rPr>
      </w:pPr>
    </w:p>
    <w:p w:rsidR="004D02A0" w:rsidRDefault="004D02A0" w:rsidP="004D02A0">
      <w:pPr>
        <w:ind w:firstLine="709"/>
        <w:jc w:val="both"/>
        <w:rPr>
          <w:szCs w:val="28"/>
        </w:rPr>
      </w:pPr>
    </w:p>
    <w:p w:rsidR="004D02A0" w:rsidRDefault="004D02A0" w:rsidP="004D02A0">
      <w:pPr>
        <w:jc w:val="both"/>
        <w:rPr>
          <w:szCs w:val="28"/>
        </w:rPr>
      </w:pPr>
      <w:r>
        <w:rPr>
          <w:szCs w:val="28"/>
        </w:rPr>
        <w:t xml:space="preserve">Приложения: приказы Росстата от </w:t>
      </w:r>
      <w:proofErr w:type="gramStart"/>
      <w:r>
        <w:rPr>
          <w:szCs w:val="28"/>
        </w:rPr>
        <w:t>07.10.2016  №</w:t>
      </w:r>
      <w:proofErr w:type="gramEnd"/>
      <w:r>
        <w:rPr>
          <w:szCs w:val="28"/>
        </w:rPr>
        <w:t xml:space="preserve"> 581 и от 21.10.2016 № 670 в электронном виде.</w:t>
      </w:r>
    </w:p>
    <w:p w:rsidR="004D02A0" w:rsidRDefault="004D02A0" w:rsidP="004D02A0">
      <w:pPr>
        <w:ind w:firstLine="709"/>
        <w:jc w:val="both"/>
        <w:rPr>
          <w:szCs w:val="28"/>
        </w:rPr>
      </w:pPr>
    </w:p>
    <w:p w:rsidR="007F5A97" w:rsidRPr="004D02A0" w:rsidRDefault="007F5A97" w:rsidP="00FB6CA2">
      <w:pPr>
        <w:ind w:firstLine="709"/>
        <w:jc w:val="center"/>
        <w:rPr>
          <w:szCs w:val="28"/>
        </w:rPr>
      </w:pPr>
    </w:p>
    <w:p w:rsidR="00E9164F" w:rsidRDefault="00E9164F" w:rsidP="00FB6CA2">
      <w:pPr>
        <w:ind w:firstLine="709"/>
        <w:jc w:val="both"/>
        <w:rPr>
          <w:szCs w:val="28"/>
        </w:rPr>
      </w:pPr>
    </w:p>
    <w:p w:rsidR="00E9164F" w:rsidRDefault="00E9164F" w:rsidP="00910985">
      <w:pPr>
        <w:jc w:val="both"/>
        <w:rPr>
          <w:szCs w:val="28"/>
        </w:rPr>
      </w:pPr>
    </w:p>
    <w:p w:rsidR="00F714BC" w:rsidRPr="00267EF0" w:rsidRDefault="00F714BC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EF389B" w:rsidTr="00EF389B">
        <w:trPr>
          <w:trHeight w:val="399"/>
        </w:trPr>
        <w:tc>
          <w:tcPr>
            <w:tcW w:w="4653" w:type="dxa"/>
          </w:tcPr>
          <w:p w:rsidR="00EF389B" w:rsidRDefault="00880499">
            <w:pPr>
              <w:rPr>
                <w:szCs w:val="28"/>
                <w:lang w:val="en-US"/>
              </w:rPr>
            </w:pPr>
            <w:fldSimple w:instr=" DOCPROPERTY &quot;Р*Подписант...*Должность&quot; \* MERGEFORMAT ">
              <w:r w:rsidR="004D02A0" w:rsidRPr="004D02A0">
                <w:rPr>
                  <w:szCs w:val="28"/>
                </w:rPr>
                <w:t>Заместитель Председателя</w:t>
              </w:r>
              <w:r w:rsidR="004D02A0">
                <w:t xml:space="preserve"> Правительства - директор департамента</w:t>
              </w:r>
            </w:fldSimple>
          </w:p>
          <w:p w:rsidR="00EF389B" w:rsidRDefault="00EF389B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4655" w:type="dxa"/>
            <w:vAlign w:val="bottom"/>
          </w:tcPr>
          <w:p w:rsidR="00EF389B" w:rsidRDefault="00EF389B">
            <w:pPr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4D02A0">
              <w:rPr>
                <w:szCs w:val="28"/>
              </w:rPr>
              <w:t xml:space="preserve">И.В. </w:t>
            </w:r>
            <w:proofErr w:type="spellStart"/>
            <w:r w:rsidR="004D02A0">
              <w:rPr>
                <w:szCs w:val="28"/>
              </w:rPr>
              <w:t>Баланин</w:t>
            </w:r>
            <w:proofErr w:type="spellEnd"/>
            <w:r>
              <w:rPr>
                <w:szCs w:val="28"/>
              </w:rPr>
              <w:fldChar w:fldCharType="end"/>
            </w:r>
          </w:p>
          <w:p w:rsidR="00EF389B" w:rsidRDefault="00EF389B">
            <w:pPr>
              <w:jc w:val="right"/>
              <w:rPr>
                <w:szCs w:val="28"/>
                <w:lang w:val="en-US"/>
              </w:rPr>
            </w:pPr>
          </w:p>
        </w:tc>
      </w:tr>
      <w:tr w:rsidR="00EF389B" w:rsidTr="001C10D3">
        <w:trPr>
          <w:trHeight w:val="1531"/>
        </w:trPr>
        <w:tc>
          <w:tcPr>
            <w:tcW w:w="9308" w:type="dxa"/>
            <w:gridSpan w:val="2"/>
          </w:tcPr>
          <w:p w:rsidR="00EF389B" w:rsidRDefault="00EF389B">
            <w:pPr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095DA7" w:rsidRPr="00E67C4D" w:rsidRDefault="00095DA7" w:rsidP="00095DA7">
      <w:pPr>
        <w:jc w:val="both"/>
        <w:rPr>
          <w:szCs w:val="28"/>
        </w:rPr>
      </w:pPr>
    </w:p>
    <w:p w:rsidR="00095DA7" w:rsidRPr="00E67C4D" w:rsidRDefault="00095DA7" w:rsidP="00095DA7">
      <w:pPr>
        <w:jc w:val="both"/>
        <w:rPr>
          <w:szCs w:val="28"/>
        </w:rPr>
      </w:pPr>
    </w:p>
    <w:p w:rsidR="00095DA7" w:rsidRDefault="00095DA7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  <w:lang w:val="en-US"/>
        </w:rPr>
      </w:pPr>
    </w:p>
    <w:p w:rsidR="00352147" w:rsidRPr="00352147" w:rsidRDefault="00352147" w:rsidP="00095DA7">
      <w:pPr>
        <w:jc w:val="both"/>
        <w:rPr>
          <w:szCs w:val="28"/>
          <w:lang w:val="en-US"/>
        </w:rPr>
      </w:pPr>
    </w:p>
    <w:p w:rsidR="00FC6F70" w:rsidRPr="008C5C57" w:rsidRDefault="00500E49" w:rsidP="00565617">
      <w:pPr>
        <w:jc w:val="both"/>
        <w:rPr>
          <w:sz w:val="24"/>
          <w:szCs w:val="24"/>
        </w:rPr>
      </w:pPr>
      <w:r w:rsidRPr="008C5C57">
        <w:rPr>
          <w:sz w:val="24"/>
          <w:szCs w:val="24"/>
        </w:rPr>
        <w:fldChar w:fldCharType="begin"/>
      </w:r>
      <w:r w:rsidRPr="008C5C57">
        <w:rPr>
          <w:sz w:val="24"/>
          <w:szCs w:val="24"/>
        </w:rPr>
        <w:instrText xml:space="preserve"> DOCPROPERTY "Р*Исполнитель...*Фамилия И.О." \* MERGEFORMAT </w:instrText>
      </w:r>
      <w:r w:rsidRPr="008C5C57">
        <w:rPr>
          <w:sz w:val="24"/>
          <w:szCs w:val="24"/>
        </w:rPr>
        <w:fldChar w:fldCharType="separate"/>
      </w:r>
      <w:r w:rsidR="004D02A0">
        <w:rPr>
          <w:sz w:val="24"/>
          <w:szCs w:val="24"/>
        </w:rPr>
        <w:t>Балакин Максим Вячеславович</w:t>
      </w:r>
      <w:r w:rsidRPr="008C5C57">
        <w:rPr>
          <w:sz w:val="24"/>
          <w:szCs w:val="24"/>
        </w:rPr>
        <w:fldChar w:fldCharType="end"/>
      </w:r>
    </w:p>
    <w:p w:rsidR="005936EB" w:rsidRPr="00A55D70" w:rsidRDefault="00495A7F" w:rsidP="00565617">
      <w:pPr>
        <w:jc w:val="both"/>
        <w:rPr>
          <w:sz w:val="24"/>
          <w:szCs w:val="24"/>
        </w:rPr>
      </w:pPr>
      <w:r w:rsidRPr="00A55D70">
        <w:rPr>
          <w:sz w:val="24"/>
          <w:szCs w:val="24"/>
          <w:lang w:val="en-US"/>
        </w:rPr>
        <w:fldChar w:fldCharType="begin"/>
      </w:r>
      <w:r w:rsidR="00565617" w:rsidRPr="00A55D70">
        <w:rPr>
          <w:sz w:val="24"/>
          <w:szCs w:val="24"/>
        </w:rPr>
        <w:instrText xml:space="preserve"> </w:instrText>
      </w:r>
      <w:r w:rsidR="00565617" w:rsidRPr="00A55D70">
        <w:rPr>
          <w:sz w:val="24"/>
          <w:szCs w:val="24"/>
          <w:lang w:val="en-US"/>
        </w:rPr>
        <w:instrText>DOCPROPERTY</w:instrText>
      </w:r>
      <w:r w:rsidR="00565617" w:rsidRPr="00A55D70">
        <w:rPr>
          <w:sz w:val="24"/>
          <w:szCs w:val="24"/>
        </w:rPr>
        <w:instrText xml:space="preserve"> "Р*Исполнитель...*Телефон" \* </w:instrText>
      </w:r>
      <w:r w:rsidR="00565617" w:rsidRPr="00A55D70">
        <w:rPr>
          <w:sz w:val="24"/>
          <w:szCs w:val="24"/>
          <w:lang w:val="en-US"/>
        </w:rPr>
        <w:instrText>MERGEFORMAT</w:instrText>
      </w:r>
      <w:r w:rsidR="00565617"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fldChar w:fldCharType="separate"/>
      </w:r>
      <w:r w:rsidR="004D02A0">
        <w:rPr>
          <w:sz w:val="24"/>
          <w:szCs w:val="24"/>
          <w:lang w:val="en-US"/>
        </w:rPr>
        <w:t>(4852) 40-08-45</w:t>
      </w:r>
      <w:r w:rsidRPr="00A55D70">
        <w:rPr>
          <w:sz w:val="24"/>
          <w:szCs w:val="24"/>
          <w:lang w:val="en-US"/>
        </w:rPr>
        <w:fldChar w:fldCharType="end"/>
      </w:r>
    </w:p>
    <w:sectPr w:rsidR="005936EB" w:rsidRPr="00A55D70" w:rsidSect="008C78F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FE8" w:rsidRDefault="00AC7FE8">
      <w:r>
        <w:separator/>
      </w:r>
    </w:p>
  </w:endnote>
  <w:endnote w:type="continuationSeparator" w:id="0">
    <w:p w:rsidR="00AC7FE8" w:rsidRDefault="00AC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528" w:rsidRDefault="003035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880499" w:rsidP="00352147">
    <w:pPr>
      <w:pStyle w:val="a8"/>
      <w:rPr>
        <w:sz w:val="16"/>
        <w:lang w:val="en-US"/>
      </w:rPr>
    </w:pPr>
    <w:fldSimple w:instr=" DOCPROPERTY &quot;ИД&quot; \* MERGEFORMAT ">
      <w:r w:rsidR="004D02A0" w:rsidRPr="004D02A0">
        <w:rPr>
          <w:sz w:val="16"/>
        </w:rPr>
        <w:t>7414858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2E2A8F" w:rsidRPr="002E2A8F">
        <w:rPr>
          <w:sz w:val="16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880499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4D02A0" w:rsidRPr="004D02A0">
        <w:rPr>
          <w:sz w:val="18"/>
          <w:szCs w:val="18"/>
        </w:rPr>
        <w:t>7414858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2E2A8F">
        <w:rPr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FE8" w:rsidRDefault="00AC7FE8">
      <w:r>
        <w:separator/>
      </w:r>
    </w:p>
  </w:footnote>
  <w:footnote w:type="continuationSeparator" w:id="0">
    <w:p w:rsidR="00AC7FE8" w:rsidRDefault="00AC7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2B" w:rsidRDefault="00571A2B" w:rsidP="00571A2B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571A2B" w:rsidRDefault="00495A7F" w:rsidP="00571A2B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571A2B">
      <w:rPr>
        <w:rStyle w:val="a6"/>
        <w:sz w:val="24"/>
      </w:rPr>
      <w:fldChar w:fldCharType="begin"/>
    </w:r>
    <w:r w:rsidR="00D7160D" w:rsidRPr="00571A2B">
      <w:rPr>
        <w:rStyle w:val="a6"/>
        <w:sz w:val="24"/>
      </w:rPr>
      <w:instrText xml:space="preserve">PAGE  </w:instrText>
    </w:r>
    <w:r w:rsidRPr="00571A2B">
      <w:rPr>
        <w:rStyle w:val="a6"/>
        <w:sz w:val="24"/>
      </w:rPr>
      <w:fldChar w:fldCharType="separate"/>
    </w:r>
    <w:r w:rsidR="002A1190">
      <w:rPr>
        <w:rStyle w:val="a6"/>
        <w:noProof/>
        <w:sz w:val="24"/>
      </w:rPr>
      <w:t>2</w:t>
    </w:r>
    <w:r w:rsidRPr="00571A2B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571A2B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53A1C"/>
    <w:multiLevelType w:val="hybridMultilevel"/>
    <w:tmpl w:val="93546E34"/>
    <w:lvl w:ilvl="0" w:tplc="AE6AB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6BE619E5"/>
    <w:multiLevelType w:val="hybridMultilevel"/>
    <w:tmpl w:val="4B68686A"/>
    <w:lvl w:ilvl="0" w:tplc="F7DC3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D10"/>
    <w:rsid w:val="00033AF8"/>
    <w:rsid w:val="0005079F"/>
    <w:rsid w:val="00051078"/>
    <w:rsid w:val="00057B1B"/>
    <w:rsid w:val="000663B2"/>
    <w:rsid w:val="00095DA7"/>
    <w:rsid w:val="000B4E75"/>
    <w:rsid w:val="000C4C30"/>
    <w:rsid w:val="000D0378"/>
    <w:rsid w:val="000E17B4"/>
    <w:rsid w:val="000E3D8C"/>
    <w:rsid w:val="00102136"/>
    <w:rsid w:val="001161FD"/>
    <w:rsid w:val="001412D6"/>
    <w:rsid w:val="00143CA1"/>
    <w:rsid w:val="00143E74"/>
    <w:rsid w:val="001509E9"/>
    <w:rsid w:val="00166D24"/>
    <w:rsid w:val="00175F02"/>
    <w:rsid w:val="00180475"/>
    <w:rsid w:val="001827CE"/>
    <w:rsid w:val="001C10D3"/>
    <w:rsid w:val="001D7C14"/>
    <w:rsid w:val="001E0E71"/>
    <w:rsid w:val="001E2A04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12AE"/>
    <w:rsid w:val="00282F59"/>
    <w:rsid w:val="0028500D"/>
    <w:rsid w:val="0029507F"/>
    <w:rsid w:val="002A1190"/>
    <w:rsid w:val="002E2A8F"/>
    <w:rsid w:val="002E71DD"/>
    <w:rsid w:val="00303528"/>
    <w:rsid w:val="00311956"/>
    <w:rsid w:val="0032234F"/>
    <w:rsid w:val="003345E1"/>
    <w:rsid w:val="00352147"/>
    <w:rsid w:val="0035432A"/>
    <w:rsid w:val="0035489C"/>
    <w:rsid w:val="00360FDC"/>
    <w:rsid w:val="00376845"/>
    <w:rsid w:val="003773FA"/>
    <w:rsid w:val="00392E54"/>
    <w:rsid w:val="003B6922"/>
    <w:rsid w:val="003C447A"/>
    <w:rsid w:val="003E22CA"/>
    <w:rsid w:val="003E34C5"/>
    <w:rsid w:val="003F158E"/>
    <w:rsid w:val="003F6ACD"/>
    <w:rsid w:val="00403088"/>
    <w:rsid w:val="00413EAE"/>
    <w:rsid w:val="00440606"/>
    <w:rsid w:val="0045667C"/>
    <w:rsid w:val="00456E9A"/>
    <w:rsid w:val="00484214"/>
    <w:rsid w:val="004849D2"/>
    <w:rsid w:val="00495A7F"/>
    <w:rsid w:val="00496247"/>
    <w:rsid w:val="004A0D47"/>
    <w:rsid w:val="004B513D"/>
    <w:rsid w:val="004D02A0"/>
    <w:rsid w:val="004F0BA6"/>
    <w:rsid w:val="004F5FCE"/>
    <w:rsid w:val="00500E49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1A2B"/>
    <w:rsid w:val="0058529C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114"/>
    <w:rsid w:val="006342D8"/>
    <w:rsid w:val="00643CED"/>
    <w:rsid w:val="0069635A"/>
    <w:rsid w:val="006A0365"/>
    <w:rsid w:val="006C3294"/>
    <w:rsid w:val="006E2583"/>
    <w:rsid w:val="00761EB2"/>
    <w:rsid w:val="00772602"/>
    <w:rsid w:val="00791794"/>
    <w:rsid w:val="007A6943"/>
    <w:rsid w:val="007A6E55"/>
    <w:rsid w:val="007B3F54"/>
    <w:rsid w:val="007D39B3"/>
    <w:rsid w:val="007F3441"/>
    <w:rsid w:val="007F5A97"/>
    <w:rsid w:val="008225B3"/>
    <w:rsid w:val="00824D97"/>
    <w:rsid w:val="00844F21"/>
    <w:rsid w:val="0084708D"/>
    <w:rsid w:val="00865E19"/>
    <w:rsid w:val="00880499"/>
    <w:rsid w:val="00881CD8"/>
    <w:rsid w:val="008823A1"/>
    <w:rsid w:val="0089152B"/>
    <w:rsid w:val="008A5169"/>
    <w:rsid w:val="008A573F"/>
    <w:rsid w:val="008B50A1"/>
    <w:rsid w:val="008C4D18"/>
    <w:rsid w:val="008C4FF6"/>
    <w:rsid w:val="008C5C57"/>
    <w:rsid w:val="008C78F8"/>
    <w:rsid w:val="008E2E14"/>
    <w:rsid w:val="008F6CA4"/>
    <w:rsid w:val="00900A00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C7FE8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2515"/>
    <w:rsid w:val="00BA52D1"/>
    <w:rsid w:val="00BA5972"/>
    <w:rsid w:val="00BA6922"/>
    <w:rsid w:val="00BB69E8"/>
    <w:rsid w:val="00BC5B33"/>
    <w:rsid w:val="00BD0BFE"/>
    <w:rsid w:val="00BF4148"/>
    <w:rsid w:val="00C3328E"/>
    <w:rsid w:val="00C33E4B"/>
    <w:rsid w:val="00C5025A"/>
    <w:rsid w:val="00C5140E"/>
    <w:rsid w:val="00C516AF"/>
    <w:rsid w:val="00C619EB"/>
    <w:rsid w:val="00CA2B1F"/>
    <w:rsid w:val="00CD430D"/>
    <w:rsid w:val="00CD5902"/>
    <w:rsid w:val="00CE1CDA"/>
    <w:rsid w:val="00CF33FA"/>
    <w:rsid w:val="00CF659C"/>
    <w:rsid w:val="00CF7925"/>
    <w:rsid w:val="00D00240"/>
    <w:rsid w:val="00D149CA"/>
    <w:rsid w:val="00D21EA1"/>
    <w:rsid w:val="00D259A6"/>
    <w:rsid w:val="00D42F9E"/>
    <w:rsid w:val="00D46928"/>
    <w:rsid w:val="00D7160D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2734A"/>
    <w:rsid w:val="00E55F5E"/>
    <w:rsid w:val="00E67B15"/>
    <w:rsid w:val="00E9164F"/>
    <w:rsid w:val="00EA11FE"/>
    <w:rsid w:val="00EA27FF"/>
    <w:rsid w:val="00EB0237"/>
    <w:rsid w:val="00EB3469"/>
    <w:rsid w:val="00EB5250"/>
    <w:rsid w:val="00EC1C8A"/>
    <w:rsid w:val="00ED7F0D"/>
    <w:rsid w:val="00EF389B"/>
    <w:rsid w:val="00EF4837"/>
    <w:rsid w:val="00EF6631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31B3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D7B288-03ED-4D03-B3F0-31F5D35D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rt.adm.yar.ru/application/main" TargetMode="External"/><Relationship Id="rId13" Type="http://schemas.openxmlformats.org/officeDocument/2006/relationships/hyperlink" Target="mailto:haybulina@yarregion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mailto:harlamova@yarregion.ru" TargetMode="External"/><Relationship Id="rId17" Type="http://schemas.openxmlformats.org/officeDocument/2006/relationships/hyperlink" Target="mailto:skrebkova@yarregion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goroshkova@yarregion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hipova@yarregion.r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stepanova@yarregion.ru" TargetMode="External"/><Relationship Id="rId23" Type="http://schemas.openxmlformats.org/officeDocument/2006/relationships/footer" Target="footer3.xml"/><Relationship Id="rId10" Type="http://schemas.openxmlformats.org/officeDocument/2006/relationships/hyperlink" Target="http://budget76.ru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budget76.ru/" TargetMode="External"/><Relationship Id="rId14" Type="http://schemas.openxmlformats.org/officeDocument/2006/relationships/hyperlink" Target="mailto:maltcevaev@region.adm.yar.ru" TargetMode="External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Sherbakova</cp:lastModifiedBy>
  <cp:revision>2</cp:revision>
  <cp:lastPrinted>2011-06-07T12:47:00Z</cp:lastPrinted>
  <dcterms:created xsi:type="dcterms:W3CDTF">2017-07-20T12:49:00Z</dcterms:created>
  <dcterms:modified xsi:type="dcterms:W3CDTF">2017-07-20T12:49:00Z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- 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И.В. Баланин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40-08-45</vt:lpwstr>
  </property>
  <property fmtid="{D5CDD505-2E9C-101B-9397-08002B2CF9AE}" pid="7" name="Заголовок">
    <vt:lpwstr>О сборе статистической отчетности в 2017 году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Балакин Максим Вячеславович</vt:lpwstr>
  </property>
  <property fmtid="{D5CDD505-2E9C-101B-9397-08002B2CF9AE}" pid="11" name="Номер версии">
    <vt:lpwstr>1</vt:lpwstr>
  </property>
  <property fmtid="{D5CDD505-2E9C-101B-9397-08002B2CF9AE}" pid="12" name="ИД">
    <vt:lpwstr>7414858</vt:lpwstr>
  </property>
</Properties>
</file>