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E" w:rsidRPr="007800EE" w:rsidRDefault="007800EE" w:rsidP="007800E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EE" w:rsidRPr="007800EE" w:rsidRDefault="007800EE" w:rsidP="007800EE">
      <w:pPr>
        <w:jc w:val="center"/>
        <w:rPr>
          <w:sz w:val="10"/>
          <w:szCs w:val="10"/>
        </w:rPr>
      </w:pPr>
    </w:p>
    <w:p w:rsidR="007800EE" w:rsidRPr="007800EE" w:rsidRDefault="007800EE" w:rsidP="007800EE">
      <w:pPr>
        <w:jc w:val="center"/>
        <w:rPr>
          <w:sz w:val="10"/>
          <w:szCs w:val="10"/>
        </w:rPr>
      </w:pPr>
    </w:p>
    <w:p w:rsidR="007800EE" w:rsidRPr="007800EE" w:rsidRDefault="007800EE" w:rsidP="007800E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00EE" w:rsidRPr="007800EE" w:rsidRDefault="007800EE" w:rsidP="007800EE">
      <w:pPr>
        <w:ind w:left="283" w:hanging="283"/>
        <w:jc w:val="center"/>
        <w:rPr>
          <w:sz w:val="26"/>
          <w:szCs w:val="26"/>
        </w:rPr>
      </w:pPr>
      <w:r w:rsidRPr="007800EE">
        <w:rPr>
          <w:sz w:val="26"/>
          <w:szCs w:val="26"/>
        </w:rPr>
        <w:t>АДМИНИСТРАЦИЯ ГОРОДА ПЕРЕСЛАВЛЯ-ЗАЛЕССКОГО</w:t>
      </w:r>
    </w:p>
    <w:p w:rsidR="007800EE" w:rsidRPr="007800EE" w:rsidRDefault="007800EE" w:rsidP="007800EE">
      <w:pPr>
        <w:ind w:left="283"/>
        <w:jc w:val="center"/>
        <w:rPr>
          <w:sz w:val="26"/>
          <w:szCs w:val="26"/>
        </w:rPr>
      </w:pPr>
    </w:p>
    <w:p w:rsidR="007800EE" w:rsidRPr="007800EE" w:rsidRDefault="007800EE" w:rsidP="007800EE">
      <w:pPr>
        <w:ind w:left="283"/>
        <w:jc w:val="center"/>
        <w:rPr>
          <w:sz w:val="26"/>
          <w:szCs w:val="26"/>
        </w:rPr>
      </w:pPr>
      <w:r w:rsidRPr="007800EE">
        <w:rPr>
          <w:sz w:val="26"/>
          <w:szCs w:val="26"/>
        </w:rPr>
        <w:t>ПОСТАНОВЛЕНИЕ</w:t>
      </w:r>
    </w:p>
    <w:p w:rsidR="007800EE" w:rsidRPr="007800EE" w:rsidRDefault="007800EE" w:rsidP="007800EE">
      <w:pPr>
        <w:ind w:left="283"/>
        <w:jc w:val="center"/>
        <w:rPr>
          <w:sz w:val="26"/>
          <w:szCs w:val="26"/>
        </w:rPr>
      </w:pPr>
    </w:p>
    <w:p w:rsidR="007800EE" w:rsidRPr="007800EE" w:rsidRDefault="007800EE" w:rsidP="007800E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00EE" w:rsidRPr="007800EE" w:rsidRDefault="007800EE" w:rsidP="007800EE">
      <w:pPr>
        <w:rPr>
          <w:sz w:val="26"/>
          <w:szCs w:val="26"/>
        </w:rPr>
      </w:pPr>
      <w:r w:rsidRPr="007800EE">
        <w:rPr>
          <w:sz w:val="26"/>
          <w:szCs w:val="26"/>
        </w:rPr>
        <w:t>От</w:t>
      </w:r>
      <w:r w:rsidR="00F0206E">
        <w:rPr>
          <w:sz w:val="26"/>
          <w:szCs w:val="26"/>
        </w:rPr>
        <w:t xml:space="preserve"> 28.12.2020</w:t>
      </w:r>
      <w:r w:rsidRPr="007800EE">
        <w:rPr>
          <w:sz w:val="26"/>
          <w:szCs w:val="26"/>
        </w:rPr>
        <w:t xml:space="preserve"> №</w:t>
      </w:r>
      <w:r w:rsidR="00F0206E">
        <w:rPr>
          <w:sz w:val="26"/>
          <w:szCs w:val="26"/>
        </w:rPr>
        <w:t xml:space="preserve"> ПОС.03-2375/20</w:t>
      </w:r>
      <w:r w:rsidRPr="007800EE">
        <w:rPr>
          <w:sz w:val="26"/>
          <w:szCs w:val="26"/>
        </w:rPr>
        <w:t xml:space="preserve"> </w:t>
      </w:r>
    </w:p>
    <w:p w:rsidR="007800EE" w:rsidRPr="007800EE" w:rsidRDefault="007800EE" w:rsidP="007800EE">
      <w:pPr>
        <w:rPr>
          <w:sz w:val="26"/>
          <w:szCs w:val="26"/>
        </w:rPr>
      </w:pPr>
      <w:r w:rsidRPr="007800EE">
        <w:rPr>
          <w:sz w:val="26"/>
          <w:szCs w:val="26"/>
        </w:rPr>
        <w:t>город Переславль-Залесский</w:t>
      </w:r>
    </w:p>
    <w:p w:rsidR="007800EE" w:rsidRPr="007800EE" w:rsidRDefault="007800EE" w:rsidP="007800EE"/>
    <w:p w:rsidR="007800EE" w:rsidRDefault="007800EE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3F71C1">
        <w:rPr>
          <w:rFonts w:ascii="Times New Roman" w:hAnsi="Times New Roman" w:cs="Times New Roman"/>
          <w:bCs/>
          <w:sz w:val="26"/>
          <w:szCs w:val="26"/>
        </w:rPr>
        <w:t>г.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>12.01.2018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№ ПОС.03-0005/18 </w:t>
      </w:r>
    </w:p>
    <w:p w:rsidR="007368A6" w:rsidRDefault="00C6458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« 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59406F" w:rsidRPr="000455DB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085D03" w:rsidRPr="000455DB">
        <w:rPr>
          <w:rFonts w:ascii="Times New Roman" w:hAnsi="Times New Roman" w:cs="Times New Roman"/>
          <w:bCs/>
          <w:sz w:val="26"/>
          <w:szCs w:val="26"/>
        </w:rPr>
        <w:t>г. Переславля-Залесского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>решением Переславль-</w:t>
      </w:r>
      <w:proofErr w:type="spellStart"/>
      <w:r w:rsidR="00B93216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B93216">
        <w:rPr>
          <w:rFonts w:ascii="Times New Roman" w:hAnsi="Times New Roman" w:cs="Times New Roman"/>
          <w:sz w:val="26"/>
          <w:szCs w:val="26"/>
        </w:rPr>
        <w:t xml:space="preserve">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7800EE">
        <w:rPr>
          <w:rFonts w:ascii="Times New Roman" w:hAnsi="Times New Roman" w:cs="Times New Roman"/>
          <w:sz w:val="26"/>
          <w:szCs w:val="26"/>
        </w:rPr>
        <w:t>,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7800E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952" w:rsidRDefault="00492135" w:rsidP="007800EE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3F71C1" w:rsidRPr="00492135">
        <w:rPr>
          <w:rFonts w:ascii="Times New Roman" w:hAnsi="Times New Roman" w:cs="Times New Roman"/>
          <w:sz w:val="26"/>
          <w:szCs w:val="26"/>
        </w:rPr>
        <w:t>г.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D5695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92135" w:rsidRDefault="00492135" w:rsidP="007800EE">
      <w:pPr>
        <w:pStyle w:val="ConsPlusNormal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135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492135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492135">
        <w:rPr>
          <w:rFonts w:ascii="Times New Roman" w:hAnsi="Times New Roman" w:cs="Times New Roman"/>
          <w:sz w:val="26"/>
          <w:szCs w:val="26"/>
        </w:rPr>
        <w:t xml:space="preserve"> </w:t>
      </w:r>
      <w:r w:rsidR="00A148B8" w:rsidRPr="00492135">
        <w:rPr>
          <w:rFonts w:ascii="Times New Roman" w:hAnsi="Times New Roman" w:cs="Times New Roman"/>
          <w:sz w:val="26"/>
          <w:szCs w:val="26"/>
        </w:rPr>
        <w:t xml:space="preserve">г. Переславля-Залесского» </w:t>
      </w:r>
      <w:r w:rsidR="00D56952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492135" w:rsidRPr="00492135" w:rsidRDefault="00492135" w:rsidP="007800EE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49213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становление</w:t>
      </w:r>
      <w:r w:rsidRPr="0049213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B01626">
        <w:rPr>
          <w:rFonts w:ascii="Times New Roman" w:hAnsi="Times New Roman" w:cs="Times New Roman"/>
          <w:sz w:val="26"/>
          <w:szCs w:val="26"/>
        </w:rPr>
        <w:t>и г. Переславля-Залесского от 09.06.2020 № ПОС.03-0964</w:t>
      </w:r>
      <w:r w:rsidR="005E7BB9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</w:t>
      </w:r>
      <w:r w:rsidR="001E4265" w:rsidRPr="00492135">
        <w:rPr>
          <w:rFonts w:ascii="Times New Roman" w:hAnsi="Times New Roman" w:cs="Times New Roman"/>
          <w:sz w:val="26"/>
          <w:szCs w:val="26"/>
        </w:rPr>
        <w:t xml:space="preserve">Администрации г. Переславля-Залесского от 12.01.2018 </w:t>
      </w:r>
      <w:r w:rsidR="007800E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1E4265" w:rsidRPr="00492135">
        <w:rPr>
          <w:rFonts w:ascii="Times New Roman" w:hAnsi="Times New Roman" w:cs="Times New Roman"/>
          <w:sz w:val="26"/>
          <w:szCs w:val="26"/>
        </w:rPr>
        <w:t>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1E4265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1E4265" w:rsidP="007800E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085D03" w:rsidRPr="000455DB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Pr="000455DB" w:rsidRDefault="001E4265" w:rsidP="007800E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7800EE">
        <w:rPr>
          <w:rFonts w:ascii="Times New Roman" w:hAnsi="Times New Roman" w:cs="Times New Roman"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956" w:rsidRPr="0090722B" w:rsidRDefault="0090722B" w:rsidP="0055248B">
      <w:pPr>
        <w:jc w:val="both"/>
        <w:rPr>
          <w:sz w:val="26"/>
          <w:szCs w:val="26"/>
        </w:rPr>
      </w:pPr>
      <w:r w:rsidRPr="0090722B">
        <w:rPr>
          <w:sz w:val="26"/>
          <w:szCs w:val="26"/>
        </w:rPr>
        <w:t>Первый заместитель Главы Администрации</w:t>
      </w:r>
    </w:p>
    <w:p w:rsidR="0090722B" w:rsidRDefault="0055248B" w:rsidP="00C9442E">
      <w:pPr>
        <w:jc w:val="both"/>
        <w:rPr>
          <w:sz w:val="26"/>
          <w:szCs w:val="26"/>
        </w:rPr>
      </w:pPr>
      <w:r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7800EE">
        <w:rPr>
          <w:sz w:val="26"/>
          <w:szCs w:val="26"/>
        </w:rPr>
        <w:t xml:space="preserve">    </w:t>
      </w:r>
      <w:r w:rsidR="0090722B" w:rsidRPr="0090722B">
        <w:rPr>
          <w:sz w:val="26"/>
          <w:szCs w:val="26"/>
        </w:rPr>
        <w:t>М.М. Васильков</w:t>
      </w:r>
    </w:p>
    <w:p w:rsidR="00F0206E" w:rsidRDefault="00F0206E" w:rsidP="008D64BC">
      <w:pPr>
        <w:jc w:val="right"/>
        <w:rPr>
          <w:sz w:val="26"/>
          <w:szCs w:val="26"/>
        </w:rPr>
      </w:pP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8D64BC" w:rsidRPr="00EB3EE1" w:rsidRDefault="007800EE" w:rsidP="007800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0206E">
        <w:rPr>
          <w:sz w:val="26"/>
          <w:szCs w:val="26"/>
        </w:rPr>
        <w:t xml:space="preserve">                   от 28.12.2020 </w:t>
      </w:r>
      <w:r w:rsidR="008D64BC" w:rsidRPr="00EB3EE1">
        <w:rPr>
          <w:sz w:val="26"/>
          <w:szCs w:val="26"/>
        </w:rPr>
        <w:t>№</w:t>
      </w:r>
      <w:r w:rsidR="00F0206E">
        <w:rPr>
          <w:sz w:val="26"/>
          <w:szCs w:val="26"/>
        </w:rPr>
        <w:t xml:space="preserve"> ПОС.03-2375/</w:t>
      </w:r>
      <w:bookmarkStart w:id="0" w:name="_GoBack"/>
      <w:bookmarkEnd w:id="0"/>
      <w:r w:rsidR="00F0206E">
        <w:rPr>
          <w:sz w:val="26"/>
          <w:szCs w:val="26"/>
        </w:rPr>
        <w:t>20</w:t>
      </w:r>
    </w:p>
    <w:p w:rsidR="008D64BC" w:rsidRDefault="008D64BC" w:rsidP="008D64BC">
      <w:pPr>
        <w:jc w:val="center"/>
        <w:rPr>
          <w:sz w:val="26"/>
          <w:szCs w:val="26"/>
        </w:rPr>
      </w:pPr>
    </w:p>
    <w:p w:rsidR="007800EE" w:rsidRPr="00EB3EE1" w:rsidRDefault="007800EE" w:rsidP="008D64BC">
      <w:pPr>
        <w:jc w:val="center"/>
        <w:rPr>
          <w:sz w:val="26"/>
          <w:szCs w:val="26"/>
        </w:rPr>
      </w:pPr>
    </w:p>
    <w:p w:rsidR="003E0FE0" w:rsidRDefault="008D64BC" w:rsidP="008D64BC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 w:rsidR="00542D1D">
        <w:rPr>
          <w:sz w:val="26"/>
          <w:szCs w:val="26"/>
        </w:rPr>
        <w:t>городского округа</w:t>
      </w:r>
    </w:p>
    <w:p w:rsidR="008D64BC" w:rsidRPr="00EB3EE1" w:rsidRDefault="00542D1D" w:rsidP="008D64BC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8D64BC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Переславль-Залесский</w:t>
      </w:r>
      <w:r w:rsidR="003E0FE0">
        <w:rPr>
          <w:sz w:val="26"/>
          <w:szCs w:val="26"/>
        </w:rPr>
        <w:t xml:space="preserve"> Ярославской области</w:t>
      </w:r>
    </w:p>
    <w:p w:rsidR="008D64BC" w:rsidRPr="00EB3EE1" w:rsidRDefault="008D64BC" w:rsidP="008D64B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Васильков М.М.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B01626">
              <w:rPr>
                <w:sz w:val="26"/>
                <w:szCs w:val="26"/>
                <w:lang w:eastAsia="en-US"/>
              </w:rPr>
              <w:t xml:space="preserve">первый </w:t>
            </w:r>
            <w:r w:rsidRPr="00EB3EE1">
              <w:rPr>
                <w:sz w:val="26"/>
                <w:szCs w:val="26"/>
                <w:lang w:eastAsia="en-US"/>
              </w:rPr>
              <w:t>за</w:t>
            </w:r>
            <w:r w:rsidR="00B01626">
              <w:rPr>
                <w:sz w:val="26"/>
                <w:szCs w:val="26"/>
                <w:lang w:eastAsia="en-US"/>
              </w:rPr>
              <w:t>меститель Главы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4E066C" w:rsidRDefault="001B1DBD" w:rsidP="00F23503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Строкинова И.Е.</w:t>
            </w:r>
          </w:p>
        </w:tc>
        <w:tc>
          <w:tcPr>
            <w:tcW w:w="7053" w:type="dxa"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4E066C">
              <w:rPr>
                <w:sz w:val="26"/>
                <w:szCs w:val="26"/>
                <w:lang w:eastAsia="en-US"/>
              </w:rPr>
              <w:t>-</w:t>
            </w:r>
            <w:r w:rsidR="00B01626" w:rsidRPr="004E066C">
              <w:rPr>
                <w:sz w:val="26"/>
                <w:szCs w:val="26"/>
                <w:lang w:eastAsia="en-US"/>
              </w:rPr>
              <w:t xml:space="preserve"> </w:t>
            </w:r>
            <w:r w:rsidR="001B1DBD" w:rsidRPr="00EB3EE1">
              <w:rPr>
                <w:sz w:val="26"/>
                <w:szCs w:val="26"/>
                <w:lang w:eastAsia="en-US"/>
              </w:rPr>
              <w:t>за</w:t>
            </w:r>
            <w:r w:rsidR="001B1DBD">
              <w:rPr>
                <w:sz w:val="26"/>
                <w:szCs w:val="26"/>
                <w:lang w:eastAsia="en-US"/>
              </w:rPr>
              <w:t>меститель Главы Администрации</w:t>
            </w:r>
            <w:r w:rsidR="00E11DE6">
              <w:rPr>
                <w:sz w:val="26"/>
                <w:szCs w:val="26"/>
                <w:lang w:eastAsia="en-US"/>
              </w:rPr>
              <w:t xml:space="preserve"> – начальник управления финансов Администрации</w:t>
            </w:r>
            <w:r w:rsidR="001B1DBD">
              <w:rPr>
                <w:sz w:val="26"/>
                <w:szCs w:val="26"/>
                <w:lang w:eastAsia="en-US"/>
              </w:rPr>
              <w:t xml:space="preserve"> города</w:t>
            </w:r>
            <w:r w:rsidR="001B1DBD" w:rsidRPr="00EB3EE1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  <w:r w:rsidR="00E11DE6">
              <w:rPr>
                <w:sz w:val="26"/>
                <w:szCs w:val="26"/>
                <w:lang w:eastAsia="en-US"/>
              </w:rPr>
              <w:t>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Борзова О.Ю.    </w:t>
            </w:r>
            <w:r w:rsidR="0090722B">
              <w:rPr>
                <w:sz w:val="26"/>
                <w:szCs w:val="26"/>
                <w:lang w:eastAsia="en-US"/>
              </w:rPr>
              <w:t xml:space="preserve">    </w:t>
            </w:r>
            <w:r>
              <w:rPr>
                <w:sz w:val="26"/>
                <w:szCs w:val="26"/>
                <w:lang w:eastAsia="en-US"/>
              </w:rPr>
              <w:t xml:space="preserve">- </w:t>
            </w:r>
            <w:r w:rsidR="0090722B">
              <w:rPr>
                <w:sz w:val="26"/>
                <w:szCs w:val="26"/>
                <w:lang w:eastAsia="en-US"/>
              </w:rPr>
              <w:t xml:space="preserve"> </w:t>
            </w:r>
            <w:r w:rsidRPr="00EB3EE1">
              <w:rPr>
                <w:sz w:val="26"/>
                <w:szCs w:val="26"/>
                <w:lang w:eastAsia="en-US"/>
              </w:rPr>
              <w:t xml:space="preserve">начальник отдела мониторинга ЖКК и тарифов управления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>город</w:t>
            </w:r>
            <w:r w:rsidR="00542D1D">
              <w:rPr>
                <w:sz w:val="26"/>
                <w:szCs w:val="26"/>
                <w:lang w:eastAsia="en-US"/>
              </w:rPr>
              <w:t>ского хозяйства Администрации города</w:t>
            </w:r>
            <w:r>
              <w:rPr>
                <w:sz w:val="26"/>
                <w:szCs w:val="26"/>
                <w:lang w:eastAsia="en-US"/>
              </w:rPr>
              <w:t xml:space="preserve"> Переславля-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  <w:t>Залесского;</w:t>
            </w:r>
          </w:p>
          <w:p w:rsidR="008D64BC" w:rsidRPr="00AE3F46" w:rsidRDefault="008D64BC" w:rsidP="00B53B2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CD62AB" w:rsidRDefault="008D64BC" w:rsidP="00B53B2F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E344E6" w:rsidRDefault="00E344E6" w:rsidP="00B53B2F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E344E6" w:rsidRPr="00EB3EE1" w:rsidRDefault="00E344E6" w:rsidP="00E344E6">
            <w:pPr>
              <w:tabs>
                <w:tab w:val="left" w:pos="5016"/>
              </w:tabs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Талалаев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       -  начальник управления городского хозяйства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344E6" w:rsidRDefault="00E344E6" w:rsidP="0090722B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90722B" w:rsidRDefault="0090722B" w:rsidP="0090722B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Семенов П.В.    </w:t>
            </w:r>
            <w:r w:rsidRPr="00EB3EE1">
              <w:rPr>
                <w:sz w:val="26"/>
                <w:szCs w:val="26"/>
                <w:lang w:eastAsia="en-US"/>
              </w:rPr>
              <w:t>- начальник управ</w:t>
            </w:r>
            <w:r>
              <w:rPr>
                <w:sz w:val="26"/>
                <w:szCs w:val="26"/>
                <w:lang w:eastAsia="en-US"/>
              </w:rPr>
              <w:t>ления экономики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90722B" w:rsidRDefault="0090722B" w:rsidP="0090722B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3212B5" w:rsidRDefault="0090722B" w:rsidP="00E344E6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Степанова С.П - начальник управления муниципальной собственности Администрации города Переславля-Залесского;</w:t>
            </w:r>
          </w:p>
          <w:p w:rsidR="00E344E6" w:rsidRPr="00EB3EE1" w:rsidRDefault="00E344E6" w:rsidP="00E344E6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53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депутат Переславль-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 w:rsidR="00542D1D"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4E066C" w:rsidRDefault="00F23503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4E066C">
              <w:rPr>
                <w:sz w:val="26"/>
                <w:szCs w:val="26"/>
                <w:lang w:eastAsia="en-US"/>
              </w:rPr>
              <w:t>Репина Е.Л.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4E066C">
              <w:rPr>
                <w:sz w:val="26"/>
                <w:szCs w:val="26"/>
                <w:lang w:eastAsia="en-US"/>
              </w:rPr>
              <w:t xml:space="preserve">- </w:t>
            </w:r>
            <w:r w:rsidR="004E066C" w:rsidRPr="004E066C">
              <w:rPr>
                <w:sz w:val="26"/>
                <w:szCs w:val="26"/>
                <w:lang w:eastAsia="en-US"/>
              </w:rPr>
              <w:t xml:space="preserve">заместитель </w:t>
            </w:r>
            <w:r w:rsidRPr="004E066C">
              <w:rPr>
                <w:sz w:val="26"/>
                <w:szCs w:val="26"/>
                <w:lang w:eastAsia="en-US"/>
              </w:rPr>
              <w:t>начальник</w:t>
            </w:r>
            <w:r w:rsidR="004E066C" w:rsidRPr="004E066C">
              <w:rPr>
                <w:sz w:val="26"/>
                <w:szCs w:val="26"/>
                <w:lang w:eastAsia="en-US"/>
              </w:rPr>
              <w:t>а</w:t>
            </w:r>
            <w:r w:rsidRPr="004E066C">
              <w:rPr>
                <w:sz w:val="26"/>
                <w:szCs w:val="26"/>
                <w:lang w:eastAsia="en-US"/>
              </w:rPr>
              <w:t xml:space="preserve"> упра</w:t>
            </w:r>
            <w:r w:rsidR="00542D1D" w:rsidRPr="004E066C">
              <w:rPr>
                <w:sz w:val="26"/>
                <w:szCs w:val="26"/>
                <w:lang w:eastAsia="en-US"/>
              </w:rPr>
              <w:t>вления финансов Администрации города</w:t>
            </w:r>
            <w:r w:rsidRPr="004E066C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8D64BC" w:rsidRPr="00EB3EE1" w:rsidRDefault="008D64BC" w:rsidP="00B53B2F">
            <w:pPr>
              <w:ind w:left="-223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Pr="004E066C">
              <w:rPr>
                <w:sz w:val="26"/>
                <w:szCs w:val="26"/>
                <w:lang w:eastAsia="en-US"/>
              </w:rPr>
              <w:t xml:space="preserve">консультант отдела экономического развития </w:t>
            </w:r>
            <w:r w:rsidR="004E066C" w:rsidRPr="004E066C">
              <w:rPr>
                <w:sz w:val="26"/>
                <w:szCs w:val="26"/>
                <w:lang w:eastAsia="en-US"/>
              </w:rPr>
              <w:t xml:space="preserve">и предпринимательства </w:t>
            </w:r>
            <w:r w:rsidRPr="004E066C">
              <w:rPr>
                <w:sz w:val="26"/>
                <w:szCs w:val="26"/>
                <w:lang w:eastAsia="en-US"/>
              </w:rPr>
              <w:t>управ</w:t>
            </w:r>
            <w:r w:rsidR="004E066C" w:rsidRPr="004E066C">
              <w:rPr>
                <w:sz w:val="26"/>
                <w:szCs w:val="26"/>
                <w:lang w:eastAsia="en-US"/>
              </w:rPr>
              <w:t>ления экономики Администрации города</w:t>
            </w:r>
            <w:r w:rsidRPr="004E066C">
              <w:rPr>
                <w:sz w:val="26"/>
                <w:szCs w:val="26"/>
                <w:lang w:eastAsia="en-US"/>
              </w:rPr>
              <w:t xml:space="preserve"> Переславля-Залесского.</w:t>
            </w:r>
          </w:p>
        </w:tc>
      </w:tr>
    </w:tbl>
    <w:p w:rsidR="008D64BC" w:rsidRPr="00AE3F46" w:rsidRDefault="008D64BC" w:rsidP="00AE3F46">
      <w:pPr>
        <w:jc w:val="both"/>
        <w:rPr>
          <w:sz w:val="20"/>
          <w:szCs w:val="20"/>
        </w:rPr>
      </w:pPr>
    </w:p>
    <w:sectPr w:rsidR="008D64BC" w:rsidRPr="00AE3F46" w:rsidSect="007800EE">
      <w:pgSz w:w="11906" w:h="16838"/>
      <w:pgMar w:top="113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24B"/>
    <w:rsid w:val="000455DB"/>
    <w:rsid w:val="00063CAE"/>
    <w:rsid w:val="0006494C"/>
    <w:rsid w:val="00085D03"/>
    <w:rsid w:val="00091772"/>
    <w:rsid w:val="000B2B09"/>
    <w:rsid w:val="000C3246"/>
    <w:rsid w:val="000C760F"/>
    <w:rsid w:val="000D5775"/>
    <w:rsid w:val="000E63D3"/>
    <w:rsid w:val="00101D87"/>
    <w:rsid w:val="001233BB"/>
    <w:rsid w:val="00131C83"/>
    <w:rsid w:val="001819A1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63B3A"/>
    <w:rsid w:val="00276497"/>
    <w:rsid w:val="00293A3A"/>
    <w:rsid w:val="002A76AA"/>
    <w:rsid w:val="002B7EF4"/>
    <w:rsid w:val="002E4EAD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200CA"/>
    <w:rsid w:val="00450573"/>
    <w:rsid w:val="0047526B"/>
    <w:rsid w:val="00492135"/>
    <w:rsid w:val="004B5795"/>
    <w:rsid w:val="004D66C8"/>
    <w:rsid w:val="004E066C"/>
    <w:rsid w:val="00517C59"/>
    <w:rsid w:val="00526FDB"/>
    <w:rsid w:val="00542D1D"/>
    <w:rsid w:val="0055248B"/>
    <w:rsid w:val="00572EBD"/>
    <w:rsid w:val="0058229C"/>
    <w:rsid w:val="00590743"/>
    <w:rsid w:val="0059406F"/>
    <w:rsid w:val="00594774"/>
    <w:rsid w:val="005E7BB9"/>
    <w:rsid w:val="0060186D"/>
    <w:rsid w:val="0062247B"/>
    <w:rsid w:val="00685CD4"/>
    <w:rsid w:val="00692DAC"/>
    <w:rsid w:val="006D6545"/>
    <w:rsid w:val="007368A6"/>
    <w:rsid w:val="00741B4B"/>
    <w:rsid w:val="007800EE"/>
    <w:rsid w:val="00792DFF"/>
    <w:rsid w:val="007B1B2A"/>
    <w:rsid w:val="007D337D"/>
    <w:rsid w:val="007F77C3"/>
    <w:rsid w:val="008917CA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C295D"/>
    <w:rsid w:val="009D0347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9442E"/>
    <w:rsid w:val="00CA4559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E11DE6"/>
    <w:rsid w:val="00E12D03"/>
    <w:rsid w:val="00E3266B"/>
    <w:rsid w:val="00E344E6"/>
    <w:rsid w:val="00E756B2"/>
    <w:rsid w:val="00E825FB"/>
    <w:rsid w:val="00E84118"/>
    <w:rsid w:val="00EB3EE1"/>
    <w:rsid w:val="00EC058C"/>
    <w:rsid w:val="00EC0FDA"/>
    <w:rsid w:val="00EE4B85"/>
    <w:rsid w:val="00F0206E"/>
    <w:rsid w:val="00F21F05"/>
    <w:rsid w:val="00F23503"/>
    <w:rsid w:val="00F3504B"/>
    <w:rsid w:val="00FB1EA7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9513"/>
  <w15:docId w15:val="{A2DB8A4C-6F8C-4E6E-9228-027CC5ED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0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40D0-B29D-4826-80A3-411D902D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2020-12-26T06:53:00Z</cp:lastPrinted>
  <dcterms:created xsi:type="dcterms:W3CDTF">2016-05-24T07:14:00Z</dcterms:created>
  <dcterms:modified xsi:type="dcterms:W3CDTF">2020-12-28T08:01:00Z</dcterms:modified>
</cp:coreProperties>
</file>