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2263" w:rsidRDefault="00E22263" w:rsidP="00E22263">
      <w:pPr>
        <w:ind w:left="720"/>
        <w:jc w:val="center"/>
        <w:rPr>
          <w:b/>
          <w:sz w:val="28"/>
          <w:szCs w:val="28"/>
        </w:rPr>
      </w:pPr>
      <w:r w:rsidRPr="00815123">
        <w:rPr>
          <w:b/>
          <w:sz w:val="28"/>
          <w:szCs w:val="28"/>
        </w:rPr>
        <w:t>ПОЯСНИТЕЛЬНАЯ ЗАПИСКА</w:t>
      </w:r>
      <w:r>
        <w:rPr>
          <w:b/>
          <w:sz w:val="28"/>
          <w:szCs w:val="28"/>
        </w:rPr>
        <w:t xml:space="preserve"> </w:t>
      </w:r>
    </w:p>
    <w:p w:rsidR="00E22263" w:rsidRPr="00815123" w:rsidRDefault="00E22263" w:rsidP="00E22263">
      <w:pPr>
        <w:ind w:left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 проекту решения Переславль-Залесской городской Думы</w:t>
      </w:r>
      <w:r>
        <w:rPr>
          <w:b/>
          <w:sz w:val="28"/>
          <w:szCs w:val="28"/>
        </w:rPr>
        <w:tab/>
      </w:r>
    </w:p>
    <w:p w:rsidR="00E22263" w:rsidRPr="00A315E9" w:rsidRDefault="00E22263" w:rsidP="00E22263">
      <w:pPr>
        <w:ind w:left="720"/>
        <w:jc w:val="center"/>
        <w:rPr>
          <w:b/>
          <w:sz w:val="28"/>
          <w:szCs w:val="28"/>
        </w:rPr>
      </w:pPr>
      <w:r w:rsidRPr="00A315E9">
        <w:rPr>
          <w:b/>
          <w:sz w:val="28"/>
          <w:szCs w:val="28"/>
        </w:rPr>
        <w:t>«О внесении изменений в решение Переславль-Залесской городской Думы «О бюджете городского округа</w:t>
      </w:r>
    </w:p>
    <w:p w:rsidR="00E22263" w:rsidRPr="00041959" w:rsidRDefault="00E22263" w:rsidP="00E22263">
      <w:pPr>
        <w:ind w:left="720"/>
        <w:jc w:val="center"/>
        <w:rPr>
          <w:b/>
          <w:sz w:val="28"/>
          <w:szCs w:val="28"/>
        </w:rPr>
      </w:pPr>
      <w:r w:rsidRPr="00A315E9">
        <w:rPr>
          <w:b/>
          <w:sz w:val="28"/>
          <w:szCs w:val="28"/>
        </w:rPr>
        <w:t>города Переславля-Залесского на 201</w:t>
      </w:r>
      <w:r>
        <w:rPr>
          <w:b/>
          <w:sz w:val="28"/>
          <w:szCs w:val="28"/>
        </w:rPr>
        <w:t>8</w:t>
      </w:r>
      <w:r w:rsidRPr="00A315E9">
        <w:rPr>
          <w:b/>
          <w:sz w:val="28"/>
          <w:szCs w:val="28"/>
        </w:rPr>
        <w:t xml:space="preserve"> год и плановый период 201</w:t>
      </w:r>
      <w:r>
        <w:rPr>
          <w:b/>
          <w:sz w:val="28"/>
          <w:szCs w:val="28"/>
        </w:rPr>
        <w:t>9</w:t>
      </w:r>
      <w:r w:rsidRPr="00A315E9">
        <w:rPr>
          <w:b/>
          <w:sz w:val="28"/>
          <w:szCs w:val="28"/>
        </w:rPr>
        <w:t xml:space="preserve"> и 20</w:t>
      </w:r>
      <w:r>
        <w:rPr>
          <w:b/>
          <w:sz w:val="28"/>
          <w:szCs w:val="28"/>
        </w:rPr>
        <w:t>20</w:t>
      </w:r>
      <w:r w:rsidRPr="00A315E9">
        <w:rPr>
          <w:b/>
          <w:sz w:val="28"/>
          <w:szCs w:val="28"/>
        </w:rPr>
        <w:t xml:space="preserve"> годов»</w:t>
      </w:r>
      <w:r>
        <w:rPr>
          <w:b/>
          <w:sz w:val="28"/>
          <w:szCs w:val="28"/>
        </w:rPr>
        <w:t xml:space="preserve"> </w:t>
      </w:r>
    </w:p>
    <w:p w:rsidR="00E22263" w:rsidRPr="00041959" w:rsidRDefault="00E22263" w:rsidP="00E22263">
      <w:pPr>
        <w:ind w:left="720"/>
        <w:jc w:val="center"/>
        <w:rPr>
          <w:b/>
          <w:sz w:val="28"/>
          <w:szCs w:val="28"/>
        </w:rPr>
      </w:pPr>
    </w:p>
    <w:p w:rsidR="00567E13" w:rsidRPr="00C568A5" w:rsidRDefault="00567E13" w:rsidP="00567E13">
      <w:pPr>
        <w:ind w:firstLine="705"/>
        <w:jc w:val="both"/>
      </w:pPr>
      <w:r w:rsidRPr="00C568A5">
        <w:t>На рассмотрение городской Думы вносится вопрос об изменении бюджета городского округа</w:t>
      </w:r>
      <w:r w:rsidR="00956846">
        <w:t xml:space="preserve"> г.</w:t>
      </w:r>
      <w:r w:rsidRPr="00C568A5">
        <w:t xml:space="preserve"> Переславля – Залесского на 2018 год и плановый период 2019 и 2020 годов.</w:t>
      </w:r>
    </w:p>
    <w:p w:rsidR="00CC2108" w:rsidRPr="00C93AE4" w:rsidRDefault="00CC2108" w:rsidP="00CC2108">
      <w:pPr>
        <w:numPr>
          <w:ilvl w:val="0"/>
          <w:numId w:val="6"/>
        </w:numPr>
        <w:tabs>
          <w:tab w:val="left" w:pos="851"/>
          <w:tab w:val="left" w:pos="993"/>
        </w:tabs>
        <w:ind w:left="0" w:firstLine="709"/>
        <w:jc w:val="both"/>
        <w:rPr>
          <w:b/>
          <w:bCs/>
        </w:rPr>
      </w:pPr>
      <w:r w:rsidRPr="000F064B">
        <w:rPr>
          <w:b/>
          <w:bCs/>
        </w:rPr>
        <w:t xml:space="preserve">Доходная часть бюджета </w:t>
      </w:r>
      <w:r w:rsidR="00823045" w:rsidRPr="000F064B">
        <w:rPr>
          <w:b/>
          <w:bCs/>
        </w:rPr>
        <w:t xml:space="preserve">городского </w:t>
      </w:r>
      <w:r w:rsidR="00823045">
        <w:rPr>
          <w:b/>
          <w:bCs/>
        </w:rPr>
        <w:t xml:space="preserve">округа г. Переславля-Залесского на 2018 год увеличивается на </w:t>
      </w:r>
      <w:r w:rsidRPr="000F064B">
        <w:rPr>
          <w:b/>
          <w:bCs/>
        </w:rPr>
        <w:t>7</w:t>
      </w:r>
      <w:r w:rsidR="009E2EBE">
        <w:rPr>
          <w:b/>
          <w:bCs/>
        </w:rPr>
        <w:t>1 </w:t>
      </w:r>
      <w:r w:rsidR="00397141">
        <w:rPr>
          <w:b/>
          <w:bCs/>
        </w:rPr>
        <w:t>8</w:t>
      </w:r>
      <w:r w:rsidR="009E2EBE">
        <w:rPr>
          <w:b/>
          <w:bCs/>
        </w:rPr>
        <w:t>9</w:t>
      </w:r>
      <w:r w:rsidR="00397141">
        <w:rPr>
          <w:b/>
          <w:bCs/>
        </w:rPr>
        <w:t>4</w:t>
      </w:r>
      <w:r w:rsidR="009E2EBE">
        <w:rPr>
          <w:b/>
          <w:bCs/>
        </w:rPr>
        <w:t xml:space="preserve"> 0</w:t>
      </w:r>
      <w:r w:rsidR="00397141">
        <w:rPr>
          <w:b/>
          <w:bCs/>
        </w:rPr>
        <w:t>71</w:t>
      </w:r>
      <w:r w:rsidRPr="000F064B">
        <w:rPr>
          <w:b/>
          <w:bCs/>
        </w:rPr>
        <w:t>,</w:t>
      </w:r>
      <w:r w:rsidR="009E2EBE">
        <w:rPr>
          <w:b/>
          <w:bCs/>
        </w:rPr>
        <w:t>5</w:t>
      </w:r>
      <w:r w:rsidRPr="000F064B">
        <w:rPr>
          <w:b/>
          <w:bCs/>
        </w:rPr>
        <w:t>2 руб.</w:t>
      </w:r>
      <w:r w:rsidRPr="000F064B">
        <w:rPr>
          <w:b/>
        </w:rPr>
        <w:t>, в том числе:</w:t>
      </w:r>
    </w:p>
    <w:p w:rsidR="00C93AE4" w:rsidRPr="000F064B" w:rsidRDefault="00C93AE4" w:rsidP="00C72110">
      <w:pPr>
        <w:tabs>
          <w:tab w:val="left" w:pos="851"/>
          <w:tab w:val="left" w:pos="993"/>
        </w:tabs>
        <w:ind w:left="709"/>
        <w:jc w:val="both"/>
        <w:rPr>
          <w:b/>
          <w:bCs/>
        </w:rPr>
      </w:pPr>
    </w:p>
    <w:p w:rsidR="00400754" w:rsidRPr="008166C7" w:rsidRDefault="00CC2108" w:rsidP="00400754">
      <w:pPr>
        <w:tabs>
          <w:tab w:val="left" w:pos="851"/>
          <w:tab w:val="left" w:pos="993"/>
        </w:tabs>
        <w:jc w:val="both"/>
        <w:rPr>
          <w:b/>
          <w:bCs/>
        </w:rPr>
      </w:pPr>
      <w:r w:rsidRPr="000F064B">
        <w:rPr>
          <w:b/>
        </w:rPr>
        <w:t xml:space="preserve">1.1 </w:t>
      </w:r>
      <w:r w:rsidR="00400754" w:rsidRPr="008166C7">
        <w:rPr>
          <w:b/>
          <w:bCs/>
        </w:rPr>
        <w:t>По собственным доходам</w:t>
      </w:r>
      <w:r w:rsidR="00400754" w:rsidRPr="008166C7">
        <w:rPr>
          <w:bCs/>
        </w:rPr>
        <w:t xml:space="preserve"> </w:t>
      </w:r>
      <w:r w:rsidR="002A1B44">
        <w:rPr>
          <w:b/>
          <w:bCs/>
        </w:rPr>
        <w:t xml:space="preserve">внутренняя корректировка </w:t>
      </w:r>
      <w:r w:rsidR="00400754" w:rsidRPr="008166C7">
        <w:rPr>
          <w:b/>
          <w:bCs/>
        </w:rPr>
        <w:t>плановых показателей, в т. ч. по:</w:t>
      </w:r>
    </w:p>
    <w:p w:rsidR="00B10075" w:rsidRPr="009320CA" w:rsidRDefault="00B10075" w:rsidP="00400754">
      <w:pPr>
        <w:numPr>
          <w:ilvl w:val="0"/>
          <w:numId w:val="3"/>
        </w:numPr>
        <w:tabs>
          <w:tab w:val="left" w:pos="709"/>
          <w:tab w:val="left" w:pos="851"/>
        </w:tabs>
        <w:ind w:left="0" w:firstLine="626"/>
        <w:jc w:val="both"/>
        <w:rPr>
          <w:bCs/>
        </w:rPr>
      </w:pPr>
      <w:r>
        <w:rPr>
          <w:bCs/>
        </w:rPr>
        <w:t xml:space="preserve">Единый налог на вмененный доход – (-) 2 628 000 руб. </w:t>
      </w:r>
      <w:r w:rsidRPr="009320CA">
        <w:rPr>
          <w:bCs/>
        </w:rPr>
        <w:t xml:space="preserve">(в </w:t>
      </w:r>
      <w:r w:rsidR="009320CA" w:rsidRPr="009320CA">
        <w:rPr>
          <w:bCs/>
        </w:rPr>
        <w:t>соответствии с ожидаемым поступлением налога)</w:t>
      </w:r>
      <w:r w:rsidR="009320CA">
        <w:rPr>
          <w:bCs/>
        </w:rPr>
        <w:t>;</w:t>
      </w:r>
    </w:p>
    <w:p w:rsidR="00400754" w:rsidRDefault="00400754" w:rsidP="00400754">
      <w:pPr>
        <w:numPr>
          <w:ilvl w:val="0"/>
          <w:numId w:val="3"/>
        </w:numPr>
        <w:tabs>
          <w:tab w:val="left" w:pos="709"/>
          <w:tab w:val="left" w:pos="851"/>
        </w:tabs>
        <w:ind w:left="0" w:firstLine="626"/>
        <w:jc w:val="both"/>
        <w:rPr>
          <w:bCs/>
        </w:rPr>
      </w:pPr>
      <w:r>
        <w:rPr>
          <w:bCs/>
        </w:rPr>
        <w:t xml:space="preserve">Единый </w:t>
      </w:r>
      <w:r w:rsidRPr="00E16B15">
        <w:rPr>
          <w:bCs/>
        </w:rPr>
        <w:t>сельскохо</w:t>
      </w:r>
      <w:r>
        <w:rPr>
          <w:bCs/>
        </w:rPr>
        <w:t>з</w:t>
      </w:r>
      <w:r w:rsidRPr="00E16B15">
        <w:rPr>
          <w:bCs/>
        </w:rPr>
        <w:t>яйственный налог</w:t>
      </w:r>
      <w:r w:rsidR="000C7399">
        <w:rPr>
          <w:bCs/>
        </w:rPr>
        <w:t xml:space="preserve"> – (+</w:t>
      </w:r>
      <w:r>
        <w:rPr>
          <w:bCs/>
        </w:rPr>
        <w:t>) 2</w:t>
      </w:r>
      <w:r w:rsidR="000C7399">
        <w:rPr>
          <w:bCs/>
        </w:rPr>
        <w:t>1</w:t>
      </w:r>
      <w:r>
        <w:rPr>
          <w:bCs/>
        </w:rPr>
        <w:t> 000 руб. (в соответствии с фактическим поступлением налога);</w:t>
      </w:r>
    </w:p>
    <w:p w:rsidR="00400754" w:rsidRDefault="00400754" w:rsidP="00400754">
      <w:pPr>
        <w:numPr>
          <w:ilvl w:val="0"/>
          <w:numId w:val="3"/>
        </w:numPr>
        <w:tabs>
          <w:tab w:val="left" w:pos="709"/>
          <w:tab w:val="left" w:pos="851"/>
        </w:tabs>
        <w:ind w:left="1976"/>
        <w:jc w:val="both"/>
        <w:rPr>
          <w:bCs/>
        </w:rPr>
      </w:pPr>
      <w:r w:rsidRPr="00E16B15">
        <w:rPr>
          <w:bCs/>
        </w:rPr>
        <w:t>Налог, взимаемый в связи с применением патентной системы налогообложения</w:t>
      </w:r>
      <w:r>
        <w:rPr>
          <w:bCs/>
        </w:rPr>
        <w:t xml:space="preserve"> – </w:t>
      </w:r>
    </w:p>
    <w:p w:rsidR="00400754" w:rsidRDefault="00400754" w:rsidP="00400754">
      <w:pPr>
        <w:tabs>
          <w:tab w:val="left" w:pos="709"/>
          <w:tab w:val="left" w:pos="851"/>
        </w:tabs>
        <w:jc w:val="both"/>
        <w:rPr>
          <w:bCs/>
        </w:rPr>
      </w:pPr>
      <w:r>
        <w:rPr>
          <w:bCs/>
        </w:rPr>
        <w:t xml:space="preserve">(+) </w:t>
      </w:r>
      <w:r w:rsidR="000C7399">
        <w:rPr>
          <w:bCs/>
        </w:rPr>
        <w:t>98</w:t>
      </w:r>
      <w:r>
        <w:rPr>
          <w:bCs/>
        </w:rPr>
        <w:t> 000 руб. (в связи с увеличением количества плательщиков);</w:t>
      </w:r>
    </w:p>
    <w:p w:rsidR="00400754" w:rsidRPr="003A4F08" w:rsidRDefault="00400754" w:rsidP="00400754">
      <w:pPr>
        <w:numPr>
          <w:ilvl w:val="0"/>
          <w:numId w:val="3"/>
        </w:numPr>
        <w:tabs>
          <w:tab w:val="left" w:pos="709"/>
          <w:tab w:val="left" w:pos="851"/>
        </w:tabs>
        <w:ind w:left="0" w:firstLine="627"/>
        <w:jc w:val="both"/>
        <w:rPr>
          <w:bCs/>
        </w:rPr>
      </w:pPr>
      <w:r w:rsidRPr="008166C7">
        <w:rPr>
          <w:bCs/>
        </w:rPr>
        <w:t>Налог на имущество физических лиц – (</w:t>
      </w:r>
      <w:r w:rsidR="007251E7">
        <w:rPr>
          <w:bCs/>
        </w:rPr>
        <w:t>+</w:t>
      </w:r>
      <w:r w:rsidRPr="008166C7">
        <w:rPr>
          <w:bCs/>
        </w:rPr>
        <w:t xml:space="preserve">) </w:t>
      </w:r>
      <w:r>
        <w:rPr>
          <w:bCs/>
        </w:rPr>
        <w:t>1</w:t>
      </w:r>
      <w:r w:rsidR="007251E7">
        <w:rPr>
          <w:bCs/>
        </w:rPr>
        <w:t> 1</w:t>
      </w:r>
      <w:r>
        <w:rPr>
          <w:bCs/>
        </w:rPr>
        <w:t>4</w:t>
      </w:r>
      <w:r w:rsidR="007251E7">
        <w:rPr>
          <w:bCs/>
        </w:rPr>
        <w:t>8 000</w:t>
      </w:r>
      <w:r w:rsidRPr="008166C7">
        <w:rPr>
          <w:bCs/>
        </w:rPr>
        <w:t xml:space="preserve"> руб. (</w:t>
      </w:r>
      <w:r>
        <w:rPr>
          <w:bCs/>
        </w:rPr>
        <w:t>в связи с корректировкой плановых показателей на основании данных отчета 5-МН за 201</w:t>
      </w:r>
      <w:r w:rsidR="007251E7">
        <w:rPr>
          <w:bCs/>
        </w:rPr>
        <w:t>7</w:t>
      </w:r>
      <w:r>
        <w:rPr>
          <w:bCs/>
        </w:rPr>
        <w:t xml:space="preserve"> год, предоставленного Межрайонной ИФНС России № 1 по ЯО</w:t>
      </w:r>
      <w:r w:rsidRPr="008166C7">
        <w:rPr>
          <w:bCs/>
        </w:rPr>
        <w:t>)</w:t>
      </w:r>
      <w:r w:rsidRPr="008166C7">
        <w:t>;</w:t>
      </w:r>
    </w:p>
    <w:p w:rsidR="00400754" w:rsidRPr="00B924DA" w:rsidRDefault="00400754" w:rsidP="00400754">
      <w:pPr>
        <w:numPr>
          <w:ilvl w:val="0"/>
          <w:numId w:val="3"/>
        </w:numPr>
        <w:tabs>
          <w:tab w:val="left" w:pos="709"/>
          <w:tab w:val="left" w:pos="851"/>
        </w:tabs>
        <w:ind w:left="0" w:firstLine="627"/>
        <w:jc w:val="both"/>
        <w:rPr>
          <w:bCs/>
        </w:rPr>
      </w:pPr>
      <w:r>
        <w:t>Государственная пошлина – (</w:t>
      </w:r>
      <w:r w:rsidR="007251E7">
        <w:t>+</w:t>
      </w:r>
      <w:r>
        <w:t>)</w:t>
      </w:r>
      <w:r w:rsidR="007251E7">
        <w:t xml:space="preserve"> 2 000</w:t>
      </w:r>
      <w:r>
        <w:t xml:space="preserve"> 000 руб. </w:t>
      </w:r>
      <w:r w:rsidRPr="00CB4FA9">
        <w:t>(</w:t>
      </w:r>
      <w:r w:rsidR="007251E7">
        <w:t>увеличение</w:t>
      </w:r>
      <w:r w:rsidRPr="00CB4FA9">
        <w:t xml:space="preserve"> количества юридических сделок</w:t>
      </w:r>
      <w:r>
        <w:t>);</w:t>
      </w:r>
    </w:p>
    <w:p w:rsidR="00B924DA" w:rsidRPr="003A4F08" w:rsidRDefault="00B924DA" w:rsidP="00400754">
      <w:pPr>
        <w:numPr>
          <w:ilvl w:val="0"/>
          <w:numId w:val="3"/>
        </w:numPr>
        <w:tabs>
          <w:tab w:val="left" w:pos="709"/>
          <w:tab w:val="left" w:pos="851"/>
        </w:tabs>
        <w:ind w:left="0" w:firstLine="627"/>
        <w:jc w:val="both"/>
        <w:rPr>
          <w:bCs/>
        </w:rPr>
      </w:pPr>
      <w:r>
        <w:t>Задолженность и</w:t>
      </w:r>
      <w:r w:rsidR="00966777">
        <w:t xml:space="preserve"> </w:t>
      </w:r>
      <w:r>
        <w:t>перерасчеты по отмененным налог</w:t>
      </w:r>
      <w:r w:rsidR="00966777">
        <w:t>а</w:t>
      </w:r>
      <w:r>
        <w:t>м, сборам и иным обязательным платежам – (-) 9 000 руб.</w:t>
      </w:r>
    </w:p>
    <w:p w:rsidR="00400754" w:rsidRPr="008166C7" w:rsidRDefault="00400754" w:rsidP="00400754">
      <w:pPr>
        <w:numPr>
          <w:ilvl w:val="0"/>
          <w:numId w:val="3"/>
        </w:numPr>
        <w:tabs>
          <w:tab w:val="left" w:pos="709"/>
          <w:tab w:val="left" w:pos="851"/>
        </w:tabs>
        <w:ind w:left="0" w:firstLine="626"/>
        <w:jc w:val="both"/>
        <w:rPr>
          <w:bCs/>
        </w:rPr>
      </w:pPr>
      <w:r w:rsidRPr="003A4F08">
        <w:rPr>
          <w:bCs/>
        </w:rPr>
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Российской Федерации, субъектам Российской Федерации или муниципальным образованиям</w:t>
      </w:r>
      <w:r>
        <w:rPr>
          <w:bCs/>
        </w:rPr>
        <w:t xml:space="preserve"> – (+) </w:t>
      </w:r>
      <w:r w:rsidR="00AC2E8F">
        <w:rPr>
          <w:bCs/>
        </w:rPr>
        <w:t>1</w:t>
      </w:r>
      <w:r>
        <w:rPr>
          <w:bCs/>
        </w:rPr>
        <w:t>4 000 руб.</w:t>
      </w:r>
      <w:r w:rsidR="00663B81" w:rsidRPr="00663B81">
        <w:rPr>
          <w:bCs/>
        </w:rPr>
        <w:t xml:space="preserve"> (в соответствии с фактическим поступлением платежей)</w:t>
      </w:r>
      <w:r>
        <w:rPr>
          <w:bCs/>
        </w:rPr>
        <w:t>;</w:t>
      </w:r>
      <w:r w:rsidR="00A371CF">
        <w:rPr>
          <w:bCs/>
        </w:rPr>
        <w:t xml:space="preserve"> </w:t>
      </w:r>
    </w:p>
    <w:p w:rsidR="00400754" w:rsidRPr="00A371CF" w:rsidRDefault="00400754" w:rsidP="00A371CF">
      <w:pPr>
        <w:numPr>
          <w:ilvl w:val="0"/>
          <w:numId w:val="3"/>
        </w:numPr>
        <w:ind w:left="0" w:firstLine="626"/>
        <w:jc w:val="both"/>
        <w:rPr>
          <w:bCs/>
        </w:rPr>
      </w:pPr>
      <w:r w:rsidRPr="00A371CF">
        <w:rPr>
          <w:bCs/>
        </w:rPr>
        <w:t xml:space="preserve"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 – (-) </w:t>
      </w:r>
      <w:r w:rsidR="00C775C3" w:rsidRPr="00A371CF">
        <w:rPr>
          <w:bCs/>
        </w:rPr>
        <w:t>2 271 860</w:t>
      </w:r>
      <w:r w:rsidRPr="00A371CF">
        <w:rPr>
          <w:bCs/>
        </w:rPr>
        <w:t xml:space="preserve"> руб. (земельные участк</w:t>
      </w:r>
      <w:r w:rsidR="00663B81" w:rsidRPr="00A371CF">
        <w:rPr>
          <w:bCs/>
        </w:rPr>
        <w:t>и</w:t>
      </w:r>
      <w:r w:rsidRPr="00A371CF">
        <w:rPr>
          <w:bCs/>
        </w:rPr>
        <w:t xml:space="preserve"> не были сданы в аренду ввиду о</w:t>
      </w:r>
      <w:r w:rsidRPr="00A371CF">
        <w:rPr>
          <w:shd w:val="clear" w:color="auto" w:fill="FFFFFF"/>
        </w:rPr>
        <w:t>тсутствия заинтересованных лиц</w:t>
      </w:r>
      <w:r w:rsidRPr="00A371CF">
        <w:rPr>
          <w:bCs/>
        </w:rPr>
        <w:t>);</w:t>
      </w:r>
    </w:p>
    <w:p w:rsidR="00FC31FA" w:rsidRPr="00FC31FA" w:rsidRDefault="00FC31FA" w:rsidP="00FC31FA">
      <w:pPr>
        <w:pStyle w:val="a3"/>
        <w:numPr>
          <w:ilvl w:val="0"/>
          <w:numId w:val="20"/>
        </w:numPr>
        <w:tabs>
          <w:tab w:val="left" w:pos="851"/>
        </w:tabs>
        <w:ind w:left="0" w:firstLine="360"/>
        <w:jc w:val="both"/>
        <w:rPr>
          <w:bCs/>
        </w:rPr>
      </w:pPr>
      <w:r w:rsidRPr="00FC31FA">
        <w:rPr>
          <w:bCs/>
        </w:rPr>
        <w:t>Платежи от государственных и муниципальных предприятий</w:t>
      </w:r>
      <w:r>
        <w:rPr>
          <w:bCs/>
        </w:rPr>
        <w:t xml:space="preserve"> – (+) 187 000 руб. </w:t>
      </w:r>
      <w:r>
        <w:rPr>
          <w:bCs/>
        </w:rPr>
        <w:t>(в соответствии с фактическим поступлением</w:t>
      </w:r>
      <w:r>
        <w:rPr>
          <w:bCs/>
        </w:rPr>
        <w:t xml:space="preserve"> платежей);</w:t>
      </w:r>
    </w:p>
    <w:p w:rsidR="00FC31FA" w:rsidRDefault="00FC31FA" w:rsidP="00FC31FA">
      <w:pPr>
        <w:pStyle w:val="a3"/>
        <w:numPr>
          <w:ilvl w:val="0"/>
          <w:numId w:val="20"/>
        </w:numPr>
        <w:tabs>
          <w:tab w:val="left" w:pos="851"/>
        </w:tabs>
        <w:ind w:left="0" w:firstLine="360"/>
        <w:jc w:val="both"/>
        <w:rPr>
          <w:bCs/>
        </w:rPr>
      </w:pPr>
      <w:r w:rsidRPr="00FC31FA">
        <w:rPr>
          <w:bCs/>
        </w:rPr>
        <w:t>Прочие поступления от использования имущества, находящегося в собственности городских округов</w:t>
      </w:r>
      <w:r>
        <w:rPr>
          <w:bCs/>
        </w:rPr>
        <w:t xml:space="preserve"> – (-) </w:t>
      </w:r>
      <w:r w:rsidR="00F1278D">
        <w:rPr>
          <w:bCs/>
        </w:rPr>
        <w:t>478</w:t>
      </w:r>
      <w:r>
        <w:rPr>
          <w:bCs/>
        </w:rPr>
        <w:t> 000 руб. (</w:t>
      </w:r>
      <w:r w:rsidR="00D70280">
        <w:rPr>
          <w:bCs/>
        </w:rPr>
        <w:t xml:space="preserve">в связи </w:t>
      </w:r>
      <w:r w:rsidR="0071436D">
        <w:rPr>
          <w:bCs/>
        </w:rPr>
        <w:t xml:space="preserve">с уточнением плановых показателей по площадям квартир, сдаваемым </w:t>
      </w:r>
      <w:r w:rsidR="0071436D">
        <w:rPr>
          <w:bCs/>
        </w:rPr>
        <w:t>гражданам</w:t>
      </w:r>
      <w:r w:rsidR="0071436D">
        <w:rPr>
          <w:bCs/>
        </w:rPr>
        <w:t xml:space="preserve"> в социальный наем);</w:t>
      </w:r>
    </w:p>
    <w:p w:rsidR="00F365E5" w:rsidRPr="00F365E5" w:rsidRDefault="00F365E5" w:rsidP="00A2145C">
      <w:pPr>
        <w:pStyle w:val="a3"/>
        <w:numPr>
          <w:ilvl w:val="0"/>
          <w:numId w:val="20"/>
        </w:numPr>
        <w:tabs>
          <w:tab w:val="left" w:pos="851"/>
        </w:tabs>
        <w:ind w:left="0" w:firstLine="360"/>
        <w:jc w:val="both"/>
        <w:rPr>
          <w:bCs/>
        </w:rPr>
      </w:pPr>
      <w:r w:rsidRPr="00F365E5">
        <w:rPr>
          <w:bCs/>
        </w:rPr>
        <w:t xml:space="preserve">Плата за негативное воздействие на окружающую среду – (+) 510 000 руб. </w:t>
      </w:r>
      <w:r w:rsidRPr="00F365E5">
        <w:rPr>
          <w:bCs/>
        </w:rPr>
        <w:t>(в соответствии с фактическим поступлением платежей);</w:t>
      </w:r>
    </w:p>
    <w:p w:rsidR="00254A33" w:rsidRDefault="00400754" w:rsidP="00254A33">
      <w:pPr>
        <w:pStyle w:val="a3"/>
        <w:numPr>
          <w:ilvl w:val="0"/>
          <w:numId w:val="3"/>
        </w:numPr>
        <w:tabs>
          <w:tab w:val="left" w:pos="0"/>
        </w:tabs>
        <w:ind w:left="0" w:firstLine="426"/>
        <w:jc w:val="both"/>
        <w:rPr>
          <w:bCs/>
        </w:rPr>
      </w:pPr>
      <w:r w:rsidRPr="00254A33">
        <w:rPr>
          <w:bCs/>
        </w:rPr>
        <w:t>Прочие доходы от компенсации затрат бюджетов городских округов – (+)</w:t>
      </w:r>
      <w:r w:rsidR="001D0D0F" w:rsidRPr="00254A33">
        <w:rPr>
          <w:bCs/>
        </w:rPr>
        <w:t xml:space="preserve"> 95 860 </w:t>
      </w:r>
      <w:r w:rsidRPr="00254A33">
        <w:rPr>
          <w:bCs/>
        </w:rPr>
        <w:t xml:space="preserve">руб. (возврат остатков дебиторской </w:t>
      </w:r>
      <w:r w:rsidR="00663B81" w:rsidRPr="00254A33">
        <w:rPr>
          <w:bCs/>
        </w:rPr>
        <w:t xml:space="preserve">задолженности </w:t>
      </w:r>
      <w:r w:rsidRPr="00254A33">
        <w:rPr>
          <w:bCs/>
        </w:rPr>
        <w:t>прошлых лет);</w:t>
      </w:r>
      <w:r w:rsidR="00254A33" w:rsidRPr="00254A33">
        <w:rPr>
          <w:bCs/>
        </w:rPr>
        <w:t xml:space="preserve"> </w:t>
      </w:r>
    </w:p>
    <w:p w:rsidR="00400754" w:rsidRPr="00254A33" w:rsidRDefault="00400754" w:rsidP="00254A33">
      <w:pPr>
        <w:pStyle w:val="a3"/>
        <w:numPr>
          <w:ilvl w:val="0"/>
          <w:numId w:val="3"/>
        </w:numPr>
        <w:tabs>
          <w:tab w:val="left" w:pos="0"/>
        </w:tabs>
        <w:ind w:left="0" w:firstLine="426"/>
        <w:jc w:val="both"/>
        <w:rPr>
          <w:bCs/>
        </w:rPr>
      </w:pPr>
      <w:r w:rsidRPr="00254A33">
        <w:rPr>
          <w:bCs/>
        </w:rPr>
        <w:t xml:space="preserve">Штрафы, санкции, возмещение ущерба – (+) </w:t>
      </w:r>
      <w:r w:rsidR="00C612CA" w:rsidRPr="00254A33">
        <w:rPr>
          <w:bCs/>
        </w:rPr>
        <w:t>67</w:t>
      </w:r>
      <w:r w:rsidRPr="00254A33">
        <w:rPr>
          <w:bCs/>
        </w:rPr>
        <w:t>0 000 руб. (в связи с ожидаемым поступлением средств</w:t>
      </w:r>
      <w:r w:rsidRPr="00254A33">
        <w:rPr>
          <w:rFonts w:eastAsia="Calibri"/>
        </w:rPr>
        <w:t>);</w:t>
      </w:r>
    </w:p>
    <w:p w:rsidR="00C612CA" w:rsidRPr="00CD70F7" w:rsidRDefault="00C612CA" w:rsidP="00254A33">
      <w:pPr>
        <w:numPr>
          <w:ilvl w:val="0"/>
          <w:numId w:val="3"/>
        </w:numPr>
        <w:tabs>
          <w:tab w:val="left" w:pos="0"/>
        </w:tabs>
        <w:ind w:left="0" w:firstLine="426"/>
        <w:jc w:val="both"/>
        <w:rPr>
          <w:bCs/>
        </w:rPr>
      </w:pPr>
      <w:bookmarkStart w:id="0" w:name="_GoBack"/>
      <w:bookmarkEnd w:id="0"/>
      <w:r>
        <w:rPr>
          <w:rFonts w:eastAsia="Calibri"/>
        </w:rPr>
        <w:t xml:space="preserve">Прочие неналоговые платежи – (+) 643 000 руб. </w:t>
      </w:r>
      <w:r w:rsidR="00663B81">
        <w:rPr>
          <w:rFonts w:eastAsia="Calibri"/>
        </w:rPr>
        <w:t>(</w:t>
      </w:r>
      <w:r>
        <w:rPr>
          <w:bCs/>
        </w:rPr>
        <w:t xml:space="preserve">в соответствии с фактическим поступлением </w:t>
      </w:r>
      <w:r w:rsidR="00A371CF">
        <w:rPr>
          <w:bCs/>
        </w:rPr>
        <w:t>доходов</w:t>
      </w:r>
      <w:r>
        <w:rPr>
          <w:bCs/>
        </w:rPr>
        <w:t>)</w:t>
      </w:r>
      <w:r w:rsidR="00663B81">
        <w:rPr>
          <w:bCs/>
        </w:rPr>
        <w:t>.</w:t>
      </w:r>
    </w:p>
    <w:p w:rsidR="00400754" w:rsidRDefault="00400754" w:rsidP="00CC2108">
      <w:pPr>
        <w:tabs>
          <w:tab w:val="left" w:pos="851"/>
          <w:tab w:val="left" w:pos="993"/>
        </w:tabs>
        <w:jc w:val="both"/>
        <w:rPr>
          <w:b/>
        </w:rPr>
      </w:pPr>
    </w:p>
    <w:p w:rsidR="00CC2108" w:rsidRPr="000F064B" w:rsidRDefault="00400754" w:rsidP="00CC2108">
      <w:pPr>
        <w:tabs>
          <w:tab w:val="left" w:pos="851"/>
          <w:tab w:val="left" w:pos="993"/>
        </w:tabs>
        <w:jc w:val="both"/>
        <w:rPr>
          <w:b/>
          <w:bCs/>
        </w:rPr>
      </w:pPr>
      <w:r>
        <w:rPr>
          <w:b/>
        </w:rPr>
        <w:lastRenderedPageBreak/>
        <w:t xml:space="preserve">1.2. </w:t>
      </w:r>
      <w:r w:rsidR="00CC2108" w:rsidRPr="000F064B">
        <w:rPr>
          <w:b/>
        </w:rPr>
        <w:t xml:space="preserve">по безвозмездным поступлениям </w:t>
      </w:r>
      <w:r w:rsidR="00CC2108" w:rsidRPr="00B47FF7">
        <w:rPr>
          <w:b/>
        </w:rPr>
        <w:t>от других бюджетов бюджетной системы</w:t>
      </w:r>
      <w:r w:rsidR="00CC2108" w:rsidRPr="000F064B">
        <w:t xml:space="preserve"> на </w:t>
      </w:r>
      <w:r w:rsidR="00CC2108" w:rsidRPr="000F064B">
        <w:rPr>
          <w:b/>
          <w:bCs/>
          <w:color w:val="000000"/>
        </w:rPr>
        <w:t>6</w:t>
      </w:r>
      <w:r w:rsidR="00544701">
        <w:rPr>
          <w:b/>
          <w:bCs/>
          <w:color w:val="000000"/>
        </w:rPr>
        <w:t>9</w:t>
      </w:r>
      <w:r w:rsidR="00CC2108" w:rsidRPr="000F064B">
        <w:rPr>
          <w:b/>
          <w:bCs/>
          <w:color w:val="000000"/>
        </w:rPr>
        <w:t> </w:t>
      </w:r>
      <w:r w:rsidR="00544701">
        <w:rPr>
          <w:b/>
          <w:bCs/>
          <w:color w:val="000000"/>
        </w:rPr>
        <w:t>53</w:t>
      </w:r>
      <w:r w:rsidR="00CC2108" w:rsidRPr="000F064B">
        <w:rPr>
          <w:b/>
          <w:bCs/>
          <w:color w:val="000000"/>
        </w:rPr>
        <w:t>9 </w:t>
      </w:r>
      <w:r w:rsidR="00544701">
        <w:rPr>
          <w:b/>
          <w:bCs/>
          <w:color w:val="000000"/>
        </w:rPr>
        <w:t>030</w:t>
      </w:r>
      <w:r w:rsidR="00CC2108" w:rsidRPr="000F064B">
        <w:rPr>
          <w:b/>
          <w:bCs/>
          <w:color w:val="000000"/>
        </w:rPr>
        <w:t>,5</w:t>
      </w:r>
      <w:r w:rsidR="00544701">
        <w:rPr>
          <w:b/>
          <w:bCs/>
          <w:color w:val="000000"/>
        </w:rPr>
        <w:t>2</w:t>
      </w:r>
      <w:r w:rsidR="00CC2108" w:rsidRPr="000F064B">
        <w:t xml:space="preserve"> руб. в связи с уточнением закона Ярославской области от 25.12.2017 № 65-з «Об областном бюджете на 2018 год и плановый период 2019-2020 годов», в том числе:</w:t>
      </w:r>
    </w:p>
    <w:p w:rsidR="00CC2108" w:rsidRPr="000F064B" w:rsidRDefault="00CC2108" w:rsidP="00CC2108">
      <w:pPr>
        <w:tabs>
          <w:tab w:val="left" w:pos="851"/>
          <w:tab w:val="left" w:pos="1418"/>
        </w:tabs>
        <w:ind w:left="993"/>
        <w:contextualSpacing/>
        <w:jc w:val="both"/>
      </w:pPr>
      <w:r w:rsidRPr="000F064B">
        <w:t xml:space="preserve">- дотации бюджетам бюджетной системы РФ – (+) </w:t>
      </w:r>
      <w:r w:rsidR="00DF4A33">
        <w:t>75 000 000</w:t>
      </w:r>
      <w:r w:rsidRPr="000F064B">
        <w:t>,00 руб.</w:t>
      </w:r>
    </w:p>
    <w:p w:rsidR="00CC2108" w:rsidRPr="000F064B" w:rsidRDefault="00CC2108" w:rsidP="00CC2108">
      <w:pPr>
        <w:tabs>
          <w:tab w:val="left" w:pos="851"/>
          <w:tab w:val="left" w:pos="1701"/>
        </w:tabs>
        <w:ind w:left="993"/>
        <w:contextualSpacing/>
        <w:jc w:val="both"/>
      </w:pPr>
      <w:r w:rsidRPr="000F064B">
        <w:t>- субсидии бюджетам бюджетной системы РФ – (</w:t>
      </w:r>
      <w:r w:rsidR="00811415">
        <w:t>-</w:t>
      </w:r>
      <w:r w:rsidRPr="000F064B">
        <w:t xml:space="preserve">) </w:t>
      </w:r>
      <w:r w:rsidR="00811415">
        <w:t>315 810</w:t>
      </w:r>
      <w:r w:rsidRPr="000F064B">
        <w:t>,</w:t>
      </w:r>
      <w:r w:rsidR="00811415">
        <w:t>48</w:t>
      </w:r>
      <w:r w:rsidRPr="000F064B">
        <w:t xml:space="preserve"> руб.;</w:t>
      </w:r>
    </w:p>
    <w:p w:rsidR="00CC2108" w:rsidRPr="000F064B" w:rsidRDefault="00CC2108" w:rsidP="00CC2108">
      <w:pPr>
        <w:tabs>
          <w:tab w:val="left" w:pos="851"/>
          <w:tab w:val="left" w:pos="1701"/>
        </w:tabs>
        <w:ind w:left="993"/>
        <w:contextualSpacing/>
        <w:jc w:val="both"/>
      </w:pPr>
      <w:r w:rsidRPr="000F064B">
        <w:t>- субвенции бюджетам субъектов РФ и МО – (</w:t>
      </w:r>
      <w:r w:rsidR="00811415">
        <w:t>-</w:t>
      </w:r>
      <w:r w:rsidRPr="000F064B">
        <w:t xml:space="preserve">) </w:t>
      </w:r>
      <w:r w:rsidR="00811415">
        <w:t>5 145 159</w:t>
      </w:r>
      <w:r w:rsidRPr="000F064B">
        <w:t>,00 руб.;</w:t>
      </w:r>
    </w:p>
    <w:p w:rsidR="009F1528" w:rsidRDefault="00CC2108" w:rsidP="009F1528">
      <w:pPr>
        <w:contextualSpacing/>
        <w:rPr>
          <w:b/>
        </w:rPr>
      </w:pPr>
      <w:r w:rsidRPr="00CC2108">
        <w:rPr>
          <w:b/>
        </w:rPr>
        <w:t>1.</w:t>
      </w:r>
      <w:r w:rsidR="00400754">
        <w:rPr>
          <w:b/>
        </w:rPr>
        <w:t>3</w:t>
      </w:r>
      <w:r w:rsidRPr="00CC2108">
        <w:rPr>
          <w:b/>
        </w:rPr>
        <w:t>.</w:t>
      </w:r>
      <w:r w:rsidR="00CA3A03">
        <w:rPr>
          <w:b/>
        </w:rPr>
        <w:t xml:space="preserve"> по</w:t>
      </w:r>
      <w:r w:rsidR="009F1528">
        <w:rPr>
          <w:b/>
        </w:rPr>
        <w:t xml:space="preserve">  </w:t>
      </w:r>
      <w:r w:rsidR="00CA3A03">
        <w:rPr>
          <w:b/>
        </w:rPr>
        <w:t xml:space="preserve"> б</w:t>
      </w:r>
      <w:r w:rsidR="00CA3A03" w:rsidRPr="00CA3A03">
        <w:rPr>
          <w:b/>
        </w:rPr>
        <w:t>езвозмездны</w:t>
      </w:r>
      <w:r w:rsidR="00CA3A03">
        <w:rPr>
          <w:b/>
        </w:rPr>
        <w:t>м</w:t>
      </w:r>
      <w:r w:rsidR="00CA3A03" w:rsidRPr="00CA3A03">
        <w:rPr>
          <w:b/>
        </w:rPr>
        <w:t xml:space="preserve"> </w:t>
      </w:r>
      <w:r w:rsidR="009F1528">
        <w:rPr>
          <w:b/>
        </w:rPr>
        <w:t xml:space="preserve"> </w:t>
      </w:r>
      <w:r w:rsidR="00CA3A03" w:rsidRPr="00CA3A03">
        <w:rPr>
          <w:b/>
        </w:rPr>
        <w:t>поступления</w:t>
      </w:r>
      <w:r w:rsidR="00CA3A03">
        <w:rPr>
          <w:b/>
        </w:rPr>
        <w:t>м</w:t>
      </w:r>
      <w:r w:rsidR="009F1528">
        <w:rPr>
          <w:b/>
        </w:rPr>
        <w:t xml:space="preserve"> </w:t>
      </w:r>
      <w:r w:rsidR="00CA3A03" w:rsidRPr="00CA3A03">
        <w:rPr>
          <w:b/>
        </w:rPr>
        <w:t xml:space="preserve"> от </w:t>
      </w:r>
      <w:r w:rsidR="009F1528">
        <w:rPr>
          <w:b/>
        </w:rPr>
        <w:t xml:space="preserve">  </w:t>
      </w:r>
      <w:r w:rsidR="00CA3A03" w:rsidRPr="00CA3A03">
        <w:rPr>
          <w:b/>
        </w:rPr>
        <w:t xml:space="preserve">негосударственных </w:t>
      </w:r>
      <w:r w:rsidR="009F1528">
        <w:rPr>
          <w:b/>
        </w:rPr>
        <w:t xml:space="preserve"> </w:t>
      </w:r>
      <w:r w:rsidR="00CA3A03" w:rsidRPr="00CA3A03">
        <w:rPr>
          <w:b/>
        </w:rPr>
        <w:t>организаций</w:t>
      </w:r>
      <w:r w:rsidR="00CA3A03">
        <w:rPr>
          <w:b/>
        </w:rPr>
        <w:t xml:space="preserve"> </w:t>
      </w:r>
    </w:p>
    <w:p w:rsidR="00CA3A03" w:rsidRDefault="009F1528" w:rsidP="009F1528">
      <w:pPr>
        <w:contextualSpacing/>
        <w:rPr>
          <w:b/>
        </w:rPr>
      </w:pPr>
      <w:r>
        <w:rPr>
          <w:b/>
        </w:rPr>
        <w:t xml:space="preserve">  на   155 041 руб.;</w:t>
      </w:r>
    </w:p>
    <w:p w:rsidR="00CC2108" w:rsidRPr="005B53C8" w:rsidRDefault="009F1528" w:rsidP="005B53C8">
      <w:pPr>
        <w:ind w:left="993" w:hanging="993"/>
        <w:contextualSpacing/>
      </w:pPr>
      <w:r>
        <w:rPr>
          <w:b/>
        </w:rPr>
        <w:t>1.</w:t>
      </w:r>
      <w:r w:rsidR="00400754">
        <w:rPr>
          <w:b/>
        </w:rPr>
        <w:t>4</w:t>
      </w:r>
      <w:r>
        <w:rPr>
          <w:b/>
        </w:rPr>
        <w:t xml:space="preserve">. </w:t>
      </w:r>
      <w:r w:rsidR="00CC2108" w:rsidRPr="00CC2108">
        <w:rPr>
          <w:b/>
        </w:rPr>
        <w:t>по прочим безвозмездным поступлениям на 2 200 000 руб.</w:t>
      </w:r>
    </w:p>
    <w:p w:rsidR="00A2387E" w:rsidRDefault="00ED73C1" w:rsidP="00196067">
      <w:pPr>
        <w:jc w:val="both"/>
      </w:pPr>
      <w:r>
        <w:t xml:space="preserve">  </w:t>
      </w:r>
    </w:p>
    <w:p w:rsidR="00B262AA" w:rsidRDefault="003F457F" w:rsidP="00B262AA">
      <w:pPr>
        <w:jc w:val="both"/>
        <w:rPr>
          <w:b/>
        </w:rPr>
      </w:pPr>
      <w:r>
        <w:t xml:space="preserve">         </w:t>
      </w:r>
      <w:r w:rsidR="00B262AA" w:rsidRPr="00B262AA">
        <w:rPr>
          <w:b/>
        </w:rPr>
        <w:t xml:space="preserve">2. Расходная часть бюджета городского округа г. Переславля-Залесского на 2018 </w:t>
      </w:r>
      <w:r w:rsidR="00B262AA" w:rsidRPr="006056AC">
        <w:rPr>
          <w:b/>
        </w:rPr>
        <w:t>год увеличи</w:t>
      </w:r>
      <w:r w:rsidR="001E5909">
        <w:rPr>
          <w:b/>
        </w:rPr>
        <w:t>вается</w:t>
      </w:r>
      <w:r w:rsidR="00B262AA" w:rsidRPr="006056AC">
        <w:rPr>
          <w:b/>
        </w:rPr>
        <w:t xml:space="preserve"> на </w:t>
      </w:r>
      <w:r w:rsidR="007D2166" w:rsidRPr="006056AC">
        <w:rPr>
          <w:b/>
        </w:rPr>
        <w:t>71 </w:t>
      </w:r>
      <w:r w:rsidR="005B4107">
        <w:rPr>
          <w:b/>
        </w:rPr>
        <w:t>8</w:t>
      </w:r>
      <w:r w:rsidR="007D2166" w:rsidRPr="006056AC">
        <w:rPr>
          <w:b/>
        </w:rPr>
        <w:t xml:space="preserve">94 071,52 </w:t>
      </w:r>
      <w:r w:rsidR="00B262AA" w:rsidRPr="006056AC">
        <w:rPr>
          <w:b/>
        </w:rPr>
        <w:t xml:space="preserve">  руб., в том числе:</w:t>
      </w:r>
    </w:p>
    <w:p w:rsidR="00C93AE4" w:rsidRPr="00B262AA" w:rsidRDefault="00C93AE4" w:rsidP="00B262AA">
      <w:pPr>
        <w:jc w:val="both"/>
        <w:rPr>
          <w:b/>
        </w:rPr>
      </w:pPr>
    </w:p>
    <w:p w:rsidR="00B262AA" w:rsidRPr="00B262AA" w:rsidRDefault="00B262AA" w:rsidP="00B262AA">
      <w:pPr>
        <w:jc w:val="both"/>
        <w:rPr>
          <w:b/>
        </w:rPr>
      </w:pPr>
      <w:r w:rsidRPr="00B262AA">
        <w:rPr>
          <w:b/>
        </w:rPr>
        <w:t xml:space="preserve">2.1. По безвозмездным поступлениям в связи с уточнением закона Ярославской области увеличение составило  на </w:t>
      </w:r>
      <w:r w:rsidR="007D2166">
        <w:rPr>
          <w:b/>
        </w:rPr>
        <w:t>69 539 030,52</w:t>
      </w:r>
      <w:r w:rsidRPr="00B262AA">
        <w:rPr>
          <w:b/>
        </w:rPr>
        <w:t xml:space="preserve"> руб. </w:t>
      </w:r>
    </w:p>
    <w:p w:rsidR="00B262AA" w:rsidRPr="00B262AA" w:rsidRDefault="00B262AA" w:rsidP="00B262AA">
      <w:pPr>
        <w:jc w:val="both"/>
        <w:rPr>
          <w:b/>
          <w:i/>
        </w:rPr>
      </w:pPr>
      <w:r w:rsidRPr="00B262AA">
        <w:rPr>
          <w:b/>
        </w:rPr>
        <w:t xml:space="preserve"> </w:t>
      </w:r>
      <w:r w:rsidRPr="00B262AA">
        <w:rPr>
          <w:b/>
        </w:rPr>
        <w:tab/>
        <w:t xml:space="preserve"> </w:t>
      </w:r>
      <w:r w:rsidRPr="00B262AA">
        <w:rPr>
          <w:b/>
          <w:i/>
        </w:rPr>
        <w:t>за счет открытия ассигнований  по:</w:t>
      </w:r>
    </w:p>
    <w:p w:rsidR="003F457F" w:rsidRPr="00473454" w:rsidRDefault="005679E2" w:rsidP="00B262AA">
      <w:pPr>
        <w:jc w:val="both"/>
      </w:pPr>
      <w:r w:rsidRPr="00473454">
        <w:rPr>
          <w:b/>
        </w:rPr>
        <w:softHyphen/>
      </w:r>
      <w:r w:rsidRPr="00473454">
        <w:rPr>
          <w:b/>
        </w:rPr>
        <w:softHyphen/>
        <w:t>-</w:t>
      </w:r>
      <w:r w:rsidR="00C8428D" w:rsidRPr="00473454">
        <w:rPr>
          <w:b/>
        </w:rPr>
        <w:t xml:space="preserve"> </w:t>
      </w:r>
      <w:r w:rsidR="00C8428D" w:rsidRPr="00473454">
        <w:t>субвенции</w:t>
      </w:r>
      <w:r w:rsidR="003F457F" w:rsidRPr="00473454">
        <w:t xml:space="preserve"> на государственную поддержку опеки и попечительства  </w:t>
      </w:r>
      <w:r w:rsidRPr="00473454">
        <w:t>-</w:t>
      </w:r>
      <w:r w:rsidR="003F457F" w:rsidRPr="00473454">
        <w:t xml:space="preserve"> 35</w:t>
      </w:r>
      <w:r w:rsidR="008B4D3B" w:rsidRPr="00473454">
        <w:t> </w:t>
      </w:r>
      <w:r w:rsidR="003F457F" w:rsidRPr="00473454">
        <w:t>302</w:t>
      </w:r>
      <w:r w:rsidR="008B4D3B" w:rsidRPr="00473454">
        <w:t xml:space="preserve"> руб.;</w:t>
      </w:r>
    </w:p>
    <w:p w:rsidR="008B4D3B" w:rsidRPr="00473454" w:rsidRDefault="005679E2" w:rsidP="00196067">
      <w:pPr>
        <w:jc w:val="both"/>
      </w:pPr>
      <w:r w:rsidRPr="00473454">
        <w:t>-</w:t>
      </w:r>
      <w:r w:rsidR="008B4D3B" w:rsidRPr="00473454">
        <w:t xml:space="preserve"> </w:t>
      </w:r>
      <w:r w:rsidR="00C8428D" w:rsidRPr="00473454">
        <w:t xml:space="preserve">субвенции на выплату пособий при рождении ребенка гражданам, не подлежащим обязательному социальному страхованию на случай временной нетрудоспособности и в связи с материнством, за счет средств федерального бюджета </w:t>
      </w:r>
      <w:r w:rsidRPr="00473454">
        <w:t>-</w:t>
      </w:r>
      <w:r w:rsidR="00C8428D" w:rsidRPr="00473454">
        <w:t xml:space="preserve"> </w:t>
      </w:r>
      <w:r w:rsidR="008B4D3B" w:rsidRPr="00473454">
        <w:t>51</w:t>
      </w:r>
      <w:r w:rsidR="00C8428D" w:rsidRPr="00473454">
        <w:t xml:space="preserve"> </w:t>
      </w:r>
      <w:r w:rsidR="008B4D3B" w:rsidRPr="00473454">
        <w:t>000 руб</w:t>
      </w:r>
      <w:r w:rsidR="00C8428D" w:rsidRPr="00473454">
        <w:t>.;</w:t>
      </w:r>
    </w:p>
    <w:p w:rsidR="008B4D3B" w:rsidRPr="00473454" w:rsidRDefault="008B4D3B" w:rsidP="00196067">
      <w:pPr>
        <w:jc w:val="both"/>
      </w:pPr>
      <w:r w:rsidRPr="00473454">
        <w:t xml:space="preserve"> </w:t>
      </w:r>
      <w:r w:rsidR="005679E2" w:rsidRPr="00473454">
        <w:t>-</w:t>
      </w:r>
      <w:r w:rsidR="00C8428D" w:rsidRPr="00473454">
        <w:t xml:space="preserve"> субвенции на компенсацию отдельным категориям граждан оплаты взноса на капитальный ремонт общего имущества в многоквартирном доме в части расходов по доставке выплат получателям </w:t>
      </w:r>
      <w:r w:rsidR="005679E2" w:rsidRPr="00473454">
        <w:t>-</w:t>
      </w:r>
      <w:r w:rsidR="00C8428D" w:rsidRPr="00473454">
        <w:t xml:space="preserve"> </w:t>
      </w:r>
      <w:r w:rsidRPr="00473454">
        <w:t>22 руб.</w:t>
      </w:r>
      <w:r w:rsidR="00C8428D" w:rsidRPr="00473454">
        <w:t>;</w:t>
      </w:r>
    </w:p>
    <w:p w:rsidR="00546AB5" w:rsidRPr="00473454" w:rsidRDefault="005679E2" w:rsidP="00546AB5">
      <w:pPr>
        <w:jc w:val="both"/>
      </w:pPr>
      <w:r w:rsidRPr="00473454">
        <w:t>-</w:t>
      </w:r>
      <w:r w:rsidR="00546AB5" w:rsidRPr="00473454">
        <w:t xml:space="preserve"> </w:t>
      </w:r>
      <w:r w:rsidR="00A90748" w:rsidRPr="00473454">
        <w:t>субвенции</w:t>
      </w:r>
      <w:r w:rsidR="00546AB5" w:rsidRPr="00473454">
        <w:t xml:space="preserve"> на выплаты медицинским работникам, осуществляющим медицинское обслуживание обучающихся и воспитанников муниципальных образовательных учреждений </w:t>
      </w:r>
      <w:r w:rsidRPr="00473454">
        <w:t xml:space="preserve">- </w:t>
      </w:r>
      <w:r w:rsidR="00546AB5" w:rsidRPr="00473454">
        <w:t>36 097 руб.</w:t>
      </w:r>
      <w:r w:rsidR="00A90748" w:rsidRPr="00473454">
        <w:t>;</w:t>
      </w:r>
    </w:p>
    <w:p w:rsidR="00546AB5" w:rsidRPr="00473454" w:rsidRDefault="005679E2" w:rsidP="00546AB5">
      <w:pPr>
        <w:jc w:val="both"/>
      </w:pPr>
      <w:r w:rsidRPr="00473454">
        <w:t>-</w:t>
      </w:r>
      <w:r w:rsidR="00A90748" w:rsidRPr="00473454">
        <w:t xml:space="preserve"> с</w:t>
      </w:r>
      <w:r w:rsidR="00546AB5" w:rsidRPr="00473454">
        <w:t>убвенци</w:t>
      </w:r>
      <w:r w:rsidR="00A90748" w:rsidRPr="00473454">
        <w:t>и</w:t>
      </w:r>
      <w:r w:rsidR="00546AB5" w:rsidRPr="00473454">
        <w:t xml:space="preserve"> на организацию образовательного процесса в общеобразовательных организациях </w:t>
      </w:r>
      <w:r w:rsidRPr="00473454">
        <w:t xml:space="preserve">- </w:t>
      </w:r>
      <w:r w:rsidR="00546AB5" w:rsidRPr="00473454">
        <w:t>866 983 руб.</w:t>
      </w:r>
      <w:r w:rsidR="00A90748" w:rsidRPr="00473454">
        <w:t>;</w:t>
      </w:r>
    </w:p>
    <w:p w:rsidR="007D1618" w:rsidRPr="00473454" w:rsidRDefault="005679E2" w:rsidP="007D1618">
      <w:pPr>
        <w:jc w:val="both"/>
      </w:pPr>
      <w:r w:rsidRPr="00473454">
        <w:t>-</w:t>
      </w:r>
      <w:r w:rsidR="00A90748" w:rsidRPr="00473454">
        <w:t xml:space="preserve"> с</w:t>
      </w:r>
      <w:r w:rsidR="007D1618" w:rsidRPr="00473454">
        <w:t>убвенции на ежемесячную денежную выплату, назначаемую при рождении третьего ребенка или последующих детей до достижения ребенком возраста трех лет, за счет средств областного бюджета</w:t>
      </w:r>
      <w:r w:rsidRPr="00473454">
        <w:t xml:space="preserve"> -</w:t>
      </w:r>
      <w:r w:rsidR="007D1618" w:rsidRPr="00473454">
        <w:t xml:space="preserve"> 1</w:t>
      </w:r>
      <w:r w:rsidR="00A90748" w:rsidRPr="00473454">
        <w:t xml:space="preserve"> </w:t>
      </w:r>
      <w:r w:rsidR="007D1618" w:rsidRPr="00473454">
        <w:t>097</w:t>
      </w:r>
      <w:r w:rsidR="00A90748" w:rsidRPr="00473454">
        <w:t xml:space="preserve"> </w:t>
      </w:r>
      <w:r w:rsidR="007D1618" w:rsidRPr="00473454">
        <w:t xml:space="preserve">205 </w:t>
      </w:r>
      <w:r w:rsidR="00A90748" w:rsidRPr="00473454">
        <w:t>руб.;</w:t>
      </w:r>
    </w:p>
    <w:p w:rsidR="007D1618" w:rsidRPr="00473454" w:rsidRDefault="005679E2" w:rsidP="007D1618">
      <w:pPr>
        <w:jc w:val="both"/>
        <w:rPr>
          <w:color w:val="000000" w:themeColor="text1"/>
        </w:rPr>
      </w:pPr>
      <w:r w:rsidRPr="00473454">
        <w:rPr>
          <w:color w:val="000000" w:themeColor="text1"/>
        </w:rPr>
        <w:t>-</w:t>
      </w:r>
      <w:r w:rsidR="00A90748" w:rsidRPr="00473454">
        <w:rPr>
          <w:color w:val="000000" w:themeColor="text1"/>
        </w:rPr>
        <w:t xml:space="preserve"> с</w:t>
      </w:r>
      <w:r w:rsidR="007D1618" w:rsidRPr="00473454">
        <w:rPr>
          <w:color w:val="000000" w:themeColor="text1"/>
        </w:rPr>
        <w:t>убвенци</w:t>
      </w:r>
      <w:r w:rsidR="00A90748" w:rsidRPr="00473454">
        <w:rPr>
          <w:color w:val="000000" w:themeColor="text1"/>
        </w:rPr>
        <w:t>и</w:t>
      </w:r>
      <w:r w:rsidR="007D1618" w:rsidRPr="00473454">
        <w:rPr>
          <w:color w:val="000000" w:themeColor="text1"/>
        </w:rPr>
        <w:t xml:space="preserve"> на оказание социальной помощи отдельным категориям граждан </w:t>
      </w:r>
      <w:r w:rsidRPr="00473454">
        <w:rPr>
          <w:color w:val="000000" w:themeColor="text1"/>
        </w:rPr>
        <w:t xml:space="preserve">- </w:t>
      </w:r>
      <w:r w:rsidR="007D1618" w:rsidRPr="00473454">
        <w:rPr>
          <w:color w:val="000000" w:themeColor="text1"/>
        </w:rPr>
        <w:t>282</w:t>
      </w:r>
      <w:r w:rsidR="00A90748" w:rsidRPr="00473454">
        <w:rPr>
          <w:color w:val="000000" w:themeColor="text1"/>
        </w:rPr>
        <w:t xml:space="preserve"> </w:t>
      </w:r>
      <w:r w:rsidR="007D1618" w:rsidRPr="00473454">
        <w:rPr>
          <w:color w:val="000000" w:themeColor="text1"/>
        </w:rPr>
        <w:t xml:space="preserve">000 </w:t>
      </w:r>
      <w:r w:rsidR="00A90748" w:rsidRPr="00473454">
        <w:rPr>
          <w:color w:val="000000" w:themeColor="text1"/>
        </w:rPr>
        <w:t>руб.;</w:t>
      </w:r>
    </w:p>
    <w:p w:rsidR="00AC7CBF" w:rsidRPr="00473454" w:rsidRDefault="005679E2" w:rsidP="007D1618">
      <w:pPr>
        <w:jc w:val="both"/>
      </w:pPr>
      <w:r w:rsidRPr="00473454">
        <w:t>-</w:t>
      </w:r>
      <w:r w:rsidR="00A90748" w:rsidRPr="00473454">
        <w:t xml:space="preserve"> с</w:t>
      </w:r>
      <w:r w:rsidR="00AC7CBF" w:rsidRPr="00473454">
        <w:t>убвенци</w:t>
      </w:r>
      <w:r w:rsidR="00A90748" w:rsidRPr="00473454">
        <w:t>и</w:t>
      </w:r>
      <w:r w:rsidR="00AC7CBF" w:rsidRPr="00473454">
        <w:t xml:space="preserve"> на компенсацию отдельным категориям граждан оплаты взноса на капитальный ремонт общего имущества в многоквартирном доме за счет средств областного бюджета </w:t>
      </w:r>
      <w:r w:rsidRPr="00473454">
        <w:t xml:space="preserve">- </w:t>
      </w:r>
      <w:r w:rsidR="00AC7CBF" w:rsidRPr="00473454">
        <w:t>20</w:t>
      </w:r>
      <w:r w:rsidR="00A90748" w:rsidRPr="00473454">
        <w:t xml:space="preserve"> </w:t>
      </w:r>
      <w:r w:rsidR="00AC7CBF" w:rsidRPr="00473454">
        <w:t xml:space="preserve">958 </w:t>
      </w:r>
      <w:r w:rsidR="00A90748" w:rsidRPr="00473454">
        <w:t>руб.;</w:t>
      </w:r>
    </w:p>
    <w:p w:rsidR="007D1298" w:rsidRPr="00473454" w:rsidRDefault="005679E2" w:rsidP="007D1298">
      <w:pPr>
        <w:jc w:val="both"/>
        <w:rPr>
          <w:color w:val="000000" w:themeColor="text1"/>
        </w:rPr>
      </w:pPr>
      <w:r w:rsidRPr="00473454">
        <w:rPr>
          <w:color w:val="000000" w:themeColor="text1"/>
        </w:rPr>
        <w:t>-</w:t>
      </w:r>
      <w:r w:rsidR="00A90748" w:rsidRPr="00473454">
        <w:rPr>
          <w:color w:val="000000" w:themeColor="text1"/>
        </w:rPr>
        <w:t xml:space="preserve"> с</w:t>
      </w:r>
      <w:r w:rsidR="007D1298" w:rsidRPr="00473454">
        <w:rPr>
          <w:color w:val="000000" w:themeColor="text1"/>
        </w:rPr>
        <w:t>убвенци</w:t>
      </w:r>
      <w:r w:rsidR="00A90748" w:rsidRPr="00473454">
        <w:rPr>
          <w:color w:val="000000" w:themeColor="text1"/>
        </w:rPr>
        <w:t>и</w:t>
      </w:r>
      <w:r w:rsidR="007D1298" w:rsidRPr="00473454">
        <w:rPr>
          <w:color w:val="000000" w:themeColor="text1"/>
        </w:rPr>
        <w:t xml:space="preserve"> на выплату единовременного пособия женщинам, вставшим на учет в ранние сроки беременности, уволенным в связи с ликвидацией организаций (прекращением деятельности, полномочий физическими лицами) </w:t>
      </w:r>
      <w:r w:rsidRPr="00473454">
        <w:rPr>
          <w:color w:val="000000" w:themeColor="text1"/>
        </w:rPr>
        <w:t>-</w:t>
      </w:r>
      <w:r w:rsidR="00A90748" w:rsidRPr="00473454">
        <w:rPr>
          <w:color w:val="000000" w:themeColor="text1"/>
        </w:rPr>
        <w:t xml:space="preserve"> </w:t>
      </w:r>
      <w:r w:rsidR="007D1298" w:rsidRPr="00473454">
        <w:rPr>
          <w:color w:val="000000" w:themeColor="text1"/>
        </w:rPr>
        <w:t xml:space="preserve">629 </w:t>
      </w:r>
      <w:r w:rsidR="00A90748" w:rsidRPr="00473454">
        <w:rPr>
          <w:color w:val="000000" w:themeColor="text1"/>
        </w:rPr>
        <w:t>руб.;</w:t>
      </w:r>
    </w:p>
    <w:p w:rsidR="007D1298" w:rsidRPr="00473454" w:rsidRDefault="005679E2" w:rsidP="007D1298">
      <w:pPr>
        <w:jc w:val="both"/>
        <w:rPr>
          <w:color w:val="000000" w:themeColor="text1"/>
        </w:rPr>
      </w:pPr>
      <w:r w:rsidRPr="00473454">
        <w:rPr>
          <w:color w:val="000000" w:themeColor="text1"/>
        </w:rPr>
        <w:t>-</w:t>
      </w:r>
      <w:r w:rsidR="00A90748" w:rsidRPr="00473454">
        <w:rPr>
          <w:color w:val="000000" w:themeColor="text1"/>
        </w:rPr>
        <w:t xml:space="preserve"> с</w:t>
      </w:r>
      <w:r w:rsidR="007D1298" w:rsidRPr="00473454">
        <w:rPr>
          <w:color w:val="000000" w:themeColor="text1"/>
        </w:rPr>
        <w:t>убвенци</w:t>
      </w:r>
      <w:r w:rsidR="00A90748" w:rsidRPr="00473454">
        <w:rPr>
          <w:color w:val="000000" w:themeColor="text1"/>
        </w:rPr>
        <w:t>и</w:t>
      </w:r>
      <w:r w:rsidR="007D1298" w:rsidRPr="00473454">
        <w:rPr>
          <w:color w:val="000000" w:themeColor="text1"/>
        </w:rPr>
        <w:t xml:space="preserve"> на выплату пособия по беременности и родам женщинам, уволенным в связи с ликвидацией организаций (прекращением деятельности, полномочий физическими лицами) </w:t>
      </w:r>
      <w:r w:rsidRPr="00473454">
        <w:rPr>
          <w:color w:val="000000" w:themeColor="text1"/>
        </w:rPr>
        <w:t xml:space="preserve">- </w:t>
      </w:r>
      <w:r w:rsidR="007D1298" w:rsidRPr="00473454">
        <w:rPr>
          <w:color w:val="000000" w:themeColor="text1"/>
        </w:rPr>
        <w:t>2</w:t>
      </w:r>
      <w:r w:rsidR="00A90748" w:rsidRPr="00473454">
        <w:rPr>
          <w:color w:val="000000" w:themeColor="text1"/>
        </w:rPr>
        <w:t xml:space="preserve"> </w:t>
      </w:r>
      <w:r w:rsidR="007D1298" w:rsidRPr="00473454">
        <w:rPr>
          <w:color w:val="000000" w:themeColor="text1"/>
        </w:rPr>
        <w:t xml:space="preserve">874 </w:t>
      </w:r>
      <w:r w:rsidR="00A90748" w:rsidRPr="00473454">
        <w:rPr>
          <w:color w:val="000000" w:themeColor="text1"/>
        </w:rPr>
        <w:t>руб.;</w:t>
      </w:r>
    </w:p>
    <w:p w:rsidR="00EA5A37" w:rsidRPr="00473454" w:rsidRDefault="00A90748" w:rsidP="00EA5A37">
      <w:pPr>
        <w:jc w:val="both"/>
      </w:pPr>
      <w:r w:rsidRPr="00473454">
        <w:t>- д</w:t>
      </w:r>
      <w:r w:rsidR="00EA5A37" w:rsidRPr="00473454">
        <w:t>отаци</w:t>
      </w:r>
      <w:r w:rsidRPr="00473454">
        <w:t>и</w:t>
      </w:r>
      <w:r w:rsidR="00EA5A37" w:rsidRPr="00473454">
        <w:t xml:space="preserve"> на поддержку мер по обеспечению сбалансированности бюджета в целях реализации проекта создания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 </w:t>
      </w:r>
      <w:r w:rsidR="005679E2" w:rsidRPr="00473454">
        <w:t xml:space="preserve">- </w:t>
      </w:r>
      <w:r w:rsidR="00EA5A37" w:rsidRPr="00473454">
        <w:t>75 000 000 руб.</w:t>
      </w:r>
    </w:p>
    <w:p w:rsidR="003F457F" w:rsidRPr="00473454" w:rsidRDefault="00B262AA" w:rsidP="00196067">
      <w:pPr>
        <w:jc w:val="both"/>
        <w:rPr>
          <w:b/>
          <w:i/>
        </w:rPr>
      </w:pPr>
      <w:r w:rsidRPr="00473454">
        <w:rPr>
          <w:b/>
        </w:rPr>
        <w:t xml:space="preserve"> </w:t>
      </w:r>
      <w:r w:rsidRPr="00473454">
        <w:rPr>
          <w:b/>
        </w:rPr>
        <w:tab/>
      </w:r>
      <w:r w:rsidRPr="00473454">
        <w:rPr>
          <w:b/>
          <w:i/>
        </w:rPr>
        <w:t>за счет з</w:t>
      </w:r>
      <w:r w:rsidR="003F457F" w:rsidRPr="00473454">
        <w:rPr>
          <w:b/>
          <w:i/>
        </w:rPr>
        <w:t>акрыти</w:t>
      </w:r>
      <w:r w:rsidRPr="00473454">
        <w:rPr>
          <w:b/>
          <w:i/>
        </w:rPr>
        <w:t>я</w:t>
      </w:r>
      <w:r w:rsidR="003F457F" w:rsidRPr="00473454">
        <w:rPr>
          <w:b/>
          <w:i/>
        </w:rPr>
        <w:t xml:space="preserve"> ассигнований </w:t>
      </w:r>
      <w:r w:rsidR="00BC4E48" w:rsidRPr="00473454">
        <w:rPr>
          <w:b/>
          <w:i/>
        </w:rPr>
        <w:t>по</w:t>
      </w:r>
      <w:r w:rsidRPr="00473454">
        <w:rPr>
          <w:b/>
          <w:i/>
        </w:rPr>
        <w:t>:</w:t>
      </w:r>
    </w:p>
    <w:p w:rsidR="003F457F" w:rsidRPr="00473454" w:rsidRDefault="005679E2" w:rsidP="00196067">
      <w:pPr>
        <w:jc w:val="both"/>
      </w:pPr>
      <w:r w:rsidRPr="00473454">
        <w:t>-</w:t>
      </w:r>
      <w:r w:rsidR="00B262AA" w:rsidRPr="00473454">
        <w:t xml:space="preserve"> </w:t>
      </w:r>
      <w:r w:rsidR="003F457F" w:rsidRPr="00473454">
        <w:t>субсиди</w:t>
      </w:r>
      <w:r w:rsidR="00546AB5" w:rsidRPr="00473454">
        <w:t>и</w:t>
      </w:r>
      <w:r w:rsidR="003F457F" w:rsidRPr="00473454">
        <w:t xml:space="preserve"> на реализацию задачи по государственной поддержке граждан, проживающих на территории Ярославской области, в сфере ипотечного жилищного кредитования по ипотечному кредитованию </w:t>
      </w:r>
      <w:r w:rsidRPr="00473454">
        <w:t xml:space="preserve">- </w:t>
      </w:r>
      <w:r w:rsidR="000440FF" w:rsidRPr="00473454">
        <w:t>225</w:t>
      </w:r>
      <w:r w:rsidR="00A90748" w:rsidRPr="00473454">
        <w:t xml:space="preserve"> </w:t>
      </w:r>
      <w:r w:rsidR="000440FF" w:rsidRPr="00473454">
        <w:t>349,48</w:t>
      </w:r>
      <w:r w:rsidR="003F457F" w:rsidRPr="00473454">
        <w:t xml:space="preserve"> руб.;</w:t>
      </w:r>
    </w:p>
    <w:p w:rsidR="000106F7" w:rsidRPr="00473454" w:rsidRDefault="005679E2" w:rsidP="00196067">
      <w:pPr>
        <w:jc w:val="both"/>
      </w:pPr>
      <w:r w:rsidRPr="00473454">
        <w:t>-</w:t>
      </w:r>
      <w:r w:rsidR="000106F7" w:rsidRPr="00473454">
        <w:t xml:space="preserve"> субсидии на капитальное строительство и реконструкцию объектов культурного назначения за счет средств областного бюджета </w:t>
      </w:r>
      <w:r w:rsidRPr="00473454">
        <w:t xml:space="preserve">- </w:t>
      </w:r>
      <w:r w:rsidR="000106F7" w:rsidRPr="00473454">
        <w:t>90</w:t>
      </w:r>
      <w:r w:rsidR="0087285B" w:rsidRPr="00473454">
        <w:t xml:space="preserve"> </w:t>
      </w:r>
      <w:r w:rsidR="000106F7" w:rsidRPr="00473454">
        <w:t>461 руб.;</w:t>
      </w:r>
    </w:p>
    <w:p w:rsidR="003F457F" w:rsidRPr="00473454" w:rsidRDefault="005679E2" w:rsidP="00196067">
      <w:pPr>
        <w:jc w:val="both"/>
      </w:pPr>
      <w:r w:rsidRPr="00473454">
        <w:lastRenderedPageBreak/>
        <w:t>-</w:t>
      </w:r>
      <w:r w:rsidR="00A90748" w:rsidRPr="00473454">
        <w:t xml:space="preserve"> </w:t>
      </w:r>
      <w:r w:rsidR="003F457F" w:rsidRPr="00473454">
        <w:t>субвенци</w:t>
      </w:r>
      <w:r w:rsidR="00BC4E48" w:rsidRPr="00473454">
        <w:t>и</w:t>
      </w:r>
      <w:r w:rsidR="003F457F" w:rsidRPr="00473454">
        <w:t xml:space="preserve"> на содержание ребенка в семье опекуна и приемной семье</w:t>
      </w:r>
      <w:r w:rsidR="00C8428D" w:rsidRPr="00473454">
        <w:t>,</w:t>
      </w:r>
      <w:r w:rsidR="003F457F" w:rsidRPr="00473454">
        <w:t xml:space="preserve"> </w:t>
      </w:r>
      <w:r w:rsidR="00C8428D" w:rsidRPr="00473454">
        <w:t>а</w:t>
      </w:r>
      <w:r w:rsidR="003F457F" w:rsidRPr="00473454">
        <w:t xml:space="preserve"> также вознаграждение</w:t>
      </w:r>
      <w:r w:rsidR="00C8428D" w:rsidRPr="00473454">
        <w:t>,</w:t>
      </w:r>
      <w:r w:rsidR="003F457F" w:rsidRPr="00473454">
        <w:t xml:space="preserve"> </w:t>
      </w:r>
      <w:r w:rsidR="00C8428D" w:rsidRPr="00473454">
        <w:t>п</w:t>
      </w:r>
      <w:r w:rsidR="003F457F" w:rsidRPr="00473454">
        <w:t>ричитающееся приемному родителю</w:t>
      </w:r>
      <w:r w:rsidR="008B4D3B" w:rsidRPr="00473454">
        <w:t xml:space="preserve"> </w:t>
      </w:r>
      <w:r w:rsidRPr="00473454">
        <w:t>-</w:t>
      </w:r>
      <w:r w:rsidR="008B4D3B" w:rsidRPr="00473454">
        <w:t xml:space="preserve"> 129 322 руб.</w:t>
      </w:r>
      <w:r w:rsidR="00A90748" w:rsidRPr="00473454">
        <w:t>;</w:t>
      </w:r>
    </w:p>
    <w:p w:rsidR="000106F7" w:rsidRPr="00473454" w:rsidRDefault="005679E2" w:rsidP="00196067">
      <w:pPr>
        <w:jc w:val="both"/>
      </w:pPr>
      <w:r w:rsidRPr="00473454">
        <w:t>-</w:t>
      </w:r>
      <w:r w:rsidR="00A90748" w:rsidRPr="00473454">
        <w:t xml:space="preserve"> </w:t>
      </w:r>
      <w:r w:rsidR="000106F7" w:rsidRPr="00473454">
        <w:t>субвенции на обеспечение деятельности органов опеки и попечительства</w:t>
      </w:r>
      <w:r w:rsidRPr="00473454">
        <w:t xml:space="preserve"> -</w:t>
      </w:r>
      <w:r w:rsidR="000106F7" w:rsidRPr="00473454">
        <w:t xml:space="preserve"> 205 173руб.</w:t>
      </w:r>
      <w:r w:rsidR="00A90748" w:rsidRPr="00473454">
        <w:t>;</w:t>
      </w:r>
    </w:p>
    <w:p w:rsidR="000106F7" w:rsidRPr="00473454" w:rsidRDefault="000106F7" w:rsidP="00196067">
      <w:pPr>
        <w:jc w:val="both"/>
      </w:pPr>
      <w:r w:rsidRPr="00473454">
        <w:t>-</w:t>
      </w:r>
      <w:r w:rsidR="00A90748" w:rsidRPr="00473454">
        <w:t xml:space="preserve"> </w:t>
      </w:r>
      <w:r w:rsidRPr="00473454">
        <w:t xml:space="preserve">субвенции на организацию питания обучающихся образовательных организаций </w:t>
      </w:r>
      <w:r w:rsidR="005679E2" w:rsidRPr="00473454">
        <w:t>-</w:t>
      </w:r>
      <w:r w:rsidR="00A90748" w:rsidRPr="00473454">
        <w:t xml:space="preserve"> </w:t>
      </w:r>
      <w:r w:rsidRPr="00473454">
        <w:t>454</w:t>
      </w:r>
      <w:r w:rsidR="0087285B" w:rsidRPr="00473454">
        <w:t xml:space="preserve"> </w:t>
      </w:r>
      <w:r w:rsidRPr="00473454">
        <w:t>354 руб.;</w:t>
      </w:r>
    </w:p>
    <w:p w:rsidR="001502F1" w:rsidRPr="00473454" w:rsidRDefault="005679E2" w:rsidP="00196067">
      <w:pPr>
        <w:jc w:val="both"/>
      </w:pPr>
      <w:r w:rsidRPr="00473454">
        <w:t>-</w:t>
      </w:r>
      <w:r w:rsidR="00A90748" w:rsidRPr="00473454">
        <w:t xml:space="preserve"> </w:t>
      </w:r>
      <w:r w:rsidR="0087285B" w:rsidRPr="00473454">
        <w:t>субвенци</w:t>
      </w:r>
      <w:r w:rsidR="00A90748" w:rsidRPr="00473454">
        <w:t>и</w:t>
      </w:r>
      <w:r w:rsidR="0087285B" w:rsidRPr="00473454">
        <w:t xml:space="preserve"> на компенсацию расходов за присмотр и уход за детьми, осваивающими образовательные программы дошкольного образования в организациях осуществляющих образовательную деятельность </w:t>
      </w:r>
      <w:r w:rsidRPr="00473454">
        <w:t>-</w:t>
      </w:r>
      <w:r w:rsidR="0087285B" w:rsidRPr="00473454">
        <w:t xml:space="preserve"> 1 629 586 руб.;</w:t>
      </w:r>
    </w:p>
    <w:p w:rsidR="00113068" w:rsidRPr="00473454" w:rsidRDefault="005679E2" w:rsidP="00113068">
      <w:pPr>
        <w:jc w:val="both"/>
      </w:pPr>
      <w:r w:rsidRPr="00473454">
        <w:t>-</w:t>
      </w:r>
      <w:r w:rsidR="00113068" w:rsidRPr="00473454">
        <w:t xml:space="preserve"> </w:t>
      </w:r>
      <w:r w:rsidR="00A90748" w:rsidRPr="00473454">
        <w:t>с</w:t>
      </w:r>
      <w:r w:rsidR="00113068" w:rsidRPr="00473454">
        <w:t>убвенци</w:t>
      </w:r>
      <w:r w:rsidR="00A90748" w:rsidRPr="00473454">
        <w:t>и</w:t>
      </w:r>
      <w:r w:rsidR="00113068" w:rsidRPr="00473454">
        <w:t xml:space="preserve"> на оплату жилищно-коммунальных услуг отдельным категориям граждан за счет средств федерального бюджета </w:t>
      </w:r>
      <w:r w:rsidRPr="00473454">
        <w:t xml:space="preserve">- </w:t>
      </w:r>
      <w:r w:rsidR="00113068" w:rsidRPr="00473454">
        <w:t>1</w:t>
      </w:r>
      <w:r w:rsidR="00A90748" w:rsidRPr="00473454">
        <w:t> </w:t>
      </w:r>
      <w:r w:rsidR="00113068" w:rsidRPr="00473454">
        <w:t>243</w:t>
      </w:r>
      <w:r w:rsidR="00A90748" w:rsidRPr="00473454">
        <w:t xml:space="preserve"> </w:t>
      </w:r>
      <w:r w:rsidR="00113068" w:rsidRPr="00473454">
        <w:t>100 руб.</w:t>
      </w:r>
      <w:r w:rsidR="00A90748" w:rsidRPr="00473454">
        <w:t>;</w:t>
      </w:r>
    </w:p>
    <w:p w:rsidR="00113068" w:rsidRPr="00473454" w:rsidRDefault="005679E2" w:rsidP="00113068">
      <w:pPr>
        <w:jc w:val="both"/>
      </w:pPr>
      <w:r w:rsidRPr="00473454">
        <w:t>-</w:t>
      </w:r>
      <w:r w:rsidR="00113068" w:rsidRPr="00473454">
        <w:t xml:space="preserve"> </w:t>
      </w:r>
      <w:r w:rsidR="00A90748" w:rsidRPr="00473454">
        <w:t>с</w:t>
      </w:r>
      <w:r w:rsidR="00113068" w:rsidRPr="00473454">
        <w:t>убвенци</w:t>
      </w:r>
      <w:r w:rsidR="00A90748" w:rsidRPr="00473454">
        <w:t>и</w:t>
      </w:r>
      <w:r w:rsidR="00113068" w:rsidRPr="00473454">
        <w:t xml:space="preserve"> на выплату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призыву, за счет средств федерального бюджета </w:t>
      </w:r>
      <w:r w:rsidRPr="00473454">
        <w:t xml:space="preserve">- </w:t>
      </w:r>
      <w:r w:rsidR="00113068" w:rsidRPr="00473454">
        <w:t>16</w:t>
      </w:r>
      <w:r w:rsidR="00A90748" w:rsidRPr="00473454">
        <w:t xml:space="preserve"> </w:t>
      </w:r>
      <w:r w:rsidR="00113068" w:rsidRPr="00473454">
        <w:t xml:space="preserve">304 </w:t>
      </w:r>
      <w:r w:rsidR="00A90748" w:rsidRPr="00473454">
        <w:t>руб.;</w:t>
      </w:r>
    </w:p>
    <w:p w:rsidR="00113068" w:rsidRPr="00473454" w:rsidRDefault="005679E2" w:rsidP="00113068">
      <w:pPr>
        <w:jc w:val="both"/>
        <w:rPr>
          <w:color w:val="FF0000"/>
        </w:rPr>
      </w:pPr>
      <w:r w:rsidRPr="00473454">
        <w:t>-</w:t>
      </w:r>
      <w:r w:rsidR="00113068" w:rsidRPr="00473454">
        <w:t xml:space="preserve"> субвенции на выплату пособий по уходу за ребенком до достижения им возраста полутора лет гражданам, не подлежащим обязательному социальному страхованию на случай временной нетрудоспособности и в связи с материнством, за счет средств федерального бюджета </w:t>
      </w:r>
      <w:r w:rsidRPr="00473454">
        <w:t>-</w:t>
      </w:r>
      <w:r w:rsidR="00113068" w:rsidRPr="00473454">
        <w:t xml:space="preserve"> </w:t>
      </w:r>
      <w:r w:rsidR="00113068" w:rsidRPr="00473454">
        <w:rPr>
          <w:color w:val="000000" w:themeColor="text1"/>
        </w:rPr>
        <w:t xml:space="preserve">633 503 </w:t>
      </w:r>
      <w:r w:rsidR="00A90748" w:rsidRPr="00473454">
        <w:rPr>
          <w:color w:val="000000" w:themeColor="text1"/>
        </w:rPr>
        <w:t>руб.</w:t>
      </w:r>
    </w:p>
    <w:p w:rsidR="00113068" w:rsidRPr="00473454" w:rsidRDefault="005679E2" w:rsidP="00113068">
      <w:pPr>
        <w:jc w:val="both"/>
      </w:pPr>
      <w:r w:rsidRPr="00473454">
        <w:t>-</w:t>
      </w:r>
      <w:r w:rsidR="00113068" w:rsidRPr="00473454">
        <w:t xml:space="preserve"> </w:t>
      </w:r>
      <w:r w:rsidR="00A90748" w:rsidRPr="00473454">
        <w:t>с</w:t>
      </w:r>
      <w:r w:rsidR="00113068" w:rsidRPr="00473454">
        <w:t>убвенци</w:t>
      </w:r>
      <w:r w:rsidR="00A90748" w:rsidRPr="00473454">
        <w:t>и</w:t>
      </w:r>
      <w:r w:rsidR="00113068" w:rsidRPr="00473454">
        <w:t xml:space="preserve"> на предоставление гражданам субсидий на оплату жилого помещения и коммунальных услуг </w:t>
      </w:r>
      <w:r w:rsidRPr="00473454">
        <w:t>-</w:t>
      </w:r>
      <w:r w:rsidR="00A90748" w:rsidRPr="00473454">
        <w:t xml:space="preserve"> </w:t>
      </w:r>
      <w:r w:rsidR="00113068" w:rsidRPr="00473454">
        <w:t>846</w:t>
      </w:r>
      <w:r w:rsidR="00A90748" w:rsidRPr="00473454">
        <w:t xml:space="preserve"> </w:t>
      </w:r>
      <w:r w:rsidR="00113068" w:rsidRPr="00473454">
        <w:t xml:space="preserve">000 </w:t>
      </w:r>
      <w:r w:rsidR="00A90748" w:rsidRPr="00473454">
        <w:t>руб.;</w:t>
      </w:r>
    </w:p>
    <w:p w:rsidR="003660E0" w:rsidRPr="00473454" w:rsidRDefault="005679E2" w:rsidP="003660E0">
      <w:pPr>
        <w:jc w:val="both"/>
      </w:pPr>
      <w:r w:rsidRPr="00473454">
        <w:t>-</w:t>
      </w:r>
      <w:r w:rsidR="003660E0" w:rsidRPr="00473454">
        <w:t xml:space="preserve"> </w:t>
      </w:r>
      <w:r w:rsidR="00A90748" w:rsidRPr="00473454">
        <w:t>с</w:t>
      </w:r>
      <w:r w:rsidR="003660E0" w:rsidRPr="00473454">
        <w:t>убвенци</w:t>
      </w:r>
      <w:r w:rsidR="00A90748" w:rsidRPr="00473454">
        <w:t>и</w:t>
      </w:r>
      <w:r w:rsidR="003660E0" w:rsidRPr="00473454">
        <w:t xml:space="preserve"> на социальную поддержку отдельных категорий граждан в части ежемесячной денежной выплаты ветеранам труда, труженикам тыла, реабилитированным лицам </w:t>
      </w:r>
      <w:r w:rsidRPr="00473454">
        <w:t>-</w:t>
      </w:r>
      <w:r w:rsidR="00A90748" w:rsidRPr="00473454">
        <w:t xml:space="preserve"> </w:t>
      </w:r>
      <w:r w:rsidR="003660E0" w:rsidRPr="00473454">
        <w:t>240</w:t>
      </w:r>
      <w:r w:rsidR="00A90748" w:rsidRPr="00473454">
        <w:t xml:space="preserve"> </w:t>
      </w:r>
      <w:r w:rsidR="003660E0" w:rsidRPr="00473454">
        <w:t xml:space="preserve">000 </w:t>
      </w:r>
      <w:r w:rsidR="00A90748" w:rsidRPr="00473454">
        <w:t>руб.;</w:t>
      </w:r>
    </w:p>
    <w:p w:rsidR="007D1618" w:rsidRPr="00473454" w:rsidRDefault="005679E2" w:rsidP="007D1618">
      <w:pPr>
        <w:jc w:val="both"/>
      </w:pPr>
      <w:r w:rsidRPr="00473454">
        <w:t>-</w:t>
      </w:r>
      <w:r w:rsidR="00A90748" w:rsidRPr="00473454">
        <w:t xml:space="preserve"> с</w:t>
      </w:r>
      <w:r w:rsidR="007D1618" w:rsidRPr="00473454">
        <w:t xml:space="preserve">убвенция на денежные выплаты </w:t>
      </w:r>
      <w:r w:rsidRPr="00473454">
        <w:t xml:space="preserve">- </w:t>
      </w:r>
      <w:r w:rsidR="007D1618" w:rsidRPr="00473454">
        <w:t>562</w:t>
      </w:r>
      <w:r w:rsidR="00A90748" w:rsidRPr="00473454">
        <w:t xml:space="preserve"> </w:t>
      </w:r>
      <w:r w:rsidR="007D1618" w:rsidRPr="00473454">
        <w:t xml:space="preserve">800 </w:t>
      </w:r>
      <w:r w:rsidR="00A90748" w:rsidRPr="00473454">
        <w:t>руб.;</w:t>
      </w:r>
    </w:p>
    <w:p w:rsidR="007D1618" w:rsidRPr="00473454" w:rsidRDefault="005679E2" w:rsidP="007D1618">
      <w:pPr>
        <w:jc w:val="both"/>
      </w:pPr>
      <w:r w:rsidRPr="00473454">
        <w:t>-</w:t>
      </w:r>
      <w:r w:rsidR="00A90748" w:rsidRPr="00473454">
        <w:t xml:space="preserve"> с</w:t>
      </w:r>
      <w:r w:rsidR="007D1618" w:rsidRPr="00473454">
        <w:t>убвенци</w:t>
      </w:r>
      <w:r w:rsidR="00A90748" w:rsidRPr="00473454">
        <w:t>и</w:t>
      </w:r>
      <w:r w:rsidR="007D1618" w:rsidRPr="00473454">
        <w:t xml:space="preserve"> на социальную поддержку отдельных категорий граждан в части ежемесячного пособия на ребенка</w:t>
      </w:r>
      <w:r w:rsidR="00A90748" w:rsidRPr="00473454">
        <w:t xml:space="preserve"> </w:t>
      </w:r>
      <w:r w:rsidRPr="00473454">
        <w:t>-</w:t>
      </w:r>
      <w:r w:rsidR="007D1618" w:rsidRPr="00473454">
        <w:t xml:space="preserve"> 300</w:t>
      </w:r>
      <w:r w:rsidR="00A90748" w:rsidRPr="00473454">
        <w:t xml:space="preserve"> </w:t>
      </w:r>
      <w:r w:rsidR="007D1618" w:rsidRPr="00473454">
        <w:t xml:space="preserve">000 </w:t>
      </w:r>
      <w:r w:rsidR="00A90748" w:rsidRPr="00473454">
        <w:t>руб.;</w:t>
      </w:r>
    </w:p>
    <w:p w:rsidR="007D1618" w:rsidRPr="00473454" w:rsidRDefault="005679E2" w:rsidP="007D1618">
      <w:pPr>
        <w:jc w:val="both"/>
      </w:pPr>
      <w:r w:rsidRPr="00473454">
        <w:t>-</w:t>
      </w:r>
      <w:r w:rsidR="00A90748" w:rsidRPr="00473454">
        <w:t xml:space="preserve"> с</w:t>
      </w:r>
      <w:r w:rsidR="007D1618" w:rsidRPr="00473454">
        <w:t>убвенци</w:t>
      </w:r>
      <w:r w:rsidR="00A90748" w:rsidRPr="00473454">
        <w:t>и</w:t>
      </w:r>
      <w:r w:rsidR="007D1618" w:rsidRPr="00473454">
        <w:t xml:space="preserve"> на освобождение от оплаты стоимости проезда лиц, находящихся под диспансерным наблюдением в связи с туберкулезом, и больных туберкулезом -6 000 руб</w:t>
      </w:r>
      <w:r w:rsidR="007B4123" w:rsidRPr="00473454">
        <w:t>.</w:t>
      </w:r>
      <w:r w:rsidR="001C28FB" w:rsidRPr="00473454">
        <w:t>;</w:t>
      </w:r>
    </w:p>
    <w:p w:rsidR="007D1618" w:rsidRPr="00473454" w:rsidRDefault="007D1618" w:rsidP="007D1618">
      <w:pPr>
        <w:jc w:val="both"/>
      </w:pPr>
      <w:r w:rsidRPr="00473454">
        <w:t>-</w:t>
      </w:r>
      <w:r w:rsidR="00A90748" w:rsidRPr="00473454">
        <w:t xml:space="preserve"> с</w:t>
      </w:r>
      <w:r w:rsidRPr="00473454">
        <w:t>убвенци</w:t>
      </w:r>
      <w:r w:rsidR="00A90748" w:rsidRPr="00473454">
        <w:t>и</w:t>
      </w:r>
      <w:r w:rsidRPr="00473454">
        <w:t xml:space="preserve"> на социальную поддержку граждан, подвергшихся воздействию радиации, за счет средств федерального бюджета</w:t>
      </w:r>
      <w:r w:rsidR="00A90748" w:rsidRPr="00473454">
        <w:t xml:space="preserve"> </w:t>
      </w:r>
      <w:r w:rsidR="005679E2" w:rsidRPr="00473454">
        <w:t>-</w:t>
      </w:r>
      <w:r w:rsidR="00A90748" w:rsidRPr="00473454">
        <w:t xml:space="preserve"> </w:t>
      </w:r>
      <w:r w:rsidRPr="00473454">
        <w:t>60</w:t>
      </w:r>
      <w:r w:rsidR="00A90748" w:rsidRPr="00473454">
        <w:t xml:space="preserve"> </w:t>
      </w:r>
      <w:r w:rsidRPr="00473454">
        <w:t xml:space="preserve">000 </w:t>
      </w:r>
      <w:r w:rsidR="00A90748" w:rsidRPr="00473454">
        <w:t>руб.;</w:t>
      </w:r>
    </w:p>
    <w:p w:rsidR="00AC7CBF" w:rsidRPr="00473454" w:rsidRDefault="00A90748" w:rsidP="00AC7CBF">
      <w:pPr>
        <w:jc w:val="both"/>
      </w:pPr>
      <w:r w:rsidRPr="00473454">
        <w:t>- с</w:t>
      </w:r>
      <w:r w:rsidR="00AC7CBF" w:rsidRPr="00473454">
        <w:t>убвенци</w:t>
      </w:r>
      <w:r w:rsidR="005679E2" w:rsidRPr="00473454">
        <w:t>и</w:t>
      </w:r>
      <w:r w:rsidR="00AC7CBF" w:rsidRPr="00473454">
        <w:t xml:space="preserve"> на отлов и содержание безнадзорных животных -</w:t>
      </w:r>
      <w:r w:rsidR="005679E2" w:rsidRPr="00473454">
        <w:t xml:space="preserve"> </w:t>
      </w:r>
      <w:r w:rsidR="00AC7CBF" w:rsidRPr="00473454">
        <w:t>165</w:t>
      </w:r>
      <w:r w:rsidR="005679E2" w:rsidRPr="00473454">
        <w:t xml:space="preserve"> </w:t>
      </w:r>
      <w:r w:rsidR="00AC7CBF" w:rsidRPr="00473454">
        <w:t xml:space="preserve">000 </w:t>
      </w:r>
      <w:r w:rsidR="005679E2" w:rsidRPr="00473454">
        <w:t>руб.;</w:t>
      </w:r>
    </w:p>
    <w:p w:rsidR="00AC7CBF" w:rsidRPr="00AC7CBF" w:rsidRDefault="005679E2" w:rsidP="00AC7CBF">
      <w:pPr>
        <w:jc w:val="both"/>
      </w:pPr>
      <w:r w:rsidRPr="00473454">
        <w:t>- с</w:t>
      </w:r>
      <w:r w:rsidR="00AC7CBF" w:rsidRPr="00473454">
        <w:t>убвенци</w:t>
      </w:r>
      <w:r w:rsidRPr="00473454">
        <w:t>и</w:t>
      </w:r>
      <w:r w:rsidR="00AC7CBF" w:rsidRPr="00473454">
        <w:t xml:space="preserve"> на осуществление полномочий Российской Федерации по государственной регистрации актов гражданского состояния -</w:t>
      </w:r>
      <w:r w:rsidRPr="00473454">
        <w:t xml:space="preserve"> </w:t>
      </w:r>
      <w:r w:rsidR="00AC7CBF" w:rsidRPr="00473454">
        <w:t>1</w:t>
      </w:r>
      <w:r w:rsidRPr="00473454">
        <w:t xml:space="preserve"> </w:t>
      </w:r>
      <w:r w:rsidR="00AC7CBF" w:rsidRPr="00473454">
        <w:t>047</w:t>
      </w:r>
      <w:r w:rsidRPr="00473454">
        <w:t xml:space="preserve"> </w:t>
      </w:r>
      <w:r w:rsidR="00AC7CBF" w:rsidRPr="00473454">
        <w:t xml:space="preserve">087 </w:t>
      </w:r>
      <w:r w:rsidRPr="00473454">
        <w:t>руб.</w:t>
      </w:r>
    </w:p>
    <w:p w:rsidR="00AC7CBF" w:rsidRPr="00AC7CBF" w:rsidRDefault="00AC7CBF" w:rsidP="00AC7CBF">
      <w:pPr>
        <w:jc w:val="both"/>
      </w:pPr>
    </w:p>
    <w:p w:rsidR="00802D6E" w:rsidRPr="000A7E0A" w:rsidRDefault="00802D6E" w:rsidP="00802D6E">
      <w:pPr>
        <w:jc w:val="both"/>
      </w:pPr>
      <w:r>
        <w:rPr>
          <w:b/>
        </w:rPr>
        <w:t>2.2.</w:t>
      </w:r>
      <w:r w:rsidRPr="000A7E0A">
        <w:rPr>
          <w:b/>
        </w:rPr>
        <w:t xml:space="preserve"> Расходная часть бюджета городского округа г. Переславля-Залесского на 2018 год увеличива</w:t>
      </w:r>
      <w:r>
        <w:rPr>
          <w:b/>
        </w:rPr>
        <w:t>е</w:t>
      </w:r>
      <w:r w:rsidRPr="000A7E0A">
        <w:rPr>
          <w:b/>
        </w:rPr>
        <w:t xml:space="preserve">тся на </w:t>
      </w:r>
      <w:r>
        <w:rPr>
          <w:b/>
        </w:rPr>
        <w:t>155 041</w:t>
      </w:r>
      <w:r w:rsidRPr="000A7E0A">
        <w:rPr>
          <w:b/>
        </w:rPr>
        <w:t xml:space="preserve"> руб. </w:t>
      </w:r>
      <w:r w:rsidRPr="000A7E0A">
        <w:t xml:space="preserve">за счет средств гранта от Фонда поддержки детей, находящихся в трудной жизненной ситуации </w:t>
      </w:r>
      <w:r w:rsidR="00F16F1C">
        <w:t xml:space="preserve"> и направить</w:t>
      </w:r>
    </w:p>
    <w:p w:rsidR="00802D6E" w:rsidRPr="000A7E0A" w:rsidRDefault="00802D6E" w:rsidP="00802D6E">
      <w:pPr>
        <w:jc w:val="both"/>
        <w:rPr>
          <w:sz w:val="22"/>
          <w:szCs w:val="22"/>
        </w:rPr>
      </w:pPr>
      <w:r w:rsidRPr="000A7E0A">
        <w:rPr>
          <w:b/>
          <w:sz w:val="22"/>
          <w:szCs w:val="22"/>
        </w:rPr>
        <w:t>-</w:t>
      </w:r>
      <w:r w:rsidRPr="000A7E0A">
        <w:rPr>
          <w:sz w:val="22"/>
          <w:szCs w:val="22"/>
        </w:rPr>
        <w:t xml:space="preserve"> </w:t>
      </w:r>
      <w:r w:rsidR="00F16F1C">
        <w:rPr>
          <w:sz w:val="22"/>
          <w:szCs w:val="22"/>
        </w:rPr>
        <w:t>у</w:t>
      </w:r>
      <w:r w:rsidRPr="000A7E0A">
        <w:rPr>
          <w:sz w:val="22"/>
          <w:szCs w:val="22"/>
        </w:rPr>
        <w:t>правлени</w:t>
      </w:r>
      <w:r w:rsidR="00F16F1C">
        <w:rPr>
          <w:sz w:val="22"/>
          <w:szCs w:val="22"/>
        </w:rPr>
        <w:t>ю</w:t>
      </w:r>
      <w:r w:rsidRPr="000A7E0A">
        <w:rPr>
          <w:sz w:val="22"/>
          <w:szCs w:val="22"/>
        </w:rPr>
        <w:t xml:space="preserve"> образования Администрации г. Переславля-Залесского в сумме </w:t>
      </w:r>
      <w:r>
        <w:rPr>
          <w:sz w:val="22"/>
          <w:szCs w:val="22"/>
        </w:rPr>
        <w:t>97 883</w:t>
      </w:r>
      <w:r w:rsidRPr="000A7E0A">
        <w:rPr>
          <w:sz w:val="22"/>
          <w:szCs w:val="22"/>
        </w:rPr>
        <w:t xml:space="preserve"> руб.;</w:t>
      </w:r>
    </w:p>
    <w:p w:rsidR="00802D6E" w:rsidRDefault="00802D6E" w:rsidP="00802D6E">
      <w:pPr>
        <w:jc w:val="both"/>
      </w:pPr>
      <w:r w:rsidRPr="000A7E0A">
        <w:t xml:space="preserve">- </w:t>
      </w:r>
      <w:r w:rsidR="00F16F1C">
        <w:t>у</w:t>
      </w:r>
      <w:r w:rsidRPr="000A7E0A">
        <w:t>правлени</w:t>
      </w:r>
      <w:r w:rsidR="00F16F1C">
        <w:t>ю</w:t>
      </w:r>
      <w:r w:rsidRPr="000A7E0A">
        <w:t xml:space="preserve"> социальной защиты населения и труда Администрации г. Переславля-Залесского в сумме </w:t>
      </w:r>
      <w:r>
        <w:t>57 158</w:t>
      </w:r>
      <w:r w:rsidRPr="000A7E0A">
        <w:t xml:space="preserve"> руб.</w:t>
      </w:r>
    </w:p>
    <w:p w:rsidR="00F16F1C" w:rsidRPr="000A7E0A" w:rsidRDefault="00F16F1C" w:rsidP="00802D6E">
      <w:pPr>
        <w:jc w:val="both"/>
      </w:pPr>
    </w:p>
    <w:p w:rsidR="005B4107" w:rsidRDefault="00F16F1C" w:rsidP="00196067">
      <w:pPr>
        <w:jc w:val="both"/>
        <w:rPr>
          <w:b/>
        </w:rPr>
      </w:pPr>
      <w:r>
        <w:rPr>
          <w:b/>
        </w:rPr>
        <w:t>2.3.</w:t>
      </w:r>
      <w:r w:rsidRPr="000A7E0A">
        <w:rPr>
          <w:b/>
        </w:rPr>
        <w:t xml:space="preserve"> Расходная часть бюджета городского округа г. Переславля-Залесского на 2018 год увеличива</w:t>
      </w:r>
      <w:r>
        <w:rPr>
          <w:b/>
        </w:rPr>
        <w:t>е</w:t>
      </w:r>
      <w:r w:rsidRPr="000A7E0A">
        <w:rPr>
          <w:b/>
        </w:rPr>
        <w:t>тся</w:t>
      </w:r>
      <w:r w:rsidR="00E156E1">
        <w:rPr>
          <w:b/>
        </w:rPr>
        <w:t xml:space="preserve"> </w:t>
      </w:r>
      <w:r w:rsidRPr="000A7E0A">
        <w:rPr>
          <w:b/>
        </w:rPr>
        <w:t xml:space="preserve">на </w:t>
      </w:r>
      <w:r>
        <w:rPr>
          <w:b/>
        </w:rPr>
        <w:t>2 </w:t>
      </w:r>
      <w:r w:rsidR="005B4107">
        <w:rPr>
          <w:b/>
        </w:rPr>
        <w:t>2</w:t>
      </w:r>
      <w:r>
        <w:rPr>
          <w:b/>
        </w:rPr>
        <w:t>00 000</w:t>
      </w:r>
      <w:r w:rsidRPr="000A7E0A">
        <w:rPr>
          <w:b/>
        </w:rPr>
        <w:t xml:space="preserve"> руб. </w:t>
      </w:r>
      <w:r w:rsidR="00E156E1">
        <w:rPr>
          <w:b/>
        </w:rPr>
        <w:t xml:space="preserve"> за счет прочих безвозмездных поступлений и направ</w:t>
      </w:r>
      <w:r w:rsidR="005B4107">
        <w:rPr>
          <w:b/>
        </w:rPr>
        <w:t>ить:</w:t>
      </w:r>
      <w:r w:rsidR="00E156E1">
        <w:rPr>
          <w:b/>
        </w:rPr>
        <w:t xml:space="preserve"> </w:t>
      </w:r>
    </w:p>
    <w:p w:rsidR="003F457F" w:rsidRDefault="005B4107" w:rsidP="00196067">
      <w:pPr>
        <w:jc w:val="both"/>
      </w:pPr>
      <w:r>
        <w:rPr>
          <w:b/>
        </w:rPr>
        <w:t>-</w:t>
      </w:r>
      <w:r w:rsidR="00F16F1C" w:rsidRPr="00F16F1C">
        <w:t>управлению образования Администрации города Переславля-Залесского на расходы по мероприятиям пожарной безопасности</w:t>
      </w:r>
      <w:r>
        <w:t xml:space="preserve"> в сумме 2 000 000 руб.</w:t>
      </w:r>
    </w:p>
    <w:p w:rsidR="005B4107" w:rsidRDefault="005B4107" w:rsidP="00196067">
      <w:pPr>
        <w:jc w:val="both"/>
      </w:pPr>
      <w:r w:rsidRPr="00F16F1C">
        <w:t xml:space="preserve">-управлению культуры, туризма, молодежи и спорта Администрации г. Переславля-Залесского в сумме </w:t>
      </w:r>
      <w:r>
        <w:t>200 000</w:t>
      </w:r>
      <w:r w:rsidRPr="00F16F1C">
        <w:t xml:space="preserve"> руб. </w:t>
      </w:r>
      <w:r>
        <w:t xml:space="preserve"> для </w:t>
      </w:r>
      <w:r w:rsidRPr="00F16F1C">
        <w:t xml:space="preserve">МУ «Чемпион» </w:t>
      </w:r>
      <w:r>
        <w:t>на оплату налога на имущество.</w:t>
      </w:r>
    </w:p>
    <w:p w:rsidR="00F16F1C" w:rsidRDefault="00F16F1C" w:rsidP="00196067">
      <w:pPr>
        <w:jc w:val="both"/>
        <w:rPr>
          <w:b/>
        </w:rPr>
      </w:pPr>
    </w:p>
    <w:p w:rsidR="003C561A" w:rsidRDefault="00FB0128" w:rsidP="003C561A">
      <w:pPr>
        <w:jc w:val="both"/>
        <w:rPr>
          <w:b/>
        </w:rPr>
      </w:pPr>
      <w:r w:rsidRPr="00A2499C">
        <w:tab/>
      </w:r>
      <w:r w:rsidR="00802D6E">
        <w:rPr>
          <w:b/>
        </w:rPr>
        <w:t>3</w:t>
      </w:r>
      <w:r w:rsidR="003C561A" w:rsidRPr="00A2499C">
        <w:t xml:space="preserve">. </w:t>
      </w:r>
      <w:r w:rsidR="003C561A" w:rsidRPr="00A2499C">
        <w:rPr>
          <w:b/>
        </w:rPr>
        <w:t>Без изменения годового плана бюджетных ассигнований на 2018 год произвести перераспределение бюджетных средств между главными распорядителями бюджетных средств, в том числе:</w:t>
      </w:r>
    </w:p>
    <w:p w:rsidR="00FB4AC0" w:rsidRDefault="0018042C" w:rsidP="003C561A">
      <w:pPr>
        <w:jc w:val="both"/>
      </w:pPr>
      <w:r w:rsidRPr="0018042C">
        <w:lastRenderedPageBreak/>
        <w:t>3.1</w:t>
      </w:r>
      <w:r>
        <w:rPr>
          <w:b/>
        </w:rPr>
        <w:t xml:space="preserve"> </w:t>
      </w:r>
      <w:r w:rsidR="00A2387E" w:rsidRPr="00F16F1C">
        <w:rPr>
          <w:b/>
        </w:rPr>
        <w:t>средства</w:t>
      </w:r>
      <w:r w:rsidR="0057478A" w:rsidRPr="00F16F1C">
        <w:rPr>
          <w:b/>
        </w:rPr>
        <w:t>,</w:t>
      </w:r>
      <w:r w:rsidR="00A2387E" w:rsidRPr="00F16F1C">
        <w:rPr>
          <w:b/>
        </w:rPr>
        <w:t xml:space="preserve"> предусмотренные</w:t>
      </w:r>
      <w:r w:rsidR="00A2387E" w:rsidRPr="00FD799C">
        <w:t xml:space="preserve"> </w:t>
      </w:r>
    </w:p>
    <w:p w:rsidR="000E01CE" w:rsidRPr="00F16F1C" w:rsidRDefault="001D5015" w:rsidP="003C561A">
      <w:pPr>
        <w:jc w:val="both"/>
      </w:pPr>
      <w:r w:rsidRPr="00F16F1C">
        <w:t>-</w:t>
      </w:r>
      <w:r w:rsidR="00364987" w:rsidRPr="00F16F1C">
        <w:t>МУ «Служба обеспечения деятельности Администрации г.Переславля-Залеского и ЕДДС» в</w:t>
      </w:r>
      <w:r w:rsidR="00A2387E" w:rsidRPr="00F16F1C">
        <w:t xml:space="preserve"> сумме </w:t>
      </w:r>
      <w:r w:rsidR="00FB4AC0" w:rsidRPr="00F16F1C">
        <w:t xml:space="preserve">- </w:t>
      </w:r>
      <w:r w:rsidR="0077236F" w:rsidRPr="00F16F1C">
        <w:t>2 265 263,</w:t>
      </w:r>
      <w:r w:rsidR="00531A65" w:rsidRPr="00F16F1C">
        <w:t>8</w:t>
      </w:r>
      <w:r w:rsidR="0077236F" w:rsidRPr="00F16F1C">
        <w:t>0</w:t>
      </w:r>
      <w:r w:rsidR="00FB4AC0" w:rsidRPr="00F16F1C">
        <w:t xml:space="preserve"> руб.;</w:t>
      </w:r>
    </w:p>
    <w:p w:rsidR="007D7169" w:rsidRPr="00F16F1C" w:rsidRDefault="000E01CE" w:rsidP="003C561A">
      <w:pPr>
        <w:jc w:val="both"/>
      </w:pPr>
      <w:r w:rsidRPr="00F16F1C">
        <w:t xml:space="preserve">- </w:t>
      </w:r>
      <w:r w:rsidR="00364987" w:rsidRPr="00F16F1C">
        <w:t>МКУ «Многофункциональный центр развития города Переславля-Залесского»</w:t>
      </w:r>
      <w:r w:rsidR="00FB4AC0" w:rsidRPr="00F16F1C">
        <w:t xml:space="preserve"> -</w:t>
      </w:r>
      <w:r w:rsidRPr="00F16F1C">
        <w:t xml:space="preserve"> </w:t>
      </w:r>
      <w:r w:rsidR="00ED6685" w:rsidRPr="00F16F1C">
        <w:t>918</w:t>
      </w:r>
      <w:r w:rsidR="007A483D" w:rsidRPr="00F16F1C">
        <w:t> </w:t>
      </w:r>
      <w:r w:rsidR="00ED6685" w:rsidRPr="00F16F1C">
        <w:t>000</w:t>
      </w:r>
      <w:r w:rsidR="007A483D" w:rsidRPr="00F16F1C">
        <w:t xml:space="preserve"> руб.;</w:t>
      </w:r>
    </w:p>
    <w:p w:rsidR="00364987" w:rsidRPr="00F16F1C" w:rsidRDefault="00364987" w:rsidP="003C561A">
      <w:pPr>
        <w:jc w:val="both"/>
      </w:pPr>
      <w:r w:rsidRPr="00F16F1C">
        <w:t>- МУ Переславль-Залесская городская Дума -1</w:t>
      </w:r>
      <w:r w:rsidR="001D5015" w:rsidRPr="00F16F1C">
        <w:t xml:space="preserve"> </w:t>
      </w:r>
      <w:r w:rsidRPr="00F16F1C">
        <w:t>031</w:t>
      </w:r>
      <w:r w:rsidR="001D5015" w:rsidRPr="00F16F1C">
        <w:t xml:space="preserve"> </w:t>
      </w:r>
      <w:r w:rsidRPr="00F16F1C">
        <w:t>184,34</w:t>
      </w:r>
      <w:r w:rsidR="001D5015" w:rsidRPr="00F16F1C">
        <w:t xml:space="preserve"> руб.;</w:t>
      </w:r>
    </w:p>
    <w:p w:rsidR="00FB4AC0" w:rsidRPr="00F16F1C" w:rsidRDefault="00364987" w:rsidP="003C561A">
      <w:pPr>
        <w:jc w:val="both"/>
      </w:pPr>
      <w:r w:rsidRPr="00F16F1C">
        <w:t>- Контрольно-счетн</w:t>
      </w:r>
      <w:r w:rsidR="001D5015" w:rsidRPr="00F16F1C">
        <w:t xml:space="preserve">ой </w:t>
      </w:r>
      <w:r w:rsidRPr="00F16F1C">
        <w:t>палат</w:t>
      </w:r>
      <w:r w:rsidR="001D5015" w:rsidRPr="00F16F1C">
        <w:t>е</w:t>
      </w:r>
      <w:r w:rsidRPr="00F16F1C">
        <w:t xml:space="preserve"> города Переславля-Залесского -576</w:t>
      </w:r>
      <w:r w:rsidR="001D5015" w:rsidRPr="00F16F1C">
        <w:t xml:space="preserve"> </w:t>
      </w:r>
      <w:r w:rsidRPr="00F16F1C">
        <w:t>000 руб.</w:t>
      </w:r>
      <w:r w:rsidR="00ED6685" w:rsidRPr="00F16F1C">
        <w:t xml:space="preserve"> </w:t>
      </w:r>
    </w:p>
    <w:p w:rsidR="000E01CE" w:rsidRPr="00F16F1C" w:rsidRDefault="000E01CE" w:rsidP="003C561A">
      <w:pPr>
        <w:jc w:val="both"/>
      </w:pPr>
      <w:r w:rsidRPr="00F16F1C">
        <w:t>- управлени</w:t>
      </w:r>
      <w:r w:rsidR="009347AC" w:rsidRPr="00F16F1C">
        <w:t>ю</w:t>
      </w:r>
      <w:r w:rsidRPr="00F16F1C">
        <w:t xml:space="preserve"> социальной защиты населения Администрации города Переславля-Залесского по ГЦП  « </w:t>
      </w:r>
      <w:r w:rsidR="00E053A3" w:rsidRPr="00F16F1C">
        <w:t>Профилактика безнадзорности</w:t>
      </w:r>
      <w:r w:rsidRPr="00F16F1C">
        <w:t xml:space="preserve">» – </w:t>
      </w:r>
      <w:r w:rsidR="00E053A3" w:rsidRPr="00F16F1C">
        <w:t>3</w:t>
      </w:r>
      <w:r w:rsidR="001D5015" w:rsidRPr="00F16F1C">
        <w:t xml:space="preserve"> </w:t>
      </w:r>
      <w:r w:rsidR="00E053A3" w:rsidRPr="00F16F1C">
        <w:t>000</w:t>
      </w:r>
      <w:r w:rsidRPr="00F16F1C">
        <w:t xml:space="preserve"> руб.,</w:t>
      </w:r>
    </w:p>
    <w:p w:rsidR="00F9110A" w:rsidRPr="00F16F1C" w:rsidRDefault="00F16F1C" w:rsidP="003C561A">
      <w:pPr>
        <w:jc w:val="both"/>
        <w:rPr>
          <w:b/>
        </w:rPr>
      </w:pPr>
      <w:r>
        <w:rPr>
          <w:b/>
        </w:rPr>
        <w:tab/>
      </w:r>
      <w:r w:rsidR="00F9110A" w:rsidRPr="00F16F1C">
        <w:rPr>
          <w:b/>
        </w:rPr>
        <w:t>н</w:t>
      </w:r>
      <w:r w:rsidR="00A2387E" w:rsidRPr="00F16F1C">
        <w:rPr>
          <w:b/>
        </w:rPr>
        <w:t>аправить</w:t>
      </w:r>
      <w:r w:rsidR="00F9110A" w:rsidRPr="00F16F1C">
        <w:rPr>
          <w:b/>
        </w:rPr>
        <w:t>:</w:t>
      </w:r>
      <w:r w:rsidR="0077236F" w:rsidRPr="00F16F1C">
        <w:rPr>
          <w:b/>
        </w:rPr>
        <w:t xml:space="preserve"> </w:t>
      </w:r>
    </w:p>
    <w:p w:rsidR="00F140DE" w:rsidRPr="00F16F1C" w:rsidRDefault="00AD0725" w:rsidP="003C561A">
      <w:pPr>
        <w:jc w:val="both"/>
      </w:pPr>
      <w:r w:rsidRPr="00F16F1C">
        <w:rPr>
          <w:b/>
        </w:rPr>
        <w:t xml:space="preserve"> </w:t>
      </w:r>
      <w:r w:rsidR="00F140DE" w:rsidRPr="00F16F1C">
        <w:rPr>
          <w:b/>
        </w:rPr>
        <w:t>-</w:t>
      </w:r>
      <w:r w:rsidR="00F9110A" w:rsidRPr="00F16F1C">
        <w:rPr>
          <w:b/>
        </w:rPr>
        <w:t xml:space="preserve"> </w:t>
      </w:r>
      <w:r w:rsidR="00F9110A" w:rsidRPr="00F16F1C">
        <w:t>Администрации города Переславля-Залесского</w:t>
      </w:r>
      <w:r w:rsidRPr="00F16F1C">
        <w:t xml:space="preserve"> в сумме </w:t>
      </w:r>
      <w:r w:rsidR="00E053A3" w:rsidRPr="00F16F1C">
        <w:t>757</w:t>
      </w:r>
      <w:r w:rsidR="00FB4AC0" w:rsidRPr="00F16F1C">
        <w:t xml:space="preserve"> </w:t>
      </w:r>
      <w:r w:rsidR="00E053A3" w:rsidRPr="00F16F1C">
        <w:t>948</w:t>
      </w:r>
      <w:r w:rsidR="00F2589C" w:rsidRPr="00F16F1C">
        <w:t>,80</w:t>
      </w:r>
      <w:r w:rsidR="00E053A3" w:rsidRPr="00F16F1C">
        <w:t xml:space="preserve"> </w:t>
      </w:r>
      <w:r w:rsidRPr="00F16F1C">
        <w:rPr>
          <w:b/>
        </w:rPr>
        <w:t xml:space="preserve"> </w:t>
      </w:r>
      <w:r w:rsidR="00FD799C" w:rsidRPr="00F16F1C">
        <w:t>для оплаты расходов по оплате труда аппарата Администрации</w:t>
      </w:r>
      <w:r w:rsidRPr="00F16F1C">
        <w:t xml:space="preserve">. </w:t>
      </w:r>
    </w:p>
    <w:p w:rsidR="00A2387E" w:rsidRDefault="00F140DE" w:rsidP="003C561A">
      <w:pPr>
        <w:jc w:val="both"/>
      </w:pPr>
      <w:r w:rsidRPr="00F16F1C">
        <w:t>-</w:t>
      </w:r>
      <w:r w:rsidR="00AD0725" w:rsidRPr="00F16F1C">
        <w:t>управлению культуры, туризма, молодежи и спорта Администрации г. Переславля-Залесского</w:t>
      </w:r>
      <w:r w:rsidR="00FD799C" w:rsidRPr="00F16F1C">
        <w:t xml:space="preserve"> в сумме </w:t>
      </w:r>
      <w:r w:rsidR="007F78E5">
        <w:t>1 251 283,82</w:t>
      </w:r>
      <w:r w:rsidR="00FD799C" w:rsidRPr="00F16F1C">
        <w:t xml:space="preserve"> руб. </w:t>
      </w:r>
      <w:r w:rsidR="00E156E1">
        <w:t xml:space="preserve"> для </w:t>
      </w:r>
      <w:r w:rsidR="00246A68" w:rsidRPr="00F16F1C">
        <w:t xml:space="preserve">МУ «Чемпион» </w:t>
      </w:r>
      <w:r w:rsidR="00E156E1">
        <w:t>на</w:t>
      </w:r>
      <w:r w:rsidR="00246A68" w:rsidRPr="00F16F1C">
        <w:t xml:space="preserve"> </w:t>
      </w:r>
      <w:r w:rsidR="00AD0725" w:rsidRPr="00F16F1C">
        <w:t>оплат</w:t>
      </w:r>
      <w:r w:rsidR="00E156E1">
        <w:t>у</w:t>
      </w:r>
      <w:r w:rsidR="00AD0725" w:rsidRPr="00F16F1C">
        <w:t xml:space="preserve"> </w:t>
      </w:r>
      <w:r w:rsidR="0057478A" w:rsidRPr="00F16F1C">
        <w:t>расходов по коммунальным услугам</w:t>
      </w:r>
      <w:r w:rsidRPr="00F16F1C">
        <w:t xml:space="preserve"> </w:t>
      </w:r>
      <w:r w:rsidR="00E053A3" w:rsidRPr="00F16F1C">
        <w:t>100</w:t>
      </w:r>
      <w:r w:rsidR="001D5015" w:rsidRPr="00F16F1C">
        <w:t xml:space="preserve"> </w:t>
      </w:r>
      <w:r w:rsidR="00E053A3" w:rsidRPr="00F16F1C">
        <w:t>000</w:t>
      </w:r>
      <w:r w:rsidRPr="00F16F1C">
        <w:t xml:space="preserve"> руб.</w:t>
      </w:r>
      <w:r w:rsidR="00246A68">
        <w:t xml:space="preserve"> </w:t>
      </w:r>
      <w:r w:rsidR="00E156E1">
        <w:t xml:space="preserve"> и на оплату налога на имущество – </w:t>
      </w:r>
      <w:r w:rsidR="00141A86">
        <w:t>1 151 283,82</w:t>
      </w:r>
      <w:r w:rsidR="00141A86" w:rsidRPr="00F16F1C">
        <w:t xml:space="preserve"> руб</w:t>
      </w:r>
      <w:r w:rsidR="00E156E1">
        <w:t>.;</w:t>
      </w:r>
    </w:p>
    <w:p w:rsidR="00E156E1" w:rsidRPr="00997280" w:rsidRDefault="00E156E1" w:rsidP="00E156E1">
      <w:pPr>
        <w:jc w:val="both"/>
      </w:pPr>
      <w:r w:rsidRPr="000A7E0A">
        <w:rPr>
          <w:b/>
          <w:sz w:val="22"/>
          <w:szCs w:val="22"/>
        </w:rPr>
        <w:t>-</w:t>
      </w:r>
      <w:r w:rsidRPr="000A7E0A">
        <w:rPr>
          <w:sz w:val="22"/>
          <w:szCs w:val="22"/>
        </w:rPr>
        <w:t xml:space="preserve"> </w:t>
      </w:r>
      <w:r>
        <w:rPr>
          <w:sz w:val="22"/>
          <w:szCs w:val="22"/>
        </w:rPr>
        <w:t>у</w:t>
      </w:r>
      <w:r w:rsidRPr="000A7E0A">
        <w:rPr>
          <w:sz w:val="22"/>
          <w:szCs w:val="22"/>
        </w:rPr>
        <w:t>правлени</w:t>
      </w:r>
      <w:r>
        <w:rPr>
          <w:sz w:val="22"/>
          <w:szCs w:val="22"/>
        </w:rPr>
        <w:t>ю</w:t>
      </w:r>
      <w:r w:rsidRPr="000A7E0A">
        <w:rPr>
          <w:sz w:val="22"/>
          <w:szCs w:val="22"/>
        </w:rPr>
        <w:t xml:space="preserve"> образования Администрации г. Переславля-Залесского в сумме </w:t>
      </w:r>
      <w:r w:rsidR="00575AE8">
        <w:t>2 784 215,52</w:t>
      </w:r>
      <w:r w:rsidRPr="000A7E0A">
        <w:rPr>
          <w:sz w:val="22"/>
          <w:szCs w:val="22"/>
        </w:rPr>
        <w:t xml:space="preserve"> руб.</w:t>
      </w:r>
      <w:r>
        <w:rPr>
          <w:sz w:val="22"/>
          <w:szCs w:val="22"/>
        </w:rPr>
        <w:t xml:space="preserve"> </w:t>
      </w:r>
      <w:r w:rsidRPr="00997280">
        <w:t>на оплату налога на имущество и земельного налога;</w:t>
      </w:r>
    </w:p>
    <w:p w:rsidR="00E156E1" w:rsidRDefault="00E156E1" w:rsidP="003C561A">
      <w:pPr>
        <w:jc w:val="both"/>
      </w:pPr>
    </w:p>
    <w:p w:rsidR="002A640C" w:rsidRDefault="0018042C" w:rsidP="00F140DE">
      <w:pPr>
        <w:jc w:val="both"/>
      </w:pPr>
      <w:r w:rsidRPr="00802D6E">
        <w:t>3.2</w:t>
      </w:r>
      <w:r w:rsidRPr="00802D6E">
        <w:rPr>
          <w:b/>
        </w:rPr>
        <w:t xml:space="preserve"> </w:t>
      </w:r>
      <w:r w:rsidRPr="00802D6E">
        <w:t>С</w:t>
      </w:r>
      <w:r w:rsidR="00F140DE" w:rsidRPr="00802D6E">
        <w:t>редства, предусмотренные</w:t>
      </w:r>
      <w:r w:rsidR="001D5015" w:rsidRPr="00802D6E">
        <w:t xml:space="preserve"> </w:t>
      </w:r>
      <w:r w:rsidR="00C42A7A" w:rsidRPr="00802D6E">
        <w:t>МУ «Служба обеспечения деятельности Администрации г.Переславля-Залеского и ЕДДС»</w:t>
      </w:r>
      <w:r w:rsidR="00F140DE" w:rsidRPr="00802D6E">
        <w:t xml:space="preserve"> </w:t>
      </w:r>
      <w:r w:rsidR="00C42A7A" w:rsidRPr="00802D6E">
        <w:t>в сумме 372 740,76</w:t>
      </w:r>
      <w:r w:rsidR="00E053A3" w:rsidRPr="00802D6E">
        <w:t xml:space="preserve"> </w:t>
      </w:r>
      <w:r w:rsidR="008D698F" w:rsidRPr="00802D6E">
        <w:t>руб.</w:t>
      </w:r>
      <w:r w:rsidR="00F140DE" w:rsidRPr="00802D6E">
        <w:t xml:space="preserve"> направить</w:t>
      </w:r>
      <w:r w:rsidR="008D698F" w:rsidRPr="00802D6E">
        <w:t>,</w:t>
      </w:r>
      <w:r w:rsidR="00F140DE" w:rsidRPr="00802D6E">
        <w:t xml:space="preserve"> управлени</w:t>
      </w:r>
      <w:r w:rsidR="008D698F" w:rsidRPr="00802D6E">
        <w:t>ю</w:t>
      </w:r>
      <w:r w:rsidR="00F140DE" w:rsidRPr="00802D6E">
        <w:t xml:space="preserve"> </w:t>
      </w:r>
      <w:r w:rsidR="00C42A7A" w:rsidRPr="00802D6E">
        <w:t>образования</w:t>
      </w:r>
      <w:r w:rsidR="00F140DE" w:rsidRPr="00802D6E">
        <w:t xml:space="preserve"> Администрации города Переславля-Залесского </w:t>
      </w:r>
      <w:r w:rsidR="00A75830" w:rsidRPr="00802D6E">
        <w:t xml:space="preserve"> на установку АПС для МУ ДО ДЮСШ</w:t>
      </w:r>
      <w:r w:rsidR="00802D6E">
        <w:t>.</w:t>
      </w:r>
    </w:p>
    <w:p w:rsidR="00F8053C" w:rsidRDefault="00F8053C" w:rsidP="00F140DE">
      <w:pPr>
        <w:jc w:val="both"/>
      </w:pPr>
      <w:r>
        <w:t xml:space="preserve">      </w:t>
      </w:r>
      <w:r w:rsidR="002A640C">
        <w:t>Средства предусмотренные</w:t>
      </w:r>
      <w:r>
        <w:t xml:space="preserve"> на содержания аппарата</w:t>
      </w:r>
      <w:r w:rsidR="00802D6E">
        <w:t>:</w:t>
      </w:r>
    </w:p>
    <w:p w:rsidR="00F140DE" w:rsidRPr="00D0441F" w:rsidRDefault="002A640C" w:rsidP="00F140DE">
      <w:pPr>
        <w:jc w:val="both"/>
      </w:pPr>
      <w:r>
        <w:t xml:space="preserve"> </w:t>
      </w:r>
      <w:r w:rsidRPr="00D0441F">
        <w:t>-управлени</w:t>
      </w:r>
      <w:r w:rsidR="00F8053C" w:rsidRPr="00D0441F">
        <w:t>я</w:t>
      </w:r>
      <w:r w:rsidRPr="00D0441F">
        <w:t xml:space="preserve"> культуры, туризма, молодежи и спорта Администрации г. Переславля-Залесского в сумме 345 000 руб., управлени</w:t>
      </w:r>
      <w:r w:rsidR="00F8053C" w:rsidRPr="00D0441F">
        <w:t>я</w:t>
      </w:r>
      <w:r w:rsidRPr="00D0441F">
        <w:t xml:space="preserve"> финансов </w:t>
      </w:r>
      <w:r w:rsidR="00F8053C" w:rsidRPr="00D0441F">
        <w:t>Администрации города Переславля-Залесского в сумме 451 170 руб., управления образования Администрации г.Переславля-Залеского в сумме 207 000 руб. направить  управлению муниципальной собственности Администрации г.Переславля-Залеского в сумме 285 000 руб. и Администрации г.Переславля-Залеского в сумме 721 170 руб. на оплату труда и начислений  по оплате труда.</w:t>
      </w:r>
    </w:p>
    <w:p w:rsidR="003F2FAA" w:rsidRPr="00D0441F" w:rsidRDefault="00F8053C" w:rsidP="003C561A">
      <w:pPr>
        <w:jc w:val="both"/>
      </w:pPr>
      <w:r w:rsidRPr="00D0441F">
        <w:t xml:space="preserve">      </w:t>
      </w:r>
      <w:r w:rsidR="00A75830" w:rsidRPr="00D0441F">
        <w:t xml:space="preserve">Средства, предусмотренные </w:t>
      </w:r>
      <w:r w:rsidR="003F2FAA" w:rsidRPr="00D0441F">
        <w:t>по межбюджетным трансфертам на реализацию мероприятий по поощрению достижения наилучших значений показателей по отдельным направлениям развития муниципальных образований ЯО  по:</w:t>
      </w:r>
    </w:p>
    <w:p w:rsidR="003F2FAA" w:rsidRPr="00D0441F" w:rsidRDefault="003F2FAA" w:rsidP="003C561A">
      <w:pPr>
        <w:jc w:val="both"/>
      </w:pPr>
      <w:r w:rsidRPr="00D0441F">
        <w:t xml:space="preserve">- </w:t>
      </w:r>
      <w:r w:rsidR="00A75830" w:rsidRPr="00D0441F">
        <w:t>МКУ «</w:t>
      </w:r>
      <w:r w:rsidR="00C374C4" w:rsidRPr="00D0441F">
        <w:t>Многофункциональный</w:t>
      </w:r>
      <w:r w:rsidR="00A75830" w:rsidRPr="00D0441F">
        <w:t xml:space="preserve"> центр развития города Переславля-Залесского» в сумме 253 717,53 руб. </w:t>
      </w:r>
    </w:p>
    <w:p w:rsidR="003F2FAA" w:rsidRPr="00D0441F" w:rsidRDefault="003F2FAA" w:rsidP="003C561A">
      <w:pPr>
        <w:jc w:val="both"/>
      </w:pPr>
      <w:r w:rsidRPr="00D0441F">
        <w:t>- МУ « Служба обеспечения деятельности Администрации г.Переславля-Залеского и ЕДДС»  в сумме 8 344,09 руб.</w:t>
      </w:r>
    </w:p>
    <w:p w:rsidR="003F2FAA" w:rsidRPr="00D0441F" w:rsidRDefault="001502F1" w:rsidP="003C561A">
      <w:pPr>
        <w:jc w:val="both"/>
      </w:pPr>
      <w:r w:rsidRPr="00D0441F">
        <w:t xml:space="preserve">управлению муниципальной собственности </w:t>
      </w:r>
      <w:r w:rsidR="002A640C" w:rsidRPr="00D0441F">
        <w:t>Администрации</w:t>
      </w:r>
      <w:r w:rsidRPr="00D0441F">
        <w:t xml:space="preserve"> г.Переславля-Залесского в сумме 119 142,42 руб.</w:t>
      </w:r>
    </w:p>
    <w:p w:rsidR="001502F1" w:rsidRPr="00D0441F" w:rsidRDefault="00A75830" w:rsidP="003C561A">
      <w:pPr>
        <w:jc w:val="both"/>
      </w:pPr>
      <w:r w:rsidRPr="00D0441F">
        <w:t>направить</w:t>
      </w:r>
      <w:r w:rsidR="001502F1" w:rsidRPr="00D0441F">
        <w:t xml:space="preserve"> на </w:t>
      </w:r>
      <w:r w:rsidR="002A640C" w:rsidRPr="00D0441F">
        <w:t>развитие сфер образовании и культуры:</w:t>
      </w:r>
      <w:r w:rsidR="001502F1" w:rsidRPr="00D0441F">
        <w:t xml:space="preserve"> </w:t>
      </w:r>
    </w:p>
    <w:p w:rsidR="001502F1" w:rsidRPr="00D0441F" w:rsidRDefault="001502F1" w:rsidP="003C561A">
      <w:pPr>
        <w:jc w:val="both"/>
      </w:pPr>
      <w:r w:rsidRPr="00D0441F">
        <w:t>-</w:t>
      </w:r>
      <w:r w:rsidR="00A75830" w:rsidRPr="00D0441F">
        <w:t xml:space="preserve"> управлению </w:t>
      </w:r>
      <w:r w:rsidR="00C374C4" w:rsidRPr="00D0441F">
        <w:t xml:space="preserve">культуры, туризма и спорта Администрации г.Переславля-Залесского </w:t>
      </w:r>
      <w:r w:rsidRPr="00D0441F">
        <w:t xml:space="preserve"> в сумме 762</w:t>
      </w:r>
      <w:r w:rsidR="00F16F1C">
        <w:t xml:space="preserve"> </w:t>
      </w:r>
      <w:r w:rsidRPr="00D0441F">
        <w:t xml:space="preserve">035,62 </w:t>
      </w:r>
      <w:r w:rsidR="002A640C" w:rsidRPr="00D0441F">
        <w:t>руб.</w:t>
      </w:r>
    </w:p>
    <w:p w:rsidR="001502F1" w:rsidRPr="00D0441F" w:rsidRDefault="00F16F1C" w:rsidP="00D71E40">
      <w:pPr>
        <w:jc w:val="both"/>
      </w:pPr>
      <w:r>
        <w:t xml:space="preserve">- </w:t>
      </w:r>
      <w:r w:rsidR="001502F1" w:rsidRPr="00D0441F">
        <w:t>управлению образования Администрации г.Переславля-Залесского в сумме 119 142,42 руб.</w:t>
      </w:r>
    </w:p>
    <w:p w:rsidR="00CF0699" w:rsidRPr="00A2499C" w:rsidRDefault="002A640C" w:rsidP="00CF0699">
      <w:pPr>
        <w:jc w:val="both"/>
      </w:pPr>
      <w:r>
        <w:rPr>
          <w:b/>
        </w:rPr>
        <w:tab/>
      </w:r>
      <w:r w:rsidR="00802D6E">
        <w:rPr>
          <w:b/>
        </w:rPr>
        <w:t>4</w:t>
      </w:r>
      <w:r w:rsidR="00CF0699" w:rsidRPr="00A2499C">
        <w:rPr>
          <w:b/>
        </w:rPr>
        <w:t>. Произвести уточнения кодов бюджетной классификации по расходным статьям на основании ст. 217 Бюджетного Кодекса в разрезе главных распорядителей бюджетных средств</w:t>
      </w:r>
      <w:r w:rsidR="00145B20" w:rsidRPr="00A2499C">
        <w:rPr>
          <w:b/>
        </w:rPr>
        <w:t xml:space="preserve"> </w:t>
      </w:r>
      <w:r w:rsidR="00D12E45" w:rsidRPr="00A2499C">
        <w:rPr>
          <w:b/>
        </w:rPr>
        <w:t xml:space="preserve">на 2018 </w:t>
      </w:r>
      <w:r w:rsidR="00BE5B09" w:rsidRPr="00A2499C">
        <w:rPr>
          <w:b/>
        </w:rPr>
        <w:t>год,</w:t>
      </w:r>
      <w:r w:rsidR="00D12E45" w:rsidRPr="00A2499C">
        <w:rPr>
          <w:b/>
        </w:rPr>
        <w:t xml:space="preserve"> </w:t>
      </w:r>
      <w:r w:rsidR="00145B20" w:rsidRPr="00A2499C">
        <w:rPr>
          <w:b/>
        </w:rPr>
        <w:t>в том числе по</w:t>
      </w:r>
      <w:r w:rsidR="008D698F">
        <w:rPr>
          <w:b/>
        </w:rPr>
        <w:t xml:space="preserve"> </w:t>
      </w:r>
      <w:r w:rsidR="00CF0699" w:rsidRPr="00A2499C">
        <w:t>:</w:t>
      </w:r>
    </w:p>
    <w:p w:rsidR="00F460F0" w:rsidRPr="00A2499C" w:rsidRDefault="00F460F0" w:rsidP="00F460F0">
      <w:pPr>
        <w:jc w:val="both"/>
        <w:rPr>
          <w:b/>
        </w:rPr>
      </w:pPr>
      <w:r w:rsidRPr="00A2499C">
        <w:rPr>
          <w:b/>
        </w:rPr>
        <w:t xml:space="preserve">- </w:t>
      </w:r>
      <w:r w:rsidR="00246A68">
        <w:rPr>
          <w:b/>
        </w:rPr>
        <w:t>у</w:t>
      </w:r>
      <w:r w:rsidRPr="00A2499C">
        <w:rPr>
          <w:b/>
        </w:rPr>
        <w:t>правлени</w:t>
      </w:r>
      <w:r w:rsidR="00145B20" w:rsidRPr="00A2499C">
        <w:rPr>
          <w:b/>
        </w:rPr>
        <w:t>ю</w:t>
      </w:r>
      <w:r w:rsidRPr="00A2499C">
        <w:rPr>
          <w:b/>
        </w:rPr>
        <w:t xml:space="preserve"> образования Администрации г. Переславля-Залесского </w:t>
      </w:r>
    </w:p>
    <w:p w:rsidR="00F460F0" w:rsidRPr="00A2499C" w:rsidRDefault="00F460F0" w:rsidP="00F460F0">
      <w:pPr>
        <w:jc w:val="both"/>
        <w:rPr>
          <w:b/>
        </w:rPr>
      </w:pPr>
      <w:r w:rsidRPr="00A2499C">
        <w:rPr>
          <w:b/>
        </w:rPr>
        <w:t xml:space="preserve">средства, предусмотренные: </w:t>
      </w:r>
    </w:p>
    <w:p w:rsidR="008414D7" w:rsidRPr="00D0441F" w:rsidRDefault="00F460F0" w:rsidP="00CF0699">
      <w:pPr>
        <w:jc w:val="both"/>
      </w:pPr>
      <w:r w:rsidRPr="00D0441F">
        <w:t xml:space="preserve">1) по КБК </w:t>
      </w:r>
      <w:r w:rsidR="0023145A" w:rsidRPr="00D0441F">
        <w:t>070</w:t>
      </w:r>
      <w:r w:rsidR="00C228D7" w:rsidRPr="00D0441F">
        <w:t>2</w:t>
      </w:r>
      <w:r w:rsidRPr="00D0441F">
        <w:t xml:space="preserve"> </w:t>
      </w:r>
      <w:r w:rsidR="00D71E40" w:rsidRPr="00D0441F">
        <w:t>01.1.01.82210</w:t>
      </w:r>
      <w:r w:rsidRPr="00D0441F">
        <w:t xml:space="preserve"> </w:t>
      </w:r>
      <w:r w:rsidR="00FD2E26" w:rsidRPr="00D0441F">
        <w:t>6</w:t>
      </w:r>
      <w:r w:rsidRPr="00D0441F">
        <w:t xml:space="preserve">00 в сумме </w:t>
      </w:r>
      <w:r w:rsidR="00D71E40" w:rsidRPr="00D0441F">
        <w:t>3 952</w:t>
      </w:r>
      <w:r w:rsidRPr="00D0441F">
        <w:t xml:space="preserve"> руб.,</w:t>
      </w:r>
      <w:r w:rsidR="00D71E40" w:rsidRPr="00D0441F">
        <w:t xml:space="preserve"> по КБК 0703 05.3.03.84200 600 в сумме 7 855 руб., </w:t>
      </w:r>
      <w:r w:rsidRPr="00D0441F">
        <w:t xml:space="preserve">направить </w:t>
      </w:r>
      <w:r w:rsidR="008414D7" w:rsidRPr="00D0441F">
        <w:t xml:space="preserve">по </w:t>
      </w:r>
      <w:r w:rsidR="00FD2E26" w:rsidRPr="00D0441F">
        <w:t xml:space="preserve">КБК </w:t>
      </w:r>
      <w:r w:rsidR="00D71E40" w:rsidRPr="00D0441F">
        <w:t>0707</w:t>
      </w:r>
      <w:r w:rsidR="00FD2E26" w:rsidRPr="00D0441F">
        <w:t xml:space="preserve"> </w:t>
      </w:r>
      <w:r w:rsidR="00D71E40" w:rsidRPr="00D0441F">
        <w:t>02.3.02.82800</w:t>
      </w:r>
      <w:r w:rsidR="003E5656" w:rsidRPr="00D0441F">
        <w:t xml:space="preserve"> 600 в сумме </w:t>
      </w:r>
      <w:r w:rsidR="00D71E40" w:rsidRPr="00D0441F">
        <w:t>2 919</w:t>
      </w:r>
      <w:r w:rsidR="003E5656" w:rsidRPr="00D0441F">
        <w:t xml:space="preserve"> руб.,</w:t>
      </w:r>
      <w:r w:rsidR="00D71E40" w:rsidRPr="00D0441F">
        <w:t xml:space="preserve"> по КБК 0707 02.3.02.</w:t>
      </w:r>
      <w:r w:rsidR="00D71E40" w:rsidRPr="00D0441F">
        <w:rPr>
          <w:lang w:val="en-US"/>
        </w:rPr>
        <w:t>L</w:t>
      </w:r>
      <w:r w:rsidR="00D71E40" w:rsidRPr="00D0441F">
        <w:t xml:space="preserve">1000 600 в сумме 8 888 руб., </w:t>
      </w:r>
      <w:r w:rsidRPr="00D0441F">
        <w:t xml:space="preserve">(уточнение </w:t>
      </w:r>
      <w:r w:rsidR="00FD2E26" w:rsidRPr="00D0441F">
        <w:t>К</w:t>
      </w:r>
      <w:r w:rsidR="00B145E4" w:rsidRPr="00D0441F">
        <w:t>БК</w:t>
      </w:r>
      <w:r w:rsidR="002741DB" w:rsidRPr="00D0441F">
        <w:t xml:space="preserve"> для</w:t>
      </w:r>
      <w:r w:rsidR="00D711CC" w:rsidRPr="00D0441F">
        <w:t xml:space="preserve"> выполнения мероприятий </w:t>
      </w:r>
      <w:r w:rsidR="00D711CC" w:rsidRPr="00D0441F">
        <w:lastRenderedPageBreak/>
        <w:t>по ГЦП «Обеспечения отдыха и оздоровления детей г.Переславля-Залесского в каникулярный период на 2017-2019 годы»</w:t>
      </w:r>
      <w:r w:rsidR="00FD2E26" w:rsidRPr="00D0441F">
        <w:t>);</w:t>
      </w:r>
    </w:p>
    <w:p w:rsidR="00CC785E" w:rsidRPr="00D0441F" w:rsidRDefault="00F460F0" w:rsidP="00CF0699">
      <w:pPr>
        <w:jc w:val="both"/>
      </w:pPr>
      <w:r w:rsidRPr="00D0441F">
        <w:t xml:space="preserve"> </w:t>
      </w:r>
      <w:r w:rsidR="008414D7" w:rsidRPr="00D0441F">
        <w:t>2) по КБК 070</w:t>
      </w:r>
      <w:r w:rsidR="006F47A4" w:rsidRPr="00D0441F">
        <w:t>2</w:t>
      </w:r>
      <w:r w:rsidR="008414D7" w:rsidRPr="00D0441F">
        <w:t xml:space="preserve"> </w:t>
      </w:r>
      <w:r w:rsidR="003E5656" w:rsidRPr="00D0441F">
        <w:t>01.1.0</w:t>
      </w:r>
      <w:r w:rsidR="006F47A4" w:rsidRPr="00D0441F">
        <w:t>1</w:t>
      </w:r>
      <w:r w:rsidR="003E5656" w:rsidRPr="00D0441F">
        <w:t>.</w:t>
      </w:r>
      <w:r w:rsidR="006F47A4" w:rsidRPr="00D0441F">
        <w:t>82200</w:t>
      </w:r>
      <w:r w:rsidR="008414D7" w:rsidRPr="00D0441F">
        <w:t xml:space="preserve"> </w:t>
      </w:r>
      <w:r w:rsidR="00F578F4" w:rsidRPr="00D0441F">
        <w:t>6</w:t>
      </w:r>
      <w:r w:rsidR="00FD2E26" w:rsidRPr="00D0441F">
        <w:t>00</w:t>
      </w:r>
      <w:r w:rsidR="008414D7" w:rsidRPr="00D0441F">
        <w:t xml:space="preserve"> в сумме </w:t>
      </w:r>
      <w:r w:rsidR="006F47A4" w:rsidRPr="00D0441F">
        <w:t>40 145</w:t>
      </w:r>
      <w:r w:rsidR="008414D7" w:rsidRPr="00D0441F">
        <w:t xml:space="preserve"> руб.</w:t>
      </w:r>
      <w:r w:rsidR="006C7418" w:rsidRPr="00D0441F">
        <w:t>,</w:t>
      </w:r>
      <w:r w:rsidR="008414D7" w:rsidRPr="00D0441F">
        <w:t xml:space="preserve"> направить </w:t>
      </w:r>
      <w:r w:rsidR="006F47A4" w:rsidRPr="00D0441F">
        <w:t>по КБК 0702 01.1.01.82210 600 в сумме 40 145 руб.,</w:t>
      </w:r>
      <w:r w:rsidR="00F578F4" w:rsidRPr="00D0441F">
        <w:t xml:space="preserve"> </w:t>
      </w:r>
      <w:r w:rsidR="008414D7" w:rsidRPr="00D0441F">
        <w:t xml:space="preserve">(уточнение </w:t>
      </w:r>
      <w:r w:rsidR="00F578F4" w:rsidRPr="00D0441F">
        <w:t>К</w:t>
      </w:r>
      <w:r w:rsidR="003E5656" w:rsidRPr="00D0441F">
        <w:t>Ц</w:t>
      </w:r>
      <w:r w:rsidR="00F578F4" w:rsidRPr="00D0441F">
        <w:t>СР</w:t>
      </w:r>
      <w:r w:rsidR="008414D7" w:rsidRPr="00D0441F">
        <w:t xml:space="preserve"> для </w:t>
      </w:r>
      <w:r w:rsidR="006F47A4" w:rsidRPr="00D0441F">
        <w:t xml:space="preserve">заключения контракта </w:t>
      </w:r>
      <w:r w:rsidR="008B4D3B" w:rsidRPr="00D0441F">
        <w:t>по</w:t>
      </w:r>
      <w:r w:rsidR="006F47A4" w:rsidRPr="00D0441F">
        <w:t xml:space="preserve"> питани</w:t>
      </w:r>
      <w:r w:rsidR="008B4D3B" w:rsidRPr="00D0441F">
        <w:t>ю</w:t>
      </w:r>
      <w:r w:rsidR="006F47A4" w:rsidRPr="00D0441F">
        <w:t xml:space="preserve"> детей на декабрь</w:t>
      </w:r>
      <w:r w:rsidR="008414D7" w:rsidRPr="00D0441F">
        <w:t>);</w:t>
      </w:r>
    </w:p>
    <w:p w:rsidR="0063739E" w:rsidRPr="00D0441F" w:rsidRDefault="0063739E" w:rsidP="00CF0699">
      <w:pPr>
        <w:jc w:val="both"/>
      </w:pPr>
      <w:r w:rsidRPr="00D0441F">
        <w:t>3) по КБК 070</w:t>
      </w:r>
      <w:r w:rsidR="00C228D7" w:rsidRPr="00D0441F">
        <w:t>1</w:t>
      </w:r>
      <w:r w:rsidRPr="00D0441F">
        <w:t xml:space="preserve"> </w:t>
      </w:r>
      <w:r w:rsidR="006F47A4" w:rsidRPr="00D0441F">
        <w:t>04.1.03.84300</w:t>
      </w:r>
      <w:r w:rsidRPr="00D0441F">
        <w:t xml:space="preserve"> 600 в сумме </w:t>
      </w:r>
      <w:r w:rsidR="006F47A4" w:rsidRPr="00D0441F">
        <w:t>400 000</w:t>
      </w:r>
      <w:r w:rsidRPr="00D0441F">
        <w:t xml:space="preserve"> руб.</w:t>
      </w:r>
      <w:r w:rsidR="006C7418" w:rsidRPr="00D0441F">
        <w:t>,</w:t>
      </w:r>
      <w:r w:rsidR="006F47A4" w:rsidRPr="00D0441F">
        <w:t xml:space="preserve"> по КБК 0701 04.1.05.84300 600 в сумме 45 652,70 руб.,</w:t>
      </w:r>
      <w:r w:rsidRPr="00D0441F">
        <w:t xml:space="preserve"> </w:t>
      </w:r>
      <w:r w:rsidR="006F47A4" w:rsidRPr="00D0441F">
        <w:t xml:space="preserve">по КБК 0702 01.1.04.85600 600 в сумме 4 587 руб., </w:t>
      </w:r>
      <w:r w:rsidRPr="00D0441F">
        <w:t xml:space="preserve">направить </w:t>
      </w:r>
      <w:r w:rsidR="006F47A4" w:rsidRPr="00D0441F">
        <w:t>по КБК 0702 04.1.03.84300 600 в сумме 112 110,70 руб., по КБК 0702 04.1.05.84300 600 в сумме 333 542 руб., по КБК 0703 01.1.04.85600 600 в сумме 4 587 руб.,</w:t>
      </w:r>
      <w:r w:rsidR="00C228D7" w:rsidRPr="00D0441F">
        <w:t xml:space="preserve"> </w:t>
      </w:r>
      <w:r w:rsidRPr="00D0441F">
        <w:t>(</w:t>
      </w:r>
      <w:r w:rsidR="00243416" w:rsidRPr="00D0441F">
        <w:t xml:space="preserve">уточнение </w:t>
      </w:r>
      <w:r w:rsidR="005D1C09" w:rsidRPr="00D0441F">
        <w:t xml:space="preserve">КБК для обеспечения </w:t>
      </w:r>
      <w:r w:rsidR="00C55B8C" w:rsidRPr="00D0441F">
        <w:t>мероприятий по ВЦП «Обеспечение функционирования и развития муниципальной системы образования г Переславля-Залесского</w:t>
      </w:r>
      <w:r w:rsidR="00F512CC" w:rsidRPr="00D0441F">
        <w:t xml:space="preserve"> на 2017-2019 г» и по ГЦП « Профилактика безнадзорности, правонарушений и защита прав несовершеннолетних на территории города Переславля-Залесского </w:t>
      </w:r>
      <w:r w:rsidRPr="00D0441F">
        <w:t>);</w:t>
      </w:r>
    </w:p>
    <w:p w:rsidR="00243416" w:rsidRPr="00D0441F" w:rsidRDefault="00243416" w:rsidP="00CF0699">
      <w:pPr>
        <w:jc w:val="both"/>
      </w:pPr>
      <w:r w:rsidRPr="00D0441F">
        <w:t>4) по КБК 070</w:t>
      </w:r>
      <w:r w:rsidR="00357F0A" w:rsidRPr="00D0441F">
        <w:t>9</w:t>
      </w:r>
      <w:r w:rsidRPr="00D0441F">
        <w:t xml:space="preserve"> </w:t>
      </w:r>
      <w:r w:rsidR="00357F0A" w:rsidRPr="00D0441F">
        <w:t>12.01.86100</w:t>
      </w:r>
      <w:r w:rsidRPr="00D0441F">
        <w:t xml:space="preserve"> </w:t>
      </w:r>
      <w:r w:rsidR="00357F0A" w:rsidRPr="00D0441F">
        <w:t>2</w:t>
      </w:r>
      <w:r w:rsidRPr="00D0441F">
        <w:t xml:space="preserve">00 в сумме </w:t>
      </w:r>
      <w:r w:rsidR="00357F0A" w:rsidRPr="00D0441F">
        <w:t>144 000</w:t>
      </w:r>
      <w:r w:rsidR="00546C17" w:rsidRPr="00D0441F">
        <w:t xml:space="preserve"> </w:t>
      </w:r>
      <w:r w:rsidRPr="00D0441F">
        <w:t>руб.</w:t>
      </w:r>
      <w:r w:rsidR="006C7418" w:rsidRPr="00D0441F">
        <w:t>,</w:t>
      </w:r>
      <w:r w:rsidRPr="00D0441F">
        <w:t xml:space="preserve"> направить </w:t>
      </w:r>
      <w:r w:rsidR="00357F0A" w:rsidRPr="00D0441F">
        <w:t>по КБК 0709 01.1.02.85600 200 в сумме 144 000 руб.,</w:t>
      </w:r>
      <w:r w:rsidRPr="00D0441F">
        <w:t xml:space="preserve"> (</w:t>
      </w:r>
      <w:r w:rsidR="00185BD7" w:rsidRPr="00D0441F">
        <w:t>уточнение К</w:t>
      </w:r>
      <w:r w:rsidR="00546C17" w:rsidRPr="00D0441F">
        <w:t>БК</w:t>
      </w:r>
      <w:r w:rsidR="00185BD7" w:rsidRPr="00D0441F">
        <w:t xml:space="preserve"> для </w:t>
      </w:r>
      <w:r w:rsidR="00546C17" w:rsidRPr="00D0441F">
        <w:t>оплаты</w:t>
      </w:r>
      <w:r w:rsidR="00357F0A" w:rsidRPr="00D0441F">
        <w:t xml:space="preserve"> премии победителям конкурса</w:t>
      </w:r>
      <w:r w:rsidR="00185BD7" w:rsidRPr="00D0441F">
        <w:t>);</w:t>
      </w:r>
    </w:p>
    <w:p w:rsidR="00185BD7" w:rsidRPr="00D0441F" w:rsidRDefault="00185BD7" w:rsidP="00185BD7">
      <w:pPr>
        <w:jc w:val="both"/>
      </w:pPr>
      <w:r w:rsidRPr="00D0441F">
        <w:t xml:space="preserve">5) по КБК </w:t>
      </w:r>
      <w:r w:rsidR="00EE34E2" w:rsidRPr="00D0441F">
        <w:t>0709</w:t>
      </w:r>
      <w:r w:rsidRPr="00D0441F">
        <w:t xml:space="preserve"> </w:t>
      </w:r>
      <w:r w:rsidR="00EE34E2" w:rsidRPr="00D0441F">
        <w:t>12.2.01.861</w:t>
      </w:r>
      <w:r w:rsidR="00357F0A" w:rsidRPr="00D0441F">
        <w:t>5</w:t>
      </w:r>
      <w:r w:rsidR="00EE34E2" w:rsidRPr="00D0441F">
        <w:t>0</w:t>
      </w:r>
      <w:r w:rsidRPr="00D0441F">
        <w:t xml:space="preserve"> </w:t>
      </w:r>
      <w:r w:rsidR="00357F0A" w:rsidRPr="00D0441F">
        <w:t>1</w:t>
      </w:r>
      <w:r w:rsidRPr="00D0441F">
        <w:t xml:space="preserve">00 в сумме </w:t>
      </w:r>
      <w:r w:rsidR="00357F0A" w:rsidRPr="00D0441F">
        <w:t>38 575,35</w:t>
      </w:r>
      <w:r w:rsidRPr="00D0441F">
        <w:t xml:space="preserve"> руб.</w:t>
      </w:r>
      <w:r w:rsidR="006C7418" w:rsidRPr="00D0441F">
        <w:t>,</w:t>
      </w:r>
      <w:r w:rsidRPr="00D0441F">
        <w:t xml:space="preserve"> направить </w:t>
      </w:r>
      <w:r w:rsidR="00357F0A" w:rsidRPr="00D0441F">
        <w:t xml:space="preserve">по КБК 0709 12.2.01.86120 100 в сумме 38 575,35 руб., </w:t>
      </w:r>
      <w:r w:rsidRPr="00D0441F">
        <w:t>(уточнение К</w:t>
      </w:r>
      <w:r w:rsidR="006C7418" w:rsidRPr="00D0441F">
        <w:t>БК</w:t>
      </w:r>
      <w:r w:rsidRPr="00D0441F">
        <w:t xml:space="preserve"> для </w:t>
      </w:r>
      <w:r w:rsidR="00357F0A" w:rsidRPr="00D0441F">
        <w:t>оплаты страховых взносов</w:t>
      </w:r>
      <w:r w:rsidRPr="00D0441F">
        <w:t>)</w:t>
      </w:r>
      <w:r w:rsidR="006C7418" w:rsidRPr="00D0441F">
        <w:t>;</w:t>
      </w:r>
    </w:p>
    <w:p w:rsidR="005901E3" w:rsidRPr="00D0441F" w:rsidRDefault="005901E3" w:rsidP="005901E3">
      <w:pPr>
        <w:jc w:val="both"/>
      </w:pPr>
      <w:r w:rsidRPr="00D0441F">
        <w:t>6) по КБК 0707 03.3.02.71060 600 в сумме 8 025 руб., направить по КБК 0707 03.3.02.71060 300 в сумме 8 025 руб., (уточнение КВР по расходам на приобретение путевок для детей,</w:t>
      </w:r>
      <w:r w:rsidR="008B4D3B" w:rsidRPr="00D0441F">
        <w:t xml:space="preserve"> </w:t>
      </w:r>
      <w:r w:rsidRPr="00D0441F">
        <w:t>находящихся в трудной жизненной ситуации);</w:t>
      </w:r>
    </w:p>
    <w:p w:rsidR="005424CE" w:rsidRPr="00D0441F" w:rsidRDefault="005424CE" w:rsidP="005424CE">
      <w:pPr>
        <w:jc w:val="both"/>
      </w:pPr>
      <w:r w:rsidRPr="00D0441F">
        <w:t>7) по КБК 070</w:t>
      </w:r>
      <w:r w:rsidR="007D7071" w:rsidRPr="00D0441F">
        <w:t>9</w:t>
      </w:r>
      <w:r w:rsidRPr="00D0441F">
        <w:t xml:space="preserve"> </w:t>
      </w:r>
      <w:r w:rsidR="007D7071" w:rsidRPr="00D0441F">
        <w:t>01.1.02.83100</w:t>
      </w:r>
      <w:r w:rsidRPr="00D0441F">
        <w:t xml:space="preserve"> </w:t>
      </w:r>
      <w:r w:rsidR="007D7071" w:rsidRPr="00D0441F">
        <w:t>2</w:t>
      </w:r>
      <w:r w:rsidRPr="00D0441F">
        <w:t xml:space="preserve">00 в сумме </w:t>
      </w:r>
      <w:r w:rsidR="007D7071" w:rsidRPr="00D0441F">
        <w:t>93</w:t>
      </w:r>
      <w:r w:rsidR="008B4D3B" w:rsidRPr="00D0441F">
        <w:t xml:space="preserve"> </w:t>
      </w:r>
      <w:r w:rsidR="007D7071" w:rsidRPr="00D0441F">
        <w:t>738,10</w:t>
      </w:r>
      <w:r w:rsidRPr="00D0441F">
        <w:t xml:space="preserve"> руб., направить по КБК 070</w:t>
      </w:r>
      <w:r w:rsidR="007D7071" w:rsidRPr="00D0441F">
        <w:t>2</w:t>
      </w:r>
      <w:r w:rsidRPr="00D0441F">
        <w:t xml:space="preserve"> 01.1.0</w:t>
      </w:r>
      <w:r w:rsidR="007D7071" w:rsidRPr="00D0441F">
        <w:t>4</w:t>
      </w:r>
      <w:r w:rsidRPr="00D0441F">
        <w:t>.8</w:t>
      </w:r>
      <w:r w:rsidR="007D7071" w:rsidRPr="00D0441F">
        <w:t>56</w:t>
      </w:r>
      <w:r w:rsidRPr="00D0441F">
        <w:t xml:space="preserve">00 </w:t>
      </w:r>
      <w:r w:rsidR="007D7071" w:rsidRPr="00D0441F">
        <w:t>6</w:t>
      </w:r>
      <w:r w:rsidRPr="00D0441F">
        <w:t xml:space="preserve">00 в сумме </w:t>
      </w:r>
      <w:r w:rsidR="007D7071" w:rsidRPr="00D0441F">
        <w:t>93</w:t>
      </w:r>
      <w:r w:rsidR="008B4D3B" w:rsidRPr="00D0441F">
        <w:t xml:space="preserve"> </w:t>
      </w:r>
      <w:r w:rsidR="007D7071" w:rsidRPr="00D0441F">
        <w:t>738,10</w:t>
      </w:r>
      <w:r w:rsidRPr="00D0441F">
        <w:t xml:space="preserve"> руб., (уточнение КБК для обеспечения </w:t>
      </w:r>
      <w:r w:rsidR="00525619" w:rsidRPr="00D0441F">
        <w:t>расходов по</w:t>
      </w:r>
      <w:r w:rsidR="008B4D3B" w:rsidRPr="00D0441F">
        <w:t xml:space="preserve"> </w:t>
      </w:r>
      <w:r w:rsidR="007D7071" w:rsidRPr="00D0441F">
        <w:t>выполнению работ в МОУ СОШ №6</w:t>
      </w:r>
      <w:r w:rsidRPr="00D0441F">
        <w:t>);</w:t>
      </w:r>
    </w:p>
    <w:p w:rsidR="00DE412D" w:rsidRPr="00D0441F" w:rsidRDefault="00DE412D" w:rsidP="00DE412D">
      <w:pPr>
        <w:jc w:val="both"/>
      </w:pPr>
      <w:r w:rsidRPr="00D0441F">
        <w:t>8) по КБК 0702 01.1.04.85600 600 в сумме 648 561,72 руб., направить по КБК 0702 11.1.01.85000 600 в сумме 110 110 руб., по КБК 0701 01.1.04.85600 600 в сумме 538 451,72 руб., (уточнение КБК для обеспечения выполнения мероприятий по ВЦВ «Обеспечение функционирования и развития муниципальной системы образования города Переславля-Залесского);</w:t>
      </w:r>
    </w:p>
    <w:p w:rsidR="00DE412D" w:rsidRPr="00D0441F" w:rsidRDefault="00DE412D" w:rsidP="00DE412D">
      <w:pPr>
        <w:jc w:val="both"/>
      </w:pPr>
      <w:r w:rsidRPr="00D0441F">
        <w:t>9) по КБК 0701 01.1.02.85600 600 в сумме 14 937,98 руб., направить по КБК 0701 01.1.04.85600 600 в сумме 14</w:t>
      </w:r>
      <w:r w:rsidR="00A847DC" w:rsidRPr="00D0441F">
        <w:t xml:space="preserve"> </w:t>
      </w:r>
      <w:r w:rsidRPr="00D0441F">
        <w:t>937,98 руб., (уточнение КБК для обеспечения выполнения мероприятий по ВЦВ «Обеспечение функционирования и развития муниципальной системы образования города Переславля-Залесского</w:t>
      </w:r>
      <w:r w:rsidR="00A847DC" w:rsidRPr="00D0441F">
        <w:t>»</w:t>
      </w:r>
      <w:r w:rsidRPr="00D0441F">
        <w:t>);</w:t>
      </w:r>
    </w:p>
    <w:p w:rsidR="00A847DC" w:rsidRPr="00D0441F" w:rsidRDefault="00A847DC" w:rsidP="00A847DC">
      <w:pPr>
        <w:jc w:val="both"/>
      </w:pPr>
      <w:r w:rsidRPr="00D0441F">
        <w:t>10) по КБК 0703 05.3.01.84200 600 в сумме 31 100 руб., направить по КБК 0703 05.3.03.84200 600 в сумме 31 100 руб., (уточнение КБК для обеспечения выполнения мероприятий по ГЦП «Развитие физической культуры и спорта в г. Переславле-Залесском»);</w:t>
      </w:r>
    </w:p>
    <w:p w:rsidR="00A3256D" w:rsidRDefault="00141A86" w:rsidP="00A3256D">
      <w:pPr>
        <w:jc w:val="both"/>
      </w:pPr>
      <w:r>
        <w:t>11</w:t>
      </w:r>
      <w:r w:rsidR="00A3256D" w:rsidRPr="00D0441F">
        <w:t>) по КБК 0709 01.1.02.85600 200 в сумме 144 000 руб., по КБК 0707 01.3.05.84700 200 в сумме 14 000 руб. направить по КБК 0709 01.1.02.85600 200 в сумме 21 000 руб., по КБК 0709 01.1.02.85600 600 в сумме 80 000 руб., по КБК 1004 01.1.01.85610 300 в сумме 57 000 руб., (уточнение КБК для обеспечения выполнения мероприятий по ГЦП «Патриотическое воспитание граждан РФ, проживающих на территории города Переславля=Залесского»);</w:t>
      </w:r>
    </w:p>
    <w:p w:rsidR="00141A86" w:rsidRPr="00D0441F" w:rsidRDefault="00141A86" w:rsidP="00141A86">
      <w:pPr>
        <w:jc w:val="both"/>
      </w:pPr>
      <w:r w:rsidRPr="00D0441F">
        <w:t>1</w:t>
      </w:r>
      <w:r>
        <w:t>2</w:t>
      </w:r>
      <w:r w:rsidRPr="00D0441F">
        <w:t xml:space="preserve">) по КБК </w:t>
      </w:r>
      <w:r>
        <w:t>0709</w:t>
      </w:r>
      <w:r w:rsidRPr="00D0441F">
        <w:t xml:space="preserve"> </w:t>
      </w:r>
      <w:r>
        <w:t>09.1.02.84600</w:t>
      </w:r>
      <w:r w:rsidRPr="00D0441F">
        <w:t xml:space="preserve"> 600 в сумме </w:t>
      </w:r>
      <w:r>
        <w:t>3 114</w:t>
      </w:r>
      <w:r w:rsidRPr="00D0441F">
        <w:t xml:space="preserve"> руб.,</w:t>
      </w:r>
      <w:r w:rsidRPr="00141A86">
        <w:t xml:space="preserve"> </w:t>
      </w:r>
      <w:r w:rsidRPr="00D0441F">
        <w:t xml:space="preserve">по КБК </w:t>
      </w:r>
      <w:r>
        <w:t>0707</w:t>
      </w:r>
      <w:r w:rsidRPr="00D0441F">
        <w:t xml:space="preserve"> </w:t>
      </w:r>
      <w:r>
        <w:t>02.3.01.82800</w:t>
      </w:r>
      <w:r w:rsidRPr="00D0441F">
        <w:t xml:space="preserve"> 600 в сумме </w:t>
      </w:r>
      <w:r w:rsidR="00805FCD">
        <w:t>11 160,18</w:t>
      </w:r>
      <w:r w:rsidRPr="00D0441F">
        <w:t xml:space="preserve"> руб.</w:t>
      </w:r>
      <w:r>
        <w:t>,</w:t>
      </w:r>
      <w:r w:rsidRPr="00141A86">
        <w:t xml:space="preserve"> </w:t>
      </w:r>
      <w:r w:rsidRPr="00D0441F">
        <w:t xml:space="preserve">по КБК </w:t>
      </w:r>
      <w:r>
        <w:t>0707</w:t>
      </w:r>
      <w:r w:rsidRPr="00D0441F">
        <w:t xml:space="preserve"> </w:t>
      </w:r>
      <w:r>
        <w:t>02.3.0</w:t>
      </w:r>
      <w:r w:rsidR="00805FCD">
        <w:t>2</w:t>
      </w:r>
      <w:r>
        <w:t>.82800</w:t>
      </w:r>
      <w:r w:rsidRPr="00D0441F">
        <w:t xml:space="preserve"> 600 в сумме </w:t>
      </w:r>
      <w:r w:rsidR="00805FCD">
        <w:t>14 580,89</w:t>
      </w:r>
      <w:r w:rsidRPr="00D0441F">
        <w:t xml:space="preserve"> руб.,</w:t>
      </w:r>
      <w:r w:rsidR="00805FCD" w:rsidRPr="00805FCD">
        <w:t xml:space="preserve"> </w:t>
      </w:r>
      <w:r w:rsidR="00805FCD" w:rsidRPr="00D0441F">
        <w:t xml:space="preserve">по КБК </w:t>
      </w:r>
      <w:r w:rsidR="00805FCD">
        <w:t>0707</w:t>
      </w:r>
      <w:r w:rsidR="00805FCD" w:rsidRPr="00D0441F">
        <w:t xml:space="preserve"> </w:t>
      </w:r>
      <w:r w:rsidR="00805FCD">
        <w:t>02.3.02.</w:t>
      </w:r>
      <w:r w:rsidR="00805FCD">
        <w:rPr>
          <w:lang w:val="en-US"/>
        </w:rPr>
        <w:t>L</w:t>
      </w:r>
      <w:r w:rsidR="00805FCD" w:rsidRPr="00805FCD">
        <w:t>10</w:t>
      </w:r>
      <w:r w:rsidR="00805FCD">
        <w:t>00</w:t>
      </w:r>
      <w:r w:rsidR="00805FCD" w:rsidRPr="00D0441F">
        <w:t xml:space="preserve"> 600 в сумме </w:t>
      </w:r>
      <w:r w:rsidR="00805FCD" w:rsidRPr="00805FCD">
        <w:t>737,75</w:t>
      </w:r>
      <w:r w:rsidR="00805FCD" w:rsidRPr="00D0441F">
        <w:t xml:space="preserve"> руб.,</w:t>
      </w:r>
      <w:r w:rsidR="00805FCD" w:rsidRPr="00805FCD">
        <w:t xml:space="preserve"> </w:t>
      </w:r>
      <w:r w:rsidR="00805FCD" w:rsidRPr="00D0441F">
        <w:t xml:space="preserve">по КБК </w:t>
      </w:r>
      <w:r w:rsidR="00805FCD">
        <w:t>0707</w:t>
      </w:r>
      <w:r w:rsidR="00805FCD" w:rsidRPr="00D0441F">
        <w:t xml:space="preserve"> </w:t>
      </w:r>
      <w:r w:rsidR="00805FCD">
        <w:t>02.3.02.</w:t>
      </w:r>
      <w:r w:rsidR="00805FCD">
        <w:rPr>
          <w:lang w:val="en-US"/>
        </w:rPr>
        <w:t>L</w:t>
      </w:r>
      <w:r w:rsidR="00805FCD" w:rsidRPr="00805FCD">
        <w:t>102</w:t>
      </w:r>
      <w:r w:rsidR="00805FCD">
        <w:t>0</w:t>
      </w:r>
      <w:r w:rsidR="00805FCD" w:rsidRPr="00D0441F">
        <w:t xml:space="preserve"> 600 в сумме </w:t>
      </w:r>
      <w:r w:rsidR="00805FCD" w:rsidRPr="00805FCD">
        <w:t>500</w:t>
      </w:r>
      <w:r w:rsidR="00805FCD" w:rsidRPr="00D0441F">
        <w:t xml:space="preserve"> руб.,  </w:t>
      </w:r>
      <w:r w:rsidRPr="00D0441F">
        <w:t xml:space="preserve">  </w:t>
      </w:r>
      <w:r w:rsidR="00805FCD" w:rsidRPr="00805FCD">
        <w:t xml:space="preserve">по КБК 0709 04.2.02.84500 600 в сумме 25 000 руб., </w:t>
      </w:r>
      <w:r w:rsidRPr="00D0441F">
        <w:t xml:space="preserve">направить по КБК 0703 </w:t>
      </w:r>
      <w:r w:rsidR="00805FCD" w:rsidRPr="00805FCD">
        <w:t>01.1.01.82300</w:t>
      </w:r>
      <w:r w:rsidRPr="00D0441F">
        <w:t xml:space="preserve"> 600 в сумме </w:t>
      </w:r>
      <w:r w:rsidR="00CF7E67" w:rsidRPr="00CF7E67">
        <w:t>23</w:t>
      </w:r>
      <w:r w:rsidR="00CF7E67">
        <w:t> </w:t>
      </w:r>
      <w:r w:rsidR="00CF7E67" w:rsidRPr="00CF7E67">
        <w:t>527,43</w:t>
      </w:r>
      <w:r w:rsidRPr="00D0441F">
        <w:t xml:space="preserve"> руб.,</w:t>
      </w:r>
      <w:r w:rsidR="00805FCD" w:rsidRPr="00805FCD">
        <w:t xml:space="preserve"> </w:t>
      </w:r>
      <w:r w:rsidR="00805FCD" w:rsidRPr="00D0441F">
        <w:t>по КБК 070</w:t>
      </w:r>
      <w:r w:rsidR="00805FCD" w:rsidRPr="00805FCD">
        <w:t>9</w:t>
      </w:r>
      <w:r w:rsidR="00805FCD" w:rsidRPr="00D0441F">
        <w:t xml:space="preserve"> </w:t>
      </w:r>
      <w:r w:rsidR="00805FCD" w:rsidRPr="00805FCD">
        <w:t>01.1.02.83100</w:t>
      </w:r>
      <w:r w:rsidR="00805FCD" w:rsidRPr="00D0441F">
        <w:t xml:space="preserve"> </w:t>
      </w:r>
      <w:r w:rsidR="00805FCD" w:rsidRPr="00805FCD">
        <w:t>8</w:t>
      </w:r>
      <w:r w:rsidR="00805FCD" w:rsidRPr="00D0441F">
        <w:t xml:space="preserve">00 в сумме </w:t>
      </w:r>
      <w:r w:rsidR="00805FCD" w:rsidRPr="00805FCD">
        <w:t>31 565,39</w:t>
      </w:r>
      <w:r w:rsidR="00805FCD" w:rsidRPr="00D0441F">
        <w:t xml:space="preserve"> руб., </w:t>
      </w:r>
      <w:r w:rsidRPr="00D0441F">
        <w:t xml:space="preserve"> (уточнение КБК для </w:t>
      </w:r>
      <w:r w:rsidR="00CF7E67">
        <w:t xml:space="preserve">оплаты налога на имущество МУ «ЦОФ» и МУ «СДТЮТ и Э» </w:t>
      </w:r>
      <w:r w:rsidRPr="00D0441F">
        <w:t>);</w:t>
      </w:r>
    </w:p>
    <w:p w:rsidR="00A35DEB" w:rsidRPr="00D0441F" w:rsidRDefault="00A35DEB" w:rsidP="00A35DEB">
      <w:pPr>
        <w:jc w:val="both"/>
      </w:pPr>
      <w:r w:rsidRPr="00D0441F">
        <w:t xml:space="preserve">- </w:t>
      </w:r>
      <w:r w:rsidR="00246A68" w:rsidRPr="00D0441F">
        <w:rPr>
          <w:b/>
        </w:rPr>
        <w:t>у</w:t>
      </w:r>
      <w:r w:rsidRPr="00D0441F">
        <w:rPr>
          <w:b/>
        </w:rPr>
        <w:t>правлению социальной защиты населения и труда Администрации г. Переславля-Залесского</w:t>
      </w:r>
      <w:r w:rsidRPr="00D0441F">
        <w:t xml:space="preserve"> средства, предусмотренные:  </w:t>
      </w:r>
    </w:p>
    <w:p w:rsidR="00294BF3" w:rsidRPr="00D0441F" w:rsidRDefault="00294BF3" w:rsidP="00A35DEB">
      <w:pPr>
        <w:jc w:val="both"/>
      </w:pPr>
      <w:r w:rsidRPr="00D0441F">
        <w:lastRenderedPageBreak/>
        <w:t xml:space="preserve">1) по КБК 1003 03.1.03.70890 200 в сумме </w:t>
      </w:r>
      <w:r w:rsidR="00A847DC" w:rsidRPr="00D0441F">
        <w:t>2 492,66</w:t>
      </w:r>
      <w:r w:rsidRPr="00D0441F">
        <w:t xml:space="preserve"> руб., направить по КБК 1003 03.1.03.70890 300 в сумме </w:t>
      </w:r>
      <w:r w:rsidR="00A847DC" w:rsidRPr="00D0441F">
        <w:t>2 492,66</w:t>
      </w:r>
      <w:r w:rsidRPr="00D0441F">
        <w:t xml:space="preserve"> руб., (уточнение КВР </w:t>
      </w:r>
      <w:r w:rsidR="00F511BF" w:rsidRPr="00D0441F">
        <w:t>по субвенции на социальные выплаты гражданам</w:t>
      </w:r>
      <w:r w:rsidRPr="00D0441F">
        <w:t>);</w:t>
      </w:r>
    </w:p>
    <w:p w:rsidR="0086232C" w:rsidRPr="00D0441F" w:rsidRDefault="0086232C" w:rsidP="0086232C">
      <w:pPr>
        <w:jc w:val="both"/>
      </w:pPr>
      <w:r w:rsidRPr="00D0441F">
        <w:t>2) по КБК 1003 03.1.01.70860 200 в сумме 2</w:t>
      </w:r>
      <w:r w:rsidR="00A847DC" w:rsidRPr="00D0441F">
        <w:t>1</w:t>
      </w:r>
      <w:r w:rsidRPr="00D0441F">
        <w:t>4,27 руб., направить по КБК 1003 03.1.01.70860 300 в сумме 2</w:t>
      </w:r>
      <w:r w:rsidR="00A847DC" w:rsidRPr="00D0441F">
        <w:t>1</w:t>
      </w:r>
      <w:r w:rsidRPr="00D0441F">
        <w:t>4,27 руб., (уточнение КВР по субвенции на денежные выплаты);</w:t>
      </w:r>
    </w:p>
    <w:p w:rsidR="00B46847" w:rsidRPr="00D0441F" w:rsidRDefault="00A2307A" w:rsidP="00A35DEB">
      <w:pPr>
        <w:jc w:val="both"/>
      </w:pPr>
      <w:r w:rsidRPr="00D0441F">
        <w:t>3</w:t>
      </w:r>
      <w:r w:rsidR="00B46847" w:rsidRPr="00D0441F">
        <w:t>) по КБК 100</w:t>
      </w:r>
      <w:r w:rsidRPr="00D0441F">
        <w:t>6</w:t>
      </w:r>
      <w:r w:rsidR="00B46847" w:rsidRPr="00D0441F">
        <w:t xml:space="preserve"> 03.1.01.</w:t>
      </w:r>
      <w:r w:rsidRPr="00D0441F">
        <w:t>70870</w:t>
      </w:r>
      <w:r w:rsidR="00B46847" w:rsidRPr="00D0441F">
        <w:t xml:space="preserve"> </w:t>
      </w:r>
      <w:r w:rsidRPr="00D0441F">
        <w:t>8</w:t>
      </w:r>
      <w:r w:rsidR="00B46847" w:rsidRPr="00D0441F">
        <w:t xml:space="preserve">00 в сумме </w:t>
      </w:r>
      <w:r w:rsidRPr="00D0441F">
        <w:t>5 930,31</w:t>
      </w:r>
      <w:r w:rsidR="00B46847" w:rsidRPr="00D0441F">
        <w:t xml:space="preserve"> руб., направить по КБК 100</w:t>
      </w:r>
      <w:r w:rsidRPr="00D0441F">
        <w:t>6</w:t>
      </w:r>
      <w:r w:rsidR="00B46847" w:rsidRPr="00D0441F">
        <w:t xml:space="preserve"> </w:t>
      </w:r>
      <w:r w:rsidRPr="00D0441F">
        <w:t xml:space="preserve">03.1.01.70870 200 в сумме 5 930,31 руб., </w:t>
      </w:r>
      <w:r w:rsidR="00B46847" w:rsidRPr="00D0441F">
        <w:t xml:space="preserve">(уточнение КБК </w:t>
      </w:r>
      <w:r w:rsidRPr="00D0441F">
        <w:t>по субвенции на содержание органов социальной защиты</w:t>
      </w:r>
      <w:r w:rsidR="00B46847" w:rsidRPr="00D0441F">
        <w:t>);</w:t>
      </w:r>
    </w:p>
    <w:p w:rsidR="00A847DC" w:rsidRPr="00D0441F" w:rsidRDefault="00A847DC" w:rsidP="00A847DC">
      <w:pPr>
        <w:jc w:val="both"/>
      </w:pPr>
      <w:r w:rsidRPr="00D0441F">
        <w:t xml:space="preserve">4) по КБК 1006 60.00.0.80020 100 в сумме 290,70 руб., направить по КБК 1006 60.00.0.80020 </w:t>
      </w:r>
      <w:r w:rsidR="00386016" w:rsidRPr="00D0441F">
        <w:t>8</w:t>
      </w:r>
      <w:r w:rsidRPr="00D0441F">
        <w:t>00 в сумме 290,70 руб., (уточнение КБК по расходы на содержание органов социальной защиты);</w:t>
      </w:r>
    </w:p>
    <w:p w:rsidR="00EB500A" w:rsidRPr="00D0441F" w:rsidRDefault="00EB500A" w:rsidP="00EB500A">
      <w:pPr>
        <w:jc w:val="both"/>
      </w:pPr>
      <w:r w:rsidRPr="00D0441F">
        <w:t xml:space="preserve">- </w:t>
      </w:r>
      <w:r w:rsidRPr="00D0441F">
        <w:rPr>
          <w:b/>
        </w:rPr>
        <w:t>управлению муниципальной собственности Администрации г. Переславля-Залесского</w:t>
      </w:r>
      <w:r w:rsidRPr="00D0441F">
        <w:t xml:space="preserve"> средства, предусмотренные:  </w:t>
      </w:r>
    </w:p>
    <w:p w:rsidR="00EB500A" w:rsidRPr="00D0441F" w:rsidRDefault="00EB500A" w:rsidP="00EB500A">
      <w:pPr>
        <w:jc w:val="both"/>
      </w:pPr>
      <w:r w:rsidRPr="00D0441F">
        <w:t>1) по КБК 0113 12.2.01.86100 200 в сумме 6 000 руб., направить по КБК 0113 12.2.01.86100 800 в сумме 6 000 руб., (уточнение КВР для оплаты пеней);</w:t>
      </w:r>
    </w:p>
    <w:p w:rsidR="00EB500A" w:rsidRPr="00D0441F" w:rsidRDefault="00EB500A" w:rsidP="00EB500A">
      <w:pPr>
        <w:jc w:val="both"/>
      </w:pPr>
      <w:r w:rsidRPr="00D0441F">
        <w:t xml:space="preserve">2) по КБК 0113 12.2.01.86100 200 в сумме 130 000 руб., направить по КБК 0412 60.0.00.80150 200 в сумме 130 000 руб., (уточнение </w:t>
      </w:r>
      <w:r w:rsidR="00895592" w:rsidRPr="00D0441F">
        <w:t>КБК для оплаты расходов за кадастровые работы</w:t>
      </w:r>
      <w:r w:rsidRPr="00D0441F">
        <w:t>);</w:t>
      </w:r>
    </w:p>
    <w:p w:rsidR="00294BF3" w:rsidRPr="00D0441F" w:rsidRDefault="00294BF3" w:rsidP="00294BF3">
      <w:pPr>
        <w:jc w:val="both"/>
      </w:pPr>
      <w:r w:rsidRPr="00D0441F">
        <w:t>3) по КБК 0113 12.2.01.86100 200 в сумме 5</w:t>
      </w:r>
      <w:r w:rsidR="008B4D3B" w:rsidRPr="00D0441F">
        <w:t xml:space="preserve"> </w:t>
      </w:r>
      <w:r w:rsidRPr="00D0441F">
        <w:t>682 руб., направить по КБК 0113 60.0.00.80120 200 в сумме 5</w:t>
      </w:r>
      <w:r w:rsidR="008B4D3B" w:rsidRPr="00D0441F">
        <w:t xml:space="preserve"> </w:t>
      </w:r>
      <w:r w:rsidRPr="00D0441F">
        <w:t>682 руб., (уточнение КБК для</w:t>
      </w:r>
      <w:r w:rsidR="008B4D3B" w:rsidRPr="00D0441F">
        <w:t xml:space="preserve"> </w:t>
      </w:r>
      <w:r w:rsidRPr="00D0441F">
        <w:t xml:space="preserve"> возмещение расходов по уплате налогов на имущество);</w:t>
      </w:r>
    </w:p>
    <w:p w:rsidR="00E36350" w:rsidRPr="00D0441F" w:rsidRDefault="00E36350" w:rsidP="00E36350">
      <w:pPr>
        <w:jc w:val="both"/>
        <w:rPr>
          <w:b/>
        </w:rPr>
      </w:pPr>
      <w:r w:rsidRPr="00D0441F">
        <w:rPr>
          <w:b/>
        </w:rPr>
        <w:t xml:space="preserve">- Администрации г. Переславля-Залесского средства, предусмотренные: </w:t>
      </w:r>
    </w:p>
    <w:p w:rsidR="00390D5C" w:rsidRPr="00D0441F" w:rsidRDefault="00390D5C" w:rsidP="00E36350">
      <w:pPr>
        <w:jc w:val="both"/>
      </w:pPr>
      <w:r w:rsidRPr="00D0441F">
        <w:t xml:space="preserve">1) </w:t>
      </w:r>
      <w:r w:rsidR="00F51359" w:rsidRPr="00D0441F">
        <w:t xml:space="preserve">по КБК </w:t>
      </w:r>
      <w:r w:rsidR="00C00702" w:rsidRPr="00D0441F">
        <w:t>0104</w:t>
      </w:r>
      <w:r w:rsidR="00F51359" w:rsidRPr="00D0441F">
        <w:t xml:space="preserve"> </w:t>
      </w:r>
      <w:r w:rsidR="00C00702" w:rsidRPr="00D0441F">
        <w:t>12.2.01.86120</w:t>
      </w:r>
      <w:r w:rsidR="00F51359" w:rsidRPr="00D0441F">
        <w:t xml:space="preserve"> </w:t>
      </w:r>
      <w:r w:rsidR="00C00702" w:rsidRPr="00D0441F">
        <w:t>1</w:t>
      </w:r>
      <w:r w:rsidR="00F51359" w:rsidRPr="00D0441F">
        <w:t xml:space="preserve">00 в сумме </w:t>
      </w:r>
      <w:r w:rsidR="00C00702" w:rsidRPr="00D0441F">
        <w:t>36 938,57</w:t>
      </w:r>
      <w:r w:rsidR="00F51359" w:rsidRPr="00D0441F">
        <w:t xml:space="preserve"> руб., направить </w:t>
      </w:r>
      <w:r w:rsidR="00F163E4" w:rsidRPr="00D0441F">
        <w:t xml:space="preserve">по КБК </w:t>
      </w:r>
      <w:r w:rsidR="00C00702" w:rsidRPr="00D0441F">
        <w:t>0113</w:t>
      </w:r>
      <w:r w:rsidR="00F163E4" w:rsidRPr="00D0441F">
        <w:t xml:space="preserve"> </w:t>
      </w:r>
      <w:r w:rsidR="00C00702" w:rsidRPr="00D0441F">
        <w:t>12.2.01.86100</w:t>
      </w:r>
      <w:r w:rsidR="00F163E4" w:rsidRPr="00D0441F">
        <w:t xml:space="preserve"> 800 в сумме </w:t>
      </w:r>
      <w:r w:rsidR="00C00702" w:rsidRPr="00D0441F">
        <w:t>36 938,57</w:t>
      </w:r>
      <w:r w:rsidR="00F163E4" w:rsidRPr="00D0441F">
        <w:t xml:space="preserve"> руб., </w:t>
      </w:r>
      <w:r w:rsidR="00F51359" w:rsidRPr="00D0441F">
        <w:t xml:space="preserve">(уточнение КБК для оплаты </w:t>
      </w:r>
      <w:r w:rsidR="00F163E4" w:rsidRPr="00D0441F">
        <w:t xml:space="preserve"> пеней</w:t>
      </w:r>
      <w:r w:rsidR="00FB413E" w:rsidRPr="00D0441F">
        <w:t>)</w:t>
      </w:r>
      <w:r w:rsidR="00F51359" w:rsidRPr="00D0441F">
        <w:t>;</w:t>
      </w:r>
    </w:p>
    <w:p w:rsidR="00E36350" w:rsidRPr="00D0441F" w:rsidRDefault="00CD73ED" w:rsidP="00E36350">
      <w:pPr>
        <w:jc w:val="both"/>
      </w:pPr>
      <w:r w:rsidRPr="00D0441F">
        <w:t>2</w:t>
      </w:r>
      <w:r w:rsidR="00E36350" w:rsidRPr="00D0441F">
        <w:t xml:space="preserve">) по КБК </w:t>
      </w:r>
      <w:r w:rsidR="00C00702" w:rsidRPr="00D0441F">
        <w:t>0106</w:t>
      </w:r>
      <w:r w:rsidR="00E36350" w:rsidRPr="00D0441F">
        <w:t xml:space="preserve"> </w:t>
      </w:r>
      <w:r w:rsidR="00C00702" w:rsidRPr="00D0441F">
        <w:t>12.2.01.86100 200</w:t>
      </w:r>
      <w:r w:rsidR="00E36350" w:rsidRPr="00D0441F">
        <w:t xml:space="preserve"> в сумме </w:t>
      </w:r>
      <w:r w:rsidR="00C00702" w:rsidRPr="00D0441F">
        <w:t>3,14</w:t>
      </w:r>
      <w:r w:rsidR="00E36350" w:rsidRPr="00D0441F">
        <w:t xml:space="preserve"> руб., направить </w:t>
      </w:r>
      <w:r w:rsidR="00C00702" w:rsidRPr="00D0441F">
        <w:t>по КБК 0106 12.2.01.86100 800 в сумме 3,14 руб.,</w:t>
      </w:r>
      <w:r w:rsidR="00A35DEB" w:rsidRPr="00D0441F">
        <w:t xml:space="preserve"> </w:t>
      </w:r>
      <w:r w:rsidR="00E36350" w:rsidRPr="00D0441F">
        <w:t xml:space="preserve">(уточнение </w:t>
      </w:r>
      <w:r w:rsidR="004006FE" w:rsidRPr="00D0441F">
        <w:t>КБК</w:t>
      </w:r>
      <w:r w:rsidR="00E36350" w:rsidRPr="00D0441F">
        <w:t xml:space="preserve"> для </w:t>
      </w:r>
      <w:r w:rsidR="00C278A2" w:rsidRPr="00D0441F">
        <w:t xml:space="preserve">оплаты </w:t>
      </w:r>
      <w:r w:rsidR="00C00702" w:rsidRPr="00D0441F">
        <w:t>пеней</w:t>
      </w:r>
      <w:r w:rsidR="00E36350" w:rsidRPr="00D0441F">
        <w:t>)</w:t>
      </w:r>
      <w:r w:rsidR="00BA78E0" w:rsidRPr="00D0441F">
        <w:t>;</w:t>
      </w:r>
    </w:p>
    <w:p w:rsidR="00D16FBB" w:rsidRPr="00D0441F" w:rsidRDefault="00B63D98" w:rsidP="00E36350">
      <w:pPr>
        <w:jc w:val="both"/>
      </w:pPr>
      <w:r w:rsidRPr="00D0441F">
        <w:t>3</w:t>
      </w:r>
      <w:r w:rsidR="002D2464" w:rsidRPr="00D0441F">
        <w:t xml:space="preserve">) по КБК </w:t>
      </w:r>
      <w:r w:rsidR="00987A15" w:rsidRPr="00D0441F">
        <w:t>0113</w:t>
      </w:r>
      <w:r w:rsidR="002D2464" w:rsidRPr="00D0441F">
        <w:t xml:space="preserve"> </w:t>
      </w:r>
      <w:r w:rsidR="00F512CC" w:rsidRPr="00D0441F">
        <w:t>12.2.01.86100</w:t>
      </w:r>
      <w:r w:rsidR="002D2464" w:rsidRPr="00D0441F">
        <w:t xml:space="preserve"> </w:t>
      </w:r>
      <w:r w:rsidR="00987A15" w:rsidRPr="00D0441F">
        <w:t>2</w:t>
      </w:r>
      <w:r w:rsidR="002D2464" w:rsidRPr="00D0441F">
        <w:t xml:space="preserve">00 в сумме </w:t>
      </w:r>
      <w:r w:rsidR="00F512CC" w:rsidRPr="00D0441F">
        <w:t>99 990</w:t>
      </w:r>
      <w:r w:rsidR="00987A15" w:rsidRPr="00D0441F">
        <w:t xml:space="preserve"> </w:t>
      </w:r>
      <w:r w:rsidR="002D2464" w:rsidRPr="00D0441F">
        <w:t xml:space="preserve">руб., направить </w:t>
      </w:r>
      <w:r w:rsidR="00F512CC" w:rsidRPr="00D0441F">
        <w:t>по КБК 0113 11.4.06.86600 200 в сумме 99 990 руб.,</w:t>
      </w:r>
      <w:r w:rsidR="00987A15" w:rsidRPr="00D0441F">
        <w:t xml:space="preserve"> </w:t>
      </w:r>
      <w:r w:rsidR="002D2464" w:rsidRPr="00D0441F">
        <w:t xml:space="preserve">(уточнение </w:t>
      </w:r>
      <w:r w:rsidR="007D36D8" w:rsidRPr="00D0441F">
        <w:t>КБК</w:t>
      </w:r>
      <w:r w:rsidR="002D2464" w:rsidRPr="00D0441F">
        <w:t xml:space="preserve"> </w:t>
      </w:r>
      <w:r w:rsidR="00357F0A" w:rsidRPr="00D0441F">
        <w:t>для обеспечение мероприятий по АПК «Безлопастный город»</w:t>
      </w:r>
    </w:p>
    <w:p w:rsidR="00555859" w:rsidRPr="00D0441F" w:rsidRDefault="00B63D98" w:rsidP="00E36350">
      <w:pPr>
        <w:jc w:val="both"/>
      </w:pPr>
      <w:r w:rsidRPr="00D0441F">
        <w:t>4</w:t>
      </w:r>
      <w:r w:rsidR="00555859" w:rsidRPr="00D0441F">
        <w:t xml:space="preserve">) по КБК 0113 </w:t>
      </w:r>
      <w:r w:rsidR="00F163E4" w:rsidRPr="00D0441F">
        <w:t xml:space="preserve">11.2.01.85200 </w:t>
      </w:r>
      <w:r w:rsidR="00555859" w:rsidRPr="00D0441F">
        <w:t xml:space="preserve">200 в сумме </w:t>
      </w:r>
      <w:r w:rsidR="00E545B5" w:rsidRPr="00D0441F">
        <w:t>182 743,33</w:t>
      </w:r>
      <w:r w:rsidR="00555859" w:rsidRPr="00D0441F">
        <w:t xml:space="preserve"> руб., направить </w:t>
      </w:r>
      <w:r w:rsidR="00E545B5" w:rsidRPr="00D0441F">
        <w:t>по КБК 0113 11.2.01.85200 100 в сумме 182 743,33 руб.,</w:t>
      </w:r>
      <w:r w:rsidR="00555859" w:rsidRPr="00D0441F">
        <w:t xml:space="preserve"> (уточнение К</w:t>
      </w:r>
      <w:r w:rsidR="00B015C8" w:rsidRPr="00D0441F">
        <w:t>ВР</w:t>
      </w:r>
      <w:r w:rsidR="00555859" w:rsidRPr="00D0441F">
        <w:t xml:space="preserve"> для </w:t>
      </w:r>
      <w:r w:rsidR="00E545B5" w:rsidRPr="00D0441F">
        <w:t>обеспечения расходов по оплате труда</w:t>
      </w:r>
      <w:r w:rsidR="00555859" w:rsidRPr="00D0441F">
        <w:t>);</w:t>
      </w:r>
    </w:p>
    <w:p w:rsidR="00555859" w:rsidRPr="00D0441F" w:rsidRDefault="00B63D98" w:rsidP="00E36350">
      <w:pPr>
        <w:jc w:val="both"/>
      </w:pPr>
      <w:r w:rsidRPr="00D0441F">
        <w:t>5</w:t>
      </w:r>
      <w:r w:rsidR="00555859" w:rsidRPr="00D0441F">
        <w:t xml:space="preserve">) по КБК </w:t>
      </w:r>
      <w:r w:rsidR="00E545B5" w:rsidRPr="00D0441F">
        <w:t>0503</w:t>
      </w:r>
      <w:r w:rsidR="00555859" w:rsidRPr="00D0441F">
        <w:t xml:space="preserve"> </w:t>
      </w:r>
      <w:r w:rsidR="00E545B5" w:rsidRPr="00D0441F">
        <w:t>10.1.01.85800</w:t>
      </w:r>
      <w:r w:rsidR="00555859" w:rsidRPr="00D0441F">
        <w:t xml:space="preserve"> 200 в сумме </w:t>
      </w:r>
      <w:r w:rsidR="00E545B5" w:rsidRPr="00D0441F">
        <w:t>1 918 522</w:t>
      </w:r>
      <w:r w:rsidR="00555859" w:rsidRPr="00D0441F">
        <w:t xml:space="preserve"> руб., направить </w:t>
      </w:r>
      <w:r w:rsidR="00E545B5" w:rsidRPr="00D0441F">
        <w:t xml:space="preserve">по КБК 0501 60.0.00.80160 200 в сумме 1 918 522 руб., </w:t>
      </w:r>
      <w:r w:rsidR="00555859" w:rsidRPr="00D0441F">
        <w:t xml:space="preserve">(уточнение КБК для </w:t>
      </w:r>
      <w:r w:rsidR="00E545B5" w:rsidRPr="00D0441F">
        <w:t>принятия к учету объемов по взносам на капитальный ремонт</w:t>
      </w:r>
      <w:r w:rsidR="00555859" w:rsidRPr="00D0441F">
        <w:t>);</w:t>
      </w:r>
    </w:p>
    <w:p w:rsidR="00C60E17" w:rsidRPr="00D0441F" w:rsidRDefault="00B63D98" w:rsidP="00E36350">
      <w:pPr>
        <w:jc w:val="both"/>
      </w:pPr>
      <w:r w:rsidRPr="00D0441F">
        <w:t>6</w:t>
      </w:r>
      <w:r w:rsidR="00C60E17" w:rsidRPr="00D0441F">
        <w:t xml:space="preserve">) по КБК </w:t>
      </w:r>
      <w:r w:rsidR="001A0676" w:rsidRPr="00D0441F">
        <w:t>0503</w:t>
      </w:r>
      <w:r w:rsidR="00C60E17" w:rsidRPr="00D0441F">
        <w:t xml:space="preserve"> </w:t>
      </w:r>
      <w:r w:rsidR="00987A15" w:rsidRPr="00D0441F">
        <w:t>13.1.01.</w:t>
      </w:r>
      <w:r w:rsidR="00987A15" w:rsidRPr="00D0441F">
        <w:rPr>
          <w:lang w:val="en-US"/>
        </w:rPr>
        <w:t>L</w:t>
      </w:r>
      <w:r w:rsidR="00987A15" w:rsidRPr="00D0441F">
        <w:t>5550</w:t>
      </w:r>
      <w:r w:rsidR="00C60E17" w:rsidRPr="00D0441F">
        <w:t xml:space="preserve"> 200 в сумме </w:t>
      </w:r>
      <w:r w:rsidR="0001620F" w:rsidRPr="00D0441F">
        <w:t>1 239 104,99</w:t>
      </w:r>
      <w:r w:rsidR="0045571D" w:rsidRPr="00D0441F">
        <w:t xml:space="preserve"> </w:t>
      </w:r>
      <w:r w:rsidR="00C60E17" w:rsidRPr="00D0441F">
        <w:t>руб.,</w:t>
      </w:r>
      <w:r w:rsidR="00F60CCB" w:rsidRPr="00D0441F">
        <w:t xml:space="preserve"> </w:t>
      </w:r>
      <w:r w:rsidR="0001620F" w:rsidRPr="00D0441F">
        <w:t>по КБК 0503 13.1.02.</w:t>
      </w:r>
      <w:r w:rsidR="0001620F" w:rsidRPr="00D0441F">
        <w:rPr>
          <w:lang w:val="en-US"/>
        </w:rPr>
        <w:t>L</w:t>
      </w:r>
      <w:r w:rsidR="0001620F" w:rsidRPr="00D0441F">
        <w:t xml:space="preserve">5550 200 в сумме </w:t>
      </w:r>
      <w:r w:rsidR="005901E3" w:rsidRPr="00D0441F">
        <w:t>4 247 190,77</w:t>
      </w:r>
      <w:r w:rsidR="0001620F" w:rsidRPr="00D0441F">
        <w:t xml:space="preserve"> руб., по КБК 0409 13.1.01.</w:t>
      </w:r>
      <w:r w:rsidR="0001620F" w:rsidRPr="00D0441F">
        <w:rPr>
          <w:lang w:val="en-US"/>
        </w:rPr>
        <w:t>L</w:t>
      </w:r>
      <w:r w:rsidR="0001620F" w:rsidRPr="00D0441F">
        <w:t xml:space="preserve">5550 200 в сумме 308 929,11 руб., </w:t>
      </w:r>
      <w:r w:rsidR="00C60E17" w:rsidRPr="00D0441F">
        <w:t>направить</w:t>
      </w:r>
      <w:r w:rsidR="0001620F" w:rsidRPr="00D0441F">
        <w:t xml:space="preserve"> по КБК 0503 13.1.01.85550 200 в сумме </w:t>
      </w:r>
      <w:r w:rsidR="00A1728A">
        <w:t>1 145 296,65</w:t>
      </w:r>
      <w:r w:rsidR="0001620F" w:rsidRPr="00D0441F">
        <w:t xml:space="preserve"> руб., по КБК 0503 13.1.02.85550 200 в сумме </w:t>
      </w:r>
      <w:r w:rsidR="00A11A25">
        <w:t>3 647 062,19</w:t>
      </w:r>
      <w:r w:rsidR="0001620F" w:rsidRPr="00D0441F">
        <w:t xml:space="preserve"> руб., по КБК 0409 13.1.01.85550 200 в сумме </w:t>
      </w:r>
      <w:r w:rsidR="00A11A25">
        <w:t>56 381,51</w:t>
      </w:r>
      <w:r w:rsidR="0001620F" w:rsidRPr="00D0441F">
        <w:t xml:space="preserve"> руб.,</w:t>
      </w:r>
      <w:r w:rsidR="00A11A25" w:rsidRPr="00A11A25">
        <w:t xml:space="preserve"> </w:t>
      </w:r>
      <w:r w:rsidR="00A11A25" w:rsidRPr="00D0441F">
        <w:t>по КБК 0409 13.1.0</w:t>
      </w:r>
      <w:r w:rsidR="00A11A25">
        <w:t>2</w:t>
      </w:r>
      <w:r w:rsidR="00A11A25" w:rsidRPr="00D0441F">
        <w:t xml:space="preserve">.85550 200 в сумме </w:t>
      </w:r>
      <w:r w:rsidR="00A11A25">
        <w:t>0,06</w:t>
      </w:r>
      <w:r w:rsidR="00A11A25" w:rsidRPr="00D0441F">
        <w:t xml:space="preserve"> руб.,</w:t>
      </w:r>
      <w:r w:rsidR="00A11A25" w:rsidRPr="00A11A25">
        <w:t xml:space="preserve">  </w:t>
      </w:r>
      <w:r w:rsidR="00A11A25" w:rsidRPr="00D0441F">
        <w:t>по КБК 0503 06.1.01.</w:t>
      </w:r>
      <w:r w:rsidR="00A11A25" w:rsidRPr="00D0441F">
        <w:rPr>
          <w:lang w:val="en-US"/>
        </w:rPr>
        <w:t>L</w:t>
      </w:r>
      <w:r w:rsidR="00A11A25" w:rsidRPr="00D0441F">
        <w:t xml:space="preserve">5550 200 в сумме </w:t>
      </w:r>
      <w:r w:rsidR="00A11A25">
        <w:t>693 936,86</w:t>
      </w:r>
      <w:r w:rsidR="00A11A25" w:rsidRPr="00D0441F">
        <w:t xml:space="preserve"> руб., по КБК 0409 06.1.01.</w:t>
      </w:r>
      <w:r w:rsidR="00A11A25" w:rsidRPr="00D0441F">
        <w:rPr>
          <w:lang w:val="en-US"/>
        </w:rPr>
        <w:t>L</w:t>
      </w:r>
      <w:r w:rsidR="00A11A25" w:rsidRPr="00D0441F">
        <w:t>5550 200 в сумме 252 547,60 руб.,</w:t>
      </w:r>
      <w:r w:rsidR="0001620F" w:rsidRPr="00D0441F">
        <w:t xml:space="preserve"> </w:t>
      </w:r>
      <w:r w:rsidR="00C60E17" w:rsidRPr="00D0441F">
        <w:t xml:space="preserve">(уточнение </w:t>
      </w:r>
      <w:r w:rsidR="00987A15" w:rsidRPr="00D0441F">
        <w:t>КЦСР</w:t>
      </w:r>
      <w:r w:rsidR="00C60E17" w:rsidRPr="00D0441F">
        <w:t xml:space="preserve"> для </w:t>
      </w:r>
      <w:r w:rsidR="00987A15" w:rsidRPr="00D0441F">
        <w:t>выполнения мероприятий по МП «Формирование городской среды»</w:t>
      </w:r>
      <w:r w:rsidR="00C60E17" w:rsidRPr="00D0441F">
        <w:t>);</w:t>
      </w:r>
      <w:r w:rsidR="00B47A19" w:rsidRPr="00D0441F">
        <w:t xml:space="preserve"> </w:t>
      </w:r>
    </w:p>
    <w:p w:rsidR="00987A15" w:rsidRPr="00D0441F" w:rsidRDefault="00987A15" w:rsidP="00987A15">
      <w:pPr>
        <w:jc w:val="both"/>
      </w:pPr>
      <w:r w:rsidRPr="00D0441F">
        <w:t xml:space="preserve">7) по КБК 0113 </w:t>
      </w:r>
      <w:r w:rsidR="0086232C" w:rsidRPr="00D0441F">
        <w:t>60.0.00.80120</w:t>
      </w:r>
      <w:r w:rsidRPr="00D0441F">
        <w:t xml:space="preserve"> 200 в сумме </w:t>
      </w:r>
      <w:r w:rsidR="0086232C" w:rsidRPr="00D0441F">
        <w:t>37 500</w:t>
      </w:r>
      <w:r w:rsidRPr="00D0441F">
        <w:t xml:space="preserve"> руб., направить </w:t>
      </w:r>
      <w:r w:rsidR="0086232C" w:rsidRPr="00D0441F">
        <w:t xml:space="preserve">по КБК 0113 60.0.00.80120 </w:t>
      </w:r>
      <w:r w:rsidR="008731AE" w:rsidRPr="00D0441F">
        <w:t>8</w:t>
      </w:r>
      <w:r w:rsidR="0086232C" w:rsidRPr="00D0441F">
        <w:t xml:space="preserve">00 в сумме 37 500 руб., </w:t>
      </w:r>
      <w:r w:rsidRPr="00D0441F">
        <w:t xml:space="preserve">(уточнение </w:t>
      </w:r>
      <w:r w:rsidR="009F6494" w:rsidRPr="00D0441F">
        <w:t>К</w:t>
      </w:r>
      <w:r w:rsidR="0086232C" w:rsidRPr="00D0441F">
        <w:t>В</w:t>
      </w:r>
      <w:r w:rsidR="009F6494" w:rsidRPr="00D0441F">
        <w:t>Р</w:t>
      </w:r>
      <w:r w:rsidRPr="00D0441F">
        <w:t xml:space="preserve"> для оплаты </w:t>
      </w:r>
      <w:r w:rsidR="0086232C" w:rsidRPr="00D0441F">
        <w:t>исполнительского сбора</w:t>
      </w:r>
      <w:r w:rsidRPr="00D0441F">
        <w:t>);</w:t>
      </w:r>
    </w:p>
    <w:p w:rsidR="001E1BAB" w:rsidRPr="00D0441F" w:rsidRDefault="001E1BAB" w:rsidP="001E1BAB">
      <w:pPr>
        <w:jc w:val="both"/>
      </w:pPr>
      <w:r w:rsidRPr="00D0441F">
        <w:t xml:space="preserve">8) по КБК </w:t>
      </w:r>
      <w:r w:rsidR="0086232C" w:rsidRPr="00D0441F">
        <w:t>0113</w:t>
      </w:r>
      <w:r w:rsidRPr="00D0441F">
        <w:t xml:space="preserve"> </w:t>
      </w:r>
      <w:r w:rsidR="0086232C" w:rsidRPr="00D0441F">
        <w:t>11.2.01.85200</w:t>
      </w:r>
      <w:r w:rsidRPr="00D0441F">
        <w:t xml:space="preserve"> </w:t>
      </w:r>
      <w:r w:rsidR="0086232C" w:rsidRPr="00D0441F">
        <w:t>2</w:t>
      </w:r>
      <w:r w:rsidRPr="00D0441F">
        <w:t xml:space="preserve">00 в сумме </w:t>
      </w:r>
      <w:r w:rsidR="0086232C" w:rsidRPr="00D0441F">
        <w:t>8 500</w:t>
      </w:r>
      <w:r w:rsidRPr="00D0441F">
        <w:t xml:space="preserve"> руб., направить </w:t>
      </w:r>
      <w:r w:rsidR="0086232C" w:rsidRPr="00D0441F">
        <w:t xml:space="preserve">по КБК 0113 11.2.01.85200 800 в сумме 8 500 руб., </w:t>
      </w:r>
      <w:r w:rsidR="009F6494" w:rsidRPr="00D0441F">
        <w:t>(</w:t>
      </w:r>
      <w:r w:rsidRPr="00D0441F">
        <w:t>уточнение К</w:t>
      </w:r>
      <w:r w:rsidR="00EE34E2" w:rsidRPr="00D0441F">
        <w:t>БК</w:t>
      </w:r>
      <w:r w:rsidRPr="00D0441F">
        <w:t xml:space="preserve"> для </w:t>
      </w:r>
      <w:r w:rsidR="008731AE" w:rsidRPr="00D0441F">
        <w:t>оплаты</w:t>
      </w:r>
      <w:r w:rsidR="009F6494" w:rsidRPr="00D0441F">
        <w:t xml:space="preserve"> </w:t>
      </w:r>
      <w:r w:rsidR="0086232C" w:rsidRPr="00D0441F">
        <w:t>госпошлины</w:t>
      </w:r>
      <w:r w:rsidRPr="00D0441F">
        <w:t>);</w:t>
      </w:r>
    </w:p>
    <w:p w:rsidR="004A61D4" w:rsidRPr="00D0441F" w:rsidRDefault="001E1BAB" w:rsidP="007F268B">
      <w:pPr>
        <w:jc w:val="both"/>
      </w:pPr>
      <w:r w:rsidRPr="00D0441F">
        <w:t xml:space="preserve">9) по КБК </w:t>
      </w:r>
      <w:r w:rsidR="00A1724B" w:rsidRPr="00D0441F">
        <w:t>0505</w:t>
      </w:r>
      <w:r w:rsidRPr="00D0441F">
        <w:t xml:space="preserve"> </w:t>
      </w:r>
      <w:r w:rsidR="00A1724B" w:rsidRPr="00D0441F">
        <w:t>09.1.03.84600</w:t>
      </w:r>
      <w:r w:rsidRPr="00D0441F">
        <w:t xml:space="preserve"> </w:t>
      </w:r>
      <w:r w:rsidR="00A1724B" w:rsidRPr="00D0441F">
        <w:t>2</w:t>
      </w:r>
      <w:r w:rsidRPr="00D0441F">
        <w:t xml:space="preserve">00 в сумме </w:t>
      </w:r>
      <w:r w:rsidR="00A1724B" w:rsidRPr="00D0441F">
        <w:t>3 203,60</w:t>
      </w:r>
      <w:r w:rsidRPr="00D0441F">
        <w:t xml:space="preserve"> руб.,</w:t>
      </w:r>
      <w:r w:rsidR="004A61D4" w:rsidRPr="00D0441F">
        <w:t xml:space="preserve"> по КБК 050</w:t>
      </w:r>
      <w:r w:rsidR="00A1724B" w:rsidRPr="00D0441F">
        <w:t>5</w:t>
      </w:r>
      <w:r w:rsidR="004A61D4" w:rsidRPr="00D0441F">
        <w:t xml:space="preserve"> </w:t>
      </w:r>
      <w:r w:rsidR="00A1724B" w:rsidRPr="00D0441F">
        <w:t>60.0.00.80070</w:t>
      </w:r>
      <w:r w:rsidR="004A61D4" w:rsidRPr="00D0441F">
        <w:t xml:space="preserve"> </w:t>
      </w:r>
      <w:r w:rsidR="00A1724B" w:rsidRPr="00D0441F">
        <w:t>8</w:t>
      </w:r>
      <w:r w:rsidR="004A61D4" w:rsidRPr="00D0441F">
        <w:t xml:space="preserve">00 в сумме </w:t>
      </w:r>
      <w:r w:rsidR="00A1724B" w:rsidRPr="00D0441F">
        <w:t>2 884,15</w:t>
      </w:r>
      <w:r w:rsidR="004A61D4" w:rsidRPr="00D0441F">
        <w:t xml:space="preserve"> руб.,</w:t>
      </w:r>
      <w:r w:rsidRPr="00D0441F">
        <w:t xml:space="preserve"> направить </w:t>
      </w:r>
      <w:r w:rsidR="00A1724B" w:rsidRPr="00D0441F">
        <w:t xml:space="preserve">по КБК 0503 13.1.01.85550 800 в сумме 2 122 руб., по КБК </w:t>
      </w:r>
      <w:r w:rsidR="00A1724B" w:rsidRPr="00D0441F">
        <w:lastRenderedPageBreak/>
        <w:t xml:space="preserve">0505 09.1.03.84600 800 в сумме 3 203,60 руб., по КБК 0505 60.0.00.80160 800 в сумме 762,15 руб., </w:t>
      </w:r>
      <w:r w:rsidR="004A61D4" w:rsidRPr="00D0441F">
        <w:t xml:space="preserve">(уточнение КБК для </w:t>
      </w:r>
      <w:r w:rsidR="00A2307A" w:rsidRPr="00D0441F">
        <w:t>оплаты пеней и госпошлин</w:t>
      </w:r>
      <w:r w:rsidR="004A61D4" w:rsidRPr="00D0441F">
        <w:t>);</w:t>
      </w:r>
    </w:p>
    <w:p w:rsidR="006B3125" w:rsidRPr="00D0441F" w:rsidRDefault="006B3125" w:rsidP="007F268B">
      <w:pPr>
        <w:jc w:val="both"/>
      </w:pPr>
      <w:r w:rsidRPr="00D0441F">
        <w:t>1</w:t>
      </w:r>
      <w:r w:rsidR="00A11A25">
        <w:t>0</w:t>
      </w:r>
      <w:r w:rsidRPr="00D0441F">
        <w:t xml:space="preserve">) по КБК </w:t>
      </w:r>
      <w:r w:rsidR="00266BEA" w:rsidRPr="00D0441F">
        <w:t>0113</w:t>
      </w:r>
      <w:r w:rsidRPr="00D0441F">
        <w:t xml:space="preserve"> </w:t>
      </w:r>
      <w:r w:rsidR="00266BEA" w:rsidRPr="00D0441F">
        <w:t>60.0.00.80120</w:t>
      </w:r>
      <w:r w:rsidRPr="00D0441F">
        <w:t xml:space="preserve"> 200 в сумме </w:t>
      </w:r>
      <w:r w:rsidR="00266BEA" w:rsidRPr="00D0441F">
        <w:t>196</w:t>
      </w:r>
      <w:r w:rsidR="008731AE" w:rsidRPr="00D0441F">
        <w:t xml:space="preserve"> </w:t>
      </w:r>
      <w:r w:rsidR="00266BEA" w:rsidRPr="00D0441F">
        <w:t>364,80</w:t>
      </w:r>
      <w:r w:rsidR="004A61D4" w:rsidRPr="00D0441F">
        <w:t xml:space="preserve"> </w:t>
      </w:r>
      <w:r w:rsidRPr="00D0441F">
        <w:t xml:space="preserve">руб., направить </w:t>
      </w:r>
      <w:r w:rsidR="00766CFB" w:rsidRPr="00D0441F">
        <w:t xml:space="preserve">по КБК </w:t>
      </w:r>
      <w:r w:rsidR="00266BEA" w:rsidRPr="00D0441F">
        <w:t>1102</w:t>
      </w:r>
      <w:r w:rsidR="00766CFB" w:rsidRPr="00D0441F">
        <w:t xml:space="preserve"> </w:t>
      </w:r>
      <w:r w:rsidR="00266BEA" w:rsidRPr="00D0441F">
        <w:t>05.3.01.84200</w:t>
      </w:r>
      <w:r w:rsidR="00766CFB" w:rsidRPr="00D0441F">
        <w:t xml:space="preserve"> </w:t>
      </w:r>
      <w:r w:rsidR="00266BEA" w:rsidRPr="00D0441F">
        <w:t>4</w:t>
      </w:r>
      <w:r w:rsidR="00766CFB" w:rsidRPr="00D0441F">
        <w:t xml:space="preserve">00 в сумме </w:t>
      </w:r>
      <w:r w:rsidR="00266BEA" w:rsidRPr="00D0441F">
        <w:t>145</w:t>
      </w:r>
      <w:r w:rsidR="008731AE" w:rsidRPr="00D0441F">
        <w:t xml:space="preserve"> </w:t>
      </w:r>
      <w:r w:rsidR="00266BEA" w:rsidRPr="00D0441F">
        <w:t>500</w:t>
      </w:r>
      <w:r w:rsidR="00766CFB" w:rsidRPr="00D0441F">
        <w:t xml:space="preserve"> руб.,</w:t>
      </w:r>
      <w:r w:rsidR="00266BEA" w:rsidRPr="00D0441F">
        <w:t xml:space="preserve"> по КБК 1102 05.3.01.84200 800 в сумме 50</w:t>
      </w:r>
      <w:r w:rsidR="008731AE" w:rsidRPr="00D0441F">
        <w:t xml:space="preserve"> </w:t>
      </w:r>
      <w:r w:rsidR="00266BEA" w:rsidRPr="00D0441F">
        <w:t>864,80 руб.,</w:t>
      </w:r>
      <w:r w:rsidR="00766CFB" w:rsidRPr="00D0441F">
        <w:t xml:space="preserve"> </w:t>
      </w:r>
      <w:r w:rsidRPr="00D0441F">
        <w:t xml:space="preserve">(уточнение КБК для </w:t>
      </w:r>
      <w:r w:rsidR="00266BEA" w:rsidRPr="00D0441F">
        <w:t>оплаты расходов по исполнительному листу</w:t>
      </w:r>
      <w:r w:rsidR="00766CFB" w:rsidRPr="00D0441F">
        <w:t>»</w:t>
      </w:r>
      <w:r w:rsidRPr="00D0441F">
        <w:t>);</w:t>
      </w:r>
    </w:p>
    <w:p w:rsidR="0045571D" w:rsidRPr="00D0441F" w:rsidRDefault="0045571D" w:rsidP="0045571D">
      <w:pPr>
        <w:jc w:val="both"/>
      </w:pPr>
      <w:r w:rsidRPr="00D0441F">
        <w:t>1</w:t>
      </w:r>
      <w:r w:rsidR="00A11A25">
        <w:t>1</w:t>
      </w:r>
      <w:r w:rsidRPr="00D0441F">
        <w:t xml:space="preserve">) по КБК </w:t>
      </w:r>
      <w:r w:rsidR="00266BEA" w:rsidRPr="00D0441F">
        <w:t>0502</w:t>
      </w:r>
      <w:r w:rsidRPr="00D0441F">
        <w:t xml:space="preserve"> </w:t>
      </w:r>
      <w:r w:rsidR="00266BEA" w:rsidRPr="00D0441F">
        <w:t>06.1.02.84900</w:t>
      </w:r>
      <w:r w:rsidRPr="00D0441F">
        <w:t xml:space="preserve"> 200 в сумме </w:t>
      </w:r>
      <w:r w:rsidR="00266BEA" w:rsidRPr="00D0441F">
        <w:t>62</w:t>
      </w:r>
      <w:r w:rsidR="008731AE" w:rsidRPr="00D0441F">
        <w:t xml:space="preserve"> </w:t>
      </w:r>
      <w:r w:rsidR="00266BEA" w:rsidRPr="00D0441F">
        <w:t>657,65</w:t>
      </w:r>
      <w:r w:rsidRPr="00D0441F">
        <w:t xml:space="preserve"> руб., направить по КБК </w:t>
      </w:r>
      <w:r w:rsidR="00266BEA" w:rsidRPr="00D0441F">
        <w:t>0801</w:t>
      </w:r>
      <w:r w:rsidRPr="00D0441F">
        <w:t xml:space="preserve"> </w:t>
      </w:r>
      <w:r w:rsidR="00266BEA" w:rsidRPr="00D0441F">
        <w:t>05.2.04.</w:t>
      </w:r>
      <w:r w:rsidR="00266BEA" w:rsidRPr="00D0441F">
        <w:rPr>
          <w:lang w:val="en-US"/>
        </w:rPr>
        <w:t>L</w:t>
      </w:r>
      <w:r w:rsidR="00266BEA" w:rsidRPr="00D0441F">
        <w:t>1690 4</w:t>
      </w:r>
      <w:r w:rsidRPr="00D0441F">
        <w:t xml:space="preserve">00 в сумме </w:t>
      </w:r>
      <w:r w:rsidR="00266BEA" w:rsidRPr="00D0441F">
        <w:t>62</w:t>
      </w:r>
      <w:r w:rsidR="008731AE" w:rsidRPr="00D0441F">
        <w:t xml:space="preserve"> </w:t>
      </w:r>
      <w:r w:rsidR="00266BEA" w:rsidRPr="00D0441F">
        <w:t>657.65</w:t>
      </w:r>
      <w:r w:rsidRPr="00D0441F">
        <w:t xml:space="preserve"> руб., (уточнение КБК для оплаты расходов по </w:t>
      </w:r>
      <w:r w:rsidR="00EB500A" w:rsidRPr="00D0441F">
        <w:t>реконструкции МОУ ДОД «Центр внешкольной работы «Ювента»</w:t>
      </w:r>
    </w:p>
    <w:p w:rsidR="00DC0F26" w:rsidRPr="00D0441F" w:rsidRDefault="00DC0F26" w:rsidP="00DC0F26">
      <w:pPr>
        <w:jc w:val="both"/>
      </w:pPr>
      <w:r w:rsidRPr="00D0441F">
        <w:t>1</w:t>
      </w:r>
      <w:r w:rsidR="00A11A25">
        <w:t>2</w:t>
      </w:r>
      <w:r w:rsidRPr="00D0441F">
        <w:t>) по КБК 0113 12.2.0</w:t>
      </w:r>
      <w:r w:rsidR="00895592" w:rsidRPr="00D0441F">
        <w:t>1</w:t>
      </w:r>
      <w:r w:rsidRPr="00D0441F">
        <w:t>.86</w:t>
      </w:r>
      <w:r w:rsidR="00895592" w:rsidRPr="00D0441F">
        <w:t>10</w:t>
      </w:r>
      <w:r w:rsidRPr="00D0441F">
        <w:t xml:space="preserve">0 200 в сумме </w:t>
      </w:r>
      <w:r w:rsidR="00895592" w:rsidRPr="00D0441F">
        <w:t>236,03</w:t>
      </w:r>
      <w:r w:rsidRPr="00D0441F">
        <w:t xml:space="preserve"> руб., направить </w:t>
      </w:r>
      <w:r w:rsidR="00895592" w:rsidRPr="00D0441F">
        <w:t xml:space="preserve">по КБК 0113 12.2.01.86100 800 в сумме 236,03 руб., </w:t>
      </w:r>
      <w:r w:rsidRPr="00D0441F">
        <w:t xml:space="preserve">(уточнение КБК для оплаты </w:t>
      </w:r>
      <w:r w:rsidR="00895592" w:rsidRPr="00D0441F">
        <w:t>пеней</w:t>
      </w:r>
      <w:r w:rsidRPr="00D0441F">
        <w:t>);</w:t>
      </w:r>
    </w:p>
    <w:p w:rsidR="00DC0F26" w:rsidRPr="00D0441F" w:rsidRDefault="00DC0F26" w:rsidP="00DC0F26">
      <w:pPr>
        <w:jc w:val="both"/>
      </w:pPr>
      <w:r w:rsidRPr="00D0441F">
        <w:t>1</w:t>
      </w:r>
      <w:r w:rsidR="00555FA4">
        <w:t>3</w:t>
      </w:r>
      <w:r w:rsidRPr="00D0441F">
        <w:t xml:space="preserve">) по КБК </w:t>
      </w:r>
      <w:r w:rsidR="00895592" w:rsidRPr="00D0441F">
        <w:t>0409</w:t>
      </w:r>
      <w:r w:rsidRPr="00D0441F">
        <w:t xml:space="preserve"> </w:t>
      </w:r>
      <w:r w:rsidR="00895592" w:rsidRPr="00D0441F">
        <w:t>39.3.02.75870</w:t>
      </w:r>
      <w:r w:rsidRPr="00D0441F">
        <w:t xml:space="preserve"> 200 в сумме </w:t>
      </w:r>
      <w:r w:rsidR="00895592" w:rsidRPr="00D0441F">
        <w:t>3,60</w:t>
      </w:r>
      <w:r w:rsidRPr="00D0441F">
        <w:t xml:space="preserve"> руб., направить </w:t>
      </w:r>
      <w:r w:rsidR="00895592" w:rsidRPr="00D0441F">
        <w:t>по КБК 0502 39.3.02.75870 200 в сумме 3,60 руб.,</w:t>
      </w:r>
      <w:r w:rsidRPr="00D0441F">
        <w:t xml:space="preserve"> (уточнение КБК </w:t>
      </w:r>
      <w:r w:rsidR="00895592" w:rsidRPr="00D0441F">
        <w:t>на</w:t>
      </w:r>
      <w:r w:rsidRPr="00D0441F">
        <w:t xml:space="preserve"> </w:t>
      </w:r>
      <w:r w:rsidR="00895592" w:rsidRPr="00D0441F">
        <w:t xml:space="preserve">расходы по реализации ГЦП « Комплексная программа модернизации </w:t>
      </w:r>
      <w:r w:rsidR="00BE7D2B" w:rsidRPr="00D0441F">
        <w:t>и реформирования ЖКХ г. Переславля-Залесского»</w:t>
      </w:r>
      <w:r w:rsidRPr="00D0441F">
        <w:t>);</w:t>
      </w:r>
    </w:p>
    <w:p w:rsidR="00F9110A" w:rsidRPr="00D0441F" w:rsidRDefault="00F9110A" w:rsidP="00F9110A">
      <w:pPr>
        <w:jc w:val="both"/>
      </w:pPr>
      <w:r w:rsidRPr="00D0441F">
        <w:t>1</w:t>
      </w:r>
      <w:r w:rsidR="00555FA4">
        <w:t>4</w:t>
      </w:r>
      <w:r w:rsidRPr="00D0441F">
        <w:t xml:space="preserve">) по КБК </w:t>
      </w:r>
      <w:r w:rsidR="00BE7D2B" w:rsidRPr="00D0441F">
        <w:t>0111</w:t>
      </w:r>
      <w:r w:rsidRPr="00D0441F">
        <w:t xml:space="preserve"> </w:t>
      </w:r>
      <w:r w:rsidR="00BE7D2B" w:rsidRPr="00D0441F">
        <w:t>60.0.00.80110</w:t>
      </w:r>
      <w:r w:rsidRPr="00D0441F">
        <w:t xml:space="preserve"> </w:t>
      </w:r>
      <w:r w:rsidR="00BE7D2B" w:rsidRPr="00D0441F">
        <w:t>8</w:t>
      </w:r>
      <w:r w:rsidRPr="00D0441F">
        <w:t xml:space="preserve">00 в сумме </w:t>
      </w:r>
      <w:r w:rsidR="00BE7D2B" w:rsidRPr="00D0441F">
        <w:t>16 294,95</w:t>
      </w:r>
      <w:r w:rsidRPr="00D0441F">
        <w:t xml:space="preserve"> руб., направить по КБК </w:t>
      </w:r>
      <w:r w:rsidR="00BE7D2B" w:rsidRPr="00D0441F">
        <w:t xml:space="preserve">0113 60.0.00.80120 300 в сумме 16 294,95 руб., </w:t>
      </w:r>
      <w:r w:rsidRPr="00D0441F">
        <w:t xml:space="preserve">(уточнение КБК для </w:t>
      </w:r>
      <w:r w:rsidR="00BE7D2B" w:rsidRPr="00D0441F">
        <w:t>выплаты материальной помощи за счет средств резервного фонда</w:t>
      </w:r>
      <w:r w:rsidRPr="00D0441F">
        <w:t>);</w:t>
      </w:r>
    </w:p>
    <w:p w:rsidR="00BE7D2B" w:rsidRPr="00D0441F" w:rsidRDefault="00BE7D2B" w:rsidP="00BE7D2B">
      <w:pPr>
        <w:jc w:val="both"/>
      </w:pPr>
      <w:r w:rsidRPr="00D0441F">
        <w:t>1</w:t>
      </w:r>
      <w:r w:rsidR="00555FA4">
        <w:t>5</w:t>
      </w:r>
      <w:r w:rsidRPr="00D0441F">
        <w:t>) по КБК 0501 60.0.00.80160 200 в сумме 1</w:t>
      </w:r>
      <w:r w:rsidR="008731AE" w:rsidRPr="00D0441F">
        <w:t xml:space="preserve"> </w:t>
      </w:r>
      <w:r w:rsidRPr="00D0441F">
        <w:t>274,07 руб., направить по КБК 0111 60.0.00.80110 800 в сумме 1</w:t>
      </w:r>
      <w:r w:rsidR="008731AE" w:rsidRPr="00D0441F">
        <w:t xml:space="preserve"> </w:t>
      </w:r>
      <w:r w:rsidRPr="00D0441F">
        <w:t>274,07 руб., (уточнение КБК в связи с восстановлением средств в резервный фонд);</w:t>
      </w:r>
    </w:p>
    <w:p w:rsidR="00BE7D2B" w:rsidRPr="00D0441F" w:rsidRDefault="00BE7D2B" w:rsidP="00BE7D2B">
      <w:pPr>
        <w:jc w:val="both"/>
      </w:pPr>
      <w:r w:rsidRPr="00D0441F">
        <w:t>1</w:t>
      </w:r>
      <w:r w:rsidR="00555FA4">
        <w:t>6</w:t>
      </w:r>
      <w:r w:rsidRPr="00D0441F">
        <w:t>) по КБК 0501 60.0.00.80160 200 в сумме 292 000 руб., направить по КБК 0409 07.1.01.85100 200 в сумме 292</w:t>
      </w:r>
      <w:r w:rsidR="008731AE" w:rsidRPr="00D0441F">
        <w:t xml:space="preserve"> </w:t>
      </w:r>
      <w:r w:rsidRPr="00D0441F">
        <w:t xml:space="preserve">000 руб., (уточнение КБК </w:t>
      </w:r>
      <w:r w:rsidR="000B113E" w:rsidRPr="00D0441F">
        <w:t>для обеспечения средств на заключение контракта на ноябрь – декабрь по уличному освещению</w:t>
      </w:r>
      <w:r w:rsidRPr="00D0441F">
        <w:t>);</w:t>
      </w:r>
    </w:p>
    <w:p w:rsidR="007A483D" w:rsidRPr="00D0441F" w:rsidRDefault="007A483D" w:rsidP="007A483D">
      <w:pPr>
        <w:jc w:val="both"/>
      </w:pPr>
      <w:r w:rsidRPr="00D0441F">
        <w:t>1</w:t>
      </w:r>
      <w:r w:rsidR="00555FA4">
        <w:t>7</w:t>
      </w:r>
      <w:r w:rsidRPr="00D0441F">
        <w:t>) по КБК 0505 60.0.00.80</w:t>
      </w:r>
      <w:r w:rsidR="00CA039A" w:rsidRPr="00D0441F">
        <w:t>0</w:t>
      </w:r>
      <w:r w:rsidRPr="00D0441F">
        <w:t>70 100 в сумме 150 000 руб., направить по КБК 0501 60.0.00.80160 200 в сумме 150 000 руб., (уточнение КБК на оплату взносов по капитальному ремонту);</w:t>
      </w:r>
    </w:p>
    <w:p w:rsidR="00531A65" w:rsidRPr="00D0441F" w:rsidRDefault="00555FA4" w:rsidP="00531A65">
      <w:pPr>
        <w:jc w:val="both"/>
      </w:pPr>
      <w:r>
        <w:t>18</w:t>
      </w:r>
      <w:r w:rsidR="00531A65" w:rsidRPr="00D0441F">
        <w:t>) по КБК 1003 03.2.01.</w:t>
      </w:r>
      <w:r w:rsidR="00531A65" w:rsidRPr="00D0441F">
        <w:rPr>
          <w:lang w:val="en-US"/>
        </w:rPr>
        <w:t>L</w:t>
      </w:r>
      <w:r w:rsidR="00531A65" w:rsidRPr="00D0441F">
        <w:t>0200 300 в сумме 796 662 руб., по КБК 1003 05.1.03.</w:t>
      </w:r>
      <w:r w:rsidR="00531A65" w:rsidRPr="00D0441F">
        <w:rPr>
          <w:lang w:val="en-US"/>
        </w:rPr>
        <w:t>R</w:t>
      </w:r>
      <w:r w:rsidR="00531A65" w:rsidRPr="00D0441F">
        <w:t>4970 300 в сумме 1 190 005 руб., направить КБК 1003 05.1.03.</w:t>
      </w:r>
      <w:r w:rsidR="00531A65" w:rsidRPr="00D0441F">
        <w:rPr>
          <w:lang w:val="en-US"/>
        </w:rPr>
        <w:t>L</w:t>
      </w:r>
      <w:r w:rsidR="00531A65" w:rsidRPr="00D0441F">
        <w:t xml:space="preserve">4970 300 в сумме 1 986 667 руб., (уточнение КБК по субсидии </w:t>
      </w:r>
      <w:r w:rsidR="00B62509" w:rsidRPr="00D0441F">
        <w:t>поддержка молодых семей в приобретении (строительстве) жилья</w:t>
      </w:r>
      <w:r w:rsidR="00531A65" w:rsidRPr="00D0441F">
        <w:t>);</w:t>
      </w:r>
    </w:p>
    <w:p w:rsidR="00902DE0" w:rsidRPr="00D0441F" w:rsidRDefault="00902DE0" w:rsidP="00902DE0">
      <w:pPr>
        <w:jc w:val="both"/>
      </w:pPr>
      <w:r w:rsidRPr="00D0441F">
        <w:rPr>
          <w:b/>
        </w:rPr>
        <w:t>- Контрольно-счетн</w:t>
      </w:r>
      <w:r w:rsidR="0018042C" w:rsidRPr="00D0441F">
        <w:rPr>
          <w:b/>
        </w:rPr>
        <w:t>ой</w:t>
      </w:r>
      <w:r w:rsidRPr="00D0441F">
        <w:rPr>
          <w:b/>
        </w:rPr>
        <w:t xml:space="preserve"> палат</w:t>
      </w:r>
      <w:r w:rsidR="0018042C" w:rsidRPr="00D0441F">
        <w:rPr>
          <w:b/>
        </w:rPr>
        <w:t>е</w:t>
      </w:r>
      <w:r w:rsidRPr="00D0441F">
        <w:rPr>
          <w:b/>
        </w:rPr>
        <w:t xml:space="preserve"> города Переславля-Залесского </w:t>
      </w:r>
      <w:r w:rsidRPr="00D0441F">
        <w:t xml:space="preserve">средства, предусмотренные: </w:t>
      </w:r>
    </w:p>
    <w:p w:rsidR="00A2307A" w:rsidRPr="00D0441F" w:rsidRDefault="00902DE0" w:rsidP="00902DE0">
      <w:pPr>
        <w:jc w:val="both"/>
      </w:pPr>
      <w:r w:rsidRPr="00D0441F">
        <w:t>1) по КБК 0106 12.2.01.861</w:t>
      </w:r>
      <w:r w:rsidR="0086232C" w:rsidRPr="00D0441F">
        <w:t>3</w:t>
      </w:r>
      <w:r w:rsidRPr="00D0441F">
        <w:t xml:space="preserve">0 </w:t>
      </w:r>
      <w:r w:rsidR="0086232C" w:rsidRPr="00D0441F">
        <w:t>1</w:t>
      </w:r>
      <w:r w:rsidRPr="00D0441F">
        <w:t xml:space="preserve">00 в сумме </w:t>
      </w:r>
      <w:r w:rsidR="0086232C" w:rsidRPr="00D0441F">
        <w:t>19 816,20</w:t>
      </w:r>
      <w:r w:rsidRPr="00D0441F">
        <w:t xml:space="preserve"> руб., направить </w:t>
      </w:r>
      <w:r w:rsidR="0086232C" w:rsidRPr="00D0441F">
        <w:t xml:space="preserve">по КБК 0106 12.2.01.86120 100 в сумме 19 816,20 руб., </w:t>
      </w:r>
      <w:r w:rsidRPr="00D0441F">
        <w:t>(уточнение К</w:t>
      </w:r>
      <w:r w:rsidR="0086232C" w:rsidRPr="00D0441F">
        <w:t>БК</w:t>
      </w:r>
      <w:r w:rsidRPr="00D0441F">
        <w:t xml:space="preserve"> для оплаты </w:t>
      </w:r>
      <w:r w:rsidR="0086232C" w:rsidRPr="00D0441F">
        <w:t>начислений на заработную плату</w:t>
      </w:r>
      <w:r w:rsidR="007D36D8" w:rsidRPr="00D0441F">
        <w:t>)</w:t>
      </w:r>
      <w:r w:rsidRPr="00D0441F">
        <w:t>;</w:t>
      </w:r>
      <w:r w:rsidR="007D36D8" w:rsidRPr="00D0441F">
        <w:t xml:space="preserve"> </w:t>
      </w:r>
    </w:p>
    <w:p w:rsidR="00A2307A" w:rsidRPr="00D0441F" w:rsidRDefault="00A2307A" w:rsidP="00A2307A">
      <w:pPr>
        <w:jc w:val="both"/>
      </w:pPr>
      <w:r w:rsidRPr="00D0441F">
        <w:t xml:space="preserve">2) по КБК 0106 12.2.01.86130 100 в сумме 11 387,69 руб., направить по КБК 0106 12.2.01.86120 100 в сумме 9 259,29 руб., по КБК 0106 12.2.01.86100 800 в сумме 2 128,40 руб., (уточнение КБК для оплаты начислений на заработную плату и пеней);  </w:t>
      </w:r>
    </w:p>
    <w:p w:rsidR="00E95CC3" w:rsidRPr="00D0441F" w:rsidRDefault="005F7A3E" w:rsidP="00902DE0">
      <w:pPr>
        <w:jc w:val="both"/>
      </w:pPr>
      <w:r w:rsidRPr="00D0441F">
        <w:t xml:space="preserve">- </w:t>
      </w:r>
      <w:r w:rsidR="0018042C" w:rsidRPr="00D0441F">
        <w:rPr>
          <w:b/>
        </w:rPr>
        <w:t>у</w:t>
      </w:r>
      <w:r w:rsidRPr="00D0441F">
        <w:rPr>
          <w:b/>
        </w:rPr>
        <w:t>правлению культуры, туризма, молодежи и спорта Администрации г. Переславля-Залесского</w:t>
      </w:r>
      <w:r w:rsidRPr="00D0441F">
        <w:t xml:space="preserve"> средства, предусмотренные:</w:t>
      </w:r>
    </w:p>
    <w:p w:rsidR="005F7A3E" w:rsidRPr="00D0441F" w:rsidRDefault="005F7A3E" w:rsidP="005F7A3E">
      <w:pPr>
        <w:jc w:val="both"/>
      </w:pPr>
      <w:r w:rsidRPr="00D0441F">
        <w:t xml:space="preserve">1) по КБК </w:t>
      </w:r>
      <w:r w:rsidR="00357F0A" w:rsidRPr="00D0441F">
        <w:t>0804</w:t>
      </w:r>
      <w:r w:rsidRPr="00D0441F">
        <w:t xml:space="preserve"> </w:t>
      </w:r>
      <w:r w:rsidR="00357F0A" w:rsidRPr="00D0441F">
        <w:t>12.2.01.86120</w:t>
      </w:r>
      <w:r w:rsidRPr="00D0441F">
        <w:t xml:space="preserve"> </w:t>
      </w:r>
      <w:r w:rsidR="00357F0A" w:rsidRPr="00D0441F">
        <w:t>1</w:t>
      </w:r>
      <w:r w:rsidRPr="00D0441F">
        <w:t xml:space="preserve">00 в сумме </w:t>
      </w:r>
      <w:r w:rsidR="00357F0A" w:rsidRPr="00D0441F">
        <w:t>9 547.03</w:t>
      </w:r>
      <w:r w:rsidRPr="00D0441F">
        <w:t xml:space="preserve"> руб</w:t>
      </w:r>
      <w:r w:rsidR="009F6494" w:rsidRPr="00D0441F">
        <w:t>.,</w:t>
      </w:r>
      <w:r w:rsidRPr="00D0441F">
        <w:t xml:space="preserve"> направить </w:t>
      </w:r>
      <w:r w:rsidR="00357F0A" w:rsidRPr="00D0441F">
        <w:t xml:space="preserve">по КБК 0804 12.2.01.86150 100 в сумме 9 547.03 руб., </w:t>
      </w:r>
      <w:r w:rsidRPr="00D0441F">
        <w:t xml:space="preserve">(уточнение </w:t>
      </w:r>
      <w:r w:rsidR="00F578F4" w:rsidRPr="00D0441F">
        <w:t>К</w:t>
      </w:r>
      <w:r w:rsidR="009F6494" w:rsidRPr="00D0441F">
        <w:t>БК</w:t>
      </w:r>
      <w:r w:rsidRPr="00D0441F">
        <w:t xml:space="preserve"> для </w:t>
      </w:r>
      <w:r w:rsidR="009F6494" w:rsidRPr="00D0441F">
        <w:t>обеспечения расходов по оплате труда</w:t>
      </w:r>
      <w:r w:rsidRPr="00D0441F">
        <w:t>);</w:t>
      </w:r>
    </w:p>
    <w:p w:rsidR="00B46847" w:rsidRPr="00D0441F" w:rsidRDefault="00B46847" w:rsidP="00F460F0">
      <w:pPr>
        <w:jc w:val="both"/>
      </w:pPr>
      <w:r w:rsidRPr="00D0441F">
        <w:t>2</w:t>
      </w:r>
      <w:r w:rsidR="00196067" w:rsidRPr="00D0441F">
        <w:t xml:space="preserve">) по КБК </w:t>
      </w:r>
      <w:r w:rsidR="00AB384A" w:rsidRPr="00D0441F">
        <w:t>0703</w:t>
      </w:r>
      <w:r w:rsidR="00196067" w:rsidRPr="00D0441F">
        <w:t xml:space="preserve"> </w:t>
      </w:r>
      <w:r w:rsidR="00AB384A" w:rsidRPr="00D0441F">
        <w:t>05.2.03.85700</w:t>
      </w:r>
      <w:r w:rsidR="00196067" w:rsidRPr="00D0441F">
        <w:t xml:space="preserve"> </w:t>
      </w:r>
      <w:r w:rsidR="00AB384A" w:rsidRPr="00D0441F">
        <w:t>6</w:t>
      </w:r>
      <w:r w:rsidR="00196067" w:rsidRPr="00D0441F">
        <w:t xml:space="preserve">00 в сумме </w:t>
      </w:r>
      <w:r w:rsidR="00AB384A" w:rsidRPr="00D0441F">
        <w:t>5 500</w:t>
      </w:r>
      <w:r w:rsidR="00196067" w:rsidRPr="00D0441F">
        <w:t xml:space="preserve"> руб., направить </w:t>
      </w:r>
      <w:r w:rsidR="00AB384A" w:rsidRPr="00D0441F">
        <w:t xml:space="preserve">по КБК 0703 05.2.06.85700 600 в сумме 5 500 руб., </w:t>
      </w:r>
      <w:r w:rsidR="00EE34E2" w:rsidRPr="00D0441F">
        <w:t>(уточнение КВР для</w:t>
      </w:r>
      <w:r w:rsidR="00AB384A" w:rsidRPr="00D0441F">
        <w:t xml:space="preserve"> выполнения мероприятий по ДШИ</w:t>
      </w:r>
      <w:r w:rsidR="00EE34E2" w:rsidRPr="00D0441F">
        <w:t>);</w:t>
      </w:r>
    </w:p>
    <w:p w:rsidR="00E545B5" w:rsidRPr="00D0441F" w:rsidRDefault="00B46847" w:rsidP="00F460F0">
      <w:pPr>
        <w:jc w:val="both"/>
      </w:pPr>
      <w:r w:rsidRPr="00D0441F">
        <w:t xml:space="preserve">3) по КБК </w:t>
      </w:r>
      <w:r w:rsidR="00AB384A" w:rsidRPr="00D0441F">
        <w:t>0804</w:t>
      </w:r>
      <w:r w:rsidRPr="00D0441F">
        <w:t xml:space="preserve"> </w:t>
      </w:r>
      <w:r w:rsidR="00AB384A" w:rsidRPr="00D0441F">
        <w:t>05.2.05.85700</w:t>
      </w:r>
      <w:r w:rsidRPr="00D0441F">
        <w:t xml:space="preserve"> </w:t>
      </w:r>
      <w:r w:rsidR="00AB384A" w:rsidRPr="00D0441F">
        <w:t>2</w:t>
      </w:r>
      <w:r w:rsidRPr="00D0441F">
        <w:t xml:space="preserve">00 в сумме </w:t>
      </w:r>
      <w:r w:rsidR="00AB384A" w:rsidRPr="00D0441F">
        <w:t>193 773</w:t>
      </w:r>
      <w:r w:rsidRPr="00D0441F">
        <w:t xml:space="preserve"> руб., направить </w:t>
      </w:r>
      <w:r w:rsidR="00AB384A" w:rsidRPr="00D0441F">
        <w:t xml:space="preserve">по КБК 0801 05.2.05.85700 600 в сумме 193 773 руб., </w:t>
      </w:r>
      <w:r w:rsidRPr="00D0441F">
        <w:t xml:space="preserve">(уточнение КБК для </w:t>
      </w:r>
      <w:r w:rsidR="00AB384A" w:rsidRPr="00D0441F">
        <w:t xml:space="preserve">обеспечения </w:t>
      </w:r>
      <w:r w:rsidR="00B47A19" w:rsidRPr="00D0441F">
        <w:t>мероприятий по</w:t>
      </w:r>
      <w:r w:rsidR="008731AE" w:rsidRPr="00D0441F">
        <w:t xml:space="preserve"> МУ «</w:t>
      </w:r>
      <w:r w:rsidR="00AB384A" w:rsidRPr="00D0441F">
        <w:t xml:space="preserve">Дом </w:t>
      </w:r>
      <w:r w:rsidR="00B47A19" w:rsidRPr="00D0441F">
        <w:t>культур</w:t>
      </w:r>
      <w:r w:rsidR="00AB384A" w:rsidRPr="00D0441F">
        <w:t>ы</w:t>
      </w:r>
      <w:r w:rsidR="008731AE" w:rsidRPr="00D0441F">
        <w:t>»</w:t>
      </w:r>
      <w:r w:rsidRPr="00D0441F">
        <w:t>);</w:t>
      </w:r>
    </w:p>
    <w:p w:rsidR="00E545B5" w:rsidRPr="00D0441F" w:rsidRDefault="0001620F" w:rsidP="00E545B5">
      <w:pPr>
        <w:jc w:val="both"/>
      </w:pPr>
      <w:r w:rsidRPr="00D0441F">
        <w:t>4</w:t>
      </w:r>
      <w:r w:rsidR="00E545B5" w:rsidRPr="00D0441F">
        <w:t>) по КБК 080</w:t>
      </w:r>
      <w:r w:rsidRPr="00D0441F">
        <w:t>1</w:t>
      </w:r>
      <w:r w:rsidR="00E545B5" w:rsidRPr="00D0441F">
        <w:t xml:space="preserve"> </w:t>
      </w:r>
      <w:r w:rsidRPr="00D0441F">
        <w:t>11.1.03.</w:t>
      </w:r>
      <w:r w:rsidRPr="00D0441F">
        <w:rPr>
          <w:lang w:val="en-US"/>
        </w:rPr>
        <w:t>R</w:t>
      </w:r>
      <w:r w:rsidRPr="00D0441F">
        <w:t>5190</w:t>
      </w:r>
      <w:r w:rsidR="00E545B5" w:rsidRPr="00D0441F">
        <w:t xml:space="preserve"> </w:t>
      </w:r>
      <w:r w:rsidRPr="00D0441F">
        <w:t>6</w:t>
      </w:r>
      <w:r w:rsidR="00E545B5" w:rsidRPr="00D0441F">
        <w:t xml:space="preserve">00 в сумме </w:t>
      </w:r>
      <w:r w:rsidRPr="00D0441F">
        <w:t>32 788.95</w:t>
      </w:r>
      <w:r w:rsidR="00E545B5" w:rsidRPr="00D0441F">
        <w:t xml:space="preserve"> руб., направить </w:t>
      </w:r>
      <w:r w:rsidRPr="00D0441F">
        <w:t>по КБК 0801 11.1.03.</w:t>
      </w:r>
      <w:r w:rsidRPr="00D0441F">
        <w:rPr>
          <w:lang w:val="en-US"/>
        </w:rPr>
        <w:t>L</w:t>
      </w:r>
      <w:r w:rsidRPr="00D0441F">
        <w:t xml:space="preserve">5190 600 в сумме 32 788.95 руб., </w:t>
      </w:r>
      <w:r w:rsidR="00E545B5" w:rsidRPr="00D0441F">
        <w:t xml:space="preserve">(уточнение </w:t>
      </w:r>
      <w:r w:rsidRPr="00D0441F">
        <w:t>КЦСР</w:t>
      </w:r>
      <w:r w:rsidR="00E545B5" w:rsidRPr="00D0441F">
        <w:t xml:space="preserve"> </w:t>
      </w:r>
      <w:r w:rsidRPr="00D0441F">
        <w:t>по приобретению книжного фонда ГБО</w:t>
      </w:r>
      <w:r w:rsidR="00E545B5" w:rsidRPr="00D0441F">
        <w:t>);</w:t>
      </w:r>
    </w:p>
    <w:p w:rsidR="0086232C" w:rsidRPr="00D0441F" w:rsidRDefault="0086232C" w:rsidP="0086232C">
      <w:pPr>
        <w:jc w:val="both"/>
      </w:pPr>
      <w:r w:rsidRPr="00D0441F">
        <w:t xml:space="preserve">5) по КБК 0804 60.0.00.80180 200 в сумме 100 руб., направить </w:t>
      </w:r>
      <w:r w:rsidR="005901E3" w:rsidRPr="00D0441F">
        <w:t xml:space="preserve">по КБК 0804 60.0.00.80180 800 в сумме 100 руб., </w:t>
      </w:r>
      <w:r w:rsidRPr="00D0441F">
        <w:t xml:space="preserve">(уточнение КБК для </w:t>
      </w:r>
      <w:r w:rsidR="005901E3" w:rsidRPr="00D0441F">
        <w:t>оплаты пеней</w:t>
      </w:r>
      <w:r w:rsidRPr="00D0441F">
        <w:t>);</w:t>
      </w:r>
    </w:p>
    <w:p w:rsidR="005901E3" w:rsidRPr="00D0441F" w:rsidRDefault="005901E3" w:rsidP="005901E3">
      <w:pPr>
        <w:jc w:val="both"/>
      </w:pPr>
      <w:r w:rsidRPr="00D0441F">
        <w:lastRenderedPageBreak/>
        <w:t>6) по КБК 1102 05.3.02.83400 600 в сумме 102 777 руб., направить по КБК 0804 60.0.00.80180 100 в сумме 102 777 руб., (уточнение КБК для обеспечения оплаты труда техническому персоналу);</w:t>
      </w:r>
    </w:p>
    <w:p w:rsidR="00EB500A" w:rsidRPr="00D0441F" w:rsidRDefault="00EB500A" w:rsidP="00EB500A">
      <w:pPr>
        <w:jc w:val="both"/>
      </w:pPr>
      <w:r w:rsidRPr="00D0441F">
        <w:t xml:space="preserve">7) по КБК 0801 05.2.05.85700 600 в сумме 1 000 руб., направить по КБК 0801 05.2.06.85700 600 в сумме 1 000 руб., (уточнение КЦСР для обеспечения выполнения мероприятий по </w:t>
      </w:r>
      <w:r w:rsidR="001D5015" w:rsidRPr="00D0441F">
        <w:t xml:space="preserve"> МУ «</w:t>
      </w:r>
      <w:r w:rsidRPr="00D0441F">
        <w:t>Д</w:t>
      </w:r>
      <w:r w:rsidR="001D5015" w:rsidRPr="00D0441F">
        <w:t>етская школа искусств»</w:t>
      </w:r>
      <w:r w:rsidRPr="00D0441F">
        <w:t>);</w:t>
      </w:r>
    </w:p>
    <w:p w:rsidR="000B113E" w:rsidRPr="00D0441F" w:rsidRDefault="000B113E" w:rsidP="000B113E">
      <w:pPr>
        <w:jc w:val="both"/>
      </w:pPr>
      <w:r w:rsidRPr="00D0441F">
        <w:t>8) по КБК 0703 05.2.03.82300 600 в сумме 300 000 руб., по КБК 0801 05.2.02.82900 600 в сумме 100 000 руб.</w:t>
      </w:r>
      <w:r w:rsidR="00294BF3" w:rsidRPr="00D0441F">
        <w:t>, по КБК 0412 05.1.01.84110 600 в сумме 60 000 руб.,</w:t>
      </w:r>
      <w:r w:rsidR="007F78E5" w:rsidRPr="007F78E5">
        <w:t xml:space="preserve"> </w:t>
      </w:r>
      <w:r w:rsidR="007F78E5" w:rsidRPr="00D0441F">
        <w:t>по КБК 070</w:t>
      </w:r>
      <w:r w:rsidR="007F78E5">
        <w:t>7</w:t>
      </w:r>
      <w:r w:rsidR="007F78E5" w:rsidRPr="00D0441F">
        <w:t xml:space="preserve"> </w:t>
      </w:r>
      <w:r w:rsidR="007F78E5">
        <w:t>01.3.04.84700</w:t>
      </w:r>
      <w:r w:rsidR="007F78E5" w:rsidRPr="00D0441F">
        <w:t xml:space="preserve"> 600 в сумме </w:t>
      </w:r>
      <w:r w:rsidR="007F78E5">
        <w:t>33 889,75</w:t>
      </w:r>
      <w:r w:rsidR="007F78E5" w:rsidRPr="00D0441F">
        <w:t xml:space="preserve"> руб.</w:t>
      </w:r>
      <w:r w:rsidR="007F78E5">
        <w:t>,</w:t>
      </w:r>
      <w:r w:rsidR="007F78E5" w:rsidRPr="007F78E5">
        <w:t xml:space="preserve"> </w:t>
      </w:r>
      <w:r w:rsidR="007F78E5" w:rsidRPr="00D0441F">
        <w:t>по КБК 070</w:t>
      </w:r>
      <w:r w:rsidR="007F78E5">
        <w:t>7</w:t>
      </w:r>
      <w:r w:rsidR="007F78E5" w:rsidRPr="00D0441F">
        <w:t xml:space="preserve"> </w:t>
      </w:r>
      <w:r w:rsidR="007F78E5">
        <w:t>01.3.05.84700</w:t>
      </w:r>
      <w:r w:rsidR="007F78E5" w:rsidRPr="00D0441F">
        <w:t xml:space="preserve"> 600 в сумме </w:t>
      </w:r>
      <w:r w:rsidR="007F78E5">
        <w:t>50 288,24</w:t>
      </w:r>
      <w:r w:rsidR="007F78E5" w:rsidRPr="00D0441F">
        <w:t xml:space="preserve"> руб.</w:t>
      </w:r>
      <w:r w:rsidR="007F78E5">
        <w:t>,</w:t>
      </w:r>
      <w:r w:rsidR="007F78E5" w:rsidRPr="007F78E5">
        <w:t xml:space="preserve"> </w:t>
      </w:r>
      <w:r w:rsidR="007F78E5" w:rsidRPr="00D0441F">
        <w:t xml:space="preserve">по КБК </w:t>
      </w:r>
      <w:r w:rsidR="007F78E5">
        <w:t>0412</w:t>
      </w:r>
      <w:r w:rsidR="007F78E5" w:rsidRPr="00D0441F">
        <w:t xml:space="preserve"> </w:t>
      </w:r>
      <w:r w:rsidR="007F78E5">
        <w:t>05.1.02.84100</w:t>
      </w:r>
      <w:r w:rsidR="007F78E5" w:rsidRPr="00D0441F">
        <w:t xml:space="preserve"> 600 в сумме </w:t>
      </w:r>
      <w:r w:rsidR="007F78E5">
        <w:t>100 000</w:t>
      </w:r>
      <w:r w:rsidR="007F78E5" w:rsidRPr="00D0441F">
        <w:t xml:space="preserve"> руб.</w:t>
      </w:r>
      <w:r w:rsidR="007F78E5">
        <w:t>,</w:t>
      </w:r>
      <w:r w:rsidR="007F78E5" w:rsidRPr="007F78E5">
        <w:t xml:space="preserve"> </w:t>
      </w:r>
      <w:r w:rsidR="007F78E5" w:rsidRPr="00D0441F">
        <w:t xml:space="preserve">по КБК </w:t>
      </w:r>
      <w:r w:rsidR="007F78E5">
        <w:t>0412</w:t>
      </w:r>
      <w:r w:rsidR="007F78E5" w:rsidRPr="00D0441F">
        <w:t xml:space="preserve"> </w:t>
      </w:r>
      <w:r w:rsidR="007F78E5">
        <w:t>05.1.04.84100</w:t>
      </w:r>
      <w:r w:rsidR="007F78E5" w:rsidRPr="00D0441F">
        <w:t xml:space="preserve"> 600 в сумме </w:t>
      </w:r>
      <w:r w:rsidR="007F78E5">
        <w:t xml:space="preserve">37 902 </w:t>
      </w:r>
      <w:r w:rsidR="007F78E5" w:rsidRPr="00D0441F">
        <w:t xml:space="preserve"> руб. </w:t>
      </w:r>
      <w:r w:rsidR="00294BF3" w:rsidRPr="00D0441F">
        <w:t xml:space="preserve"> направить</w:t>
      </w:r>
      <w:r w:rsidRPr="00D0441F">
        <w:t xml:space="preserve"> по КБК 1102 05.3.02.83400 600 в сумме </w:t>
      </w:r>
      <w:r w:rsidR="007F78E5">
        <w:t>682 079,99</w:t>
      </w:r>
      <w:r w:rsidRPr="00D0441F">
        <w:t xml:space="preserve"> руб., (уточнение КБК для обеспечения оплаты по коммунальным услугам</w:t>
      </w:r>
      <w:r w:rsidR="00141A86">
        <w:t xml:space="preserve"> и имущественных налогов</w:t>
      </w:r>
      <w:r w:rsidRPr="00D0441F">
        <w:t xml:space="preserve"> МУ «ФОК «Чемпион»);</w:t>
      </w:r>
    </w:p>
    <w:p w:rsidR="00A3256D" w:rsidRPr="00D0441F" w:rsidRDefault="00A3256D" w:rsidP="00A3256D">
      <w:pPr>
        <w:jc w:val="both"/>
      </w:pPr>
      <w:r w:rsidRPr="00D0441F">
        <w:t>18) по КБК 0801 11.1.03.</w:t>
      </w:r>
      <w:r w:rsidRPr="00D0441F">
        <w:rPr>
          <w:lang w:val="en-US"/>
        </w:rPr>
        <w:t>R</w:t>
      </w:r>
      <w:r w:rsidRPr="00D0441F">
        <w:t>5190 600 в сумме 32</w:t>
      </w:r>
      <w:r w:rsidR="007A483D" w:rsidRPr="00D0441F">
        <w:t xml:space="preserve"> </w:t>
      </w:r>
      <w:r w:rsidRPr="00D0441F">
        <w:t xml:space="preserve">788.95 руб., направить </w:t>
      </w:r>
      <w:r w:rsidR="007A483D" w:rsidRPr="00D0441F">
        <w:t>по КБК 0801 11.1.03.</w:t>
      </w:r>
      <w:r w:rsidR="007A483D" w:rsidRPr="00D0441F">
        <w:rPr>
          <w:lang w:val="en-US"/>
        </w:rPr>
        <w:t>L</w:t>
      </w:r>
      <w:r w:rsidR="007A483D" w:rsidRPr="00D0441F">
        <w:t xml:space="preserve">5190 600 в сумме 32 788.95 руб., </w:t>
      </w:r>
      <w:r w:rsidRPr="00D0441F">
        <w:t xml:space="preserve">(уточнение КБК </w:t>
      </w:r>
      <w:r w:rsidR="007A483D" w:rsidRPr="00D0441F">
        <w:t>по субсидии на формирование книжного фонда</w:t>
      </w:r>
      <w:r w:rsidRPr="00D0441F">
        <w:t>);</w:t>
      </w:r>
    </w:p>
    <w:p w:rsidR="0001620F" w:rsidRPr="00D0441F" w:rsidRDefault="0001620F" w:rsidP="0001620F">
      <w:pPr>
        <w:jc w:val="both"/>
      </w:pPr>
      <w:r w:rsidRPr="00D0441F">
        <w:t xml:space="preserve">- </w:t>
      </w:r>
      <w:r w:rsidRPr="00D0441F">
        <w:rPr>
          <w:b/>
        </w:rPr>
        <w:t>управлению финансов Администрации г. Переславля-Залесского</w:t>
      </w:r>
      <w:r w:rsidRPr="00D0441F">
        <w:t xml:space="preserve"> средства, предусмотренные:</w:t>
      </w:r>
    </w:p>
    <w:p w:rsidR="0001620F" w:rsidRDefault="0001620F" w:rsidP="0001620F">
      <w:pPr>
        <w:jc w:val="both"/>
      </w:pPr>
      <w:r w:rsidRPr="00D0441F">
        <w:t>1) по КБК 0106 12.2.01.86120 100 в сумме 65 000 руб., направить по КБК 0106 12.2.01.86120 800 в сумме 65 000 руб., (уточнение КБК для оплаты пеней);</w:t>
      </w:r>
    </w:p>
    <w:p w:rsidR="00D0441F" w:rsidRPr="00802D6E" w:rsidRDefault="00802D6E" w:rsidP="00D0441F">
      <w:pPr>
        <w:spacing w:line="360" w:lineRule="auto"/>
        <w:jc w:val="both"/>
      </w:pPr>
      <w:r>
        <w:rPr>
          <w:b/>
        </w:rPr>
        <w:t>5</w:t>
      </w:r>
      <w:r w:rsidR="003F457F" w:rsidRPr="00802D6E">
        <w:rPr>
          <w:b/>
        </w:rPr>
        <w:t xml:space="preserve">. </w:t>
      </w:r>
      <w:r w:rsidR="00D0441F" w:rsidRPr="00802D6E">
        <w:rPr>
          <w:b/>
        </w:rPr>
        <w:t>На основании постановления Правительства области № 0856-п от 21.11.2018</w:t>
      </w:r>
      <w:r w:rsidR="00D0441F" w:rsidRPr="00802D6E">
        <w:t xml:space="preserve"> </w:t>
      </w:r>
      <w:r w:rsidR="00D0441F" w:rsidRPr="00802D6E">
        <w:rPr>
          <w:b/>
        </w:rPr>
        <w:t>«О предоставлении отсрочки по возврату кредитов»</w:t>
      </w:r>
      <w:r w:rsidR="00D0441F" w:rsidRPr="00802D6E">
        <w:t>, предоставляется отсрочка по возврату кредита, выданного</w:t>
      </w:r>
      <w:r w:rsidRPr="00802D6E">
        <w:t xml:space="preserve"> из областного бюджета</w:t>
      </w:r>
      <w:r w:rsidR="00D0441F" w:rsidRPr="00802D6E">
        <w:t xml:space="preserve"> городскому округу городу Переславлю-Залесскому </w:t>
      </w:r>
      <w:r>
        <w:t>согласно постановлению Правительства области о 06.07.2017 №551-п</w:t>
      </w:r>
      <w:r w:rsidR="00D0441F" w:rsidRPr="00802D6E">
        <w:t xml:space="preserve"> на сумму 8,250 млн.руб., </w:t>
      </w:r>
      <w:r w:rsidR="00D0441F" w:rsidRPr="00802D6E">
        <w:rPr>
          <w:b/>
        </w:rPr>
        <w:t>вносятся уточнения в приложение № 4</w:t>
      </w:r>
      <w:r w:rsidR="00D0441F" w:rsidRPr="00802D6E">
        <w:t xml:space="preserve"> к настоящему решению «Источники финансирования дефицита бюджета городского округа города Переславля-Залесского на 2018 год и плановый период 2019 и 2020 годов» </w:t>
      </w:r>
      <w:r w:rsidR="00D0441F" w:rsidRPr="00802D6E">
        <w:rPr>
          <w:b/>
        </w:rPr>
        <w:t>и приложение № 5</w:t>
      </w:r>
      <w:r w:rsidR="00D0441F" w:rsidRPr="00802D6E">
        <w:t xml:space="preserve"> к настоящему решению «Программа муниципальных внутренних заимствований бюджета городского округа города Переславля-Залесского на 2018 год и плановый период 2019 и 2020 годов».</w:t>
      </w:r>
    </w:p>
    <w:p w:rsidR="003F457F" w:rsidRPr="003F457F" w:rsidRDefault="003F457F" w:rsidP="0001620F">
      <w:pPr>
        <w:jc w:val="both"/>
        <w:rPr>
          <w:b/>
        </w:rPr>
      </w:pPr>
    </w:p>
    <w:p w:rsidR="006D64B8" w:rsidRPr="00B23340" w:rsidRDefault="002F57AF" w:rsidP="00F460F0">
      <w:pPr>
        <w:jc w:val="both"/>
        <w:rPr>
          <w:sz w:val="28"/>
          <w:szCs w:val="28"/>
        </w:rPr>
      </w:pPr>
      <w:r w:rsidRPr="00B23340">
        <w:rPr>
          <w:b/>
          <w:sz w:val="28"/>
          <w:szCs w:val="28"/>
        </w:rPr>
        <w:tab/>
      </w:r>
      <w:r w:rsidRPr="00B23340">
        <w:rPr>
          <w:b/>
          <w:sz w:val="28"/>
          <w:szCs w:val="28"/>
        </w:rPr>
        <w:tab/>
      </w:r>
      <w:r w:rsidR="00EA3D3E" w:rsidRPr="00B23340">
        <w:rPr>
          <w:b/>
          <w:sz w:val="28"/>
          <w:szCs w:val="28"/>
        </w:rPr>
        <w:tab/>
      </w:r>
    </w:p>
    <w:sectPr w:rsidR="006D64B8" w:rsidRPr="00B233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5537" w:rsidRDefault="009E5537" w:rsidP="00FE668E">
      <w:r>
        <w:separator/>
      </w:r>
    </w:p>
  </w:endnote>
  <w:endnote w:type="continuationSeparator" w:id="0">
    <w:p w:rsidR="009E5537" w:rsidRDefault="009E5537" w:rsidP="00FE66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5537" w:rsidRDefault="009E5537" w:rsidP="00FE668E">
      <w:r>
        <w:separator/>
      </w:r>
    </w:p>
  </w:footnote>
  <w:footnote w:type="continuationSeparator" w:id="0">
    <w:p w:rsidR="009E5537" w:rsidRDefault="009E5537" w:rsidP="00FE66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B15333"/>
    <w:multiLevelType w:val="multilevel"/>
    <w:tmpl w:val="51D247F4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578" w:hanging="435"/>
      </w:pPr>
      <w:rPr>
        <w:rFonts w:ascii="Symbol" w:hAnsi="Symbol" w:hint="default"/>
        <w:b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  <w:b/>
      </w:rPr>
    </w:lvl>
  </w:abstractNum>
  <w:abstractNum w:abstractNumId="1" w15:restartNumberingAfterBreak="0">
    <w:nsid w:val="0ED822D9"/>
    <w:multiLevelType w:val="hybridMultilevel"/>
    <w:tmpl w:val="1700B52E"/>
    <w:lvl w:ilvl="0" w:tplc="7F86C71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12A33383"/>
    <w:multiLevelType w:val="hybridMultilevel"/>
    <w:tmpl w:val="2C3091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956C3C"/>
    <w:multiLevelType w:val="multilevel"/>
    <w:tmpl w:val="CDF85B2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2" w:hanging="43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  <w:b/>
      </w:rPr>
    </w:lvl>
  </w:abstractNum>
  <w:abstractNum w:abstractNumId="4" w15:restartNumberingAfterBreak="0">
    <w:nsid w:val="237A4A8A"/>
    <w:multiLevelType w:val="hybridMultilevel"/>
    <w:tmpl w:val="F27C2780"/>
    <w:lvl w:ilvl="0" w:tplc="E7C4E8C2">
      <w:start w:val="1"/>
      <w:numFmt w:val="bullet"/>
      <w:lvlText w:val=""/>
      <w:lvlJc w:val="left"/>
      <w:pPr>
        <w:ind w:left="984" w:hanging="360"/>
      </w:pPr>
      <w:rPr>
        <w:rFonts w:ascii="Symbol" w:hAnsi="Symbol" w:hint="default"/>
        <w:sz w:val="14"/>
        <w:szCs w:val="14"/>
      </w:rPr>
    </w:lvl>
    <w:lvl w:ilvl="1" w:tplc="04190003" w:tentative="1">
      <w:start w:val="1"/>
      <w:numFmt w:val="bullet"/>
      <w:lvlText w:val="o"/>
      <w:lvlJc w:val="left"/>
      <w:pPr>
        <w:ind w:left="17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44" w:hanging="360"/>
      </w:pPr>
      <w:rPr>
        <w:rFonts w:ascii="Wingdings" w:hAnsi="Wingdings" w:hint="default"/>
      </w:rPr>
    </w:lvl>
  </w:abstractNum>
  <w:abstractNum w:abstractNumId="5" w15:restartNumberingAfterBreak="0">
    <w:nsid w:val="24341DD7"/>
    <w:multiLevelType w:val="hybridMultilevel"/>
    <w:tmpl w:val="A644FE5A"/>
    <w:lvl w:ilvl="0" w:tplc="04190013">
      <w:start w:val="1"/>
      <w:numFmt w:val="upperRoman"/>
      <w:lvlText w:val="%1."/>
      <w:lvlJc w:val="righ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2290" w:hanging="360"/>
      </w:pPr>
    </w:lvl>
    <w:lvl w:ilvl="2" w:tplc="0419001B" w:tentative="1">
      <w:start w:val="1"/>
      <w:numFmt w:val="lowerRoman"/>
      <w:lvlText w:val="%3."/>
      <w:lvlJc w:val="right"/>
      <w:pPr>
        <w:ind w:left="3010" w:hanging="180"/>
      </w:pPr>
    </w:lvl>
    <w:lvl w:ilvl="3" w:tplc="0419000F" w:tentative="1">
      <w:start w:val="1"/>
      <w:numFmt w:val="decimal"/>
      <w:lvlText w:val="%4."/>
      <w:lvlJc w:val="left"/>
      <w:pPr>
        <w:ind w:left="3730" w:hanging="360"/>
      </w:pPr>
    </w:lvl>
    <w:lvl w:ilvl="4" w:tplc="04190019" w:tentative="1">
      <w:start w:val="1"/>
      <w:numFmt w:val="lowerLetter"/>
      <w:lvlText w:val="%5."/>
      <w:lvlJc w:val="left"/>
      <w:pPr>
        <w:ind w:left="4450" w:hanging="360"/>
      </w:pPr>
    </w:lvl>
    <w:lvl w:ilvl="5" w:tplc="0419001B" w:tentative="1">
      <w:start w:val="1"/>
      <w:numFmt w:val="lowerRoman"/>
      <w:lvlText w:val="%6."/>
      <w:lvlJc w:val="right"/>
      <w:pPr>
        <w:ind w:left="5170" w:hanging="180"/>
      </w:pPr>
    </w:lvl>
    <w:lvl w:ilvl="6" w:tplc="0419000F" w:tentative="1">
      <w:start w:val="1"/>
      <w:numFmt w:val="decimal"/>
      <w:lvlText w:val="%7."/>
      <w:lvlJc w:val="left"/>
      <w:pPr>
        <w:ind w:left="5890" w:hanging="360"/>
      </w:pPr>
    </w:lvl>
    <w:lvl w:ilvl="7" w:tplc="04190019" w:tentative="1">
      <w:start w:val="1"/>
      <w:numFmt w:val="lowerLetter"/>
      <w:lvlText w:val="%8."/>
      <w:lvlJc w:val="left"/>
      <w:pPr>
        <w:ind w:left="6610" w:hanging="360"/>
      </w:pPr>
    </w:lvl>
    <w:lvl w:ilvl="8" w:tplc="0419001B" w:tentative="1">
      <w:start w:val="1"/>
      <w:numFmt w:val="lowerRoman"/>
      <w:lvlText w:val="%9."/>
      <w:lvlJc w:val="right"/>
      <w:pPr>
        <w:ind w:left="7330" w:hanging="180"/>
      </w:pPr>
    </w:lvl>
  </w:abstractNum>
  <w:abstractNum w:abstractNumId="6" w15:restartNumberingAfterBreak="0">
    <w:nsid w:val="2C4D51D5"/>
    <w:multiLevelType w:val="hybridMultilevel"/>
    <w:tmpl w:val="4468C2D0"/>
    <w:lvl w:ilvl="0" w:tplc="5E0EA3A4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7" w15:restartNumberingAfterBreak="0">
    <w:nsid w:val="30B83FF9"/>
    <w:multiLevelType w:val="hybridMultilevel"/>
    <w:tmpl w:val="F7E0EEB6"/>
    <w:lvl w:ilvl="0" w:tplc="8FA8B9F0">
      <w:numFmt w:val="bullet"/>
      <w:lvlText w:val="•"/>
      <w:lvlJc w:val="left"/>
      <w:pPr>
        <w:ind w:left="1977" w:hanging="135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8" w15:restartNumberingAfterBreak="0">
    <w:nsid w:val="405133AE"/>
    <w:multiLevelType w:val="hybridMultilevel"/>
    <w:tmpl w:val="69265FBA"/>
    <w:lvl w:ilvl="0" w:tplc="F98C2518">
      <w:start w:val="1"/>
      <w:numFmt w:val="bullet"/>
      <w:lvlText w:val=""/>
      <w:lvlJc w:val="left"/>
      <w:pPr>
        <w:ind w:left="987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9" w15:restartNumberingAfterBreak="0">
    <w:nsid w:val="4343257A"/>
    <w:multiLevelType w:val="hybridMultilevel"/>
    <w:tmpl w:val="95C2C0BE"/>
    <w:lvl w:ilvl="0" w:tplc="C2EA2E4A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51DF1629"/>
    <w:multiLevelType w:val="hybridMultilevel"/>
    <w:tmpl w:val="7AB04162"/>
    <w:lvl w:ilvl="0" w:tplc="8BCEF8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sz w:val="16"/>
        <w:szCs w:val="16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2C044C2"/>
    <w:multiLevelType w:val="hybridMultilevel"/>
    <w:tmpl w:val="0CB83F2C"/>
    <w:lvl w:ilvl="0" w:tplc="04190001">
      <w:start w:val="1"/>
      <w:numFmt w:val="bullet"/>
      <w:lvlText w:val=""/>
      <w:lvlJc w:val="left"/>
      <w:pPr>
        <w:ind w:left="15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</w:abstractNum>
  <w:abstractNum w:abstractNumId="12" w15:restartNumberingAfterBreak="0">
    <w:nsid w:val="61D31E3F"/>
    <w:multiLevelType w:val="hybridMultilevel"/>
    <w:tmpl w:val="049E5F7C"/>
    <w:lvl w:ilvl="0" w:tplc="8FA8B9F0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F833B5B"/>
    <w:multiLevelType w:val="multilevel"/>
    <w:tmpl w:val="35A43F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3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75255B12"/>
    <w:multiLevelType w:val="hybridMultilevel"/>
    <w:tmpl w:val="860AA844"/>
    <w:lvl w:ilvl="0" w:tplc="7F86C71A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54944D4"/>
    <w:multiLevelType w:val="hybridMultilevel"/>
    <w:tmpl w:val="F70E7488"/>
    <w:lvl w:ilvl="0" w:tplc="279AC634">
      <w:start w:val="1"/>
      <w:numFmt w:val="decimal"/>
      <w:lvlText w:val="%1."/>
      <w:lvlJc w:val="left"/>
      <w:pPr>
        <w:ind w:left="10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6" w15:restartNumberingAfterBreak="0">
    <w:nsid w:val="77774FCF"/>
    <w:multiLevelType w:val="hybridMultilevel"/>
    <w:tmpl w:val="6F7C8002"/>
    <w:lvl w:ilvl="0" w:tplc="DF6E26EC">
      <w:start w:val="1"/>
      <w:numFmt w:val="decimal"/>
      <w:lvlText w:val="%1"/>
      <w:lvlJc w:val="left"/>
      <w:pPr>
        <w:ind w:left="13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82" w:hanging="360"/>
      </w:pPr>
    </w:lvl>
    <w:lvl w:ilvl="2" w:tplc="0419001B" w:tentative="1">
      <w:start w:val="1"/>
      <w:numFmt w:val="lowerRoman"/>
      <w:lvlText w:val="%3."/>
      <w:lvlJc w:val="right"/>
      <w:pPr>
        <w:ind w:left="2802" w:hanging="180"/>
      </w:pPr>
    </w:lvl>
    <w:lvl w:ilvl="3" w:tplc="0419000F" w:tentative="1">
      <w:start w:val="1"/>
      <w:numFmt w:val="decimal"/>
      <w:lvlText w:val="%4."/>
      <w:lvlJc w:val="left"/>
      <w:pPr>
        <w:ind w:left="3522" w:hanging="360"/>
      </w:pPr>
    </w:lvl>
    <w:lvl w:ilvl="4" w:tplc="04190019" w:tentative="1">
      <w:start w:val="1"/>
      <w:numFmt w:val="lowerLetter"/>
      <w:lvlText w:val="%5."/>
      <w:lvlJc w:val="left"/>
      <w:pPr>
        <w:ind w:left="4242" w:hanging="360"/>
      </w:pPr>
    </w:lvl>
    <w:lvl w:ilvl="5" w:tplc="0419001B" w:tentative="1">
      <w:start w:val="1"/>
      <w:numFmt w:val="lowerRoman"/>
      <w:lvlText w:val="%6."/>
      <w:lvlJc w:val="right"/>
      <w:pPr>
        <w:ind w:left="4962" w:hanging="180"/>
      </w:pPr>
    </w:lvl>
    <w:lvl w:ilvl="6" w:tplc="0419000F" w:tentative="1">
      <w:start w:val="1"/>
      <w:numFmt w:val="decimal"/>
      <w:lvlText w:val="%7."/>
      <w:lvlJc w:val="left"/>
      <w:pPr>
        <w:ind w:left="5682" w:hanging="360"/>
      </w:pPr>
    </w:lvl>
    <w:lvl w:ilvl="7" w:tplc="04190019" w:tentative="1">
      <w:start w:val="1"/>
      <w:numFmt w:val="lowerLetter"/>
      <w:lvlText w:val="%8."/>
      <w:lvlJc w:val="left"/>
      <w:pPr>
        <w:ind w:left="6402" w:hanging="360"/>
      </w:pPr>
    </w:lvl>
    <w:lvl w:ilvl="8" w:tplc="0419001B" w:tentative="1">
      <w:start w:val="1"/>
      <w:numFmt w:val="lowerRoman"/>
      <w:lvlText w:val="%9."/>
      <w:lvlJc w:val="right"/>
      <w:pPr>
        <w:ind w:left="7122" w:hanging="180"/>
      </w:pPr>
    </w:lvl>
  </w:abstractNum>
  <w:abstractNum w:abstractNumId="17" w15:restartNumberingAfterBreak="0">
    <w:nsid w:val="787E3ED4"/>
    <w:multiLevelType w:val="hybridMultilevel"/>
    <w:tmpl w:val="39A82CFA"/>
    <w:lvl w:ilvl="0" w:tplc="17883E1A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A70B19"/>
    <w:multiLevelType w:val="hybridMultilevel"/>
    <w:tmpl w:val="DA546EC4"/>
    <w:lvl w:ilvl="0" w:tplc="2E3E73AC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7"/>
  </w:num>
  <w:num w:numId="4">
    <w:abstractNumId w:val="6"/>
  </w:num>
  <w:num w:numId="5">
    <w:abstractNumId w:val="8"/>
  </w:num>
  <w:num w:numId="6">
    <w:abstractNumId w:val="0"/>
  </w:num>
  <w:num w:numId="7">
    <w:abstractNumId w:val="5"/>
  </w:num>
  <w:num w:numId="8">
    <w:abstractNumId w:val="3"/>
  </w:num>
  <w:num w:numId="9">
    <w:abstractNumId w:val="16"/>
  </w:num>
  <w:num w:numId="10">
    <w:abstractNumId w:val="2"/>
  </w:num>
  <w:num w:numId="11">
    <w:abstractNumId w:val="18"/>
  </w:num>
  <w:num w:numId="12">
    <w:abstractNumId w:val="17"/>
  </w:num>
  <w:num w:numId="13">
    <w:abstractNumId w:val="11"/>
  </w:num>
  <w:num w:numId="14">
    <w:abstractNumId w:val="9"/>
  </w:num>
  <w:num w:numId="15">
    <w:abstractNumId w:val="14"/>
  </w:num>
  <w:num w:numId="16">
    <w:abstractNumId w:val="1"/>
  </w:num>
  <w:num w:numId="17">
    <w:abstractNumId w:val="13"/>
  </w:num>
  <w:num w:numId="18">
    <w:abstractNumId w:val="15"/>
  </w:num>
  <w:num w:numId="19">
    <w:abstractNumId w:val="10"/>
  </w:num>
  <w:num w:numId="2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1163"/>
    <w:rsid w:val="0000278C"/>
    <w:rsid w:val="000034E2"/>
    <w:rsid w:val="00005645"/>
    <w:rsid w:val="000106F7"/>
    <w:rsid w:val="00010D7F"/>
    <w:rsid w:val="000115A9"/>
    <w:rsid w:val="00011625"/>
    <w:rsid w:val="0001185D"/>
    <w:rsid w:val="00014FA3"/>
    <w:rsid w:val="0001620F"/>
    <w:rsid w:val="000174AF"/>
    <w:rsid w:val="000440FF"/>
    <w:rsid w:val="0004418E"/>
    <w:rsid w:val="000476FB"/>
    <w:rsid w:val="000571FC"/>
    <w:rsid w:val="00057794"/>
    <w:rsid w:val="00070FA8"/>
    <w:rsid w:val="00072064"/>
    <w:rsid w:val="000746A6"/>
    <w:rsid w:val="000840BD"/>
    <w:rsid w:val="000879D6"/>
    <w:rsid w:val="000A7E0A"/>
    <w:rsid w:val="000A7F5D"/>
    <w:rsid w:val="000B113E"/>
    <w:rsid w:val="000B4A75"/>
    <w:rsid w:val="000C1490"/>
    <w:rsid w:val="000C3718"/>
    <w:rsid w:val="000C7399"/>
    <w:rsid w:val="000D323B"/>
    <w:rsid w:val="000D481F"/>
    <w:rsid w:val="000D4B84"/>
    <w:rsid w:val="000D7A96"/>
    <w:rsid w:val="000E01CE"/>
    <w:rsid w:val="000E1E88"/>
    <w:rsid w:val="000F064B"/>
    <w:rsid w:val="000F4B12"/>
    <w:rsid w:val="000F791F"/>
    <w:rsid w:val="001005D1"/>
    <w:rsid w:val="00111932"/>
    <w:rsid w:val="00113068"/>
    <w:rsid w:val="001133E2"/>
    <w:rsid w:val="00114309"/>
    <w:rsid w:val="00123D0D"/>
    <w:rsid w:val="00124F9E"/>
    <w:rsid w:val="00130630"/>
    <w:rsid w:val="00131458"/>
    <w:rsid w:val="00131B74"/>
    <w:rsid w:val="00137E69"/>
    <w:rsid w:val="001408A7"/>
    <w:rsid w:val="00141A86"/>
    <w:rsid w:val="00145239"/>
    <w:rsid w:val="00145B20"/>
    <w:rsid w:val="001502F1"/>
    <w:rsid w:val="00152742"/>
    <w:rsid w:val="001611B8"/>
    <w:rsid w:val="0018042C"/>
    <w:rsid w:val="00185BD7"/>
    <w:rsid w:val="00187C12"/>
    <w:rsid w:val="001928B4"/>
    <w:rsid w:val="001943D5"/>
    <w:rsid w:val="00196067"/>
    <w:rsid w:val="00197EFD"/>
    <w:rsid w:val="001A0676"/>
    <w:rsid w:val="001C13A0"/>
    <w:rsid w:val="001C28FB"/>
    <w:rsid w:val="001C35E2"/>
    <w:rsid w:val="001D0D0F"/>
    <w:rsid w:val="001D1314"/>
    <w:rsid w:val="001D2E8D"/>
    <w:rsid w:val="001D3E02"/>
    <w:rsid w:val="001D5015"/>
    <w:rsid w:val="001D7BBB"/>
    <w:rsid w:val="001E1BAB"/>
    <w:rsid w:val="001E44EE"/>
    <w:rsid w:val="001E5909"/>
    <w:rsid w:val="002060BC"/>
    <w:rsid w:val="0021024B"/>
    <w:rsid w:val="0021745C"/>
    <w:rsid w:val="002218A3"/>
    <w:rsid w:val="00221A04"/>
    <w:rsid w:val="00222A65"/>
    <w:rsid w:val="00224069"/>
    <w:rsid w:val="00224A82"/>
    <w:rsid w:val="0023145A"/>
    <w:rsid w:val="00243416"/>
    <w:rsid w:val="00246933"/>
    <w:rsid w:val="00246A68"/>
    <w:rsid w:val="00254A33"/>
    <w:rsid w:val="002634E3"/>
    <w:rsid w:val="00266BEA"/>
    <w:rsid w:val="00270D08"/>
    <w:rsid w:val="002741DB"/>
    <w:rsid w:val="00280BC4"/>
    <w:rsid w:val="0028337F"/>
    <w:rsid w:val="00292C97"/>
    <w:rsid w:val="002944C8"/>
    <w:rsid w:val="00294BF3"/>
    <w:rsid w:val="002A1B44"/>
    <w:rsid w:val="002A5909"/>
    <w:rsid w:val="002A640C"/>
    <w:rsid w:val="002B3ACF"/>
    <w:rsid w:val="002B3CDD"/>
    <w:rsid w:val="002C7174"/>
    <w:rsid w:val="002D2464"/>
    <w:rsid w:val="002D5F30"/>
    <w:rsid w:val="002F0EDC"/>
    <w:rsid w:val="002F57AF"/>
    <w:rsid w:val="002F7F85"/>
    <w:rsid w:val="00302DE2"/>
    <w:rsid w:val="00303612"/>
    <w:rsid w:val="00303922"/>
    <w:rsid w:val="00316CD8"/>
    <w:rsid w:val="003259A8"/>
    <w:rsid w:val="003422E4"/>
    <w:rsid w:val="003462CB"/>
    <w:rsid w:val="00357F0A"/>
    <w:rsid w:val="00360D91"/>
    <w:rsid w:val="00363F18"/>
    <w:rsid w:val="00364485"/>
    <w:rsid w:val="00364987"/>
    <w:rsid w:val="003660E0"/>
    <w:rsid w:val="00366C0F"/>
    <w:rsid w:val="00367486"/>
    <w:rsid w:val="003700FD"/>
    <w:rsid w:val="00372FE2"/>
    <w:rsid w:val="00384469"/>
    <w:rsid w:val="00385053"/>
    <w:rsid w:val="00386016"/>
    <w:rsid w:val="00390D5C"/>
    <w:rsid w:val="00394C55"/>
    <w:rsid w:val="00396999"/>
    <w:rsid w:val="00397141"/>
    <w:rsid w:val="003A0D13"/>
    <w:rsid w:val="003A32A0"/>
    <w:rsid w:val="003A68AC"/>
    <w:rsid w:val="003C561A"/>
    <w:rsid w:val="003D7F02"/>
    <w:rsid w:val="003E1978"/>
    <w:rsid w:val="003E5656"/>
    <w:rsid w:val="003E760C"/>
    <w:rsid w:val="003E7A36"/>
    <w:rsid w:val="003F04B5"/>
    <w:rsid w:val="003F0F8D"/>
    <w:rsid w:val="003F2FAA"/>
    <w:rsid w:val="003F457F"/>
    <w:rsid w:val="004006FE"/>
    <w:rsid w:val="00400754"/>
    <w:rsid w:val="0040418E"/>
    <w:rsid w:val="00412D22"/>
    <w:rsid w:val="0041429A"/>
    <w:rsid w:val="0042373E"/>
    <w:rsid w:val="00424A57"/>
    <w:rsid w:val="00441426"/>
    <w:rsid w:val="0044294E"/>
    <w:rsid w:val="00452EB9"/>
    <w:rsid w:val="0045571D"/>
    <w:rsid w:val="00461624"/>
    <w:rsid w:val="004669E3"/>
    <w:rsid w:val="00473454"/>
    <w:rsid w:val="004741CA"/>
    <w:rsid w:val="004813F6"/>
    <w:rsid w:val="00486617"/>
    <w:rsid w:val="004918FE"/>
    <w:rsid w:val="00491929"/>
    <w:rsid w:val="00497258"/>
    <w:rsid w:val="004A2398"/>
    <w:rsid w:val="004A2A6D"/>
    <w:rsid w:val="004A3461"/>
    <w:rsid w:val="004A61D4"/>
    <w:rsid w:val="004A794B"/>
    <w:rsid w:val="004B3BC2"/>
    <w:rsid w:val="004B4665"/>
    <w:rsid w:val="004E17B9"/>
    <w:rsid w:val="004E5EB8"/>
    <w:rsid w:val="004E7745"/>
    <w:rsid w:val="004F03C3"/>
    <w:rsid w:val="004F541B"/>
    <w:rsid w:val="004F7167"/>
    <w:rsid w:val="004F7BD4"/>
    <w:rsid w:val="00501161"/>
    <w:rsid w:val="00503524"/>
    <w:rsid w:val="00503A9E"/>
    <w:rsid w:val="00511B98"/>
    <w:rsid w:val="005248E7"/>
    <w:rsid w:val="00525619"/>
    <w:rsid w:val="00527E72"/>
    <w:rsid w:val="00531A65"/>
    <w:rsid w:val="005424CE"/>
    <w:rsid w:val="005443FA"/>
    <w:rsid w:val="00544701"/>
    <w:rsid w:val="00546100"/>
    <w:rsid w:val="00546AB5"/>
    <w:rsid w:val="00546C17"/>
    <w:rsid w:val="0055242D"/>
    <w:rsid w:val="00554BF9"/>
    <w:rsid w:val="00555859"/>
    <w:rsid w:val="00555FA4"/>
    <w:rsid w:val="0055768A"/>
    <w:rsid w:val="0056172A"/>
    <w:rsid w:val="00562E65"/>
    <w:rsid w:val="005679E2"/>
    <w:rsid w:val="00567E13"/>
    <w:rsid w:val="0057478A"/>
    <w:rsid w:val="00575AE8"/>
    <w:rsid w:val="0057617D"/>
    <w:rsid w:val="005848F7"/>
    <w:rsid w:val="005901E3"/>
    <w:rsid w:val="005940B6"/>
    <w:rsid w:val="005951AA"/>
    <w:rsid w:val="005A4ACD"/>
    <w:rsid w:val="005B4107"/>
    <w:rsid w:val="005B53C8"/>
    <w:rsid w:val="005B68B6"/>
    <w:rsid w:val="005C6261"/>
    <w:rsid w:val="005D0058"/>
    <w:rsid w:val="005D1861"/>
    <w:rsid w:val="005D1C09"/>
    <w:rsid w:val="005F1F05"/>
    <w:rsid w:val="005F7A3E"/>
    <w:rsid w:val="00601BCA"/>
    <w:rsid w:val="0060219B"/>
    <w:rsid w:val="006056AC"/>
    <w:rsid w:val="00606497"/>
    <w:rsid w:val="00606CE4"/>
    <w:rsid w:val="006130B0"/>
    <w:rsid w:val="00632752"/>
    <w:rsid w:val="00635974"/>
    <w:rsid w:val="0063739E"/>
    <w:rsid w:val="006431EA"/>
    <w:rsid w:val="0064505B"/>
    <w:rsid w:val="00663B81"/>
    <w:rsid w:val="006662E0"/>
    <w:rsid w:val="00673C02"/>
    <w:rsid w:val="00673C65"/>
    <w:rsid w:val="00673F16"/>
    <w:rsid w:val="00676AFB"/>
    <w:rsid w:val="00677168"/>
    <w:rsid w:val="006779AD"/>
    <w:rsid w:val="00687302"/>
    <w:rsid w:val="00691F63"/>
    <w:rsid w:val="00697579"/>
    <w:rsid w:val="006A1CA0"/>
    <w:rsid w:val="006A42D0"/>
    <w:rsid w:val="006B3125"/>
    <w:rsid w:val="006B5309"/>
    <w:rsid w:val="006C2B5D"/>
    <w:rsid w:val="006C4DC7"/>
    <w:rsid w:val="006C6C84"/>
    <w:rsid w:val="006C7418"/>
    <w:rsid w:val="006D52AD"/>
    <w:rsid w:val="006D64B8"/>
    <w:rsid w:val="006D7047"/>
    <w:rsid w:val="006E26BC"/>
    <w:rsid w:val="006F0DD9"/>
    <w:rsid w:val="006F47A4"/>
    <w:rsid w:val="00701720"/>
    <w:rsid w:val="0070309F"/>
    <w:rsid w:val="00707F07"/>
    <w:rsid w:val="00711B7A"/>
    <w:rsid w:val="0071436D"/>
    <w:rsid w:val="00714D30"/>
    <w:rsid w:val="007251E7"/>
    <w:rsid w:val="007277AA"/>
    <w:rsid w:val="00727CDD"/>
    <w:rsid w:val="007370C0"/>
    <w:rsid w:val="00745919"/>
    <w:rsid w:val="00751EA2"/>
    <w:rsid w:val="00753DC9"/>
    <w:rsid w:val="00755F7A"/>
    <w:rsid w:val="007561B4"/>
    <w:rsid w:val="00766904"/>
    <w:rsid w:val="00766CFB"/>
    <w:rsid w:val="007670F9"/>
    <w:rsid w:val="0077236F"/>
    <w:rsid w:val="00773BAC"/>
    <w:rsid w:val="00780F60"/>
    <w:rsid w:val="00781338"/>
    <w:rsid w:val="0078350B"/>
    <w:rsid w:val="00785307"/>
    <w:rsid w:val="00791D84"/>
    <w:rsid w:val="00797892"/>
    <w:rsid w:val="007A483D"/>
    <w:rsid w:val="007B21BF"/>
    <w:rsid w:val="007B26E1"/>
    <w:rsid w:val="007B4123"/>
    <w:rsid w:val="007B4B61"/>
    <w:rsid w:val="007C7375"/>
    <w:rsid w:val="007D1298"/>
    <w:rsid w:val="007D1618"/>
    <w:rsid w:val="007D1726"/>
    <w:rsid w:val="007D2166"/>
    <w:rsid w:val="007D36D8"/>
    <w:rsid w:val="007D5E61"/>
    <w:rsid w:val="007D7071"/>
    <w:rsid w:val="007D7169"/>
    <w:rsid w:val="007E10DF"/>
    <w:rsid w:val="007E2112"/>
    <w:rsid w:val="007E3779"/>
    <w:rsid w:val="007E5D96"/>
    <w:rsid w:val="007E65A7"/>
    <w:rsid w:val="007F0A3A"/>
    <w:rsid w:val="007F0E94"/>
    <w:rsid w:val="007F268B"/>
    <w:rsid w:val="007F78E5"/>
    <w:rsid w:val="00802D6E"/>
    <w:rsid w:val="00805FCD"/>
    <w:rsid w:val="00811415"/>
    <w:rsid w:val="0081299A"/>
    <w:rsid w:val="00815061"/>
    <w:rsid w:val="00817F54"/>
    <w:rsid w:val="00823045"/>
    <w:rsid w:val="00825FE4"/>
    <w:rsid w:val="00826FCF"/>
    <w:rsid w:val="00830153"/>
    <w:rsid w:val="008320B9"/>
    <w:rsid w:val="0083510C"/>
    <w:rsid w:val="008414D7"/>
    <w:rsid w:val="008431F8"/>
    <w:rsid w:val="00843B2B"/>
    <w:rsid w:val="0084450F"/>
    <w:rsid w:val="00847AB0"/>
    <w:rsid w:val="00850238"/>
    <w:rsid w:val="0085064F"/>
    <w:rsid w:val="00851163"/>
    <w:rsid w:val="00854C13"/>
    <w:rsid w:val="0086232C"/>
    <w:rsid w:val="0086312B"/>
    <w:rsid w:val="0087189E"/>
    <w:rsid w:val="0087285B"/>
    <w:rsid w:val="008731AE"/>
    <w:rsid w:val="00875BB7"/>
    <w:rsid w:val="008767FF"/>
    <w:rsid w:val="00877788"/>
    <w:rsid w:val="008876F1"/>
    <w:rsid w:val="00895592"/>
    <w:rsid w:val="008A033B"/>
    <w:rsid w:val="008A1268"/>
    <w:rsid w:val="008A20D2"/>
    <w:rsid w:val="008B4D3B"/>
    <w:rsid w:val="008B72A3"/>
    <w:rsid w:val="008C1B1C"/>
    <w:rsid w:val="008C3D18"/>
    <w:rsid w:val="008C76F0"/>
    <w:rsid w:val="008D698F"/>
    <w:rsid w:val="008E44A2"/>
    <w:rsid w:val="008F2C79"/>
    <w:rsid w:val="008F594F"/>
    <w:rsid w:val="008F5DA0"/>
    <w:rsid w:val="009025E0"/>
    <w:rsid w:val="00902DE0"/>
    <w:rsid w:val="00911D4E"/>
    <w:rsid w:val="00914A99"/>
    <w:rsid w:val="009203C8"/>
    <w:rsid w:val="00921EA3"/>
    <w:rsid w:val="009320CA"/>
    <w:rsid w:val="009325A0"/>
    <w:rsid w:val="00932AB8"/>
    <w:rsid w:val="009347AC"/>
    <w:rsid w:val="009422B6"/>
    <w:rsid w:val="009449A4"/>
    <w:rsid w:val="00956846"/>
    <w:rsid w:val="00960D56"/>
    <w:rsid w:val="009622DA"/>
    <w:rsid w:val="00963AAC"/>
    <w:rsid w:val="00966777"/>
    <w:rsid w:val="0097101F"/>
    <w:rsid w:val="00971404"/>
    <w:rsid w:val="009764C1"/>
    <w:rsid w:val="00980A67"/>
    <w:rsid w:val="00987A15"/>
    <w:rsid w:val="00987B77"/>
    <w:rsid w:val="009940A8"/>
    <w:rsid w:val="00997280"/>
    <w:rsid w:val="009A102E"/>
    <w:rsid w:val="009B3239"/>
    <w:rsid w:val="009D0539"/>
    <w:rsid w:val="009D3392"/>
    <w:rsid w:val="009D43A4"/>
    <w:rsid w:val="009D4F64"/>
    <w:rsid w:val="009D5AA3"/>
    <w:rsid w:val="009D7C7A"/>
    <w:rsid w:val="009E2EBE"/>
    <w:rsid w:val="009E5537"/>
    <w:rsid w:val="009F1528"/>
    <w:rsid w:val="009F303C"/>
    <w:rsid w:val="009F3DB6"/>
    <w:rsid w:val="009F5CBB"/>
    <w:rsid w:val="009F6179"/>
    <w:rsid w:val="009F6494"/>
    <w:rsid w:val="00A053F7"/>
    <w:rsid w:val="00A05E44"/>
    <w:rsid w:val="00A11A25"/>
    <w:rsid w:val="00A121B2"/>
    <w:rsid w:val="00A13CBE"/>
    <w:rsid w:val="00A1724B"/>
    <w:rsid w:val="00A1728A"/>
    <w:rsid w:val="00A2307A"/>
    <w:rsid w:val="00A2387E"/>
    <w:rsid w:val="00A2499C"/>
    <w:rsid w:val="00A315E9"/>
    <w:rsid w:val="00A3256D"/>
    <w:rsid w:val="00A35DEB"/>
    <w:rsid w:val="00A371CF"/>
    <w:rsid w:val="00A42AD1"/>
    <w:rsid w:val="00A46039"/>
    <w:rsid w:val="00A46AE3"/>
    <w:rsid w:val="00A62033"/>
    <w:rsid w:val="00A66AE1"/>
    <w:rsid w:val="00A70C09"/>
    <w:rsid w:val="00A71D2A"/>
    <w:rsid w:val="00A75830"/>
    <w:rsid w:val="00A77381"/>
    <w:rsid w:val="00A8197C"/>
    <w:rsid w:val="00A847DC"/>
    <w:rsid w:val="00A9044E"/>
    <w:rsid w:val="00A90748"/>
    <w:rsid w:val="00A91528"/>
    <w:rsid w:val="00A9586F"/>
    <w:rsid w:val="00AA0FBC"/>
    <w:rsid w:val="00AB384A"/>
    <w:rsid w:val="00AC2E8F"/>
    <w:rsid w:val="00AC5CA3"/>
    <w:rsid w:val="00AC7CBF"/>
    <w:rsid w:val="00AD0725"/>
    <w:rsid w:val="00AD11A1"/>
    <w:rsid w:val="00AD441F"/>
    <w:rsid w:val="00AE1FDA"/>
    <w:rsid w:val="00AF1291"/>
    <w:rsid w:val="00B015C8"/>
    <w:rsid w:val="00B04195"/>
    <w:rsid w:val="00B10075"/>
    <w:rsid w:val="00B10F97"/>
    <w:rsid w:val="00B14208"/>
    <w:rsid w:val="00B145E4"/>
    <w:rsid w:val="00B23340"/>
    <w:rsid w:val="00B262AA"/>
    <w:rsid w:val="00B44B94"/>
    <w:rsid w:val="00B46847"/>
    <w:rsid w:val="00B47A19"/>
    <w:rsid w:val="00B47FF7"/>
    <w:rsid w:val="00B510C1"/>
    <w:rsid w:val="00B53DD1"/>
    <w:rsid w:val="00B5509B"/>
    <w:rsid w:val="00B57298"/>
    <w:rsid w:val="00B6001F"/>
    <w:rsid w:val="00B62509"/>
    <w:rsid w:val="00B63746"/>
    <w:rsid w:val="00B63D98"/>
    <w:rsid w:val="00B674F1"/>
    <w:rsid w:val="00B70A13"/>
    <w:rsid w:val="00B924DA"/>
    <w:rsid w:val="00B95469"/>
    <w:rsid w:val="00BA0A6E"/>
    <w:rsid w:val="00BA78E0"/>
    <w:rsid w:val="00BB58B1"/>
    <w:rsid w:val="00BC313B"/>
    <w:rsid w:val="00BC3861"/>
    <w:rsid w:val="00BC44EA"/>
    <w:rsid w:val="00BC4E48"/>
    <w:rsid w:val="00BD4F24"/>
    <w:rsid w:val="00BD5C3C"/>
    <w:rsid w:val="00BE0E43"/>
    <w:rsid w:val="00BE0EFE"/>
    <w:rsid w:val="00BE59F3"/>
    <w:rsid w:val="00BE5B09"/>
    <w:rsid w:val="00BE7D2B"/>
    <w:rsid w:val="00BF2CD1"/>
    <w:rsid w:val="00C00702"/>
    <w:rsid w:val="00C06400"/>
    <w:rsid w:val="00C07176"/>
    <w:rsid w:val="00C1671E"/>
    <w:rsid w:val="00C228D7"/>
    <w:rsid w:val="00C24B04"/>
    <w:rsid w:val="00C278A2"/>
    <w:rsid w:val="00C32D65"/>
    <w:rsid w:val="00C374C4"/>
    <w:rsid w:val="00C40972"/>
    <w:rsid w:val="00C42A7A"/>
    <w:rsid w:val="00C455BB"/>
    <w:rsid w:val="00C510AD"/>
    <w:rsid w:val="00C51B32"/>
    <w:rsid w:val="00C55B8C"/>
    <w:rsid w:val="00C568A5"/>
    <w:rsid w:val="00C6055C"/>
    <w:rsid w:val="00C60E17"/>
    <w:rsid w:val="00C612CA"/>
    <w:rsid w:val="00C641E6"/>
    <w:rsid w:val="00C660BF"/>
    <w:rsid w:val="00C72110"/>
    <w:rsid w:val="00C72D2D"/>
    <w:rsid w:val="00C742C2"/>
    <w:rsid w:val="00C775C3"/>
    <w:rsid w:val="00C80B3D"/>
    <w:rsid w:val="00C82F32"/>
    <w:rsid w:val="00C8428D"/>
    <w:rsid w:val="00C87772"/>
    <w:rsid w:val="00C93AE4"/>
    <w:rsid w:val="00C94EEC"/>
    <w:rsid w:val="00CA039A"/>
    <w:rsid w:val="00CA3A03"/>
    <w:rsid w:val="00CB1397"/>
    <w:rsid w:val="00CC0070"/>
    <w:rsid w:val="00CC175D"/>
    <w:rsid w:val="00CC2108"/>
    <w:rsid w:val="00CC785E"/>
    <w:rsid w:val="00CD73ED"/>
    <w:rsid w:val="00CD7D77"/>
    <w:rsid w:val="00CE3F41"/>
    <w:rsid w:val="00CF0699"/>
    <w:rsid w:val="00CF7E67"/>
    <w:rsid w:val="00D0441F"/>
    <w:rsid w:val="00D05E26"/>
    <w:rsid w:val="00D12C6B"/>
    <w:rsid w:val="00D12E45"/>
    <w:rsid w:val="00D13A59"/>
    <w:rsid w:val="00D16FBB"/>
    <w:rsid w:val="00D17088"/>
    <w:rsid w:val="00D32BC8"/>
    <w:rsid w:val="00D3346A"/>
    <w:rsid w:val="00D34451"/>
    <w:rsid w:val="00D42805"/>
    <w:rsid w:val="00D44EBF"/>
    <w:rsid w:val="00D50744"/>
    <w:rsid w:val="00D60430"/>
    <w:rsid w:val="00D61392"/>
    <w:rsid w:val="00D64EC6"/>
    <w:rsid w:val="00D66B12"/>
    <w:rsid w:val="00D70280"/>
    <w:rsid w:val="00D711CC"/>
    <w:rsid w:val="00D71890"/>
    <w:rsid w:val="00D71E40"/>
    <w:rsid w:val="00D73B14"/>
    <w:rsid w:val="00D84DA6"/>
    <w:rsid w:val="00D94BAF"/>
    <w:rsid w:val="00D95C5B"/>
    <w:rsid w:val="00D97411"/>
    <w:rsid w:val="00D9746B"/>
    <w:rsid w:val="00DA0B65"/>
    <w:rsid w:val="00DA328F"/>
    <w:rsid w:val="00DA43A0"/>
    <w:rsid w:val="00DB0917"/>
    <w:rsid w:val="00DB1D37"/>
    <w:rsid w:val="00DC0F26"/>
    <w:rsid w:val="00DC67A5"/>
    <w:rsid w:val="00DD250E"/>
    <w:rsid w:val="00DD3415"/>
    <w:rsid w:val="00DE412D"/>
    <w:rsid w:val="00DE42AF"/>
    <w:rsid w:val="00DE4622"/>
    <w:rsid w:val="00DE47FF"/>
    <w:rsid w:val="00DF4A33"/>
    <w:rsid w:val="00DF522B"/>
    <w:rsid w:val="00E053A3"/>
    <w:rsid w:val="00E156E1"/>
    <w:rsid w:val="00E170E7"/>
    <w:rsid w:val="00E22263"/>
    <w:rsid w:val="00E2600F"/>
    <w:rsid w:val="00E277A7"/>
    <w:rsid w:val="00E31356"/>
    <w:rsid w:val="00E36350"/>
    <w:rsid w:val="00E46B4D"/>
    <w:rsid w:val="00E50F7B"/>
    <w:rsid w:val="00E52761"/>
    <w:rsid w:val="00E545B5"/>
    <w:rsid w:val="00E77A6A"/>
    <w:rsid w:val="00E8563C"/>
    <w:rsid w:val="00E876C8"/>
    <w:rsid w:val="00E9043E"/>
    <w:rsid w:val="00E9098E"/>
    <w:rsid w:val="00E91C2D"/>
    <w:rsid w:val="00E9369D"/>
    <w:rsid w:val="00E95CC3"/>
    <w:rsid w:val="00E96A8E"/>
    <w:rsid w:val="00E978A5"/>
    <w:rsid w:val="00EA3D3E"/>
    <w:rsid w:val="00EA5A37"/>
    <w:rsid w:val="00EB500A"/>
    <w:rsid w:val="00ED584B"/>
    <w:rsid w:val="00ED6685"/>
    <w:rsid w:val="00ED73C1"/>
    <w:rsid w:val="00ED799C"/>
    <w:rsid w:val="00EE34E2"/>
    <w:rsid w:val="00EE383F"/>
    <w:rsid w:val="00EE4D85"/>
    <w:rsid w:val="00EE6CA0"/>
    <w:rsid w:val="00EE71DF"/>
    <w:rsid w:val="00EF1094"/>
    <w:rsid w:val="00EF7197"/>
    <w:rsid w:val="00EF7A56"/>
    <w:rsid w:val="00F047D7"/>
    <w:rsid w:val="00F1278D"/>
    <w:rsid w:val="00F140DE"/>
    <w:rsid w:val="00F163E4"/>
    <w:rsid w:val="00F16F1C"/>
    <w:rsid w:val="00F22C86"/>
    <w:rsid w:val="00F2589C"/>
    <w:rsid w:val="00F3322F"/>
    <w:rsid w:val="00F364F7"/>
    <w:rsid w:val="00F365E5"/>
    <w:rsid w:val="00F41E81"/>
    <w:rsid w:val="00F460F0"/>
    <w:rsid w:val="00F511BF"/>
    <w:rsid w:val="00F512CC"/>
    <w:rsid w:val="00F51359"/>
    <w:rsid w:val="00F578F4"/>
    <w:rsid w:val="00F60CCB"/>
    <w:rsid w:val="00F60EA7"/>
    <w:rsid w:val="00F638D5"/>
    <w:rsid w:val="00F72ECD"/>
    <w:rsid w:val="00F8053C"/>
    <w:rsid w:val="00F83E46"/>
    <w:rsid w:val="00F9110A"/>
    <w:rsid w:val="00F91754"/>
    <w:rsid w:val="00F925F1"/>
    <w:rsid w:val="00FA1AAD"/>
    <w:rsid w:val="00FB0128"/>
    <w:rsid w:val="00FB0E33"/>
    <w:rsid w:val="00FB1295"/>
    <w:rsid w:val="00FB16E0"/>
    <w:rsid w:val="00FB413E"/>
    <w:rsid w:val="00FB4AC0"/>
    <w:rsid w:val="00FC31FA"/>
    <w:rsid w:val="00FD1243"/>
    <w:rsid w:val="00FD2E26"/>
    <w:rsid w:val="00FD530A"/>
    <w:rsid w:val="00FD5661"/>
    <w:rsid w:val="00FD799C"/>
    <w:rsid w:val="00FE4AEB"/>
    <w:rsid w:val="00FE668E"/>
    <w:rsid w:val="00FE729C"/>
    <w:rsid w:val="00FF1902"/>
    <w:rsid w:val="00FF71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964CF4E6-C62B-4323-9740-7508A80040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2A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C313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6374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63746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FE668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FE668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FE668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E668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05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32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4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3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5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2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7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5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3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7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9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83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15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9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6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1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1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65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1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1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63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3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4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9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4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85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89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7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127441-67DE-47D9-9BCA-6D82DBF1E0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644</TotalTime>
  <Pages>8</Pages>
  <Words>3728</Words>
  <Characters>21252</Characters>
  <Application>Microsoft Office Word</Application>
  <DocSecurity>0</DocSecurity>
  <Lines>177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Solovieva</dc:creator>
  <cp:lastModifiedBy>Solovieva</cp:lastModifiedBy>
  <cp:revision>92</cp:revision>
  <cp:lastPrinted>2018-12-24T07:59:00Z</cp:lastPrinted>
  <dcterms:created xsi:type="dcterms:W3CDTF">2018-12-19T16:06:00Z</dcterms:created>
  <dcterms:modified xsi:type="dcterms:W3CDTF">2018-12-24T08:08:00Z</dcterms:modified>
</cp:coreProperties>
</file>