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E9" w:rsidRPr="007C4321" w:rsidRDefault="003A15E9" w:rsidP="003A15E9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5E9" w:rsidRPr="007C4321" w:rsidRDefault="003A15E9" w:rsidP="003A15E9">
      <w:pPr>
        <w:jc w:val="center"/>
        <w:rPr>
          <w:sz w:val="26"/>
          <w:szCs w:val="26"/>
        </w:rPr>
      </w:pPr>
    </w:p>
    <w:p w:rsidR="003A15E9" w:rsidRPr="007C4321" w:rsidRDefault="003A15E9" w:rsidP="003A15E9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3A15E9" w:rsidRPr="007C4321" w:rsidRDefault="003A15E9" w:rsidP="003A15E9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3A15E9" w:rsidRPr="007C4321" w:rsidRDefault="003A15E9" w:rsidP="003A15E9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3A15E9" w:rsidRPr="007C4321" w:rsidRDefault="003A15E9" w:rsidP="003A15E9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</w:p>
    <w:p w:rsidR="003A15E9" w:rsidRPr="007C4321" w:rsidRDefault="003A15E9" w:rsidP="003A15E9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3A15E9" w:rsidRPr="007C4321" w:rsidRDefault="003A15E9" w:rsidP="003A15E9">
      <w:pPr>
        <w:rPr>
          <w:sz w:val="26"/>
          <w:szCs w:val="26"/>
        </w:rPr>
      </w:pPr>
    </w:p>
    <w:p w:rsidR="003A15E9" w:rsidRPr="007C4321" w:rsidRDefault="003A15E9" w:rsidP="003A15E9">
      <w:pPr>
        <w:rPr>
          <w:sz w:val="26"/>
          <w:szCs w:val="26"/>
        </w:rPr>
      </w:pPr>
    </w:p>
    <w:p w:rsidR="003A15E9" w:rsidRPr="007C4321" w:rsidRDefault="003A15E9" w:rsidP="003A15E9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60368D">
        <w:rPr>
          <w:spacing w:val="0"/>
          <w:sz w:val="26"/>
          <w:szCs w:val="26"/>
        </w:rPr>
        <w:t xml:space="preserve"> 29.12.2018</w:t>
      </w:r>
      <w:r w:rsidRPr="007C4321">
        <w:rPr>
          <w:spacing w:val="0"/>
          <w:sz w:val="26"/>
          <w:szCs w:val="26"/>
        </w:rPr>
        <w:t xml:space="preserve"> №</w:t>
      </w:r>
      <w:r w:rsidR="0060368D">
        <w:rPr>
          <w:spacing w:val="0"/>
          <w:sz w:val="26"/>
          <w:szCs w:val="26"/>
        </w:rPr>
        <w:t xml:space="preserve"> ПОС.03-2431/18</w:t>
      </w:r>
      <w:r w:rsidRPr="007C4321">
        <w:rPr>
          <w:spacing w:val="0"/>
          <w:sz w:val="26"/>
          <w:szCs w:val="26"/>
        </w:rPr>
        <w:t xml:space="preserve"> </w:t>
      </w:r>
    </w:p>
    <w:p w:rsidR="003A15E9" w:rsidRPr="007C4321" w:rsidRDefault="003A15E9" w:rsidP="003A15E9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7254E9" w:rsidRPr="003A15E9" w:rsidRDefault="007254E9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205C17" w:rsidRPr="003A15E9" w:rsidRDefault="00205C17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</w:p>
    <w:p w:rsidR="00205C17" w:rsidRPr="003A15E9" w:rsidRDefault="00205C17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Переславля-Залесского от 25.12.2017 №ПОС.03</w:t>
      </w:r>
      <w:r w:rsidR="004360D5"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1857/17 </w:t>
      </w:r>
    </w:p>
    <w:p w:rsidR="00DF5CBB" w:rsidRPr="003A15E9" w:rsidRDefault="00205C17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D0653"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="00CF3FDF"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2D0653"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</w:p>
    <w:p w:rsidR="009A5E91" w:rsidRPr="003A15E9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современной </w:t>
      </w:r>
      <w:r w:rsidR="00FC2701"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</w:t>
      </w:r>
      <w:r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среды</w:t>
      </w:r>
      <w:r w:rsidR="00F30152"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5CBB" w:rsidRPr="003A15E9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57400F"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Переславля-Залесского»</w:t>
      </w:r>
    </w:p>
    <w:p w:rsidR="002D0653" w:rsidRPr="003A15E9" w:rsidRDefault="002D0653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2701" w:rsidRPr="003A15E9" w:rsidRDefault="007976EC" w:rsidP="007254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15E9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573D27" w:rsidRPr="003A15E9">
        <w:rPr>
          <w:rFonts w:ascii="Times New Roman" w:hAnsi="Times New Roman" w:cs="Times New Roman"/>
          <w:sz w:val="26"/>
          <w:szCs w:val="26"/>
        </w:rPr>
        <w:t>2</w:t>
      </w:r>
      <w:r w:rsidR="00273BBA" w:rsidRPr="003A15E9">
        <w:rPr>
          <w:rFonts w:ascii="Times New Roman" w:hAnsi="Times New Roman" w:cs="Times New Roman"/>
          <w:sz w:val="26"/>
          <w:szCs w:val="26"/>
        </w:rPr>
        <w:t>9.11.2018</w:t>
      </w:r>
      <w:r w:rsidRPr="003A15E9">
        <w:rPr>
          <w:rFonts w:ascii="Times New Roman" w:hAnsi="Times New Roman" w:cs="Times New Roman"/>
          <w:sz w:val="26"/>
          <w:szCs w:val="26"/>
        </w:rPr>
        <w:t xml:space="preserve"> №</w:t>
      </w:r>
      <w:r w:rsidR="00273BBA" w:rsidRPr="003A15E9">
        <w:rPr>
          <w:rFonts w:ascii="Times New Roman" w:hAnsi="Times New Roman" w:cs="Times New Roman"/>
          <w:sz w:val="26"/>
          <w:szCs w:val="26"/>
        </w:rPr>
        <w:t>104</w:t>
      </w:r>
      <w:r w:rsidRPr="003A15E9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«О бюджете городского округа города Переславля-Залесского на 2018 год и плановый период 2019 и 2020 годов», в целях уточнения объема финансирования</w:t>
      </w:r>
      <w:proofErr w:type="gramEnd"/>
    </w:p>
    <w:p w:rsidR="007976EC" w:rsidRPr="003A15E9" w:rsidRDefault="007976EC" w:rsidP="007254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CBB" w:rsidRPr="003A15E9" w:rsidRDefault="00DF5CBB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5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731FEE" w:rsidRPr="003A15E9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C17" w:rsidRPr="003A15E9" w:rsidRDefault="00F3224D" w:rsidP="0039095C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A15E9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</w:t>
      </w:r>
      <w:r w:rsidR="00205C17" w:rsidRPr="003A15E9">
        <w:rPr>
          <w:rFonts w:ascii="Times New Roman" w:eastAsia="Times New Roman" w:hAnsi="Times New Roman"/>
          <w:sz w:val="26"/>
          <w:szCs w:val="26"/>
          <w:lang w:eastAsia="ru-RU"/>
        </w:rPr>
        <w:t>в муниципальную программу «Формирование современной городской среды на территории города Переславля-Залесского</w:t>
      </w:r>
      <w:r w:rsidR="004360D5" w:rsidRPr="003A15E9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39095C" w:rsidRPr="003A15E9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</w:t>
      </w:r>
      <w:proofErr w:type="gramEnd"/>
      <w:r w:rsidR="0039095C" w:rsidRPr="003A15E9">
        <w:rPr>
          <w:rFonts w:ascii="Times New Roman" w:eastAsia="Times New Roman" w:hAnsi="Times New Roman"/>
          <w:sz w:val="26"/>
          <w:szCs w:val="26"/>
          <w:lang w:eastAsia="ru-RU"/>
        </w:rPr>
        <w:t>-муниципальная программа)</w:t>
      </w:r>
      <w:r w:rsidR="00205C17" w:rsidRPr="003A15E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4360D5" w:rsidRPr="003A15E9">
        <w:rPr>
          <w:sz w:val="26"/>
          <w:szCs w:val="26"/>
        </w:rPr>
        <w:t xml:space="preserve"> </w:t>
      </w:r>
      <w:proofErr w:type="gramStart"/>
      <w:r w:rsidR="004360D5" w:rsidRPr="003A15E9">
        <w:rPr>
          <w:rFonts w:ascii="Times New Roman" w:eastAsia="Times New Roman" w:hAnsi="Times New Roman"/>
          <w:sz w:val="26"/>
          <w:szCs w:val="26"/>
          <w:lang w:eastAsia="ru-RU"/>
        </w:rPr>
        <w:t>утвержденную</w:t>
      </w:r>
      <w:proofErr w:type="gramEnd"/>
      <w:r w:rsidR="004360D5" w:rsidRPr="003A15E9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постановлением Администрации города Переславля-Залесского от 25.12.2017 № ПОС.03-1857/17</w:t>
      </w:r>
      <w:r w:rsidR="00C878ED" w:rsidRPr="003A15E9">
        <w:rPr>
          <w:rFonts w:ascii="Times New Roman" w:eastAsia="Times New Roman" w:hAnsi="Times New Roman"/>
          <w:sz w:val="26"/>
          <w:szCs w:val="26"/>
          <w:lang w:eastAsia="ru-RU"/>
        </w:rPr>
        <w:t xml:space="preserve"> (в редакции постановлени</w:t>
      </w:r>
      <w:r w:rsidR="007976EC" w:rsidRPr="003A15E9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C66517" w:rsidRPr="003A15E9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от 30.03.2018 № ПОС.03-0356/18</w:t>
      </w:r>
      <w:r w:rsidR="007976EC" w:rsidRPr="003A15E9">
        <w:rPr>
          <w:rFonts w:ascii="Times New Roman" w:eastAsia="Times New Roman" w:hAnsi="Times New Roman"/>
          <w:sz w:val="26"/>
          <w:szCs w:val="26"/>
          <w:lang w:eastAsia="ru-RU"/>
        </w:rPr>
        <w:t xml:space="preserve">, от 29.05.2018 </w:t>
      </w:r>
      <w:r w:rsidR="003A15E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7976EC" w:rsidRPr="003A15E9">
        <w:rPr>
          <w:rFonts w:ascii="Times New Roman" w:eastAsia="Times New Roman" w:hAnsi="Times New Roman"/>
          <w:sz w:val="26"/>
          <w:szCs w:val="26"/>
          <w:lang w:eastAsia="ru-RU"/>
        </w:rPr>
        <w:t>№ ПОС.03-0641/18</w:t>
      </w:r>
      <w:r w:rsidR="00573D27" w:rsidRPr="003A15E9">
        <w:rPr>
          <w:rFonts w:ascii="Times New Roman" w:eastAsia="Times New Roman" w:hAnsi="Times New Roman"/>
          <w:sz w:val="26"/>
          <w:szCs w:val="26"/>
          <w:lang w:eastAsia="ru-RU"/>
        </w:rPr>
        <w:t>, от 19.06.2018 № ПОС.03-0751/18</w:t>
      </w:r>
      <w:r w:rsidR="00E8280A" w:rsidRPr="003A15E9">
        <w:rPr>
          <w:rFonts w:ascii="Times New Roman" w:eastAsia="Times New Roman" w:hAnsi="Times New Roman"/>
          <w:sz w:val="26"/>
          <w:szCs w:val="26"/>
          <w:lang w:eastAsia="ru-RU"/>
        </w:rPr>
        <w:t>, от 12.07.2018 № ПОС.03-0913/18</w:t>
      </w:r>
      <w:r w:rsidR="00E24DCE" w:rsidRPr="003A15E9">
        <w:rPr>
          <w:rFonts w:ascii="Times New Roman" w:eastAsia="Times New Roman" w:hAnsi="Times New Roman"/>
          <w:sz w:val="26"/>
          <w:szCs w:val="26"/>
          <w:lang w:eastAsia="ru-RU"/>
        </w:rPr>
        <w:t>, от 21.11.2018 № ПОС.03-1973/18</w:t>
      </w:r>
      <w:r w:rsidR="00C878ED" w:rsidRPr="003A15E9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4360D5" w:rsidRPr="003A15E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878ED" w:rsidRPr="003A15E9">
        <w:rPr>
          <w:rFonts w:ascii="Times New Roman" w:eastAsia="Times New Roman" w:hAnsi="Times New Roman"/>
          <w:sz w:val="26"/>
          <w:szCs w:val="26"/>
          <w:lang w:eastAsia="ru-RU"/>
        </w:rPr>
        <w:t>следующие изменения:</w:t>
      </w:r>
    </w:p>
    <w:p w:rsidR="0039095C" w:rsidRPr="003A15E9" w:rsidRDefault="0039095C" w:rsidP="00390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5E9">
        <w:rPr>
          <w:rFonts w:ascii="Times New Roman" w:eastAsia="Times New Roman" w:hAnsi="Times New Roman"/>
          <w:sz w:val="26"/>
          <w:szCs w:val="26"/>
          <w:lang w:eastAsia="ru-RU"/>
        </w:rPr>
        <w:t xml:space="preserve">1.1. В </w:t>
      </w:r>
      <w:proofErr w:type="gramStart"/>
      <w:r w:rsidRPr="003A15E9">
        <w:rPr>
          <w:rFonts w:ascii="Times New Roman" w:eastAsia="Times New Roman" w:hAnsi="Times New Roman"/>
          <w:sz w:val="26"/>
          <w:szCs w:val="26"/>
          <w:lang w:eastAsia="ru-RU"/>
        </w:rPr>
        <w:t>Паспорте</w:t>
      </w:r>
      <w:proofErr w:type="gramEnd"/>
      <w:r w:rsidRPr="003A15E9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</w:t>
      </w:r>
      <w:r w:rsidR="00C82132" w:rsidRPr="003A15E9">
        <w:rPr>
          <w:rFonts w:ascii="Times New Roman" w:eastAsia="Times New Roman" w:hAnsi="Times New Roman"/>
          <w:sz w:val="26"/>
          <w:szCs w:val="26"/>
          <w:lang w:eastAsia="ru-RU"/>
        </w:rPr>
        <w:t>ной программы позиции</w:t>
      </w:r>
      <w:r w:rsidR="00F3224D" w:rsidRPr="003A15E9">
        <w:rPr>
          <w:rFonts w:ascii="Times New Roman" w:eastAsia="Times New Roman" w:hAnsi="Times New Roman"/>
          <w:sz w:val="26"/>
          <w:szCs w:val="26"/>
          <w:lang w:eastAsia="ru-RU"/>
        </w:rPr>
        <w:t xml:space="preserve"> «Объём</w:t>
      </w:r>
      <w:r w:rsidRPr="003A15E9">
        <w:rPr>
          <w:rFonts w:ascii="Times New Roman" w:eastAsia="Times New Roman" w:hAnsi="Times New Roman"/>
          <w:sz w:val="26"/>
          <w:szCs w:val="26"/>
          <w:lang w:eastAsia="ru-RU"/>
        </w:rPr>
        <w:t xml:space="preserve"> финансирования муниципальной программы» </w:t>
      </w:r>
      <w:r w:rsidR="00C82132" w:rsidRPr="003A15E9">
        <w:rPr>
          <w:rFonts w:ascii="Times New Roman" w:eastAsia="Times New Roman" w:hAnsi="Times New Roman"/>
          <w:sz w:val="26"/>
          <w:szCs w:val="26"/>
          <w:lang w:eastAsia="ru-RU"/>
        </w:rPr>
        <w:t>и «Контакты кураторов и разработчиков программы» изложить в следующей редакции:</w:t>
      </w:r>
    </w:p>
    <w:tbl>
      <w:tblPr>
        <w:tblStyle w:val="a9"/>
        <w:tblW w:w="0" w:type="auto"/>
        <w:tblInd w:w="-5" w:type="dxa"/>
        <w:tblLook w:val="04A0"/>
      </w:tblPr>
      <w:tblGrid>
        <w:gridCol w:w="2948"/>
        <w:gridCol w:w="6261"/>
      </w:tblGrid>
      <w:tr w:rsidR="0039095C" w:rsidRPr="003A15E9" w:rsidTr="000D4B0A">
        <w:tc>
          <w:tcPr>
            <w:tcW w:w="2948" w:type="dxa"/>
          </w:tcPr>
          <w:p w:rsidR="0039095C" w:rsidRPr="003A15E9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6261" w:type="dxa"/>
          </w:tcPr>
          <w:p w:rsidR="0039095C" w:rsidRPr="003A15E9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Всего по программе </w:t>
            </w:r>
            <w:r w:rsidR="00406DF4"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40119,69 </w:t>
            </w: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тыс. руб., </w:t>
            </w:r>
          </w:p>
          <w:p w:rsidR="0039095C" w:rsidRPr="003A15E9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числе:</w:t>
            </w:r>
          </w:p>
          <w:p w:rsidR="0039095C" w:rsidRPr="003A15E9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федеральный бюджет – 8908,27 тыс. руб.</w:t>
            </w:r>
          </w:p>
          <w:p w:rsidR="0039095C" w:rsidRPr="003A15E9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областной бюджет – </w:t>
            </w:r>
            <w:r w:rsidR="000953AE"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13284,60</w:t>
            </w: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39095C" w:rsidRPr="003A15E9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городской бюджет –</w:t>
            </w:r>
            <w:r w:rsidR="007976EC"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  <w:r w:rsidR="005F094A"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926,82</w:t>
            </w: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39095C" w:rsidRPr="003A15E9" w:rsidRDefault="00695DE6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964476"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 иные источники</w:t>
            </w:r>
            <w:r w:rsidR="0039095C"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78,07 тыс. руб.</w:t>
            </w: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  <w:p w:rsidR="0039095C" w:rsidRPr="003A15E9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 по годам:</w:t>
            </w:r>
          </w:p>
          <w:p w:rsidR="0039095C" w:rsidRPr="003A15E9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2018 год</w:t>
            </w:r>
          </w:p>
          <w:p w:rsidR="0039095C" w:rsidRPr="003A15E9" w:rsidRDefault="005F094A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28119,69</w:t>
            </w:r>
            <w:r w:rsidR="0039095C"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:rsidR="0039095C" w:rsidRPr="003A15E9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федеральный бюджет – 8908,27 тыс. руб.</w:t>
            </w:r>
          </w:p>
          <w:p w:rsidR="0039095C" w:rsidRPr="003A15E9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областной бюджет – </w:t>
            </w:r>
            <w:r w:rsidR="000953AE"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13284,60</w:t>
            </w: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39095C" w:rsidRPr="003A15E9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городской бюджет – </w:t>
            </w:r>
            <w:r w:rsidR="005F094A"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5926,82</w:t>
            </w: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39095C" w:rsidRPr="003A15E9" w:rsidRDefault="00695DE6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964476"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том числе иные источники </w:t>
            </w:r>
            <w:r w:rsidR="0039095C"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78,07 тыс. руб.</w:t>
            </w: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  <w:p w:rsidR="0039095C" w:rsidRPr="003A15E9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 год</w:t>
            </w:r>
          </w:p>
          <w:p w:rsidR="0039095C" w:rsidRPr="003A15E9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3000,00 тыс. руб., в том числе:</w:t>
            </w:r>
          </w:p>
          <w:p w:rsidR="0039095C" w:rsidRPr="003A15E9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городской бюджет –3000,00 тыс. руб.</w:t>
            </w:r>
          </w:p>
          <w:p w:rsidR="0039095C" w:rsidRPr="003A15E9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 год</w:t>
            </w:r>
          </w:p>
          <w:p w:rsidR="0039095C" w:rsidRPr="003A15E9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3000,00 тыс. руб., в том числе:</w:t>
            </w:r>
          </w:p>
          <w:p w:rsidR="0039095C" w:rsidRPr="003A15E9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городской бюджет –3000,00 тыс. руб.</w:t>
            </w:r>
          </w:p>
          <w:p w:rsidR="0039095C" w:rsidRPr="003A15E9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 год</w:t>
            </w:r>
          </w:p>
          <w:p w:rsidR="0039095C" w:rsidRPr="003A15E9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3000,00 тыс. руб., в том числе:</w:t>
            </w:r>
          </w:p>
          <w:p w:rsidR="0039095C" w:rsidRPr="003A15E9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городской бюджет –3000,00 тыс. руб.</w:t>
            </w:r>
          </w:p>
          <w:p w:rsidR="0039095C" w:rsidRPr="003A15E9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 год</w:t>
            </w:r>
          </w:p>
          <w:p w:rsidR="0039095C" w:rsidRPr="003A15E9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3000,00 тыс. руб., в том числе:</w:t>
            </w:r>
          </w:p>
          <w:p w:rsidR="0039095C" w:rsidRPr="003A15E9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городской бюджет –3000,00 тыс. руб.</w:t>
            </w:r>
          </w:p>
        </w:tc>
      </w:tr>
      <w:tr w:rsidR="00C82132" w:rsidRPr="003A15E9" w:rsidTr="000D4B0A">
        <w:tc>
          <w:tcPr>
            <w:tcW w:w="2948" w:type="dxa"/>
          </w:tcPr>
          <w:p w:rsidR="00C82132" w:rsidRPr="003A15E9" w:rsidRDefault="00C82132" w:rsidP="00C8213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Контакты кураторов и разработчиков программы</w:t>
            </w:r>
          </w:p>
        </w:tc>
        <w:tc>
          <w:tcPr>
            <w:tcW w:w="6261" w:type="dxa"/>
          </w:tcPr>
          <w:p w:rsidR="00C82132" w:rsidRPr="003A15E9" w:rsidRDefault="00C82132" w:rsidP="00C8213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Главы Администрации г. Переславля-Залесского – Леженко Виталий Юрьевич, 3-04-64;</w:t>
            </w:r>
          </w:p>
          <w:p w:rsidR="00C82132" w:rsidRPr="003A15E9" w:rsidRDefault="00C82132" w:rsidP="00C8213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МКУ «Центр развития города Переславля-Залесского» - Корнилова Ирина Ивановна, 3-04-64, 6-08-19;</w:t>
            </w:r>
          </w:p>
          <w:p w:rsidR="00C82132" w:rsidRPr="003A15E9" w:rsidRDefault="00C82132" w:rsidP="00C8213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управление архитектуры и градостроительства Администрации города Переславля-Залесского – главный архитектор-Цымбалов Артем Юрьевич, 6-09-81.</w:t>
            </w:r>
          </w:p>
        </w:tc>
      </w:tr>
    </w:tbl>
    <w:p w:rsidR="0039095C" w:rsidRPr="003A15E9" w:rsidRDefault="0039095C" w:rsidP="002B0A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5E9">
        <w:rPr>
          <w:rFonts w:ascii="Times New Roman" w:eastAsia="Times New Roman" w:hAnsi="Times New Roman"/>
          <w:sz w:val="26"/>
          <w:szCs w:val="26"/>
          <w:lang w:eastAsia="ru-RU"/>
        </w:rPr>
        <w:t xml:space="preserve">1.2. </w:t>
      </w:r>
      <w:r w:rsidR="002B0AA7" w:rsidRPr="003A15E9">
        <w:rPr>
          <w:rFonts w:ascii="Times New Roman" w:eastAsia="Times New Roman" w:hAnsi="Times New Roman"/>
          <w:sz w:val="26"/>
          <w:szCs w:val="26"/>
          <w:lang w:eastAsia="ru-RU"/>
        </w:rPr>
        <w:t>Раздел 6 «Ресурсное обеспечение муниципальной программы» изложить в следующей редакции:</w:t>
      </w:r>
    </w:p>
    <w:tbl>
      <w:tblPr>
        <w:tblStyle w:val="a9"/>
        <w:tblW w:w="9351" w:type="dxa"/>
        <w:tblLayout w:type="fixed"/>
        <w:tblLook w:val="04A0"/>
      </w:tblPr>
      <w:tblGrid>
        <w:gridCol w:w="2547"/>
        <w:gridCol w:w="1134"/>
        <w:gridCol w:w="1134"/>
        <w:gridCol w:w="1134"/>
        <w:gridCol w:w="1134"/>
        <w:gridCol w:w="1134"/>
        <w:gridCol w:w="1134"/>
      </w:tblGrid>
      <w:tr w:rsidR="002B0AA7" w:rsidRPr="003A15E9" w:rsidTr="00D05393">
        <w:trPr>
          <w:trHeight w:val="1120"/>
        </w:trPr>
        <w:tc>
          <w:tcPr>
            <w:tcW w:w="2547" w:type="dxa"/>
            <w:vMerge w:val="restart"/>
          </w:tcPr>
          <w:p w:rsidR="002B0AA7" w:rsidRPr="003A15E9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2B0AA7" w:rsidRPr="003A15E9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5670" w:type="dxa"/>
            <w:gridSpan w:val="5"/>
          </w:tcPr>
          <w:p w:rsidR="002B0AA7" w:rsidRPr="003A15E9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расходов (тыс. руб.)</w:t>
            </w:r>
          </w:p>
          <w:p w:rsidR="002B0AA7" w:rsidRPr="003A15E9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2B0AA7" w:rsidRPr="003A15E9" w:rsidTr="00D05393">
        <w:trPr>
          <w:trHeight w:val="1120"/>
        </w:trPr>
        <w:tc>
          <w:tcPr>
            <w:tcW w:w="2547" w:type="dxa"/>
            <w:vMerge/>
            <w:hideMark/>
          </w:tcPr>
          <w:p w:rsidR="002B0AA7" w:rsidRPr="003A15E9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2B0AA7" w:rsidRPr="003A15E9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hideMark/>
          </w:tcPr>
          <w:p w:rsidR="002B0AA7" w:rsidRPr="003A15E9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</w:t>
            </w:r>
          </w:p>
        </w:tc>
        <w:tc>
          <w:tcPr>
            <w:tcW w:w="1134" w:type="dxa"/>
          </w:tcPr>
          <w:p w:rsidR="002B0AA7" w:rsidRPr="003A15E9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134" w:type="dxa"/>
          </w:tcPr>
          <w:p w:rsidR="002B0AA7" w:rsidRPr="003A15E9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134" w:type="dxa"/>
          </w:tcPr>
          <w:p w:rsidR="002B0AA7" w:rsidRPr="003A15E9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2B0AA7" w:rsidRPr="003A15E9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</w:t>
            </w:r>
          </w:p>
        </w:tc>
      </w:tr>
      <w:tr w:rsidR="002B0AA7" w:rsidRPr="003A15E9" w:rsidTr="00D05393">
        <w:trPr>
          <w:trHeight w:val="315"/>
        </w:trPr>
        <w:tc>
          <w:tcPr>
            <w:tcW w:w="2547" w:type="dxa"/>
            <w:hideMark/>
          </w:tcPr>
          <w:p w:rsidR="002B0AA7" w:rsidRPr="003A15E9" w:rsidRDefault="002B0AA7" w:rsidP="00623806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2B0AA7" w:rsidRPr="003A15E9" w:rsidRDefault="003F0DE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40119,69</w:t>
            </w:r>
          </w:p>
        </w:tc>
        <w:tc>
          <w:tcPr>
            <w:tcW w:w="1134" w:type="dxa"/>
            <w:vAlign w:val="center"/>
          </w:tcPr>
          <w:p w:rsidR="002B0AA7" w:rsidRPr="003A15E9" w:rsidRDefault="00F81153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28119,69</w:t>
            </w:r>
          </w:p>
        </w:tc>
        <w:tc>
          <w:tcPr>
            <w:tcW w:w="1134" w:type="dxa"/>
            <w:vAlign w:val="center"/>
          </w:tcPr>
          <w:p w:rsidR="002B0AA7" w:rsidRPr="003A15E9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5E9">
              <w:rPr>
                <w:rFonts w:ascii="Times New Roman" w:hAnsi="Times New Roman" w:cs="Times New Roman"/>
                <w:sz w:val="26"/>
                <w:szCs w:val="26"/>
              </w:rPr>
              <w:t>3000,00</w:t>
            </w:r>
          </w:p>
        </w:tc>
        <w:tc>
          <w:tcPr>
            <w:tcW w:w="1134" w:type="dxa"/>
            <w:vAlign w:val="center"/>
          </w:tcPr>
          <w:p w:rsidR="002B0AA7" w:rsidRPr="003A15E9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5E9">
              <w:rPr>
                <w:rFonts w:ascii="Times New Roman" w:hAnsi="Times New Roman" w:cs="Times New Roman"/>
                <w:sz w:val="26"/>
                <w:szCs w:val="26"/>
              </w:rPr>
              <w:t>3000,00</w:t>
            </w:r>
          </w:p>
        </w:tc>
        <w:tc>
          <w:tcPr>
            <w:tcW w:w="1134" w:type="dxa"/>
            <w:vAlign w:val="center"/>
          </w:tcPr>
          <w:p w:rsidR="002B0AA7" w:rsidRPr="003A15E9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5E9">
              <w:rPr>
                <w:rFonts w:ascii="Times New Roman" w:hAnsi="Times New Roman" w:cs="Times New Roman"/>
                <w:sz w:val="26"/>
                <w:szCs w:val="26"/>
              </w:rPr>
              <w:t>3000,00</w:t>
            </w:r>
          </w:p>
        </w:tc>
        <w:tc>
          <w:tcPr>
            <w:tcW w:w="1134" w:type="dxa"/>
            <w:vAlign w:val="center"/>
          </w:tcPr>
          <w:p w:rsidR="002B0AA7" w:rsidRPr="003A15E9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5E9">
              <w:rPr>
                <w:rFonts w:ascii="Times New Roman" w:hAnsi="Times New Roman" w:cs="Times New Roman"/>
                <w:sz w:val="26"/>
                <w:szCs w:val="26"/>
              </w:rPr>
              <w:t>3000,00</w:t>
            </w:r>
          </w:p>
        </w:tc>
      </w:tr>
      <w:tr w:rsidR="002B0AA7" w:rsidRPr="003A15E9" w:rsidTr="00D05393">
        <w:trPr>
          <w:trHeight w:val="315"/>
        </w:trPr>
        <w:tc>
          <w:tcPr>
            <w:tcW w:w="2547" w:type="dxa"/>
          </w:tcPr>
          <w:p w:rsidR="002B0AA7" w:rsidRPr="003A15E9" w:rsidRDefault="002B0AA7" w:rsidP="00623806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2B0AA7" w:rsidRPr="003A15E9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8908,27</w:t>
            </w:r>
          </w:p>
        </w:tc>
        <w:tc>
          <w:tcPr>
            <w:tcW w:w="1134" w:type="dxa"/>
            <w:vAlign w:val="center"/>
          </w:tcPr>
          <w:p w:rsidR="002B0AA7" w:rsidRPr="003A15E9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8908,27</w:t>
            </w:r>
          </w:p>
        </w:tc>
        <w:tc>
          <w:tcPr>
            <w:tcW w:w="1134" w:type="dxa"/>
            <w:vAlign w:val="center"/>
          </w:tcPr>
          <w:p w:rsidR="002B0AA7" w:rsidRPr="003A15E9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5E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2B0AA7" w:rsidRPr="003A15E9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5E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2B0AA7" w:rsidRPr="003A15E9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5E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2B0AA7" w:rsidRPr="003A15E9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5E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2B0AA7" w:rsidRPr="003A15E9" w:rsidTr="00D05393">
        <w:trPr>
          <w:trHeight w:val="315"/>
        </w:trPr>
        <w:tc>
          <w:tcPr>
            <w:tcW w:w="2547" w:type="dxa"/>
          </w:tcPr>
          <w:p w:rsidR="002B0AA7" w:rsidRPr="003A15E9" w:rsidRDefault="002B0AA7" w:rsidP="00623806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2B0AA7" w:rsidRPr="003A15E9" w:rsidRDefault="00E8280A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13284,60</w:t>
            </w:r>
          </w:p>
        </w:tc>
        <w:tc>
          <w:tcPr>
            <w:tcW w:w="1134" w:type="dxa"/>
            <w:vAlign w:val="center"/>
          </w:tcPr>
          <w:p w:rsidR="002B0AA7" w:rsidRPr="003A15E9" w:rsidRDefault="00E8280A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13284,60</w:t>
            </w:r>
          </w:p>
        </w:tc>
        <w:tc>
          <w:tcPr>
            <w:tcW w:w="1134" w:type="dxa"/>
            <w:vAlign w:val="center"/>
          </w:tcPr>
          <w:p w:rsidR="002B0AA7" w:rsidRPr="003A15E9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5E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2B0AA7" w:rsidRPr="003A15E9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5E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2B0AA7" w:rsidRPr="003A15E9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5E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2B0AA7" w:rsidRPr="003A15E9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5E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2B0AA7" w:rsidRPr="003A15E9" w:rsidTr="00D05393">
        <w:trPr>
          <w:trHeight w:val="315"/>
        </w:trPr>
        <w:tc>
          <w:tcPr>
            <w:tcW w:w="2547" w:type="dxa"/>
            <w:hideMark/>
          </w:tcPr>
          <w:p w:rsidR="002B0AA7" w:rsidRPr="003A15E9" w:rsidRDefault="002B0AA7" w:rsidP="00623806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Городской бюджет</w:t>
            </w:r>
            <w:r w:rsidR="002823E2" w:rsidRPr="003A15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2B0AA7" w:rsidRPr="003A15E9" w:rsidRDefault="003F0DE7" w:rsidP="00623806">
            <w:pPr>
              <w:pStyle w:val="af4"/>
              <w:contextualSpacing/>
              <w:jc w:val="center"/>
            </w:pPr>
            <w:r w:rsidRPr="003A15E9">
              <w:t>17926,82</w:t>
            </w:r>
          </w:p>
        </w:tc>
        <w:tc>
          <w:tcPr>
            <w:tcW w:w="1134" w:type="dxa"/>
          </w:tcPr>
          <w:p w:rsidR="002B0AA7" w:rsidRPr="003A15E9" w:rsidRDefault="00F81153" w:rsidP="00623806">
            <w:pPr>
              <w:pStyle w:val="af4"/>
              <w:contextualSpacing/>
              <w:jc w:val="center"/>
            </w:pPr>
            <w:r w:rsidRPr="003A15E9">
              <w:t>5926,82</w:t>
            </w:r>
          </w:p>
        </w:tc>
        <w:tc>
          <w:tcPr>
            <w:tcW w:w="1134" w:type="dxa"/>
          </w:tcPr>
          <w:p w:rsidR="002B0AA7" w:rsidRPr="003A15E9" w:rsidRDefault="002B0AA7" w:rsidP="00623806">
            <w:pPr>
              <w:pStyle w:val="af4"/>
              <w:contextualSpacing/>
              <w:jc w:val="center"/>
            </w:pPr>
            <w:r w:rsidRPr="003A15E9">
              <w:t>3000,00</w:t>
            </w:r>
          </w:p>
        </w:tc>
        <w:tc>
          <w:tcPr>
            <w:tcW w:w="1134" w:type="dxa"/>
          </w:tcPr>
          <w:p w:rsidR="002B0AA7" w:rsidRPr="003A15E9" w:rsidRDefault="002B0AA7" w:rsidP="00623806">
            <w:pPr>
              <w:pStyle w:val="af4"/>
              <w:contextualSpacing/>
              <w:jc w:val="center"/>
            </w:pPr>
            <w:r w:rsidRPr="003A15E9">
              <w:t>3000,00</w:t>
            </w:r>
          </w:p>
        </w:tc>
        <w:tc>
          <w:tcPr>
            <w:tcW w:w="1134" w:type="dxa"/>
          </w:tcPr>
          <w:p w:rsidR="002B0AA7" w:rsidRPr="003A15E9" w:rsidRDefault="002B0AA7" w:rsidP="00623806">
            <w:pPr>
              <w:pStyle w:val="af4"/>
              <w:contextualSpacing/>
              <w:jc w:val="center"/>
            </w:pPr>
            <w:r w:rsidRPr="003A15E9">
              <w:t>3000,00</w:t>
            </w:r>
          </w:p>
        </w:tc>
        <w:tc>
          <w:tcPr>
            <w:tcW w:w="1134" w:type="dxa"/>
          </w:tcPr>
          <w:p w:rsidR="002B0AA7" w:rsidRPr="003A15E9" w:rsidRDefault="002B0AA7" w:rsidP="00623806">
            <w:pPr>
              <w:pStyle w:val="af4"/>
              <w:contextualSpacing/>
              <w:jc w:val="center"/>
            </w:pPr>
            <w:r w:rsidRPr="003A15E9">
              <w:t>3000,00</w:t>
            </w:r>
          </w:p>
        </w:tc>
      </w:tr>
      <w:tr w:rsidR="002B0AA7" w:rsidRPr="003A15E9" w:rsidTr="00D05393">
        <w:trPr>
          <w:trHeight w:val="315"/>
        </w:trPr>
        <w:tc>
          <w:tcPr>
            <w:tcW w:w="2547" w:type="dxa"/>
          </w:tcPr>
          <w:p w:rsidR="002B0AA7" w:rsidRPr="003A15E9" w:rsidRDefault="00964476" w:rsidP="00623806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15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источники</w:t>
            </w:r>
          </w:p>
        </w:tc>
        <w:tc>
          <w:tcPr>
            <w:tcW w:w="1134" w:type="dxa"/>
          </w:tcPr>
          <w:p w:rsidR="002B0AA7" w:rsidRPr="003A15E9" w:rsidRDefault="002B0AA7" w:rsidP="00623806">
            <w:pPr>
              <w:pStyle w:val="af4"/>
              <w:contextualSpacing/>
              <w:jc w:val="center"/>
            </w:pPr>
            <w:r w:rsidRPr="003A15E9">
              <w:t>78,07</w:t>
            </w:r>
          </w:p>
        </w:tc>
        <w:tc>
          <w:tcPr>
            <w:tcW w:w="1134" w:type="dxa"/>
          </w:tcPr>
          <w:p w:rsidR="002B0AA7" w:rsidRPr="003A15E9" w:rsidRDefault="002B0AA7" w:rsidP="00623806">
            <w:pPr>
              <w:pStyle w:val="af4"/>
              <w:contextualSpacing/>
              <w:jc w:val="center"/>
            </w:pPr>
            <w:r w:rsidRPr="003A15E9">
              <w:t>78,07</w:t>
            </w:r>
          </w:p>
        </w:tc>
        <w:tc>
          <w:tcPr>
            <w:tcW w:w="1134" w:type="dxa"/>
          </w:tcPr>
          <w:p w:rsidR="002B0AA7" w:rsidRPr="003A15E9" w:rsidRDefault="002B0AA7" w:rsidP="00623806">
            <w:pPr>
              <w:pStyle w:val="af4"/>
              <w:contextualSpacing/>
              <w:jc w:val="center"/>
            </w:pPr>
            <w:r w:rsidRPr="003A15E9">
              <w:t>0,00</w:t>
            </w:r>
          </w:p>
        </w:tc>
        <w:tc>
          <w:tcPr>
            <w:tcW w:w="1134" w:type="dxa"/>
          </w:tcPr>
          <w:p w:rsidR="002B0AA7" w:rsidRPr="003A15E9" w:rsidRDefault="002B0AA7" w:rsidP="00623806">
            <w:pPr>
              <w:pStyle w:val="af4"/>
              <w:contextualSpacing/>
              <w:jc w:val="center"/>
            </w:pPr>
            <w:r w:rsidRPr="003A15E9">
              <w:t>0,00</w:t>
            </w:r>
          </w:p>
        </w:tc>
        <w:tc>
          <w:tcPr>
            <w:tcW w:w="1134" w:type="dxa"/>
          </w:tcPr>
          <w:p w:rsidR="002B0AA7" w:rsidRPr="003A15E9" w:rsidRDefault="002B0AA7" w:rsidP="00623806">
            <w:pPr>
              <w:pStyle w:val="af4"/>
              <w:contextualSpacing/>
              <w:jc w:val="center"/>
            </w:pPr>
            <w:r w:rsidRPr="003A15E9">
              <w:t>0,00</w:t>
            </w:r>
          </w:p>
        </w:tc>
        <w:tc>
          <w:tcPr>
            <w:tcW w:w="1134" w:type="dxa"/>
          </w:tcPr>
          <w:p w:rsidR="002B0AA7" w:rsidRPr="003A15E9" w:rsidRDefault="002B0AA7" w:rsidP="00623806">
            <w:pPr>
              <w:pStyle w:val="af4"/>
              <w:contextualSpacing/>
              <w:jc w:val="center"/>
            </w:pPr>
            <w:r w:rsidRPr="003A15E9">
              <w:t>0,00</w:t>
            </w:r>
          </w:p>
        </w:tc>
      </w:tr>
    </w:tbl>
    <w:p w:rsidR="00F3224D" w:rsidRPr="003A15E9" w:rsidRDefault="00687B32" w:rsidP="00D053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5E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*Оценка расходов может быть изменена в соответствии с предоставленными лимитами финансирования.</w:t>
      </w:r>
    </w:p>
    <w:p w:rsidR="000B23BF" w:rsidRPr="003A15E9" w:rsidRDefault="002B0AA7" w:rsidP="00D053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5E9">
        <w:rPr>
          <w:rFonts w:ascii="Times New Roman" w:eastAsia="Times New Roman" w:hAnsi="Times New Roman"/>
          <w:sz w:val="26"/>
          <w:szCs w:val="26"/>
          <w:lang w:eastAsia="ru-RU"/>
        </w:rPr>
        <w:t>1.3.</w:t>
      </w:r>
      <w:r w:rsidR="000B23BF" w:rsidRPr="003A15E9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 9.1. «Ресурсное обеспечение реализации мероприятий муниципальной программы» изложить в следующей редакции</w:t>
      </w:r>
      <w:r w:rsidR="00D05393" w:rsidRPr="003A15E9">
        <w:rPr>
          <w:rFonts w:ascii="Times New Roman" w:eastAsia="Times New Roman" w:hAnsi="Times New Roman"/>
          <w:sz w:val="26"/>
          <w:szCs w:val="26"/>
          <w:lang w:eastAsia="ru-RU"/>
        </w:rPr>
        <w:t xml:space="preserve"> (согласно приложению).</w:t>
      </w:r>
    </w:p>
    <w:p w:rsidR="00205C17" w:rsidRPr="003A15E9" w:rsidRDefault="00205C17" w:rsidP="003A15E9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5E9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разместить на офи</w:t>
      </w:r>
      <w:r w:rsidR="00D05393" w:rsidRPr="003A15E9">
        <w:rPr>
          <w:rFonts w:ascii="Times New Roman" w:eastAsia="Times New Roman" w:hAnsi="Times New Roman"/>
          <w:sz w:val="26"/>
          <w:szCs w:val="26"/>
          <w:lang w:eastAsia="ru-RU"/>
        </w:rPr>
        <w:t>циальном сайте органов местного</w:t>
      </w:r>
      <w:r w:rsidR="003A15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A15E9">
        <w:rPr>
          <w:rFonts w:ascii="Times New Roman" w:eastAsia="Times New Roman" w:hAnsi="Times New Roman"/>
          <w:sz w:val="26"/>
          <w:szCs w:val="26"/>
          <w:lang w:eastAsia="ru-RU"/>
        </w:rPr>
        <w:t>самоуправления г. Переславля-Залесского.</w:t>
      </w:r>
    </w:p>
    <w:p w:rsidR="00205C17" w:rsidRPr="003A15E9" w:rsidRDefault="00205C17" w:rsidP="00807F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5E9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proofErr w:type="gramStart"/>
      <w:r w:rsidRPr="003A15E9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3A15E9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</w:t>
      </w:r>
      <w:r w:rsidR="00807FEA" w:rsidRPr="003A15E9">
        <w:rPr>
          <w:rFonts w:ascii="Times New Roman" w:eastAsia="Times New Roman" w:hAnsi="Times New Roman"/>
          <w:sz w:val="26"/>
          <w:szCs w:val="26"/>
          <w:lang w:eastAsia="ru-RU"/>
        </w:rPr>
        <w:t>возложить на заместителя Главы Администрации города Переславля-Залесского В.Ю. Леженко</w:t>
      </w:r>
      <w:r w:rsidRPr="003A15E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31FEE" w:rsidRDefault="00731FEE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5E9" w:rsidRPr="003A15E9" w:rsidRDefault="003A15E9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F48" w:rsidRPr="003A15E9" w:rsidRDefault="00CE2F48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1FEE" w:rsidRPr="003A15E9" w:rsidRDefault="00F75540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E2F48"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</w:t>
      </w:r>
      <w:r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CE2F48"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</w:t>
      </w:r>
      <w:r w:rsidR="00731FEE"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2F48"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</w:p>
    <w:p w:rsidR="00D05393" w:rsidRPr="003A15E9" w:rsidRDefault="00CE2F48" w:rsidP="00807FEA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05393" w:rsidRPr="003A15E9" w:rsidSect="00D05393">
          <w:headerReference w:type="default" r:id="rId9"/>
          <w:footnotePr>
            <w:pos w:val="beneathText"/>
          </w:footnotePr>
          <w:pgSz w:w="11906" w:h="16838"/>
          <w:pgMar w:top="1134" w:right="991" w:bottom="1134" w:left="1701" w:header="708" w:footer="708" w:gutter="0"/>
          <w:cols w:space="708"/>
          <w:titlePg/>
          <w:docGrid w:linePitch="360"/>
        </w:sectPr>
      </w:pPr>
      <w:r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  <w:r w:rsidR="00731FEE"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31FEE"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31FEE"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31FEE"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C1A8A"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D6FDA"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FC2701"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07FEA"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Р.И. </w:t>
      </w:r>
      <w:proofErr w:type="spellStart"/>
      <w:r w:rsidR="00807FEA"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>Бадаев</w:t>
      </w:r>
      <w:proofErr w:type="spellEnd"/>
    </w:p>
    <w:p w:rsidR="00257C6A" w:rsidRPr="003A15E9" w:rsidRDefault="0010251B" w:rsidP="00D05393">
      <w:pPr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постановлению </w:t>
      </w:r>
    </w:p>
    <w:p w:rsidR="0010251B" w:rsidRPr="003A15E9" w:rsidRDefault="0010251B" w:rsidP="00D05393">
      <w:pPr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337025"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</w:t>
      </w:r>
    </w:p>
    <w:p w:rsidR="00257C6A" w:rsidRPr="003A15E9" w:rsidRDefault="000D10B7" w:rsidP="00D05393">
      <w:pPr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D426F"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29.12.2018</w:t>
      </w:r>
      <w:r w:rsidR="00205C17"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2701"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251B"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ПОС.03-2431/18</w:t>
      </w:r>
      <w:r w:rsidR="00205C17"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2701" w:rsidRPr="003A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</w:p>
    <w:p w:rsidR="00257C6A" w:rsidRPr="003A15E9" w:rsidRDefault="00257C6A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1FEE" w:rsidRPr="003A15E9" w:rsidRDefault="00731FEE" w:rsidP="00D0539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2BD0" w:rsidRPr="003A15E9" w:rsidRDefault="00D05393" w:rsidP="00607B95">
      <w:pPr>
        <w:pStyle w:val="a8"/>
        <w:numPr>
          <w:ilvl w:val="1"/>
          <w:numId w:val="20"/>
        </w:numPr>
        <w:spacing w:after="0" w:line="240" w:lineRule="auto"/>
        <w:ind w:left="1134"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3A15E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24A79" w:rsidRPr="003A15E9">
        <w:rPr>
          <w:rFonts w:ascii="Times New Roman" w:hAnsi="Times New Roman" w:cs="Times New Roman"/>
          <w:sz w:val="26"/>
          <w:szCs w:val="26"/>
          <w:lang w:eastAsia="ru-RU"/>
        </w:rPr>
        <w:t>РЕСУРСНОЕ ОБЕСПЕЧЕНИЕ РЕАЛИЗАЦИИ МЕРОПРИЯТИЙ МУНИЦИПАЛЬНОЙ ПРОГРАММЫ</w:t>
      </w:r>
    </w:p>
    <w:p w:rsidR="007976EC" w:rsidRPr="003A15E9" w:rsidRDefault="00406DF4" w:rsidP="002823E2">
      <w:pPr>
        <w:pStyle w:val="a8"/>
        <w:spacing w:after="0" w:line="240" w:lineRule="auto"/>
        <w:ind w:left="-142"/>
        <w:rPr>
          <w:rFonts w:ascii="Times New Roman" w:hAnsi="Times New Roman" w:cs="Times New Roman"/>
          <w:sz w:val="26"/>
          <w:szCs w:val="26"/>
          <w:lang w:eastAsia="ru-RU"/>
        </w:rPr>
        <w:sectPr w:rsidR="007976EC" w:rsidRPr="003A15E9" w:rsidSect="00D05393">
          <w:footnotePr>
            <w:pos w:val="beneathText"/>
          </w:footnotePr>
          <w:pgSz w:w="16838" w:h="11906" w:orient="landscape"/>
          <w:pgMar w:top="426" w:right="1134" w:bottom="709" w:left="567" w:header="708" w:footer="708" w:gutter="0"/>
          <w:cols w:space="708"/>
          <w:titlePg/>
          <w:docGrid w:linePitch="360"/>
        </w:sectPr>
      </w:pPr>
      <w:r w:rsidRPr="003A15E9">
        <w:rPr>
          <w:noProof/>
          <w:sz w:val="26"/>
          <w:szCs w:val="26"/>
          <w:lang w:eastAsia="ru-RU"/>
        </w:rPr>
        <w:drawing>
          <wp:inline distT="0" distB="0" distL="0" distR="0">
            <wp:extent cx="10163175" cy="5461111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7749" cy="546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A4E" w:rsidRPr="003A15E9" w:rsidRDefault="00931A4E" w:rsidP="00D05393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931A4E" w:rsidRPr="003A15E9" w:rsidSect="00D05393">
      <w:pgSz w:w="16838" w:h="11906" w:orient="landscape"/>
      <w:pgMar w:top="284" w:right="1134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394" w:rsidRDefault="008C1394" w:rsidP="0010251B">
      <w:pPr>
        <w:spacing w:after="0" w:line="240" w:lineRule="auto"/>
      </w:pPr>
      <w:r>
        <w:separator/>
      </w:r>
    </w:p>
  </w:endnote>
  <w:endnote w:type="continuationSeparator" w:id="0">
    <w:p w:rsidR="008C1394" w:rsidRDefault="008C1394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394" w:rsidRDefault="008C1394" w:rsidP="0010251B">
      <w:pPr>
        <w:spacing w:after="0" w:line="240" w:lineRule="auto"/>
      </w:pPr>
      <w:r>
        <w:separator/>
      </w:r>
    </w:p>
  </w:footnote>
  <w:footnote w:type="continuationSeparator" w:id="0">
    <w:p w:rsidR="008C1394" w:rsidRDefault="008C1394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0249977"/>
      <w:showingPlcHdr/>
    </w:sdtPr>
    <w:sdtContent>
      <w:p w:rsidR="00C66517" w:rsidRDefault="00C66517">
        <w:pPr>
          <w:pStyle w:val="a4"/>
          <w:jc w:val="center"/>
        </w:pPr>
        <w:r>
          <w:t xml:space="preserve">     </w:t>
        </w:r>
      </w:p>
    </w:sdtContent>
  </w:sdt>
  <w:p w:rsidR="00C66517" w:rsidRDefault="00C66517" w:rsidP="0005125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6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F224DAC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1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3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16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7"/>
  </w:num>
  <w:num w:numId="5">
    <w:abstractNumId w:val="11"/>
  </w:num>
  <w:num w:numId="6">
    <w:abstractNumId w:val="18"/>
  </w:num>
  <w:num w:numId="7">
    <w:abstractNumId w:val="17"/>
  </w:num>
  <w:num w:numId="8">
    <w:abstractNumId w:val="10"/>
  </w:num>
  <w:num w:numId="9">
    <w:abstractNumId w:val="5"/>
  </w:num>
  <w:num w:numId="10">
    <w:abstractNumId w:val="12"/>
  </w:num>
  <w:num w:numId="11">
    <w:abstractNumId w:val="12"/>
    <w:lvlOverride w:ilvl="0">
      <w:startOverride w:val="3"/>
    </w:lvlOverride>
  </w:num>
  <w:num w:numId="12">
    <w:abstractNumId w:val="6"/>
  </w:num>
  <w:num w:numId="13">
    <w:abstractNumId w:val="13"/>
  </w:num>
  <w:num w:numId="14">
    <w:abstractNumId w:val="4"/>
  </w:num>
  <w:num w:numId="15">
    <w:abstractNumId w:val="2"/>
  </w:num>
  <w:num w:numId="16">
    <w:abstractNumId w:val="0"/>
  </w:num>
  <w:num w:numId="17">
    <w:abstractNumId w:val="16"/>
  </w:num>
  <w:num w:numId="18">
    <w:abstractNumId w:val="1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56C55"/>
    <w:rsid w:val="00001FF2"/>
    <w:rsid w:val="00004832"/>
    <w:rsid w:val="000110A5"/>
    <w:rsid w:val="00015212"/>
    <w:rsid w:val="00027D79"/>
    <w:rsid w:val="00030137"/>
    <w:rsid w:val="000332C3"/>
    <w:rsid w:val="0003573A"/>
    <w:rsid w:val="00037423"/>
    <w:rsid w:val="00051251"/>
    <w:rsid w:val="00051E30"/>
    <w:rsid w:val="00054B95"/>
    <w:rsid w:val="00055E09"/>
    <w:rsid w:val="000570AD"/>
    <w:rsid w:val="00057621"/>
    <w:rsid w:val="00071564"/>
    <w:rsid w:val="00073815"/>
    <w:rsid w:val="000803C6"/>
    <w:rsid w:val="00080A1D"/>
    <w:rsid w:val="00083760"/>
    <w:rsid w:val="000953AE"/>
    <w:rsid w:val="000A0799"/>
    <w:rsid w:val="000A50EC"/>
    <w:rsid w:val="000B23BF"/>
    <w:rsid w:val="000B676F"/>
    <w:rsid w:val="000C02C2"/>
    <w:rsid w:val="000C488E"/>
    <w:rsid w:val="000D10B7"/>
    <w:rsid w:val="000D4B0A"/>
    <w:rsid w:val="000E3421"/>
    <w:rsid w:val="000E6038"/>
    <w:rsid w:val="000F5074"/>
    <w:rsid w:val="000F7393"/>
    <w:rsid w:val="0010251B"/>
    <w:rsid w:val="001027CD"/>
    <w:rsid w:val="001141C5"/>
    <w:rsid w:val="001216BE"/>
    <w:rsid w:val="00126817"/>
    <w:rsid w:val="00126E88"/>
    <w:rsid w:val="00130223"/>
    <w:rsid w:val="0013218E"/>
    <w:rsid w:val="00133C37"/>
    <w:rsid w:val="001362E7"/>
    <w:rsid w:val="001369D1"/>
    <w:rsid w:val="001400C8"/>
    <w:rsid w:val="0014345B"/>
    <w:rsid w:val="00150DC7"/>
    <w:rsid w:val="00151C1E"/>
    <w:rsid w:val="00151C73"/>
    <w:rsid w:val="001628E1"/>
    <w:rsid w:val="001652AD"/>
    <w:rsid w:val="0016727F"/>
    <w:rsid w:val="00171986"/>
    <w:rsid w:val="00172140"/>
    <w:rsid w:val="00175D1D"/>
    <w:rsid w:val="00180DD4"/>
    <w:rsid w:val="00187C2D"/>
    <w:rsid w:val="001908E4"/>
    <w:rsid w:val="00190C7E"/>
    <w:rsid w:val="00195E93"/>
    <w:rsid w:val="001A124B"/>
    <w:rsid w:val="001A5220"/>
    <w:rsid w:val="001B742C"/>
    <w:rsid w:val="001B7D40"/>
    <w:rsid w:val="001C0418"/>
    <w:rsid w:val="001C247A"/>
    <w:rsid w:val="001C6E19"/>
    <w:rsid w:val="001D4B6C"/>
    <w:rsid w:val="001D5798"/>
    <w:rsid w:val="001D7750"/>
    <w:rsid w:val="001E3707"/>
    <w:rsid w:val="001E5AAD"/>
    <w:rsid w:val="001F7241"/>
    <w:rsid w:val="002008F6"/>
    <w:rsid w:val="00202E6E"/>
    <w:rsid w:val="00205C17"/>
    <w:rsid w:val="00210FBC"/>
    <w:rsid w:val="00212B6B"/>
    <w:rsid w:val="00213C15"/>
    <w:rsid w:val="00215F49"/>
    <w:rsid w:val="0021697D"/>
    <w:rsid w:val="0022214B"/>
    <w:rsid w:val="002347E1"/>
    <w:rsid w:val="0024206B"/>
    <w:rsid w:val="0025260B"/>
    <w:rsid w:val="00257C6A"/>
    <w:rsid w:val="00262004"/>
    <w:rsid w:val="0026631B"/>
    <w:rsid w:val="00266C9A"/>
    <w:rsid w:val="00267878"/>
    <w:rsid w:val="00273BBA"/>
    <w:rsid w:val="002823E2"/>
    <w:rsid w:val="00284A01"/>
    <w:rsid w:val="00287A71"/>
    <w:rsid w:val="00292BD0"/>
    <w:rsid w:val="00293789"/>
    <w:rsid w:val="00295BF2"/>
    <w:rsid w:val="002B0AA7"/>
    <w:rsid w:val="002B140B"/>
    <w:rsid w:val="002B1F6F"/>
    <w:rsid w:val="002D0653"/>
    <w:rsid w:val="002D0CB8"/>
    <w:rsid w:val="002D2556"/>
    <w:rsid w:val="002D426F"/>
    <w:rsid w:val="002D4D92"/>
    <w:rsid w:val="002D526B"/>
    <w:rsid w:val="002E30D4"/>
    <w:rsid w:val="002E6638"/>
    <w:rsid w:val="002F3C17"/>
    <w:rsid w:val="002F7787"/>
    <w:rsid w:val="0030042F"/>
    <w:rsid w:val="003074A0"/>
    <w:rsid w:val="003076F9"/>
    <w:rsid w:val="0032046E"/>
    <w:rsid w:val="003207D0"/>
    <w:rsid w:val="003260AC"/>
    <w:rsid w:val="0033172C"/>
    <w:rsid w:val="003318CE"/>
    <w:rsid w:val="00336549"/>
    <w:rsid w:val="00337025"/>
    <w:rsid w:val="00343E19"/>
    <w:rsid w:val="003457D0"/>
    <w:rsid w:val="00351FBA"/>
    <w:rsid w:val="00352D7F"/>
    <w:rsid w:val="00353F8D"/>
    <w:rsid w:val="00362D1D"/>
    <w:rsid w:val="00373FD4"/>
    <w:rsid w:val="00376CA0"/>
    <w:rsid w:val="00377308"/>
    <w:rsid w:val="00383E3A"/>
    <w:rsid w:val="0039095C"/>
    <w:rsid w:val="00391166"/>
    <w:rsid w:val="00391218"/>
    <w:rsid w:val="003914A2"/>
    <w:rsid w:val="003924F0"/>
    <w:rsid w:val="003A15E9"/>
    <w:rsid w:val="003A3AD6"/>
    <w:rsid w:val="003A48B0"/>
    <w:rsid w:val="003B0B04"/>
    <w:rsid w:val="003C0456"/>
    <w:rsid w:val="003C3469"/>
    <w:rsid w:val="003D5905"/>
    <w:rsid w:val="003D6E02"/>
    <w:rsid w:val="003F0DE7"/>
    <w:rsid w:val="0040182A"/>
    <w:rsid w:val="004056FB"/>
    <w:rsid w:val="00406DF4"/>
    <w:rsid w:val="004360D5"/>
    <w:rsid w:val="00470B8F"/>
    <w:rsid w:val="00472D44"/>
    <w:rsid w:val="00473BD2"/>
    <w:rsid w:val="00473EB6"/>
    <w:rsid w:val="00490AB6"/>
    <w:rsid w:val="004947A3"/>
    <w:rsid w:val="004974CE"/>
    <w:rsid w:val="004B1855"/>
    <w:rsid w:val="004B2D56"/>
    <w:rsid w:val="004B4DA3"/>
    <w:rsid w:val="004B4E1E"/>
    <w:rsid w:val="004B6B58"/>
    <w:rsid w:val="004B6EEB"/>
    <w:rsid w:val="004C0329"/>
    <w:rsid w:val="004C2FCC"/>
    <w:rsid w:val="004D6E2F"/>
    <w:rsid w:val="004E5A85"/>
    <w:rsid w:val="004F4A6A"/>
    <w:rsid w:val="00504ABE"/>
    <w:rsid w:val="00506A0E"/>
    <w:rsid w:val="00512189"/>
    <w:rsid w:val="005130AD"/>
    <w:rsid w:val="005130E0"/>
    <w:rsid w:val="00520101"/>
    <w:rsid w:val="005214A6"/>
    <w:rsid w:val="0052597B"/>
    <w:rsid w:val="005266D6"/>
    <w:rsid w:val="00526F76"/>
    <w:rsid w:val="005279C4"/>
    <w:rsid w:val="0053329A"/>
    <w:rsid w:val="0053425B"/>
    <w:rsid w:val="005408C7"/>
    <w:rsid w:val="00542A98"/>
    <w:rsid w:val="00545D01"/>
    <w:rsid w:val="005470B0"/>
    <w:rsid w:val="00552DB1"/>
    <w:rsid w:val="005530DB"/>
    <w:rsid w:val="00553D87"/>
    <w:rsid w:val="00555F2A"/>
    <w:rsid w:val="00566955"/>
    <w:rsid w:val="00572CF2"/>
    <w:rsid w:val="00573D27"/>
    <w:rsid w:val="0057400F"/>
    <w:rsid w:val="00575600"/>
    <w:rsid w:val="00580770"/>
    <w:rsid w:val="00581812"/>
    <w:rsid w:val="005833CD"/>
    <w:rsid w:val="00586020"/>
    <w:rsid w:val="00593F78"/>
    <w:rsid w:val="005B0846"/>
    <w:rsid w:val="005B1C81"/>
    <w:rsid w:val="005B2650"/>
    <w:rsid w:val="005C1C5E"/>
    <w:rsid w:val="005C3515"/>
    <w:rsid w:val="005D5F6A"/>
    <w:rsid w:val="005D6C91"/>
    <w:rsid w:val="005E0649"/>
    <w:rsid w:val="005E379A"/>
    <w:rsid w:val="005E3A50"/>
    <w:rsid w:val="005E65D9"/>
    <w:rsid w:val="005E7D62"/>
    <w:rsid w:val="005F094A"/>
    <w:rsid w:val="005F229F"/>
    <w:rsid w:val="005F6B0D"/>
    <w:rsid w:val="006013DD"/>
    <w:rsid w:val="006023CC"/>
    <w:rsid w:val="0060368D"/>
    <w:rsid w:val="00607B95"/>
    <w:rsid w:val="00620E47"/>
    <w:rsid w:val="0062111B"/>
    <w:rsid w:val="0062202E"/>
    <w:rsid w:val="00634C7E"/>
    <w:rsid w:val="00640A24"/>
    <w:rsid w:val="00652A6E"/>
    <w:rsid w:val="00653FA0"/>
    <w:rsid w:val="00671D6F"/>
    <w:rsid w:val="006735EE"/>
    <w:rsid w:val="00677773"/>
    <w:rsid w:val="00681DB3"/>
    <w:rsid w:val="00687B32"/>
    <w:rsid w:val="00695DE6"/>
    <w:rsid w:val="006A188B"/>
    <w:rsid w:val="006A3520"/>
    <w:rsid w:val="006B0BD0"/>
    <w:rsid w:val="006B3A57"/>
    <w:rsid w:val="006C1BC9"/>
    <w:rsid w:val="006C7BB9"/>
    <w:rsid w:val="006D59E4"/>
    <w:rsid w:val="006E6AA5"/>
    <w:rsid w:val="00701147"/>
    <w:rsid w:val="0070785E"/>
    <w:rsid w:val="00714B89"/>
    <w:rsid w:val="00715D7A"/>
    <w:rsid w:val="007254E9"/>
    <w:rsid w:val="00731FEE"/>
    <w:rsid w:val="00732CE7"/>
    <w:rsid w:val="00735E72"/>
    <w:rsid w:val="00735F65"/>
    <w:rsid w:val="00747601"/>
    <w:rsid w:val="00750715"/>
    <w:rsid w:val="00756C55"/>
    <w:rsid w:val="007718D1"/>
    <w:rsid w:val="0077313D"/>
    <w:rsid w:val="00780F46"/>
    <w:rsid w:val="00787B06"/>
    <w:rsid w:val="007976EC"/>
    <w:rsid w:val="007A2103"/>
    <w:rsid w:val="007A5A4C"/>
    <w:rsid w:val="007B7B94"/>
    <w:rsid w:val="007C0248"/>
    <w:rsid w:val="007C1A8A"/>
    <w:rsid w:val="007D0157"/>
    <w:rsid w:val="007D46E9"/>
    <w:rsid w:val="007D68B7"/>
    <w:rsid w:val="007E37BB"/>
    <w:rsid w:val="007E565A"/>
    <w:rsid w:val="007E5C88"/>
    <w:rsid w:val="007F0E70"/>
    <w:rsid w:val="007F2FE9"/>
    <w:rsid w:val="007F72C8"/>
    <w:rsid w:val="0080077B"/>
    <w:rsid w:val="00807FEA"/>
    <w:rsid w:val="008112E4"/>
    <w:rsid w:val="0081663A"/>
    <w:rsid w:val="008249DA"/>
    <w:rsid w:val="008342A3"/>
    <w:rsid w:val="00840C1B"/>
    <w:rsid w:val="00846122"/>
    <w:rsid w:val="00856AA4"/>
    <w:rsid w:val="00860EA4"/>
    <w:rsid w:val="008611A4"/>
    <w:rsid w:val="00875B23"/>
    <w:rsid w:val="00875D7F"/>
    <w:rsid w:val="00877979"/>
    <w:rsid w:val="00883BC8"/>
    <w:rsid w:val="00887855"/>
    <w:rsid w:val="008943A2"/>
    <w:rsid w:val="00896E4A"/>
    <w:rsid w:val="008A2137"/>
    <w:rsid w:val="008A2D0A"/>
    <w:rsid w:val="008A3DED"/>
    <w:rsid w:val="008A437B"/>
    <w:rsid w:val="008A51D6"/>
    <w:rsid w:val="008B0137"/>
    <w:rsid w:val="008B413D"/>
    <w:rsid w:val="008B55C2"/>
    <w:rsid w:val="008B7606"/>
    <w:rsid w:val="008C06EA"/>
    <w:rsid w:val="008C1394"/>
    <w:rsid w:val="008C26F3"/>
    <w:rsid w:val="008C5A27"/>
    <w:rsid w:val="008D538B"/>
    <w:rsid w:val="008D6B95"/>
    <w:rsid w:val="008D75D7"/>
    <w:rsid w:val="008E1C2D"/>
    <w:rsid w:val="008E2705"/>
    <w:rsid w:val="008E3A06"/>
    <w:rsid w:val="008E7801"/>
    <w:rsid w:val="008F403C"/>
    <w:rsid w:val="00900C24"/>
    <w:rsid w:val="00905138"/>
    <w:rsid w:val="009068C0"/>
    <w:rsid w:val="009176C7"/>
    <w:rsid w:val="00921626"/>
    <w:rsid w:val="009267FF"/>
    <w:rsid w:val="00931A4E"/>
    <w:rsid w:val="00935D64"/>
    <w:rsid w:val="009362CB"/>
    <w:rsid w:val="009374E6"/>
    <w:rsid w:val="009378BF"/>
    <w:rsid w:val="00943062"/>
    <w:rsid w:val="00945B1B"/>
    <w:rsid w:val="00950318"/>
    <w:rsid w:val="00950F14"/>
    <w:rsid w:val="00955845"/>
    <w:rsid w:val="00960336"/>
    <w:rsid w:val="00962569"/>
    <w:rsid w:val="00964476"/>
    <w:rsid w:val="00965962"/>
    <w:rsid w:val="00967775"/>
    <w:rsid w:val="009707C5"/>
    <w:rsid w:val="009719CF"/>
    <w:rsid w:val="00977351"/>
    <w:rsid w:val="009846B5"/>
    <w:rsid w:val="00993E36"/>
    <w:rsid w:val="009A5E91"/>
    <w:rsid w:val="009B7B9C"/>
    <w:rsid w:val="009C1A5A"/>
    <w:rsid w:val="009C670F"/>
    <w:rsid w:val="009D08CC"/>
    <w:rsid w:val="009E5F81"/>
    <w:rsid w:val="009E653A"/>
    <w:rsid w:val="009F16C3"/>
    <w:rsid w:val="009F4C76"/>
    <w:rsid w:val="009F74D7"/>
    <w:rsid w:val="00A01BA2"/>
    <w:rsid w:val="00A0317C"/>
    <w:rsid w:val="00A0685A"/>
    <w:rsid w:val="00A07269"/>
    <w:rsid w:val="00A175F2"/>
    <w:rsid w:val="00A21384"/>
    <w:rsid w:val="00A262DA"/>
    <w:rsid w:val="00A3114B"/>
    <w:rsid w:val="00A32F0E"/>
    <w:rsid w:val="00A34C2D"/>
    <w:rsid w:val="00A37579"/>
    <w:rsid w:val="00A40708"/>
    <w:rsid w:val="00A407D4"/>
    <w:rsid w:val="00A556D7"/>
    <w:rsid w:val="00A605D6"/>
    <w:rsid w:val="00A73766"/>
    <w:rsid w:val="00A74B1D"/>
    <w:rsid w:val="00A768F0"/>
    <w:rsid w:val="00A77393"/>
    <w:rsid w:val="00A807B2"/>
    <w:rsid w:val="00A91DE3"/>
    <w:rsid w:val="00A93EED"/>
    <w:rsid w:val="00AA3FD6"/>
    <w:rsid w:val="00AC4BE7"/>
    <w:rsid w:val="00AD0313"/>
    <w:rsid w:val="00AE17B1"/>
    <w:rsid w:val="00AE5F6D"/>
    <w:rsid w:val="00AE7009"/>
    <w:rsid w:val="00AE79D8"/>
    <w:rsid w:val="00B0313A"/>
    <w:rsid w:val="00B039D1"/>
    <w:rsid w:val="00B0649D"/>
    <w:rsid w:val="00B07C4D"/>
    <w:rsid w:val="00B12EA5"/>
    <w:rsid w:val="00B1717B"/>
    <w:rsid w:val="00B24FA8"/>
    <w:rsid w:val="00B35A1E"/>
    <w:rsid w:val="00B3752E"/>
    <w:rsid w:val="00B40B8E"/>
    <w:rsid w:val="00B61FC6"/>
    <w:rsid w:val="00B670BF"/>
    <w:rsid w:val="00B83AC5"/>
    <w:rsid w:val="00B91846"/>
    <w:rsid w:val="00BA13C3"/>
    <w:rsid w:val="00BA5CA1"/>
    <w:rsid w:val="00BB368C"/>
    <w:rsid w:val="00BB78B1"/>
    <w:rsid w:val="00BC1A92"/>
    <w:rsid w:val="00BC4C74"/>
    <w:rsid w:val="00BD2654"/>
    <w:rsid w:val="00BD31C3"/>
    <w:rsid w:val="00BD6FDA"/>
    <w:rsid w:val="00C029A1"/>
    <w:rsid w:val="00C03ADA"/>
    <w:rsid w:val="00C0473B"/>
    <w:rsid w:val="00C057FE"/>
    <w:rsid w:val="00C05944"/>
    <w:rsid w:val="00C144E2"/>
    <w:rsid w:val="00C21D69"/>
    <w:rsid w:val="00C25F9B"/>
    <w:rsid w:val="00C32DEF"/>
    <w:rsid w:val="00C34C69"/>
    <w:rsid w:val="00C34F5C"/>
    <w:rsid w:val="00C45CF9"/>
    <w:rsid w:val="00C52658"/>
    <w:rsid w:val="00C530A2"/>
    <w:rsid w:val="00C612E8"/>
    <w:rsid w:val="00C66517"/>
    <w:rsid w:val="00C72E51"/>
    <w:rsid w:val="00C73DF9"/>
    <w:rsid w:val="00C82132"/>
    <w:rsid w:val="00C8485E"/>
    <w:rsid w:val="00C86012"/>
    <w:rsid w:val="00C878ED"/>
    <w:rsid w:val="00C9179D"/>
    <w:rsid w:val="00C97BE3"/>
    <w:rsid w:val="00CB1BD5"/>
    <w:rsid w:val="00CB7F32"/>
    <w:rsid w:val="00CC5279"/>
    <w:rsid w:val="00CE2F48"/>
    <w:rsid w:val="00CF3FDF"/>
    <w:rsid w:val="00CF4341"/>
    <w:rsid w:val="00CF6345"/>
    <w:rsid w:val="00D05393"/>
    <w:rsid w:val="00D06557"/>
    <w:rsid w:val="00D17297"/>
    <w:rsid w:val="00D22871"/>
    <w:rsid w:val="00D24ABA"/>
    <w:rsid w:val="00D35242"/>
    <w:rsid w:val="00D55410"/>
    <w:rsid w:val="00D5756B"/>
    <w:rsid w:val="00D600A1"/>
    <w:rsid w:val="00D735A4"/>
    <w:rsid w:val="00D7423E"/>
    <w:rsid w:val="00D77D3F"/>
    <w:rsid w:val="00D804AE"/>
    <w:rsid w:val="00D80F96"/>
    <w:rsid w:val="00D83306"/>
    <w:rsid w:val="00D84CAB"/>
    <w:rsid w:val="00D93CAE"/>
    <w:rsid w:val="00DA0862"/>
    <w:rsid w:val="00DA2008"/>
    <w:rsid w:val="00DB1495"/>
    <w:rsid w:val="00DC25E9"/>
    <w:rsid w:val="00DC4EB0"/>
    <w:rsid w:val="00DC6DA5"/>
    <w:rsid w:val="00DD1E83"/>
    <w:rsid w:val="00DE5625"/>
    <w:rsid w:val="00DF0D07"/>
    <w:rsid w:val="00DF3009"/>
    <w:rsid w:val="00DF5CBB"/>
    <w:rsid w:val="00E02014"/>
    <w:rsid w:val="00E11905"/>
    <w:rsid w:val="00E24DCE"/>
    <w:rsid w:val="00E26687"/>
    <w:rsid w:val="00E42437"/>
    <w:rsid w:val="00E454CA"/>
    <w:rsid w:val="00E5593D"/>
    <w:rsid w:val="00E57292"/>
    <w:rsid w:val="00E611AD"/>
    <w:rsid w:val="00E6286F"/>
    <w:rsid w:val="00E66F4D"/>
    <w:rsid w:val="00E70DC2"/>
    <w:rsid w:val="00E71EE6"/>
    <w:rsid w:val="00E72C88"/>
    <w:rsid w:val="00E72E53"/>
    <w:rsid w:val="00E75518"/>
    <w:rsid w:val="00E8280A"/>
    <w:rsid w:val="00EA6084"/>
    <w:rsid w:val="00EB1572"/>
    <w:rsid w:val="00EB17EF"/>
    <w:rsid w:val="00EB1DAD"/>
    <w:rsid w:val="00EB3027"/>
    <w:rsid w:val="00EB366F"/>
    <w:rsid w:val="00EB5BC4"/>
    <w:rsid w:val="00EC0260"/>
    <w:rsid w:val="00EC2718"/>
    <w:rsid w:val="00EC3665"/>
    <w:rsid w:val="00EC741C"/>
    <w:rsid w:val="00ED27CC"/>
    <w:rsid w:val="00EE3CC0"/>
    <w:rsid w:val="00EF16EB"/>
    <w:rsid w:val="00F01A73"/>
    <w:rsid w:val="00F04B90"/>
    <w:rsid w:val="00F154C3"/>
    <w:rsid w:val="00F20EFF"/>
    <w:rsid w:val="00F24A79"/>
    <w:rsid w:val="00F30152"/>
    <w:rsid w:val="00F3224D"/>
    <w:rsid w:val="00F444C5"/>
    <w:rsid w:val="00F45AB2"/>
    <w:rsid w:val="00F55360"/>
    <w:rsid w:val="00F56496"/>
    <w:rsid w:val="00F57D90"/>
    <w:rsid w:val="00F66397"/>
    <w:rsid w:val="00F7212C"/>
    <w:rsid w:val="00F738AE"/>
    <w:rsid w:val="00F75540"/>
    <w:rsid w:val="00F80D89"/>
    <w:rsid w:val="00F81153"/>
    <w:rsid w:val="00F85D05"/>
    <w:rsid w:val="00F92514"/>
    <w:rsid w:val="00FA2830"/>
    <w:rsid w:val="00FC2701"/>
    <w:rsid w:val="00FD1144"/>
    <w:rsid w:val="00FE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5E93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uiPriority w:val="34"/>
    <w:qFormat/>
    <w:rsid w:val="0010251B"/>
    <w:pPr>
      <w:ind w:left="720"/>
      <w:contextualSpacing/>
    </w:pPr>
  </w:style>
  <w:style w:type="table" w:styleId="a9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0"/>
    <w:link w:val="ab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b">
    <w:name w:val="Текст сноски Знак"/>
    <w:basedOn w:val="a1"/>
    <w:link w:val="aa"/>
    <w:uiPriority w:val="99"/>
    <w:rsid w:val="00677773"/>
    <w:rPr>
      <w:sz w:val="24"/>
      <w:szCs w:val="24"/>
    </w:rPr>
  </w:style>
  <w:style w:type="character" w:styleId="ac">
    <w:name w:val="footnote reference"/>
    <w:basedOn w:val="a1"/>
    <w:uiPriority w:val="99"/>
    <w:unhideWhenUsed/>
    <w:rsid w:val="00677773"/>
    <w:rPr>
      <w:vertAlign w:val="superscript"/>
    </w:rPr>
  </w:style>
  <w:style w:type="character" w:styleId="ad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e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1">
    <w:name w:val="Balloon Text"/>
    <w:basedOn w:val="a0"/>
    <w:link w:val="af2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3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6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7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3A15E9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3A15E9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5E93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uiPriority w:val="34"/>
    <w:qFormat/>
    <w:rsid w:val="0010251B"/>
    <w:pPr>
      <w:ind w:left="720"/>
      <w:contextualSpacing/>
    </w:pPr>
  </w:style>
  <w:style w:type="table" w:styleId="a9">
    <w:name w:val="Table Grid"/>
    <w:basedOn w:val="a2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0"/>
    <w:link w:val="ab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b">
    <w:name w:val="Текст сноски Знак"/>
    <w:basedOn w:val="a1"/>
    <w:link w:val="aa"/>
    <w:uiPriority w:val="99"/>
    <w:rsid w:val="00677773"/>
    <w:rPr>
      <w:sz w:val="24"/>
      <w:szCs w:val="24"/>
    </w:rPr>
  </w:style>
  <w:style w:type="character" w:styleId="ac">
    <w:name w:val="footnote reference"/>
    <w:basedOn w:val="a1"/>
    <w:uiPriority w:val="99"/>
    <w:unhideWhenUsed/>
    <w:rsid w:val="00677773"/>
    <w:rPr>
      <w:vertAlign w:val="superscript"/>
    </w:rPr>
  </w:style>
  <w:style w:type="character" w:styleId="ad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e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1">
    <w:name w:val="Balloon Text"/>
    <w:basedOn w:val="a0"/>
    <w:link w:val="af2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3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6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7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3A15E9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3A15E9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3542F-22F2-45ED-95C4-7FEE0A26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10</cp:revision>
  <cp:lastPrinted>2018-12-29T09:41:00Z</cp:lastPrinted>
  <dcterms:created xsi:type="dcterms:W3CDTF">2018-12-04T12:29:00Z</dcterms:created>
  <dcterms:modified xsi:type="dcterms:W3CDTF">2019-01-10T13:51:00Z</dcterms:modified>
</cp:coreProperties>
</file>