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F44" w:rsidRDefault="00FB3F44" w:rsidP="00FB3F44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6"/>
          <w:szCs w:val="26"/>
        </w:rPr>
      </w:pPr>
    </w:p>
    <w:p w:rsidR="00171685" w:rsidRDefault="00171685" w:rsidP="00FB3F44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6"/>
          <w:szCs w:val="26"/>
        </w:rPr>
      </w:pPr>
    </w:p>
    <w:p w:rsidR="00232C6A" w:rsidRPr="00AE2774" w:rsidRDefault="00232C6A" w:rsidP="00FB3F44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6"/>
          <w:szCs w:val="26"/>
        </w:rPr>
      </w:pPr>
      <w:r w:rsidRPr="00AE2774">
        <w:rPr>
          <w:b/>
          <w:sz w:val="26"/>
          <w:szCs w:val="26"/>
        </w:rPr>
        <w:t>Протокол</w:t>
      </w:r>
      <w:r w:rsidR="00E53326" w:rsidRPr="00AE2774">
        <w:rPr>
          <w:b/>
          <w:sz w:val="26"/>
          <w:szCs w:val="26"/>
        </w:rPr>
        <w:t xml:space="preserve"> </w:t>
      </w:r>
      <w:r w:rsidRPr="00AE2774">
        <w:rPr>
          <w:b/>
          <w:sz w:val="26"/>
          <w:szCs w:val="26"/>
        </w:rPr>
        <w:t>заседания комиссии по повышению результативности бюджетных расходов</w:t>
      </w:r>
    </w:p>
    <w:p w:rsidR="00232C6A" w:rsidRDefault="00232C6A" w:rsidP="00232C6A">
      <w:pPr>
        <w:jc w:val="center"/>
        <w:rPr>
          <w:b/>
          <w:sz w:val="26"/>
          <w:szCs w:val="26"/>
        </w:rPr>
      </w:pPr>
    </w:p>
    <w:p w:rsidR="00FB3F44" w:rsidRPr="00AE2774" w:rsidRDefault="00FB3F44" w:rsidP="00232C6A">
      <w:pPr>
        <w:jc w:val="center"/>
        <w:rPr>
          <w:b/>
          <w:sz w:val="26"/>
          <w:szCs w:val="26"/>
        </w:rPr>
      </w:pPr>
    </w:p>
    <w:p w:rsidR="00232C6A" w:rsidRPr="00AE2774" w:rsidRDefault="00232C6A" w:rsidP="00232C6A">
      <w:pPr>
        <w:rPr>
          <w:sz w:val="26"/>
          <w:szCs w:val="26"/>
        </w:rPr>
      </w:pPr>
      <w:r w:rsidRPr="00AE2774">
        <w:rPr>
          <w:sz w:val="26"/>
          <w:szCs w:val="26"/>
        </w:rPr>
        <w:t>г. П</w:t>
      </w:r>
      <w:r w:rsidR="00AE2774" w:rsidRPr="00AE2774">
        <w:rPr>
          <w:sz w:val="26"/>
          <w:szCs w:val="26"/>
        </w:rPr>
        <w:t>ереславль-Залесский</w:t>
      </w:r>
      <w:r w:rsidR="00AE2774" w:rsidRPr="00AE2774">
        <w:rPr>
          <w:sz w:val="26"/>
          <w:szCs w:val="26"/>
        </w:rPr>
        <w:tab/>
      </w:r>
      <w:r w:rsidR="00AE2774" w:rsidRPr="00AE2774">
        <w:rPr>
          <w:sz w:val="26"/>
          <w:szCs w:val="26"/>
        </w:rPr>
        <w:tab/>
      </w:r>
      <w:r w:rsidR="00AE2774" w:rsidRPr="00AE2774">
        <w:rPr>
          <w:sz w:val="26"/>
          <w:szCs w:val="26"/>
        </w:rPr>
        <w:tab/>
      </w:r>
      <w:r w:rsidR="00AE2774" w:rsidRPr="00AE2774">
        <w:rPr>
          <w:sz w:val="26"/>
          <w:szCs w:val="26"/>
        </w:rPr>
        <w:tab/>
      </w:r>
      <w:r w:rsidR="00AE2774" w:rsidRPr="00AE2774">
        <w:rPr>
          <w:sz w:val="26"/>
          <w:szCs w:val="26"/>
        </w:rPr>
        <w:tab/>
      </w:r>
      <w:r w:rsidR="00AE2774" w:rsidRPr="00AE2774">
        <w:rPr>
          <w:sz w:val="26"/>
          <w:szCs w:val="26"/>
        </w:rPr>
        <w:tab/>
        <w:t xml:space="preserve">   </w:t>
      </w:r>
      <w:r w:rsidR="00474BF5">
        <w:rPr>
          <w:sz w:val="26"/>
          <w:szCs w:val="26"/>
        </w:rPr>
        <w:t xml:space="preserve">             </w:t>
      </w:r>
      <w:r w:rsidR="00FB3F44">
        <w:rPr>
          <w:sz w:val="26"/>
          <w:szCs w:val="26"/>
        </w:rPr>
        <w:t xml:space="preserve">     </w:t>
      </w:r>
      <w:r w:rsidR="00474BF5">
        <w:rPr>
          <w:sz w:val="26"/>
          <w:szCs w:val="26"/>
        </w:rPr>
        <w:t xml:space="preserve"> </w:t>
      </w:r>
      <w:r w:rsidR="00526115">
        <w:rPr>
          <w:sz w:val="26"/>
          <w:szCs w:val="26"/>
        </w:rPr>
        <w:t>от 16</w:t>
      </w:r>
      <w:r w:rsidR="00AE2774" w:rsidRPr="00AE2774">
        <w:rPr>
          <w:sz w:val="26"/>
          <w:szCs w:val="26"/>
        </w:rPr>
        <w:t xml:space="preserve">.02.2022 </w:t>
      </w:r>
    </w:p>
    <w:p w:rsidR="00A15E00" w:rsidRDefault="00A15E00" w:rsidP="00232C6A">
      <w:pPr>
        <w:rPr>
          <w:sz w:val="26"/>
          <w:szCs w:val="26"/>
        </w:rPr>
      </w:pPr>
    </w:p>
    <w:p w:rsidR="002B0C39" w:rsidRDefault="00A15E00" w:rsidP="00B713A1">
      <w:pPr>
        <w:jc w:val="both"/>
        <w:rPr>
          <w:sz w:val="26"/>
          <w:szCs w:val="26"/>
        </w:rPr>
      </w:pPr>
      <w:r w:rsidRPr="00DC11CC">
        <w:rPr>
          <w:b/>
          <w:sz w:val="26"/>
          <w:szCs w:val="26"/>
        </w:rPr>
        <w:t>Председательствовал</w:t>
      </w:r>
      <w:r w:rsidRPr="004D793A">
        <w:rPr>
          <w:sz w:val="26"/>
          <w:szCs w:val="26"/>
        </w:rPr>
        <w:t xml:space="preserve">: </w:t>
      </w:r>
      <w:proofErr w:type="spellStart"/>
      <w:r w:rsidR="00CF7F75">
        <w:rPr>
          <w:sz w:val="26"/>
          <w:szCs w:val="26"/>
        </w:rPr>
        <w:t>Строкинова</w:t>
      </w:r>
      <w:proofErr w:type="spellEnd"/>
      <w:r w:rsidR="00CF7F75">
        <w:rPr>
          <w:sz w:val="26"/>
          <w:szCs w:val="26"/>
        </w:rPr>
        <w:t xml:space="preserve"> Ирина Евгеньевна – Глава</w:t>
      </w:r>
      <w:r w:rsidR="0046109E">
        <w:rPr>
          <w:sz w:val="26"/>
          <w:szCs w:val="26"/>
        </w:rPr>
        <w:t xml:space="preserve"> города Переславля-Залесского</w:t>
      </w:r>
      <w:r w:rsidR="00CF7F75">
        <w:rPr>
          <w:sz w:val="26"/>
          <w:szCs w:val="26"/>
        </w:rPr>
        <w:t>,</w:t>
      </w:r>
      <w:r w:rsidR="00AF1D1A" w:rsidRPr="00AE2774">
        <w:rPr>
          <w:sz w:val="26"/>
          <w:szCs w:val="26"/>
        </w:rPr>
        <w:t xml:space="preserve"> </w:t>
      </w:r>
      <w:r w:rsidR="00CF7F75">
        <w:rPr>
          <w:sz w:val="26"/>
          <w:szCs w:val="26"/>
        </w:rPr>
        <w:t>председатель</w:t>
      </w:r>
      <w:r w:rsidR="00AF1D1A" w:rsidRPr="00AE2774">
        <w:rPr>
          <w:sz w:val="26"/>
          <w:szCs w:val="26"/>
        </w:rPr>
        <w:t xml:space="preserve"> комиссии</w:t>
      </w:r>
      <w:r w:rsidR="00A23447">
        <w:rPr>
          <w:sz w:val="26"/>
          <w:szCs w:val="26"/>
        </w:rPr>
        <w:t>.</w:t>
      </w:r>
    </w:p>
    <w:p w:rsidR="00CF7F75" w:rsidRDefault="00CF7F75" w:rsidP="00232C6A">
      <w:pPr>
        <w:rPr>
          <w:sz w:val="26"/>
          <w:szCs w:val="26"/>
        </w:rPr>
      </w:pPr>
    </w:p>
    <w:p w:rsidR="00CF7F75" w:rsidRDefault="00CF7F75" w:rsidP="00B713A1">
      <w:pPr>
        <w:jc w:val="both"/>
        <w:rPr>
          <w:sz w:val="26"/>
          <w:szCs w:val="26"/>
        </w:rPr>
      </w:pPr>
      <w:r w:rsidRPr="00CF7F75">
        <w:rPr>
          <w:b/>
          <w:sz w:val="26"/>
          <w:szCs w:val="26"/>
        </w:rPr>
        <w:t>Присутствующие:</w:t>
      </w:r>
      <w:r w:rsidRPr="00CF7F75">
        <w:rPr>
          <w:sz w:val="26"/>
          <w:szCs w:val="26"/>
        </w:rPr>
        <w:t xml:space="preserve"> </w:t>
      </w:r>
      <w:r>
        <w:rPr>
          <w:sz w:val="26"/>
          <w:szCs w:val="26"/>
        </w:rPr>
        <w:t>Ильина Татьяна Сергеевна</w:t>
      </w:r>
      <w:r w:rsidRPr="00AE2774">
        <w:rPr>
          <w:sz w:val="26"/>
          <w:szCs w:val="26"/>
        </w:rPr>
        <w:t xml:space="preserve"> – заместитель Главы</w:t>
      </w:r>
      <w:r w:rsidR="0029289F">
        <w:rPr>
          <w:sz w:val="26"/>
          <w:szCs w:val="26"/>
        </w:rPr>
        <w:t xml:space="preserve"> Администрации города Переславля-Залесского</w:t>
      </w:r>
      <w:r>
        <w:rPr>
          <w:sz w:val="26"/>
          <w:szCs w:val="26"/>
        </w:rPr>
        <w:t xml:space="preserve">, </w:t>
      </w:r>
      <w:r w:rsidRPr="00AE2774">
        <w:rPr>
          <w:sz w:val="26"/>
          <w:szCs w:val="26"/>
        </w:rPr>
        <w:t>заместитель председателя комиссии</w:t>
      </w:r>
      <w:r w:rsidR="00A23447">
        <w:rPr>
          <w:sz w:val="26"/>
          <w:szCs w:val="26"/>
        </w:rPr>
        <w:t>.</w:t>
      </w:r>
    </w:p>
    <w:p w:rsidR="00AF1D1A" w:rsidRPr="00CF7F75" w:rsidRDefault="00AF1D1A" w:rsidP="00232C6A">
      <w:pPr>
        <w:rPr>
          <w:b/>
          <w:sz w:val="26"/>
          <w:szCs w:val="26"/>
        </w:rPr>
      </w:pPr>
    </w:p>
    <w:p w:rsidR="00232C6A" w:rsidRPr="00AE2774" w:rsidRDefault="00232C6A" w:rsidP="00232C6A">
      <w:pPr>
        <w:rPr>
          <w:sz w:val="26"/>
          <w:szCs w:val="26"/>
        </w:rPr>
      </w:pPr>
      <w:r w:rsidRPr="00560C26">
        <w:rPr>
          <w:b/>
          <w:sz w:val="26"/>
          <w:szCs w:val="26"/>
        </w:rPr>
        <w:t>Члены комиссии</w:t>
      </w:r>
      <w:r w:rsidRPr="00AE2774">
        <w:rPr>
          <w:sz w:val="26"/>
          <w:szCs w:val="26"/>
        </w:rPr>
        <w:t>:</w:t>
      </w:r>
    </w:p>
    <w:p w:rsidR="00A15E00" w:rsidRDefault="00A15E00" w:rsidP="00A15E0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Соловьева Екатерина Александровна – начальник </w:t>
      </w:r>
      <w:proofErr w:type="gramStart"/>
      <w:r>
        <w:rPr>
          <w:rFonts w:ascii="Times New Roman" w:hAnsi="Times New Roman" w:cs="Times New Roman"/>
          <w:sz w:val="26"/>
          <w:szCs w:val="26"/>
        </w:rPr>
        <w:t>Управления финансов Администрации города Переславля-Залесского</w:t>
      </w:r>
      <w:proofErr w:type="gramEnd"/>
      <w:r>
        <w:rPr>
          <w:rFonts w:ascii="Times New Roman" w:hAnsi="Times New Roman" w:cs="Times New Roman"/>
          <w:sz w:val="26"/>
          <w:szCs w:val="26"/>
        </w:rPr>
        <w:t>;</w:t>
      </w:r>
    </w:p>
    <w:p w:rsidR="00A15E00" w:rsidRDefault="00A15E00" w:rsidP="00A15E0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Лебедева Екатерина Валерьевна – заместитель начальника Управления финансов – начальник отдела доходов и казначейского исполнения бюджета Администрации города Переславля-Залесского;</w:t>
      </w:r>
    </w:p>
    <w:p w:rsidR="00A15E00" w:rsidRDefault="00A15E00" w:rsidP="00A15E0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Семенов Павел Вячеславович – начальник </w:t>
      </w:r>
      <w:proofErr w:type="gramStart"/>
      <w:r>
        <w:rPr>
          <w:rFonts w:ascii="Times New Roman" w:hAnsi="Times New Roman" w:cs="Times New Roman"/>
          <w:sz w:val="26"/>
          <w:szCs w:val="26"/>
        </w:rPr>
        <w:t>управления экономики Администрац</w:t>
      </w:r>
      <w:r w:rsidR="00741626">
        <w:rPr>
          <w:rFonts w:ascii="Times New Roman" w:hAnsi="Times New Roman" w:cs="Times New Roman"/>
          <w:sz w:val="26"/>
          <w:szCs w:val="26"/>
        </w:rPr>
        <w:t>ии города Переславля-Залесского</w:t>
      </w:r>
      <w:proofErr w:type="gramEnd"/>
      <w:r w:rsidR="00741626">
        <w:rPr>
          <w:rFonts w:ascii="Times New Roman" w:hAnsi="Times New Roman" w:cs="Times New Roman"/>
          <w:sz w:val="26"/>
          <w:szCs w:val="26"/>
        </w:rPr>
        <w:t>.</w:t>
      </w:r>
    </w:p>
    <w:p w:rsidR="00A15E00" w:rsidRDefault="00A15E00" w:rsidP="00A15E00">
      <w:pPr>
        <w:tabs>
          <w:tab w:val="left" w:pos="2940"/>
        </w:tabs>
        <w:rPr>
          <w:sz w:val="26"/>
          <w:szCs w:val="26"/>
        </w:rPr>
      </w:pPr>
    </w:p>
    <w:p w:rsidR="00A15E00" w:rsidRDefault="00A15E00" w:rsidP="00A15E00">
      <w:pPr>
        <w:tabs>
          <w:tab w:val="left" w:pos="2940"/>
        </w:tabs>
        <w:rPr>
          <w:sz w:val="26"/>
          <w:szCs w:val="26"/>
        </w:rPr>
      </w:pPr>
      <w:r w:rsidRPr="00560C26">
        <w:rPr>
          <w:b/>
          <w:sz w:val="26"/>
          <w:szCs w:val="26"/>
        </w:rPr>
        <w:t>Секретарь комиссии</w:t>
      </w:r>
      <w:r>
        <w:rPr>
          <w:sz w:val="26"/>
          <w:szCs w:val="26"/>
        </w:rPr>
        <w:t>:</w:t>
      </w:r>
    </w:p>
    <w:p w:rsidR="00A15E00" w:rsidRDefault="00A15E00" w:rsidP="00A15E0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Титова Светлана Анатольевна – консультант </w:t>
      </w:r>
      <w:proofErr w:type="gramStart"/>
      <w:r>
        <w:rPr>
          <w:rFonts w:ascii="Times New Roman" w:hAnsi="Times New Roman" w:cs="Times New Roman"/>
          <w:sz w:val="26"/>
          <w:szCs w:val="26"/>
        </w:rPr>
        <w:t>управления экономики Администрации города Переславля-Залесского</w:t>
      </w:r>
      <w:proofErr w:type="gramEnd"/>
      <w:r>
        <w:rPr>
          <w:rFonts w:ascii="Times New Roman" w:hAnsi="Times New Roman" w:cs="Times New Roman"/>
          <w:sz w:val="26"/>
          <w:szCs w:val="26"/>
        </w:rPr>
        <w:t>.</w:t>
      </w:r>
    </w:p>
    <w:p w:rsidR="00232C6A" w:rsidRPr="00AE2774" w:rsidRDefault="00232C6A" w:rsidP="00232C6A">
      <w:pPr>
        <w:rPr>
          <w:sz w:val="26"/>
          <w:szCs w:val="26"/>
        </w:rPr>
      </w:pPr>
    </w:p>
    <w:p w:rsidR="00232C6A" w:rsidRPr="00AE2774" w:rsidRDefault="00232C6A" w:rsidP="00232C6A">
      <w:pPr>
        <w:rPr>
          <w:b/>
          <w:sz w:val="26"/>
          <w:szCs w:val="26"/>
        </w:rPr>
      </w:pPr>
      <w:r w:rsidRPr="00AE2774">
        <w:rPr>
          <w:b/>
          <w:sz w:val="26"/>
          <w:szCs w:val="26"/>
        </w:rPr>
        <w:t>Повестка дня:</w:t>
      </w:r>
    </w:p>
    <w:p w:rsidR="00AE2774" w:rsidRPr="00AE2774" w:rsidRDefault="00A15E00" w:rsidP="00AE277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232C6A" w:rsidRPr="00AE2774">
        <w:rPr>
          <w:sz w:val="26"/>
          <w:szCs w:val="26"/>
        </w:rPr>
        <w:t>Рассмотрение вопроса о предоставлении льг</w:t>
      </w:r>
      <w:r w:rsidR="00AE2774" w:rsidRPr="00AE2774">
        <w:rPr>
          <w:sz w:val="26"/>
          <w:szCs w:val="26"/>
        </w:rPr>
        <w:t>оты по</w:t>
      </w:r>
      <w:r w:rsidR="00560C26">
        <w:rPr>
          <w:sz w:val="26"/>
          <w:szCs w:val="26"/>
        </w:rPr>
        <w:t xml:space="preserve"> земельному налогу за 2021 и 2022</w:t>
      </w:r>
      <w:r w:rsidR="00232C6A" w:rsidRPr="00AE2774">
        <w:rPr>
          <w:sz w:val="26"/>
          <w:szCs w:val="26"/>
        </w:rPr>
        <w:t xml:space="preserve"> год</w:t>
      </w:r>
      <w:r w:rsidR="00AE2774" w:rsidRPr="00AE2774">
        <w:rPr>
          <w:sz w:val="26"/>
          <w:szCs w:val="26"/>
        </w:rPr>
        <w:t>ы</w:t>
      </w:r>
      <w:r w:rsidR="00232C6A" w:rsidRPr="00AE2774">
        <w:rPr>
          <w:sz w:val="26"/>
          <w:szCs w:val="26"/>
        </w:rPr>
        <w:t xml:space="preserve"> </w:t>
      </w:r>
      <w:r w:rsidR="00AE2774" w:rsidRPr="00AE2774">
        <w:rPr>
          <w:sz w:val="26"/>
          <w:szCs w:val="26"/>
        </w:rPr>
        <w:t>Автономной некоммерческой организации духовно-просветительной имени святого благоверного великого князя Александра Невского «</w:t>
      </w:r>
      <w:proofErr w:type="spellStart"/>
      <w:r w:rsidR="00AE2774" w:rsidRPr="00AE2774">
        <w:rPr>
          <w:sz w:val="26"/>
          <w:szCs w:val="26"/>
        </w:rPr>
        <w:t>АлександрЪ</w:t>
      </w:r>
      <w:proofErr w:type="spellEnd"/>
      <w:r w:rsidR="00AE2774" w:rsidRPr="00AE2774">
        <w:rPr>
          <w:sz w:val="26"/>
          <w:szCs w:val="26"/>
        </w:rPr>
        <w:t>» (АНО «</w:t>
      </w:r>
      <w:proofErr w:type="spellStart"/>
      <w:r w:rsidR="00AE2774" w:rsidRPr="00AE2774">
        <w:rPr>
          <w:sz w:val="26"/>
          <w:szCs w:val="26"/>
        </w:rPr>
        <w:t>АлександрЪ</w:t>
      </w:r>
      <w:proofErr w:type="spellEnd"/>
      <w:r w:rsidR="00AE2774" w:rsidRPr="00AE2774">
        <w:rPr>
          <w:sz w:val="26"/>
          <w:szCs w:val="26"/>
        </w:rPr>
        <w:t>»)</w:t>
      </w:r>
      <w:r w:rsidR="00B40231">
        <w:rPr>
          <w:sz w:val="26"/>
          <w:szCs w:val="26"/>
        </w:rPr>
        <w:t>.</w:t>
      </w:r>
    </w:p>
    <w:p w:rsidR="00232C6A" w:rsidRPr="00AE2774" w:rsidRDefault="00232C6A" w:rsidP="00232C6A">
      <w:pPr>
        <w:ind w:firstLine="708"/>
        <w:jc w:val="both"/>
        <w:rPr>
          <w:sz w:val="26"/>
          <w:szCs w:val="26"/>
        </w:rPr>
      </w:pPr>
      <w:r w:rsidRPr="00AE2774">
        <w:rPr>
          <w:rStyle w:val="a5"/>
          <w:b w:val="0"/>
          <w:color w:val="000000"/>
          <w:sz w:val="26"/>
          <w:szCs w:val="26"/>
        </w:rPr>
        <w:t>.</w:t>
      </w:r>
    </w:p>
    <w:p w:rsidR="00232C6A" w:rsidRPr="00AE2774" w:rsidRDefault="00232C6A" w:rsidP="00232C6A">
      <w:pPr>
        <w:jc w:val="both"/>
        <w:rPr>
          <w:b/>
          <w:sz w:val="26"/>
          <w:szCs w:val="26"/>
        </w:rPr>
      </w:pPr>
      <w:r w:rsidRPr="00AE2774">
        <w:rPr>
          <w:b/>
          <w:sz w:val="26"/>
          <w:szCs w:val="26"/>
        </w:rPr>
        <w:t xml:space="preserve">По данному вопросу выступали: </w:t>
      </w:r>
    </w:p>
    <w:p w:rsidR="00232C6A" w:rsidRPr="00AE2774" w:rsidRDefault="00232C6A" w:rsidP="00232C6A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</w:p>
    <w:p w:rsidR="00B379BE" w:rsidRPr="00392A03" w:rsidRDefault="00474BF5" w:rsidP="009A199B">
      <w:pPr>
        <w:tabs>
          <w:tab w:val="left" w:pos="7170"/>
        </w:tabs>
        <w:jc w:val="both"/>
        <w:rPr>
          <w:rFonts w:eastAsia="Batang"/>
          <w:sz w:val="26"/>
          <w:szCs w:val="26"/>
        </w:rPr>
      </w:pPr>
      <w:proofErr w:type="gramStart"/>
      <w:r w:rsidRPr="00FB3F44">
        <w:rPr>
          <w:b/>
          <w:sz w:val="26"/>
          <w:szCs w:val="26"/>
        </w:rPr>
        <w:t>Семенов П.В</w:t>
      </w:r>
      <w:r>
        <w:rPr>
          <w:sz w:val="26"/>
          <w:szCs w:val="26"/>
        </w:rPr>
        <w:t>.</w:t>
      </w:r>
      <w:r w:rsidR="00C43FDD" w:rsidRPr="00AE2774">
        <w:rPr>
          <w:sz w:val="26"/>
          <w:szCs w:val="26"/>
        </w:rPr>
        <w:t xml:space="preserve"> </w:t>
      </w:r>
      <w:r w:rsidR="00A15E00">
        <w:rPr>
          <w:sz w:val="26"/>
          <w:szCs w:val="26"/>
        </w:rPr>
        <w:t xml:space="preserve">– </w:t>
      </w:r>
      <w:r w:rsidR="00741626">
        <w:rPr>
          <w:rFonts w:eastAsia="Batang"/>
          <w:sz w:val="26"/>
          <w:szCs w:val="26"/>
        </w:rPr>
        <w:t>В</w:t>
      </w:r>
      <w:r w:rsidR="00B40231">
        <w:rPr>
          <w:rFonts w:eastAsia="Batang"/>
          <w:sz w:val="26"/>
          <w:szCs w:val="26"/>
        </w:rPr>
        <w:t xml:space="preserve"> </w:t>
      </w:r>
      <w:r w:rsidR="00B40231" w:rsidRPr="00392A03">
        <w:rPr>
          <w:rFonts w:eastAsia="Batang"/>
          <w:sz w:val="26"/>
          <w:szCs w:val="26"/>
        </w:rPr>
        <w:t>Администрацию г</w:t>
      </w:r>
      <w:r w:rsidR="00B40231">
        <w:rPr>
          <w:rFonts w:eastAsia="Batang"/>
          <w:sz w:val="26"/>
          <w:szCs w:val="26"/>
        </w:rPr>
        <w:t xml:space="preserve">орода </w:t>
      </w:r>
      <w:r w:rsidR="00B40231" w:rsidRPr="00392A03">
        <w:rPr>
          <w:rFonts w:eastAsia="Batang"/>
          <w:sz w:val="26"/>
          <w:szCs w:val="26"/>
        </w:rPr>
        <w:t>Переславля</w:t>
      </w:r>
      <w:r w:rsidR="00B379BE">
        <w:rPr>
          <w:rFonts w:eastAsia="Batang"/>
          <w:sz w:val="26"/>
          <w:szCs w:val="26"/>
        </w:rPr>
        <w:t>-Залесского поступили обращения</w:t>
      </w:r>
      <w:r w:rsidR="00B379BE" w:rsidRPr="00392A03">
        <w:rPr>
          <w:rFonts w:eastAsia="Batang"/>
          <w:sz w:val="26"/>
          <w:szCs w:val="26"/>
        </w:rPr>
        <w:t xml:space="preserve"> </w:t>
      </w:r>
      <w:r w:rsidR="004D793A">
        <w:rPr>
          <w:rFonts w:eastAsia="Batang"/>
          <w:sz w:val="26"/>
          <w:szCs w:val="26"/>
        </w:rPr>
        <w:t>(письма от 14.10.2021</w:t>
      </w:r>
      <w:r w:rsidR="00B379BE">
        <w:rPr>
          <w:rFonts w:eastAsia="Batang"/>
          <w:sz w:val="26"/>
          <w:szCs w:val="26"/>
        </w:rPr>
        <w:t xml:space="preserve"> № 459 и от 18.01.2022 № 4)</w:t>
      </w:r>
      <w:r w:rsidR="00B40231">
        <w:rPr>
          <w:rFonts w:eastAsia="Batang"/>
          <w:sz w:val="26"/>
          <w:szCs w:val="26"/>
        </w:rPr>
        <w:t xml:space="preserve"> </w:t>
      </w:r>
      <w:r w:rsidR="00B40231" w:rsidRPr="00392A03">
        <w:rPr>
          <w:rFonts w:eastAsia="Batang"/>
          <w:sz w:val="26"/>
          <w:szCs w:val="26"/>
        </w:rPr>
        <w:t>от гене</w:t>
      </w:r>
      <w:r w:rsidR="00B40231">
        <w:rPr>
          <w:rFonts w:eastAsia="Batang"/>
          <w:sz w:val="26"/>
          <w:szCs w:val="26"/>
        </w:rPr>
        <w:t xml:space="preserve">рального директора </w:t>
      </w:r>
      <w:r w:rsidR="00B40231" w:rsidRPr="00B02319">
        <w:rPr>
          <w:sz w:val="26"/>
          <w:szCs w:val="26"/>
        </w:rPr>
        <w:t>АНО «</w:t>
      </w:r>
      <w:proofErr w:type="spellStart"/>
      <w:r w:rsidR="00B40231" w:rsidRPr="00B02319">
        <w:rPr>
          <w:sz w:val="26"/>
          <w:szCs w:val="26"/>
        </w:rPr>
        <w:t>АлександрЪ</w:t>
      </w:r>
      <w:proofErr w:type="spellEnd"/>
      <w:r w:rsidR="00B40231" w:rsidRPr="00B02319">
        <w:rPr>
          <w:sz w:val="26"/>
          <w:szCs w:val="26"/>
        </w:rPr>
        <w:t>»</w:t>
      </w:r>
      <w:r w:rsidR="00B40231">
        <w:rPr>
          <w:rFonts w:eastAsia="Batang"/>
          <w:sz w:val="26"/>
          <w:szCs w:val="26"/>
        </w:rPr>
        <w:t xml:space="preserve"> Елистратова Дениса Сергеевича</w:t>
      </w:r>
      <w:r w:rsidR="00232C6A" w:rsidRPr="00AE2774">
        <w:rPr>
          <w:sz w:val="26"/>
          <w:szCs w:val="26"/>
        </w:rPr>
        <w:t xml:space="preserve"> о предоставлении льг</w:t>
      </w:r>
      <w:r w:rsidR="00A15E00">
        <w:rPr>
          <w:sz w:val="26"/>
          <w:szCs w:val="26"/>
        </w:rPr>
        <w:t>оты по земельному налогу за</w:t>
      </w:r>
      <w:r w:rsidR="00AD126C">
        <w:rPr>
          <w:sz w:val="26"/>
          <w:szCs w:val="26"/>
        </w:rPr>
        <w:t xml:space="preserve"> 2021 и 2022</w:t>
      </w:r>
      <w:r w:rsidR="00A15E00">
        <w:rPr>
          <w:sz w:val="26"/>
          <w:szCs w:val="26"/>
        </w:rPr>
        <w:t xml:space="preserve"> годы,</w:t>
      </w:r>
      <w:r>
        <w:rPr>
          <w:sz w:val="26"/>
          <w:szCs w:val="26"/>
        </w:rPr>
        <w:t xml:space="preserve"> </w:t>
      </w:r>
      <w:r w:rsidR="00AD126C">
        <w:rPr>
          <w:sz w:val="26"/>
          <w:szCs w:val="26"/>
        </w:rPr>
        <w:t>в отношении земельных участков</w:t>
      </w:r>
      <w:r w:rsidR="00B40231">
        <w:rPr>
          <w:sz w:val="26"/>
          <w:szCs w:val="26"/>
        </w:rPr>
        <w:t>, расположенных</w:t>
      </w:r>
      <w:r w:rsidR="00741626">
        <w:rPr>
          <w:sz w:val="26"/>
          <w:szCs w:val="26"/>
        </w:rPr>
        <w:t xml:space="preserve"> по адресу: город</w:t>
      </w:r>
      <w:r w:rsidR="00EE06C5" w:rsidRPr="00AE2774">
        <w:rPr>
          <w:sz w:val="26"/>
          <w:szCs w:val="26"/>
        </w:rPr>
        <w:t xml:space="preserve"> Переславль-Залесский</w:t>
      </w:r>
      <w:r w:rsidR="00741626">
        <w:rPr>
          <w:sz w:val="26"/>
          <w:szCs w:val="26"/>
        </w:rPr>
        <w:t>, улица</w:t>
      </w:r>
      <w:r w:rsidR="00A15E00">
        <w:rPr>
          <w:sz w:val="26"/>
          <w:szCs w:val="26"/>
        </w:rPr>
        <w:t xml:space="preserve"> Московская</w:t>
      </w:r>
      <w:r w:rsidR="00B379BE">
        <w:rPr>
          <w:sz w:val="26"/>
          <w:szCs w:val="26"/>
        </w:rPr>
        <w:t xml:space="preserve"> </w:t>
      </w:r>
      <w:r w:rsidR="00B379BE">
        <w:rPr>
          <w:rFonts w:eastAsia="Batang"/>
          <w:sz w:val="26"/>
          <w:szCs w:val="26"/>
        </w:rPr>
        <w:t>с кадастровыми номерами: 76:18:010366:171 и 76:18:010366:172</w:t>
      </w:r>
      <w:r w:rsidR="00B379BE" w:rsidRPr="00392A03">
        <w:rPr>
          <w:rFonts w:eastAsia="Batang"/>
          <w:sz w:val="26"/>
          <w:szCs w:val="26"/>
        </w:rPr>
        <w:t>.</w:t>
      </w:r>
      <w:proofErr w:type="gramEnd"/>
    </w:p>
    <w:p w:rsidR="00EE06C5" w:rsidRPr="00AE2774" w:rsidRDefault="00EE06C5" w:rsidP="00B40231">
      <w:pPr>
        <w:jc w:val="both"/>
        <w:rPr>
          <w:sz w:val="26"/>
          <w:szCs w:val="26"/>
        </w:rPr>
      </w:pPr>
      <w:r w:rsidRPr="00AE2774">
        <w:rPr>
          <w:sz w:val="26"/>
          <w:szCs w:val="26"/>
        </w:rPr>
        <w:t xml:space="preserve">В соответствии с </w:t>
      </w:r>
      <w:r w:rsidRPr="00AE2774">
        <w:rPr>
          <w:rFonts w:eastAsia="Batang"/>
          <w:sz w:val="26"/>
          <w:szCs w:val="26"/>
        </w:rPr>
        <w:t xml:space="preserve">постановлением Администрации города Переславля-Залесского от </w:t>
      </w:r>
      <w:r w:rsidRPr="00AE2774">
        <w:rPr>
          <w:rFonts w:eastAsia="Batang"/>
          <w:color w:val="000000"/>
          <w:sz w:val="26"/>
          <w:szCs w:val="26"/>
        </w:rPr>
        <w:t>02.03.2010 № 196 «Об оценке бюджетной и социальной эффективности предоставляемых (планируемых к предоставл</w:t>
      </w:r>
      <w:r w:rsidR="00741626">
        <w:rPr>
          <w:rFonts w:eastAsia="Batang"/>
          <w:color w:val="000000"/>
          <w:sz w:val="26"/>
          <w:szCs w:val="26"/>
        </w:rPr>
        <w:t>ению) налоговых льгот» был про</w:t>
      </w:r>
      <w:r w:rsidRPr="00AE2774">
        <w:rPr>
          <w:rFonts w:eastAsia="Batang"/>
          <w:color w:val="000000"/>
          <w:sz w:val="26"/>
          <w:szCs w:val="26"/>
        </w:rPr>
        <w:t xml:space="preserve">веден расчет </w:t>
      </w:r>
      <w:r w:rsidRPr="00AE2774">
        <w:rPr>
          <w:sz w:val="26"/>
          <w:szCs w:val="26"/>
        </w:rPr>
        <w:t xml:space="preserve">показателей оценки социальной и бюджетной эффективности налоговых льгот. По результатам </w:t>
      </w:r>
      <w:r w:rsidR="00741626">
        <w:rPr>
          <w:sz w:val="26"/>
          <w:szCs w:val="26"/>
        </w:rPr>
        <w:t>про</w:t>
      </w:r>
      <w:r w:rsidR="00EC30EA" w:rsidRPr="00AE2774">
        <w:rPr>
          <w:sz w:val="26"/>
          <w:szCs w:val="26"/>
        </w:rPr>
        <w:t xml:space="preserve">веденных расчетов </w:t>
      </w:r>
      <w:r w:rsidRPr="00AE2774">
        <w:rPr>
          <w:sz w:val="26"/>
          <w:szCs w:val="26"/>
        </w:rPr>
        <w:t>сводная оценка признана не</w:t>
      </w:r>
      <w:r w:rsidR="00FE7DD2">
        <w:rPr>
          <w:sz w:val="26"/>
          <w:szCs w:val="26"/>
        </w:rPr>
        <w:t xml:space="preserve"> </w:t>
      </w:r>
      <w:r w:rsidRPr="00AE2774">
        <w:rPr>
          <w:sz w:val="26"/>
          <w:szCs w:val="26"/>
        </w:rPr>
        <w:t xml:space="preserve">удовлетворительной (недостаточной) равной </w:t>
      </w:r>
      <w:r w:rsidR="004D793A">
        <w:rPr>
          <w:sz w:val="26"/>
          <w:szCs w:val="26"/>
        </w:rPr>
        <w:t>«</w:t>
      </w:r>
      <w:r w:rsidRPr="00AE2774">
        <w:rPr>
          <w:sz w:val="26"/>
          <w:szCs w:val="26"/>
        </w:rPr>
        <w:t>0</w:t>
      </w:r>
      <w:r w:rsidR="004D793A">
        <w:rPr>
          <w:sz w:val="26"/>
          <w:szCs w:val="26"/>
        </w:rPr>
        <w:t>»</w:t>
      </w:r>
      <w:r w:rsidRPr="00AE2774">
        <w:rPr>
          <w:sz w:val="26"/>
          <w:szCs w:val="26"/>
        </w:rPr>
        <w:t>.</w:t>
      </w:r>
    </w:p>
    <w:p w:rsidR="00232C6A" w:rsidRPr="00AE2774" w:rsidRDefault="00232C6A" w:rsidP="00232C6A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</w:p>
    <w:p w:rsidR="00B40231" w:rsidRPr="00B40231" w:rsidRDefault="00B40231" w:rsidP="00B40231">
      <w:pPr>
        <w:autoSpaceDE w:val="0"/>
        <w:autoSpaceDN w:val="0"/>
        <w:adjustRightInd w:val="0"/>
        <w:jc w:val="both"/>
        <w:outlineLvl w:val="0"/>
        <w:rPr>
          <w:rFonts w:ascii="Times New Roman CYR" w:hAnsi="Times New Roman CYR" w:cs="Times New Roman CYR"/>
          <w:sz w:val="26"/>
          <w:szCs w:val="26"/>
        </w:rPr>
      </w:pPr>
      <w:r w:rsidRPr="00FB3F44">
        <w:rPr>
          <w:b/>
          <w:sz w:val="26"/>
          <w:szCs w:val="26"/>
        </w:rPr>
        <w:t>Соловьева Е.А</w:t>
      </w:r>
      <w:r w:rsidRPr="00B40231">
        <w:rPr>
          <w:sz w:val="26"/>
          <w:szCs w:val="26"/>
        </w:rPr>
        <w:t>. –</w:t>
      </w:r>
      <w:r w:rsidR="00AD126C" w:rsidRPr="00AD126C">
        <w:rPr>
          <w:sz w:val="28"/>
          <w:szCs w:val="28"/>
        </w:rPr>
        <w:t xml:space="preserve"> </w:t>
      </w:r>
      <w:r w:rsidR="00741626" w:rsidRPr="00741626">
        <w:rPr>
          <w:sz w:val="26"/>
          <w:szCs w:val="26"/>
        </w:rPr>
        <w:t>В 2021 году</w:t>
      </w:r>
      <w:r w:rsidR="00741626">
        <w:rPr>
          <w:sz w:val="26"/>
          <w:szCs w:val="26"/>
        </w:rPr>
        <w:t xml:space="preserve"> </w:t>
      </w:r>
      <w:r w:rsidR="00AD126C" w:rsidRPr="00741626">
        <w:rPr>
          <w:sz w:val="26"/>
          <w:szCs w:val="26"/>
        </w:rPr>
        <w:t>сумма</w:t>
      </w:r>
      <w:r w:rsidR="00741626">
        <w:rPr>
          <w:sz w:val="26"/>
          <w:szCs w:val="26"/>
        </w:rPr>
        <w:t xml:space="preserve"> выпадающих доходов в бюджет городского округа город Переславль-Залесский</w:t>
      </w:r>
      <w:r w:rsidR="00AD126C" w:rsidRPr="00AD126C">
        <w:rPr>
          <w:sz w:val="26"/>
          <w:szCs w:val="26"/>
        </w:rPr>
        <w:t xml:space="preserve"> п</w:t>
      </w:r>
      <w:r w:rsidR="00741626">
        <w:rPr>
          <w:sz w:val="26"/>
          <w:szCs w:val="26"/>
        </w:rPr>
        <w:t xml:space="preserve">о организации составила </w:t>
      </w:r>
      <w:r w:rsidR="00AD126C">
        <w:rPr>
          <w:sz w:val="26"/>
          <w:szCs w:val="26"/>
        </w:rPr>
        <w:t>328,2 тыс</w:t>
      </w:r>
      <w:proofErr w:type="gramStart"/>
      <w:r w:rsidR="00AD126C">
        <w:rPr>
          <w:sz w:val="26"/>
          <w:szCs w:val="26"/>
        </w:rPr>
        <w:t>.р</w:t>
      </w:r>
      <w:proofErr w:type="gramEnd"/>
      <w:r w:rsidR="00AD126C">
        <w:rPr>
          <w:sz w:val="26"/>
          <w:szCs w:val="26"/>
        </w:rPr>
        <w:t xml:space="preserve">уб., за 2022 </w:t>
      </w:r>
      <w:r w:rsidR="00AD126C">
        <w:rPr>
          <w:sz w:val="26"/>
          <w:szCs w:val="26"/>
        </w:rPr>
        <w:lastRenderedPageBreak/>
        <w:t>год</w:t>
      </w:r>
      <w:r w:rsidR="00AD126C" w:rsidRPr="00B40231">
        <w:rPr>
          <w:sz w:val="26"/>
          <w:szCs w:val="26"/>
        </w:rPr>
        <w:t xml:space="preserve"> –</w:t>
      </w:r>
      <w:r w:rsidR="00AD126C" w:rsidRPr="00AD126C">
        <w:rPr>
          <w:sz w:val="28"/>
          <w:szCs w:val="28"/>
        </w:rPr>
        <w:t xml:space="preserve"> </w:t>
      </w:r>
      <w:r w:rsidR="00AD126C" w:rsidRPr="00AD126C">
        <w:rPr>
          <w:sz w:val="26"/>
          <w:szCs w:val="26"/>
        </w:rPr>
        <w:t>624,5 тыс.руб</w:t>
      </w:r>
      <w:r w:rsidR="00AD126C">
        <w:rPr>
          <w:rFonts w:ascii="Times New Roman CYR" w:hAnsi="Times New Roman CYR" w:cs="Times New Roman CYR"/>
          <w:sz w:val="26"/>
          <w:szCs w:val="26"/>
        </w:rPr>
        <w:t>.</w:t>
      </w:r>
      <w:r w:rsidRPr="00B40231">
        <w:rPr>
          <w:rFonts w:ascii="Times New Roman CYR" w:hAnsi="Times New Roman CYR" w:cs="Times New Roman CYR"/>
          <w:sz w:val="26"/>
          <w:szCs w:val="26"/>
        </w:rPr>
        <w:t xml:space="preserve"> По состоянию на</w:t>
      </w:r>
      <w:r w:rsidR="00741626">
        <w:rPr>
          <w:rFonts w:ascii="Times New Roman CYR" w:hAnsi="Times New Roman CYR" w:cs="Times New Roman CYR"/>
          <w:sz w:val="26"/>
          <w:szCs w:val="26"/>
        </w:rPr>
        <w:t xml:space="preserve"> 1 января 2022 года</w:t>
      </w:r>
      <w:r w:rsidRPr="00B40231">
        <w:rPr>
          <w:rFonts w:ascii="Times New Roman CYR" w:hAnsi="Times New Roman CYR" w:cs="Times New Roman CYR"/>
          <w:sz w:val="26"/>
          <w:szCs w:val="26"/>
        </w:rPr>
        <w:t xml:space="preserve"> задолженность по </w:t>
      </w:r>
      <w:r w:rsidR="00741626">
        <w:rPr>
          <w:rFonts w:ascii="Times New Roman CYR" w:hAnsi="Times New Roman CYR" w:cs="Times New Roman CYR"/>
          <w:sz w:val="26"/>
          <w:szCs w:val="26"/>
        </w:rPr>
        <w:t>оплате земельного налога</w:t>
      </w:r>
      <w:r w:rsidRPr="00B40231">
        <w:rPr>
          <w:rFonts w:ascii="Times New Roman CYR" w:hAnsi="Times New Roman CYR" w:cs="Times New Roman CYR"/>
          <w:sz w:val="26"/>
          <w:szCs w:val="26"/>
        </w:rPr>
        <w:t xml:space="preserve"> состав</w:t>
      </w:r>
      <w:r w:rsidR="00741626">
        <w:rPr>
          <w:rFonts w:ascii="Times New Roman CYR" w:hAnsi="Times New Roman CYR" w:cs="Times New Roman CYR"/>
          <w:sz w:val="26"/>
          <w:szCs w:val="26"/>
        </w:rPr>
        <w:t xml:space="preserve">ила </w:t>
      </w:r>
      <w:r w:rsidRPr="00B40231">
        <w:rPr>
          <w:rFonts w:ascii="Times New Roman CYR" w:hAnsi="Times New Roman CYR" w:cs="Times New Roman CYR"/>
          <w:sz w:val="26"/>
          <w:szCs w:val="26"/>
        </w:rPr>
        <w:t xml:space="preserve">825,3 тыс. руб. </w:t>
      </w:r>
      <w:r w:rsidR="007919AE">
        <w:rPr>
          <w:rFonts w:ascii="Times New Roman CYR" w:hAnsi="Times New Roman CYR" w:cs="Times New Roman CYR"/>
          <w:sz w:val="26"/>
          <w:szCs w:val="26"/>
        </w:rPr>
        <w:t xml:space="preserve">(2020 год </w:t>
      </w:r>
      <w:r w:rsidR="007919AE" w:rsidRPr="00392A03">
        <w:rPr>
          <w:rFonts w:eastAsia="Batang"/>
          <w:sz w:val="26"/>
          <w:szCs w:val="26"/>
        </w:rPr>
        <w:t>–</w:t>
      </w:r>
      <w:r w:rsidR="007919AE">
        <w:rPr>
          <w:rFonts w:eastAsia="Batang"/>
          <w:sz w:val="26"/>
          <w:szCs w:val="26"/>
        </w:rPr>
        <w:t xml:space="preserve"> 497,1 тыс.руб., 2021 год </w:t>
      </w:r>
      <w:r w:rsidR="007919AE" w:rsidRPr="00392A03">
        <w:rPr>
          <w:rFonts w:eastAsia="Batang"/>
          <w:sz w:val="26"/>
          <w:szCs w:val="26"/>
        </w:rPr>
        <w:t>–</w:t>
      </w:r>
      <w:r w:rsidR="007919AE">
        <w:rPr>
          <w:rFonts w:eastAsia="Batang"/>
          <w:sz w:val="26"/>
          <w:szCs w:val="26"/>
        </w:rPr>
        <w:t xml:space="preserve"> 328,2 тыс.руб.).</w:t>
      </w:r>
    </w:p>
    <w:p w:rsidR="00D01A9F" w:rsidRPr="00B40231" w:rsidRDefault="00D01A9F" w:rsidP="00232C6A">
      <w:pPr>
        <w:jc w:val="both"/>
        <w:rPr>
          <w:sz w:val="26"/>
          <w:szCs w:val="26"/>
        </w:rPr>
      </w:pPr>
    </w:p>
    <w:p w:rsidR="000E4E91" w:rsidRPr="00FE7DD2" w:rsidRDefault="00232C6A" w:rsidP="00FE7DD2">
      <w:pPr>
        <w:jc w:val="both"/>
        <w:rPr>
          <w:b/>
          <w:sz w:val="26"/>
          <w:szCs w:val="26"/>
        </w:rPr>
      </w:pPr>
      <w:bookmarkStart w:id="0" w:name="_GoBack"/>
      <w:bookmarkEnd w:id="0"/>
      <w:r w:rsidRPr="00B40231">
        <w:rPr>
          <w:b/>
          <w:sz w:val="26"/>
          <w:szCs w:val="26"/>
        </w:rPr>
        <w:t>Решили:</w:t>
      </w:r>
      <w:r w:rsidR="00FE7DD2">
        <w:rPr>
          <w:b/>
          <w:sz w:val="26"/>
          <w:szCs w:val="26"/>
        </w:rPr>
        <w:t xml:space="preserve"> </w:t>
      </w:r>
      <w:r w:rsidR="00741626" w:rsidRPr="00741626">
        <w:rPr>
          <w:sz w:val="26"/>
          <w:szCs w:val="26"/>
        </w:rPr>
        <w:t xml:space="preserve">На основании </w:t>
      </w:r>
      <w:r w:rsidR="00741626">
        <w:rPr>
          <w:sz w:val="26"/>
          <w:szCs w:val="26"/>
        </w:rPr>
        <w:t>сводной оценки</w:t>
      </w:r>
      <w:r w:rsidR="00842009">
        <w:rPr>
          <w:sz w:val="26"/>
          <w:szCs w:val="26"/>
        </w:rPr>
        <w:t xml:space="preserve"> </w:t>
      </w:r>
      <w:r w:rsidR="00741626" w:rsidRPr="00A911E8">
        <w:rPr>
          <w:sz w:val="26"/>
          <w:szCs w:val="26"/>
        </w:rPr>
        <w:t>социальной и бюджетной эффективности налоговых льгот</w:t>
      </w:r>
      <w:r w:rsidR="00310412">
        <w:rPr>
          <w:rFonts w:ascii="Times New Roman CYR" w:hAnsi="Times New Roman CYR" w:cs="Times New Roman CYR"/>
          <w:sz w:val="26"/>
          <w:szCs w:val="26"/>
        </w:rPr>
        <w:t xml:space="preserve"> с</w:t>
      </w:r>
      <w:r w:rsidR="00BB384D" w:rsidRPr="00A911E8">
        <w:rPr>
          <w:rFonts w:ascii="Times New Roman CYR" w:hAnsi="Times New Roman CYR" w:cs="Times New Roman CYR"/>
          <w:sz w:val="26"/>
          <w:szCs w:val="26"/>
        </w:rPr>
        <w:t xml:space="preserve">читать предоставление налоговой льготы </w:t>
      </w:r>
      <w:r w:rsidR="00BB384D" w:rsidRPr="00A911E8">
        <w:rPr>
          <w:sz w:val="26"/>
          <w:szCs w:val="26"/>
        </w:rPr>
        <w:t>АНО «</w:t>
      </w:r>
      <w:proofErr w:type="spellStart"/>
      <w:r w:rsidR="00BB384D" w:rsidRPr="00A911E8">
        <w:rPr>
          <w:sz w:val="26"/>
          <w:szCs w:val="26"/>
        </w:rPr>
        <w:t>АлександрЪ</w:t>
      </w:r>
      <w:proofErr w:type="spellEnd"/>
      <w:r w:rsidR="00BB384D" w:rsidRPr="00A911E8">
        <w:rPr>
          <w:sz w:val="26"/>
          <w:szCs w:val="26"/>
        </w:rPr>
        <w:t>»</w:t>
      </w:r>
      <w:r w:rsidR="00BB384D" w:rsidRPr="00A911E8">
        <w:rPr>
          <w:rFonts w:ascii="Times New Roman CYR" w:hAnsi="Times New Roman CYR" w:cs="Times New Roman CYR"/>
          <w:sz w:val="26"/>
          <w:szCs w:val="26"/>
        </w:rPr>
        <w:t xml:space="preserve"> не эффективным</w:t>
      </w:r>
      <w:r w:rsidR="004D793A">
        <w:rPr>
          <w:rFonts w:ascii="Times New Roman CYR" w:hAnsi="Times New Roman CYR" w:cs="Times New Roman CYR"/>
          <w:sz w:val="26"/>
          <w:szCs w:val="26"/>
        </w:rPr>
        <w:t>.</w:t>
      </w:r>
    </w:p>
    <w:p w:rsidR="00232C6A" w:rsidRDefault="00232C6A" w:rsidP="00232C6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CF7F75" w:rsidRDefault="00CF7F75" w:rsidP="000E4E91">
      <w:pPr>
        <w:tabs>
          <w:tab w:val="left" w:pos="7050"/>
        </w:tabs>
        <w:jc w:val="both"/>
        <w:rPr>
          <w:sz w:val="28"/>
          <w:szCs w:val="28"/>
        </w:rPr>
      </w:pPr>
    </w:p>
    <w:p w:rsidR="00232C6A" w:rsidRPr="00FB3F44" w:rsidRDefault="00CF7F75" w:rsidP="000E4E91">
      <w:pPr>
        <w:tabs>
          <w:tab w:val="left" w:pos="7050"/>
        </w:tabs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</w:t>
      </w:r>
      <w:r w:rsidR="006A6A00" w:rsidRPr="00FB3F44">
        <w:rPr>
          <w:sz w:val="26"/>
          <w:szCs w:val="26"/>
        </w:rPr>
        <w:t xml:space="preserve"> комиссии</w:t>
      </w:r>
      <w:r w:rsidR="000E4E91" w:rsidRPr="00FB3F44">
        <w:rPr>
          <w:sz w:val="26"/>
          <w:szCs w:val="26"/>
        </w:rPr>
        <w:tab/>
      </w:r>
      <w:r>
        <w:rPr>
          <w:sz w:val="26"/>
          <w:szCs w:val="26"/>
        </w:rPr>
        <w:t xml:space="preserve">      И.Е. </w:t>
      </w:r>
      <w:proofErr w:type="spellStart"/>
      <w:r>
        <w:rPr>
          <w:sz w:val="26"/>
          <w:szCs w:val="26"/>
        </w:rPr>
        <w:t>Строкинова</w:t>
      </w:r>
      <w:proofErr w:type="spellEnd"/>
    </w:p>
    <w:p w:rsidR="000E4E91" w:rsidRPr="00FB3F44" w:rsidRDefault="000E4E91" w:rsidP="00232C6A">
      <w:pPr>
        <w:jc w:val="both"/>
        <w:rPr>
          <w:sz w:val="26"/>
          <w:szCs w:val="26"/>
        </w:rPr>
      </w:pPr>
    </w:p>
    <w:p w:rsidR="000E4E91" w:rsidRPr="00FB3F44" w:rsidRDefault="000E4E91" w:rsidP="00232C6A">
      <w:pPr>
        <w:jc w:val="both"/>
        <w:rPr>
          <w:sz w:val="26"/>
          <w:szCs w:val="26"/>
        </w:rPr>
      </w:pPr>
    </w:p>
    <w:p w:rsidR="00232C6A" w:rsidRPr="00FB3F44" w:rsidRDefault="00232C6A" w:rsidP="00232C6A">
      <w:pPr>
        <w:jc w:val="both"/>
        <w:rPr>
          <w:sz w:val="26"/>
          <w:szCs w:val="26"/>
        </w:rPr>
      </w:pPr>
      <w:r w:rsidRPr="00FB3F44">
        <w:rPr>
          <w:sz w:val="26"/>
          <w:szCs w:val="26"/>
        </w:rPr>
        <w:t>Секретарь</w:t>
      </w:r>
      <w:r w:rsidRPr="00FB3F44">
        <w:rPr>
          <w:sz w:val="26"/>
          <w:szCs w:val="26"/>
        </w:rPr>
        <w:tab/>
      </w:r>
      <w:r w:rsidRPr="00FB3F44">
        <w:rPr>
          <w:sz w:val="26"/>
          <w:szCs w:val="26"/>
        </w:rPr>
        <w:tab/>
      </w:r>
      <w:r w:rsidRPr="00FB3F44">
        <w:rPr>
          <w:sz w:val="26"/>
          <w:szCs w:val="26"/>
        </w:rPr>
        <w:tab/>
      </w:r>
      <w:r w:rsidRPr="00FB3F44">
        <w:rPr>
          <w:sz w:val="26"/>
          <w:szCs w:val="26"/>
        </w:rPr>
        <w:tab/>
      </w:r>
      <w:r w:rsidRPr="00FB3F44">
        <w:rPr>
          <w:sz w:val="26"/>
          <w:szCs w:val="26"/>
        </w:rPr>
        <w:tab/>
      </w:r>
      <w:r w:rsidRPr="00FB3F44">
        <w:rPr>
          <w:sz w:val="26"/>
          <w:szCs w:val="26"/>
        </w:rPr>
        <w:tab/>
      </w:r>
      <w:r w:rsidRPr="00FB3F44">
        <w:rPr>
          <w:sz w:val="26"/>
          <w:szCs w:val="26"/>
        </w:rPr>
        <w:tab/>
      </w:r>
      <w:r w:rsidRPr="00FB3F44">
        <w:rPr>
          <w:sz w:val="26"/>
          <w:szCs w:val="26"/>
        </w:rPr>
        <w:tab/>
      </w:r>
      <w:r w:rsidRPr="00FB3F44">
        <w:rPr>
          <w:sz w:val="26"/>
          <w:szCs w:val="26"/>
        </w:rPr>
        <w:tab/>
      </w:r>
      <w:r w:rsidR="00474BF5" w:rsidRPr="00FB3F44">
        <w:rPr>
          <w:sz w:val="26"/>
          <w:szCs w:val="26"/>
        </w:rPr>
        <w:t xml:space="preserve">         </w:t>
      </w:r>
      <w:r w:rsidR="00FE7DD2">
        <w:rPr>
          <w:sz w:val="26"/>
          <w:szCs w:val="26"/>
        </w:rPr>
        <w:t xml:space="preserve">    </w:t>
      </w:r>
      <w:r w:rsidR="00474BF5" w:rsidRPr="00FB3F44">
        <w:rPr>
          <w:sz w:val="26"/>
          <w:szCs w:val="26"/>
        </w:rPr>
        <w:t xml:space="preserve"> С.А. Титова</w:t>
      </w:r>
    </w:p>
    <w:p w:rsidR="00232C6A" w:rsidRPr="00FB3F44" w:rsidRDefault="00232C6A" w:rsidP="00232C6A">
      <w:pPr>
        <w:jc w:val="both"/>
        <w:rPr>
          <w:sz w:val="26"/>
          <w:szCs w:val="26"/>
        </w:rPr>
      </w:pPr>
    </w:p>
    <w:p w:rsidR="00232C6A" w:rsidRPr="000E4E91" w:rsidRDefault="00232C6A" w:rsidP="00232C6A">
      <w:pPr>
        <w:jc w:val="both"/>
        <w:rPr>
          <w:sz w:val="28"/>
          <w:szCs w:val="28"/>
        </w:rPr>
      </w:pPr>
    </w:p>
    <w:p w:rsidR="00232C6A" w:rsidRPr="000E4E91" w:rsidRDefault="00232C6A" w:rsidP="00232C6A">
      <w:pPr>
        <w:jc w:val="both"/>
        <w:rPr>
          <w:sz w:val="28"/>
          <w:szCs w:val="28"/>
        </w:rPr>
      </w:pPr>
    </w:p>
    <w:p w:rsidR="00232C6A" w:rsidRPr="000E4E91" w:rsidRDefault="00232C6A" w:rsidP="00232C6A">
      <w:pPr>
        <w:jc w:val="both"/>
        <w:rPr>
          <w:sz w:val="28"/>
          <w:szCs w:val="28"/>
        </w:rPr>
      </w:pPr>
    </w:p>
    <w:p w:rsidR="00232C6A" w:rsidRPr="000E4E91" w:rsidRDefault="00232C6A" w:rsidP="00232C6A">
      <w:pPr>
        <w:jc w:val="both"/>
        <w:rPr>
          <w:sz w:val="28"/>
          <w:szCs w:val="28"/>
        </w:rPr>
      </w:pPr>
    </w:p>
    <w:p w:rsidR="00227234" w:rsidRDefault="00227234"/>
    <w:p w:rsidR="00D82AA8" w:rsidRDefault="00D82AA8"/>
    <w:p w:rsidR="00D82AA8" w:rsidRDefault="00D82AA8"/>
    <w:p w:rsidR="00D82AA8" w:rsidRDefault="00D82AA8"/>
    <w:p w:rsidR="00D82AA8" w:rsidRDefault="00D82AA8"/>
    <w:p w:rsidR="00D82AA8" w:rsidRDefault="00D82AA8"/>
    <w:p w:rsidR="00D82AA8" w:rsidRDefault="00D82AA8"/>
    <w:p w:rsidR="00D82AA8" w:rsidRDefault="00D82AA8"/>
    <w:p w:rsidR="00D82AA8" w:rsidRDefault="00D82AA8"/>
    <w:p w:rsidR="00D82AA8" w:rsidRDefault="00D82AA8"/>
    <w:p w:rsidR="00D82AA8" w:rsidRDefault="00D82AA8"/>
    <w:p w:rsidR="00D82AA8" w:rsidRDefault="00D82AA8"/>
    <w:p w:rsidR="00D82AA8" w:rsidRDefault="00D82AA8"/>
    <w:p w:rsidR="00D82AA8" w:rsidRDefault="00D82AA8"/>
    <w:p w:rsidR="00D82AA8" w:rsidRDefault="00D82AA8"/>
    <w:p w:rsidR="00D82AA8" w:rsidRDefault="00D82AA8"/>
    <w:p w:rsidR="00D82AA8" w:rsidRDefault="00D82AA8"/>
    <w:p w:rsidR="00D82AA8" w:rsidRDefault="00D82AA8"/>
    <w:p w:rsidR="00D82AA8" w:rsidRDefault="00D82AA8"/>
    <w:p w:rsidR="00D82AA8" w:rsidRDefault="00D82AA8"/>
    <w:p w:rsidR="00D82AA8" w:rsidRDefault="00D82AA8"/>
    <w:p w:rsidR="00D82AA8" w:rsidRDefault="00D82AA8"/>
    <w:p w:rsidR="00D82AA8" w:rsidRDefault="00D82AA8"/>
    <w:p w:rsidR="00D82AA8" w:rsidRDefault="00D82AA8"/>
    <w:p w:rsidR="00D82AA8" w:rsidRDefault="00D82AA8"/>
    <w:p w:rsidR="00D82AA8" w:rsidRDefault="00D82AA8"/>
    <w:p w:rsidR="00D82AA8" w:rsidRDefault="00D82AA8"/>
    <w:p w:rsidR="00D82AA8" w:rsidRDefault="00D82AA8"/>
    <w:p w:rsidR="00D82AA8" w:rsidRDefault="00D82AA8"/>
    <w:p w:rsidR="00D82AA8" w:rsidRDefault="00D82AA8"/>
    <w:p w:rsidR="00D82AA8" w:rsidRDefault="00D82AA8" w:rsidP="00D82AA8">
      <w:pPr>
        <w:jc w:val="center"/>
        <w:rPr>
          <w:sz w:val="26"/>
          <w:szCs w:val="26"/>
        </w:rPr>
      </w:pPr>
    </w:p>
    <w:p w:rsidR="00D82AA8" w:rsidRDefault="00D82AA8" w:rsidP="00D82AA8">
      <w:pPr>
        <w:jc w:val="center"/>
        <w:rPr>
          <w:sz w:val="26"/>
          <w:szCs w:val="26"/>
        </w:rPr>
      </w:pPr>
    </w:p>
    <w:p w:rsidR="00D82AA8" w:rsidRDefault="00D82AA8" w:rsidP="00D82AA8">
      <w:pPr>
        <w:jc w:val="center"/>
        <w:rPr>
          <w:sz w:val="26"/>
          <w:szCs w:val="26"/>
        </w:rPr>
      </w:pPr>
    </w:p>
    <w:p w:rsidR="00D82AA8" w:rsidRDefault="00D82AA8" w:rsidP="00D82AA8">
      <w:pPr>
        <w:jc w:val="center"/>
        <w:rPr>
          <w:sz w:val="26"/>
          <w:szCs w:val="26"/>
        </w:rPr>
      </w:pPr>
    </w:p>
    <w:p w:rsidR="00D82AA8" w:rsidRDefault="00D82AA8" w:rsidP="00D82AA8">
      <w:pPr>
        <w:jc w:val="center"/>
        <w:rPr>
          <w:sz w:val="26"/>
          <w:szCs w:val="26"/>
        </w:rPr>
      </w:pPr>
    </w:p>
    <w:p w:rsidR="00D82AA8" w:rsidRPr="007E0C60" w:rsidRDefault="00D82AA8" w:rsidP="00D82AA8">
      <w:pPr>
        <w:jc w:val="center"/>
        <w:rPr>
          <w:sz w:val="26"/>
          <w:szCs w:val="26"/>
        </w:rPr>
      </w:pPr>
      <w:r w:rsidRPr="007E0C60">
        <w:rPr>
          <w:sz w:val="26"/>
          <w:szCs w:val="26"/>
        </w:rPr>
        <w:t xml:space="preserve">Заключение о предоставлении льготы </w:t>
      </w:r>
      <w:proofErr w:type="gramStart"/>
      <w:r w:rsidRPr="007E0C60">
        <w:rPr>
          <w:sz w:val="26"/>
          <w:szCs w:val="26"/>
        </w:rPr>
        <w:t>по</w:t>
      </w:r>
      <w:proofErr w:type="gramEnd"/>
      <w:r w:rsidRPr="007E0C60">
        <w:rPr>
          <w:sz w:val="26"/>
          <w:szCs w:val="26"/>
        </w:rPr>
        <w:t xml:space="preserve"> </w:t>
      </w:r>
    </w:p>
    <w:p w:rsidR="00D82AA8" w:rsidRPr="00B02319" w:rsidRDefault="00D82AA8" w:rsidP="00D82AA8">
      <w:pPr>
        <w:jc w:val="center"/>
        <w:rPr>
          <w:sz w:val="26"/>
          <w:szCs w:val="26"/>
        </w:rPr>
      </w:pPr>
      <w:r>
        <w:rPr>
          <w:sz w:val="26"/>
          <w:szCs w:val="26"/>
        </w:rPr>
        <w:t>земельному налогу за 2021 и 2022 годы Автономной некоммерческой организации духовно-просветительной</w:t>
      </w:r>
      <w:r w:rsidRPr="00B02319">
        <w:rPr>
          <w:sz w:val="26"/>
          <w:szCs w:val="26"/>
        </w:rPr>
        <w:t xml:space="preserve"> имени святого благоверного великого князя Александра Невского «</w:t>
      </w:r>
      <w:proofErr w:type="spellStart"/>
      <w:r w:rsidRPr="00B02319">
        <w:rPr>
          <w:sz w:val="26"/>
          <w:szCs w:val="26"/>
        </w:rPr>
        <w:t>АлександрЪ</w:t>
      </w:r>
      <w:proofErr w:type="spellEnd"/>
      <w:r w:rsidRPr="00B02319">
        <w:rPr>
          <w:sz w:val="26"/>
          <w:szCs w:val="26"/>
        </w:rPr>
        <w:t>» (АНО «</w:t>
      </w:r>
      <w:proofErr w:type="spellStart"/>
      <w:r w:rsidRPr="00B02319">
        <w:rPr>
          <w:sz w:val="26"/>
          <w:szCs w:val="26"/>
        </w:rPr>
        <w:t>АлександрЪ</w:t>
      </w:r>
      <w:proofErr w:type="spellEnd"/>
      <w:r w:rsidRPr="00B02319">
        <w:rPr>
          <w:sz w:val="26"/>
          <w:szCs w:val="26"/>
        </w:rPr>
        <w:t>»)</w:t>
      </w:r>
    </w:p>
    <w:p w:rsidR="00D82AA8" w:rsidRPr="007E0C60" w:rsidRDefault="00D82AA8" w:rsidP="00D82AA8">
      <w:pPr>
        <w:rPr>
          <w:sz w:val="26"/>
          <w:szCs w:val="26"/>
        </w:rPr>
      </w:pPr>
    </w:p>
    <w:p w:rsidR="00D82AA8" w:rsidRPr="007E0C60" w:rsidRDefault="00D82AA8" w:rsidP="00D82AA8">
      <w:pPr>
        <w:rPr>
          <w:sz w:val="26"/>
          <w:szCs w:val="26"/>
        </w:rPr>
      </w:pPr>
    </w:p>
    <w:p w:rsidR="00D82AA8" w:rsidRDefault="00D82AA8" w:rsidP="00D82AA8">
      <w:pPr>
        <w:tabs>
          <w:tab w:val="left" w:pos="7170"/>
        </w:tabs>
        <w:ind w:firstLine="709"/>
        <w:jc w:val="both"/>
        <w:rPr>
          <w:rFonts w:eastAsia="Batang"/>
          <w:color w:val="000000"/>
          <w:sz w:val="26"/>
          <w:szCs w:val="26"/>
        </w:rPr>
      </w:pPr>
      <w:r w:rsidRPr="007E0C60">
        <w:rPr>
          <w:rFonts w:eastAsia="Batang"/>
          <w:sz w:val="26"/>
          <w:szCs w:val="26"/>
        </w:rPr>
        <w:t xml:space="preserve">Деятельность органов местного самоуправления города Переславля-Залесского по предоставлению льготы (освобождение) по земельному налогу регламентирована постановлением Администрации города Переславля-Залесского от </w:t>
      </w:r>
      <w:r w:rsidRPr="007E0C60">
        <w:rPr>
          <w:rFonts w:eastAsia="Batang"/>
          <w:color w:val="000000"/>
          <w:sz w:val="26"/>
          <w:szCs w:val="26"/>
        </w:rPr>
        <w:t xml:space="preserve">02.03.2010 № 196 «Об оценке бюджетной и социальной эффективности предоставляемых (планируемых к предоставлению) налоговых льгот». </w:t>
      </w:r>
    </w:p>
    <w:p w:rsidR="00D82AA8" w:rsidRPr="00392A03" w:rsidRDefault="00D82AA8" w:rsidP="00D82AA8">
      <w:pPr>
        <w:tabs>
          <w:tab w:val="left" w:pos="7170"/>
        </w:tabs>
        <w:ind w:firstLine="709"/>
        <w:jc w:val="both"/>
        <w:rPr>
          <w:rFonts w:eastAsia="Batang"/>
          <w:sz w:val="26"/>
          <w:szCs w:val="26"/>
        </w:rPr>
      </w:pPr>
      <w:proofErr w:type="gramStart"/>
      <w:r w:rsidRPr="00392A03">
        <w:rPr>
          <w:rFonts w:eastAsia="Batang"/>
          <w:sz w:val="26"/>
          <w:szCs w:val="26"/>
        </w:rPr>
        <w:t>В Администрацию г</w:t>
      </w:r>
      <w:r>
        <w:rPr>
          <w:rFonts w:eastAsia="Batang"/>
          <w:sz w:val="26"/>
          <w:szCs w:val="26"/>
        </w:rPr>
        <w:t>орода Переславля-Залесского поступили обращения</w:t>
      </w:r>
      <w:r w:rsidRPr="00392A03">
        <w:rPr>
          <w:rFonts w:eastAsia="Batang"/>
          <w:sz w:val="26"/>
          <w:szCs w:val="26"/>
        </w:rPr>
        <w:t xml:space="preserve"> </w:t>
      </w:r>
      <w:r>
        <w:rPr>
          <w:rFonts w:eastAsia="Batang"/>
          <w:sz w:val="26"/>
          <w:szCs w:val="26"/>
        </w:rPr>
        <w:t xml:space="preserve">(письма от 14.10.2021 № 459 и от 18.01.2022 № 4) </w:t>
      </w:r>
      <w:r w:rsidRPr="00392A03">
        <w:rPr>
          <w:rFonts w:eastAsia="Batang"/>
          <w:sz w:val="26"/>
          <w:szCs w:val="26"/>
        </w:rPr>
        <w:t>от гене</w:t>
      </w:r>
      <w:r>
        <w:rPr>
          <w:rFonts w:eastAsia="Batang"/>
          <w:sz w:val="26"/>
          <w:szCs w:val="26"/>
        </w:rPr>
        <w:t xml:space="preserve">рального директора </w:t>
      </w:r>
      <w:r w:rsidRPr="00B02319">
        <w:rPr>
          <w:sz w:val="26"/>
          <w:szCs w:val="26"/>
        </w:rPr>
        <w:t>АНО «</w:t>
      </w:r>
      <w:proofErr w:type="spellStart"/>
      <w:r w:rsidRPr="00B02319">
        <w:rPr>
          <w:sz w:val="26"/>
          <w:szCs w:val="26"/>
        </w:rPr>
        <w:t>АлександрЪ</w:t>
      </w:r>
      <w:proofErr w:type="spellEnd"/>
      <w:r w:rsidRPr="00B02319">
        <w:rPr>
          <w:sz w:val="26"/>
          <w:szCs w:val="26"/>
        </w:rPr>
        <w:t>»</w:t>
      </w:r>
      <w:r>
        <w:rPr>
          <w:rFonts w:eastAsia="Batang"/>
          <w:sz w:val="26"/>
          <w:szCs w:val="26"/>
        </w:rPr>
        <w:t xml:space="preserve"> Елистратова Дениса Сергеевича о предоставлении льготы</w:t>
      </w:r>
      <w:r w:rsidRPr="00392A03">
        <w:rPr>
          <w:rFonts w:eastAsia="Batang"/>
          <w:sz w:val="26"/>
          <w:szCs w:val="26"/>
        </w:rPr>
        <w:t xml:space="preserve"> по земельному налог</w:t>
      </w:r>
      <w:r>
        <w:rPr>
          <w:rFonts w:eastAsia="Batang"/>
          <w:sz w:val="26"/>
          <w:szCs w:val="26"/>
        </w:rPr>
        <w:t>у в отношении земельных участков, расположенных по адресу: город Переславль-Залесский, улица Московская с кадастровыми номерами: 76:18:010366:171 и 76:18:010366:172</w:t>
      </w:r>
      <w:r w:rsidRPr="00392A03">
        <w:rPr>
          <w:rFonts w:eastAsia="Batang"/>
          <w:sz w:val="26"/>
          <w:szCs w:val="26"/>
        </w:rPr>
        <w:t>.</w:t>
      </w:r>
      <w:proofErr w:type="gramEnd"/>
    </w:p>
    <w:p w:rsidR="00D82AA8" w:rsidRDefault="00D82AA8" w:rsidP="00D82AA8">
      <w:pPr>
        <w:tabs>
          <w:tab w:val="left" w:pos="7170"/>
        </w:tabs>
        <w:ind w:firstLine="709"/>
        <w:jc w:val="both"/>
        <w:rPr>
          <w:rFonts w:eastAsia="Batang"/>
          <w:sz w:val="26"/>
          <w:szCs w:val="26"/>
        </w:rPr>
      </w:pPr>
      <w:r>
        <w:rPr>
          <w:rFonts w:eastAsia="Batang"/>
          <w:sz w:val="26"/>
          <w:szCs w:val="26"/>
        </w:rPr>
        <w:t>Д</w:t>
      </w:r>
      <w:r w:rsidRPr="00392A03">
        <w:rPr>
          <w:rFonts w:eastAsia="Batang"/>
          <w:sz w:val="26"/>
          <w:szCs w:val="26"/>
        </w:rPr>
        <w:t>ля</w:t>
      </w:r>
      <w:r>
        <w:rPr>
          <w:rFonts w:eastAsia="Batang"/>
          <w:sz w:val="26"/>
          <w:szCs w:val="26"/>
        </w:rPr>
        <w:t xml:space="preserve"> возможного</w:t>
      </w:r>
      <w:r w:rsidRPr="00392A03">
        <w:rPr>
          <w:rFonts w:eastAsia="Batang"/>
          <w:sz w:val="26"/>
          <w:szCs w:val="26"/>
        </w:rPr>
        <w:t xml:space="preserve"> </w:t>
      </w:r>
      <w:r>
        <w:rPr>
          <w:rFonts w:eastAsia="Batang"/>
          <w:sz w:val="26"/>
          <w:szCs w:val="26"/>
        </w:rPr>
        <w:t xml:space="preserve"> получения налоговой льготы были предоставлены следующие документы:</w:t>
      </w:r>
    </w:p>
    <w:p w:rsidR="00D82AA8" w:rsidRPr="00392A03" w:rsidRDefault="00D82AA8" w:rsidP="00D82AA8">
      <w:pPr>
        <w:tabs>
          <w:tab w:val="left" w:pos="7170"/>
        </w:tabs>
        <w:ind w:firstLine="993"/>
        <w:jc w:val="both"/>
        <w:rPr>
          <w:rFonts w:eastAsia="Batang"/>
          <w:sz w:val="26"/>
          <w:szCs w:val="26"/>
        </w:rPr>
      </w:pPr>
      <w:r w:rsidRPr="00392A03">
        <w:rPr>
          <w:rFonts w:eastAsia="Batang"/>
          <w:sz w:val="26"/>
          <w:szCs w:val="26"/>
        </w:rPr>
        <w:t>– бухгалтер</w:t>
      </w:r>
      <w:r>
        <w:rPr>
          <w:rFonts w:eastAsia="Batang"/>
          <w:sz w:val="26"/>
          <w:szCs w:val="26"/>
        </w:rPr>
        <w:t>ский баланс (2020 г</w:t>
      </w:r>
      <w:r w:rsidRPr="00392A03">
        <w:rPr>
          <w:rFonts w:eastAsia="Batang"/>
          <w:sz w:val="26"/>
          <w:szCs w:val="26"/>
        </w:rPr>
        <w:t>.);</w:t>
      </w:r>
    </w:p>
    <w:p w:rsidR="00D82AA8" w:rsidRDefault="00D82AA8" w:rsidP="00D82AA8">
      <w:pPr>
        <w:tabs>
          <w:tab w:val="left" w:pos="7170"/>
        </w:tabs>
        <w:ind w:firstLine="993"/>
        <w:jc w:val="both"/>
        <w:rPr>
          <w:rFonts w:eastAsia="Batang"/>
          <w:sz w:val="26"/>
          <w:szCs w:val="26"/>
        </w:rPr>
      </w:pPr>
      <w:r w:rsidRPr="00392A03">
        <w:rPr>
          <w:rFonts w:eastAsia="Batang"/>
          <w:sz w:val="26"/>
          <w:szCs w:val="26"/>
        </w:rPr>
        <w:t>– отчет о финансовых рез</w:t>
      </w:r>
      <w:r>
        <w:rPr>
          <w:rFonts w:eastAsia="Batang"/>
          <w:sz w:val="26"/>
          <w:szCs w:val="26"/>
        </w:rPr>
        <w:t>ультатах (2020 г</w:t>
      </w:r>
      <w:r w:rsidRPr="00392A03">
        <w:rPr>
          <w:rFonts w:eastAsia="Batang"/>
          <w:sz w:val="26"/>
          <w:szCs w:val="26"/>
        </w:rPr>
        <w:t>.);</w:t>
      </w:r>
    </w:p>
    <w:p w:rsidR="00D82AA8" w:rsidRDefault="00D82AA8" w:rsidP="00D82AA8">
      <w:pPr>
        <w:tabs>
          <w:tab w:val="left" w:pos="7170"/>
        </w:tabs>
        <w:ind w:firstLine="993"/>
        <w:jc w:val="both"/>
        <w:rPr>
          <w:rFonts w:eastAsia="Batang"/>
          <w:sz w:val="26"/>
          <w:szCs w:val="26"/>
        </w:rPr>
      </w:pPr>
      <w:r w:rsidRPr="00392A03">
        <w:rPr>
          <w:rFonts w:eastAsia="Batang"/>
          <w:sz w:val="26"/>
          <w:szCs w:val="26"/>
        </w:rPr>
        <w:t>– от</w:t>
      </w:r>
      <w:r>
        <w:rPr>
          <w:rFonts w:eastAsia="Batang"/>
          <w:sz w:val="26"/>
          <w:szCs w:val="26"/>
        </w:rPr>
        <w:t>чет о целевом использовании средств (2020</w:t>
      </w:r>
      <w:r w:rsidRPr="00392A03">
        <w:rPr>
          <w:rFonts w:eastAsia="Batang"/>
          <w:sz w:val="26"/>
          <w:szCs w:val="26"/>
        </w:rPr>
        <w:t xml:space="preserve"> г.);</w:t>
      </w:r>
    </w:p>
    <w:p w:rsidR="00D82AA8" w:rsidRDefault="00D82AA8" w:rsidP="00D82AA8">
      <w:pPr>
        <w:ind w:firstLine="993"/>
        <w:jc w:val="both"/>
        <w:rPr>
          <w:rFonts w:eastAsia="Batang"/>
          <w:sz w:val="26"/>
          <w:szCs w:val="26"/>
        </w:rPr>
      </w:pPr>
      <w:r w:rsidRPr="00392A03">
        <w:rPr>
          <w:rFonts w:eastAsia="Batang"/>
          <w:sz w:val="26"/>
          <w:szCs w:val="26"/>
        </w:rPr>
        <w:t>–</w:t>
      </w:r>
      <w:r>
        <w:rPr>
          <w:rFonts w:eastAsia="Batang"/>
          <w:sz w:val="26"/>
          <w:szCs w:val="26"/>
        </w:rPr>
        <w:t xml:space="preserve"> пояснительная записка к бухгалтерскому балансу за 2020 год;</w:t>
      </w:r>
    </w:p>
    <w:p w:rsidR="00D82AA8" w:rsidRDefault="00D82AA8" w:rsidP="00D82AA8">
      <w:pPr>
        <w:ind w:firstLine="993"/>
        <w:jc w:val="both"/>
        <w:rPr>
          <w:color w:val="000000"/>
          <w:sz w:val="26"/>
          <w:szCs w:val="26"/>
        </w:rPr>
      </w:pPr>
      <w:r w:rsidRPr="00392A03">
        <w:rPr>
          <w:rFonts w:eastAsia="Batang"/>
          <w:sz w:val="26"/>
          <w:szCs w:val="26"/>
        </w:rPr>
        <w:t>–</w:t>
      </w:r>
      <w:r>
        <w:rPr>
          <w:rFonts w:eastAsia="Batang"/>
          <w:sz w:val="26"/>
          <w:szCs w:val="26"/>
        </w:rPr>
        <w:t xml:space="preserve"> </w:t>
      </w:r>
      <w:r w:rsidRPr="00392A03">
        <w:rPr>
          <w:color w:val="000000"/>
          <w:sz w:val="26"/>
          <w:szCs w:val="26"/>
        </w:rPr>
        <w:t xml:space="preserve">сведения по форме федерального </w:t>
      </w:r>
      <w:r>
        <w:rPr>
          <w:color w:val="000000"/>
          <w:sz w:val="26"/>
          <w:szCs w:val="26"/>
        </w:rPr>
        <w:t>статистического наблюдения № П-4 «Сведения о численности и заработной плате работников за 2020 год»;</w:t>
      </w:r>
    </w:p>
    <w:p w:rsidR="00D82AA8" w:rsidRDefault="00D82AA8" w:rsidP="00D82AA8">
      <w:pPr>
        <w:ind w:firstLine="993"/>
        <w:jc w:val="both"/>
        <w:rPr>
          <w:color w:val="000000"/>
          <w:sz w:val="26"/>
          <w:szCs w:val="26"/>
        </w:rPr>
      </w:pPr>
      <w:r w:rsidRPr="00392A03">
        <w:rPr>
          <w:rFonts w:eastAsia="Batang"/>
          <w:sz w:val="26"/>
          <w:szCs w:val="26"/>
        </w:rPr>
        <w:t>–</w:t>
      </w:r>
      <w:r>
        <w:rPr>
          <w:rFonts w:eastAsia="Batang"/>
          <w:sz w:val="26"/>
          <w:szCs w:val="26"/>
        </w:rPr>
        <w:t xml:space="preserve"> сведения для расчета бюджетной эффективности предоставляемых (планируемых к предоставлению) налоговых льгот;</w:t>
      </w:r>
    </w:p>
    <w:p w:rsidR="00D82AA8" w:rsidRDefault="00D82AA8" w:rsidP="00D82AA8">
      <w:pPr>
        <w:ind w:firstLine="993"/>
        <w:jc w:val="both"/>
        <w:rPr>
          <w:rFonts w:eastAsia="Batang"/>
          <w:color w:val="000000"/>
          <w:sz w:val="26"/>
          <w:szCs w:val="26"/>
        </w:rPr>
      </w:pPr>
      <w:r>
        <w:rPr>
          <w:rFonts w:eastAsia="Batang"/>
          <w:sz w:val="26"/>
          <w:szCs w:val="26"/>
        </w:rPr>
        <w:t xml:space="preserve"> </w:t>
      </w:r>
      <w:r w:rsidRPr="00392A03">
        <w:rPr>
          <w:rFonts w:eastAsia="Batang"/>
          <w:sz w:val="26"/>
          <w:szCs w:val="26"/>
        </w:rPr>
        <w:t>–</w:t>
      </w:r>
      <w:r>
        <w:rPr>
          <w:rFonts w:eastAsia="Batang"/>
          <w:sz w:val="26"/>
          <w:szCs w:val="26"/>
        </w:rPr>
        <w:t xml:space="preserve"> </w:t>
      </w:r>
      <w:r w:rsidRPr="007E0C60">
        <w:rPr>
          <w:rFonts w:eastAsia="Batang"/>
          <w:color w:val="000000"/>
          <w:sz w:val="26"/>
          <w:szCs w:val="26"/>
        </w:rPr>
        <w:t>выписки из ЕГРН</w:t>
      </w:r>
      <w:r>
        <w:rPr>
          <w:rFonts w:eastAsia="Batang"/>
          <w:color w:val="000000"/>
          <w:sz w:val="26"/>
          <w:szCs w:val="26"/>
        </w:rPr>
        <w:t xml:space="preserve"> по земельным участкам с кадастровыми номерами:</w:t>
      </w:r>
    </w:p>
    <w:p w:rsidR="00D82AA8" w:rsidRPr="00564AB3" w:rsidRDefault="00D82AA8" w:rsidP="00D82AA8">
      <w:pPr>
        <w:ind w:firstLine="993"/>
        <w:jc w:val="both"/>
        <w:rPr>
          <w:rFonts w:eastAsia="Batang"/>
          <w:color w:val="000000"/>
          <w:sz w:val="26"/>
          <w:szCs w:val="26"/>
        </w:rPr>
      </w:pPr>
      <w:r>
        <w:rPr>
          <w:rFonts w:eastAsia="Batang"/>
          <w:color w:val="000000"/>
          <w:sz w:val="26"/>
          <w:szCs w:val="26"/>
        </w:rPr>
        <w:t xml:space="preserve">а) </w:t>
      </w:r>
      <w:r w:rsidRPr="00556E0E">
        <w:rPr>
          <w:rFonts w:eastAsia="Batang"/>
          <w:sz w:val="26"/>
          <w:szCs w:val="26"/>
        </w:rPr>
        <w:t>76:18:010366:171</w:t>
      </w:r>
      <w:r>
        <w:rPr>
          <w:rFonts w:eastAsia="Batang"/>
          <w:sz w:val="26"/>
          <w:szCs w:val="26"/>
        </w:rPr>
        <w:t xml:space="preserve"> (вид разрешенного использования</w:t>
      </w:r>
      <w:r w:rsidRPr="00564AB3">
        <w:rPr>
          <w:rFonts w:eastAsia="Batang"/>
          <w:color w:val="000000"/>
          <w:sz w:val="26"/>
          <w:szCs w:val="26"/>
        </w:rPr>
        <w:t xml:space="preserve"> </w:t>
      </w:r>
      <w:r>
        <w:rPr>
          <w:rFonts w:eastAsia="Batang"/>
          <w:color w:val="000000"/>
          <w:sz w:val="26"/>
          <w:szCs w:val="26"/>
        </w:rPr>
        <w:t>«</w:t>
      </w:r>
      <w:r w:rsidRPr="00556E0E">
        <w:rPr>
          <w:rFonts w:eastAsia="Batang"/>
          <w:color w:val="000000"/>
          <w:sz w:val="26"/>
          <w:szCs w:val="26"/>
        </w:rPr>
        <w:t>социальное обслуживание</w:t>
      </w:r>
      <w:r>
        <w:rPr>
          <w:rFonts w:eastAsia="Batang"/>
          <w:color w:val="000000"/>
          <w:sz w:val="26"/>
          <w:szCs w:val="26"/>
        </w:rPr>
        <w:t>»);</w:t>
      </w:r>
    </w:p>
    <w:p w:rsidR="00D82AA8" w:rsidRPr="008640FF" w:rsidRDefault="00D82AA8" w:rsidP="00D82AA8">
      <w:pPr>
        <w:ind w:firstLine="993"/>
        <w:jc w:val="both"/>
        <w:rPr>
          <w:color w:val="000000"/>
          <w:sz w:val="26"/>
          <w:szCs w:val="26"/>
        </w:rPr>
      </w:pPr>
      <w:r>
        <w:rPr>
          <w:rFonts w:eastAsia="Batang"/>
          <w:sz w:val="26"/>
          <w:szCs w:val="26"/>
        </w:rPr>
        <w:t>б)</w:t>
      </w:r>
      <w:r w:rsidRPr="00556E0E">
        <w:rPr>
          <w:rFonts w:eastAsia="Batang"/>
          <w:sz w:val="26"/>
          <w:szCs w:val="26"/>
        </w:rPr>
        <w:t xml:space="preserve"> 76:18:010366:172</w:t>
      </w:r>
      <w:r>
        <w:rPr>
          <w:rFonts w:eastAsia="Batang"/>
          <w:sz w:val="26"/>
          <w:szCs w:val="26"/>
        </w:rPr>
        <w:t xml:space="preserve"> (вид разрешенного использования</w:t>
      </w:r>
      <w:r w:rsidRPr="00564AB3">
        <w:rPr>
          <w:rFonts w:eastAsia="Batang"/>
          <w:color w:val="000000"/>
          <w:sz w:val="26"/>
          <w:szCs w:val="26"/>
        </w:rPr>
        <w:t xml:space="preserve"> </w:t>
      </w:r>
      <w:r>
        <w:rPr>
          <w:rFonts w:eastAsia="Batang"/>
          <w:sz w:val="26"/>
          <w:szCs w:val="26"/>
        </w:rPr>
        <w:t>«</w:t>
      </w:r>
      <w:r w:rsidRPr="00556E0E">
        <w:rPr>
          <w:rFonts w:eastAsia="Batang"/>
          <w:sz w:val="26"/>
          <w:szCs w:val="26"/>
        </w:rPr>
        <w:t>для малоэтажной жилой застройки</w:t>
      </w:r>
      <w:r>
        <w:rPr>
          <w:rFonts w:eastAsia="Batang"/>
          <w:color w:val="000000"/>
          <w:sz w:val="26"/>
          <w:szCs w:val="26"/>
        </w:rPr>
        <w:t>»)</w:t>
      </w:r>
      <w:r w:rsidRPr="00556E0E">
        <w:rPr>
          <w:rFonts w:eastAsia="Batang"/>
          <w:color w:val="000000"/>
          <w:sz w:val="26"/>
          <w:szCs w:val="26"/>
        </w:rPr>
        <w:t>.</w:t>
      </w:r>
    </w:p>
    <w:p w:rsidR="00D82AA8" w:rsidRPr="007E0C60" w:rsidRDefault="00D82AA8" w:rsidP="00D82AA8">
      <w:pPr>
        <w:tabs>
          <w:tab w:val="left" w:pos="7170"/>
        </w:tabs>
        <w:ind w:firstLine="709"/>
        <w:jc w:val="both"/>
        <w:rPr>
          <w:rFonts w:eastAsia="Batang"/>
          <w:sz w:val="26"/>
          <w:szCs w:val="26"/>
        </w:rPr>
      </w:pPr>
      <w:r w:rsidRPr="007E0C60">
        <w:rPr>
          <w:rFonts w:eastAsia="Batang"/>
          <w:sz w:val="26"/>
          <w:szCs w:val="26"/>
        </w:rPr>
        <w:t xml:space="preserve">Основанием для предоставления налоговой льготы является социально-экономическая значимость </w:t>
      </w:r>
      <w:r w:rsidRPr="007E0C60">
        <w:rPr>
          <w:sz w:val="26"/>
          <w:szCs w:val="26"/>
        </w:rPr>
        <w:t>деятельности налогоплательщика для общества в целом (создание благоприятных условий развития инфраструктуры социальной сферы и повышение социальной защищенности населения городского округа</w:t>
      </w:r>
      <w:r>
        <w:rPr>
          <w:sz w:val="26"/>
          <w:szCs w:val="26"/>
        </w:rPr>
        <w:t>).</w:t>
      </w:r>
    </w:p>
    <w:p w:rsidR="00D82AA8" w:rsidRDefault="00D82AA8" w:rsidP="00D82AA8">
      <w:pPr>
        <w:tabs>
          <w:tab w:val="left" w:pos="7170"/>
        </w:tabs>
        <w:ind w:firstLine="709"/>
        <w:jc w:val="both"/>
        <w:rPr>
          <w:sz w:val="26"/>
          <w:szCs w:val="26"/>
        </w:rPr>
      </w:pPr>
      <w:r w:rsidRPr="007E0C60">
        <w:rPr>
          <w:sz w:val="26"/>
          <w:szCs w:val="26"/>
        </w:rPr>
        <w:t>Согласно</w:t>
      </w:r>
      <w:r w:rsidRPr="007E0C60">
        <w:rPr>
          <w:rFonts w:eastAsia="Batang"/>
          <w:color w:val="000000"/>
          <w:sz w:val="26"/>
          <w:szCs w:val="26"/>
        </w:rPr>
        <w:t xml:space="preserve"> сведениям, полученным для расчета </w:t>
      </w:r>
      <w:r w:rsidRPr="007E0C60">
        <w:rPr>
          <w:sz w:val="26"/>
          <w:szCs w:val="26"/>
        </w:rPr>
        <w:t>бюджетной и социальной эффективности предоставляемых (планируемых к предоставлению) налоговых льгот,</w:t>
      </w:r>
      <w:r>
        <w:rPr>
          <w:sz w:val="26"/>
          <w:szCs w:val="26"/>
        </w:rPr>
        <w:t xml:space="preserve"> управлением экономики Администрации города Переславля-Залесского</w:t>
      </w:r>
      <w:r w:rsidRPr="007E0C60">
        <w:rPr>
          <w:rFonts w:eastAsia="Batang"/>
          <w:color w:val="000000"/>
          <w:sz w:val="26"/>
          <w:szCs w:val="26"/>
        </w:rPr>
        <w:t xml:space="preserve"> был проведен анализ </w:t>
      </w:r>
      <w:r w:rsidRPr="007E0C60">
        <w:rPr>
          <w:sz w:val="26"/>
          <w:szCs w:val="26"/>
        </w:rPr>
        <w:t xml:space="preserve">целесообразности </w:t>
      </w:r>
      <w:r w:rsidRPr="007E0C60">
        <w:rPr>
          <w:rFonts w:eastAsia="Batang"/>
          <w:sz w:val="26"/>
          <w:szCs w:val="26"/>
        </w:rPr>
        <w:t>предоставление льготы</w:t>
      </w:r>
      <w:r w:rsidRPr="007E0C60">
        <w:rPr>
          <w:sz w:val="26"/>
          <w:szCs w:val="26"/>
        </w:rPr>
        <w:t xml:space="preserve"> по земельному налогу. </w:t>
      </w:r>
    </w:p>
    <w:p w:rsidR="00D82AA8" w:rsidRPr="007E0C60" w:rsidRDefault="00D82AA8" w:rsidP="00D82AA8">
      <w:pPr>
        <w:tabs>
          <w:tab w:val="left" w:pos="717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Расчет суммы недополученных доходов в бюджет городского округа город Переславль-Залесский в результате установления налоговых льгот на 2021 и 2022 годы представлен в Таблице 1.</w:t>
      </w:r>
    </w:p>
    <w:p w:rsidR="00D82AA8" w:rsidRDefault="00D82AA8" w:rsidP="00D82AA8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7E0C60">
        <w:rPr>
          <w:sz w:val="26"/>
          <w:szCs w:val="26"/>
        </w:rPr>
        <w:t>Расче</w:t>
      </w:r>
      <w:r>
        <w:rPr>
          <w:sz w:val="26"/>
          <w:szCs w:val="26"/>
        </w:rPr>
        <w:t>т социальной эффективности про</w:t>
      </w:r>
      <w:r w:rsidRPr="007E0C60">
        <w:rPr>
          <w:sz w:val="26"/>
          <w:szCs w:val="26"/>
        </w:rPr>
        <w:t>водился с учетом показателей и мероприятий, характеризующих социальный</w:t>
      </w:r>
      <w:r>
        <w:rPr>
          <w:sz w:val="26"/>
          <w:szCs w:val="26"/>
        </w:rPr>
        <w:t xml:space="preserve"> эффект:</w:t>
      </w:r>
      <w:r w:rsidRPr="007E0C60">
        <w:rPr>
          <w:sz w:val="26"/>
          <w:szCs w:val="26"/>
        </w:rPr>
        <w:t xml:space="preserve"> число созданных рабочих мест</w:t>
      </w:r>
      <w:r>
        <w:rPr>
          <w:sz w:val="26"/>
          <w:szCs w:val="26"/>
        </w:rPr>
        <w:t>,</w:t>
      </w:r>
      <w:r w:rsidRPr="007E0C60">
        <w:rPr>
          <w:sz w:val="26"/>
          <w:szCs w:val="26"/>
        </w:rPr>
        <w:t xml:space="preserve"> рост среднемесячной заработной платы</w:t>
      </w:r>
      <w:r>
        <w:rPr>
          <w:sz w:val="26"/>
          <w:szCs w:val="26"/>
        </w:rPr>
        <w:t>,</w:t>
      </w:r>
      <w:r w:rsidRPr="007E0C60">
        <w:rPr>
          <w:sz w:val="26"/>
          <w:szCs w:val="26"/>
        </w:rPr>
        <w:t xml:space="preserve"> улучшение условий труда, решение общегородских социальных задач, повышение социальной защищенности населения города (мероприятия), повышение экологической безопасности и другие. </w:t>
      </w:r>
      <w:r>
        <w:rPr>
          <w:sz w:val="26"/>
          <w:szCs w:val="26"/>
        </w:rPr>
        <w:t>Более подробная информация представлена в Таблице 2.</w:t>
      </w:r>
    </w:p>
    <w:p w:rsidR="00D82AA8" w:rsidRPr="002E35A1" w:rsidRDefault="00D82AA8" w:rsidP="00D82AA8">
      <w:pPr>
        <w:tabs>
          <w:tab w:val="left" w:pos="360"/>
          <w:tab w:val="left" w:pos="540"/>
        </w:tabs>
        <w:ind w:firstLine="709"/>
        <w:jc w:val="both"/>
        <w:rPr>
          <w:sz w:val="26"/>
          <w:szCs w:val="26"/>
        </w:rPr>
      </w:pPr>
      <w:r w:rsidRPr="005F7483">
        <w:rPr>
          <w:sz w:val="26"/>
          <w:szCs w:val="26"/>
        </w:rPr>
        <w:lastRenderedPageBreak/>
        <w:t>Согласно предоставленной финансовой отчетности АНО «</w:t>
      </w:r>
      <w:proofErr w:type="spellStart"/>
      <w:r w:rsidRPr="005F7483">
        <w:rPr>
          <w:sz w:val="26"/>
          <w:szCs w:val="26"/>
        </w:rPr>
        <w:t>АлександрЪ</w:t>
      </w:r>
      <w:proofErr w:type="spellEnd"/>
      <w:r w:rsidRPr="005F7483">
        <w:rPr>
          <w:sz w:val="26"/>
          <w:szCs w:val="26"/>
        </w:rPr>
        <w:t>»</w:t>
      </w:r>
      <w:r w:rsidRPr="005F7483">
        <w:rPr>
          <w:rFonts w:eastAsia="Batang"/>
          <w:sz w:val="26"/>
          <w:szCs w:val="26"/>
        </w:rPr>
        <w:t xml:space="preserve"> </w:t>
      </w:r>
      <w:r>
        <w:rPr>
          <w:sz w:val="26"/>
          <w:szCs w:val="26"/>
        </w:rPr>
        <w:t xml:space="preserve">в </w:t>
      </w:r>
      <w:r w:rsidRPr="005F7483">
        <w:rPr>
          <w:sz w:val="26"/>
          <w:szCs w:val="26"/>
        </w:rPr>
        <w:t xml:space="preserve">2021 году при постоянной среднесписочной численности произошло повышение </w:t>
      </w:r>
      <w:r w:rsidRPr="007E0C60">
        <w:rPr>
          <w:sz w:val="26"/>
          <w:szCs w:val="26"/>
        </w:rPr>
        <w:t>среднемесячной заработной платы</w:t>
      </w:r>
      <w:r>
        <w:rPr>
          <w:sz w:val="26"/>
          <w:szCs w:val="26"/>
        </w:rPr>
        <w:t xml:space="preserve"> на</w:t>
      </w:r>
      <w:r w:rsidRPr="005F7483">
        <w:rPr>
          <w:sz w:val="26"/>
          <w:szCs w:val="26"/>
        </w:rPr>
        <w:t xml:space="preserve"> 4,9%</w:t>
      </w:r>
      <w:r w:rsidRPr="00CC6080">
        <w:rPr>
          <w:sz w:val="26"/>
          <w:szCs w:val="26"/>
        </w:rPr>
        <w:t>,</w:t>
      </w:r>
      <w:r w:rsidRPr="00640D65">
        <w:rPr>
          <w:sz w:val="26"/>
          <w:szCs w:val="26"/>
        </w:rPr>
        <w:t xml:space="preserve"> что позволяет принять коэффициент социальной эффективности на уровне 1</w:t>
      </w:r>
      <w:r>
        <w:rPr>
          <w:sz w:val="26"/>
          <w:szCs w:val="26"/>
        </w:rPr>
        <w:t>. Н</w:t>
      </w:r>
      <w:r w:rsidRPr="002E35A1">
        <w:rPr>
          <w:sz w:val="26"/>
          <w:szCs w:val="26"/>
        </w:rPr>
        <w:t>а 2022 год</w:t>
      </w:r>
      <w:r>
        <w:rPr>
          <w:sz w:val="26"/>
          <w:szCs w:val="26"/>
        </w:rPr>
        <w:t xml:space="preserve"> рабочих мест не </w:t>
      </w:r>
      <w:proofErr w:type="gramStart"/>
      <w:r>
        <w:rPr>
          <w:sz w:val="26"/>
          <w:szCs w:val="26"/>
        </w:rPr>
        <w:t>планируется и информации об участии проведения мероприятий по решению общегородских социальных задач не было</w:t>
      </w:r>
      <w:proofErr w:type="gramEnd"/>
      <w:r>
        <w:rPr>
          <w:sz w:val="26"/>
          <w:szCs w:val="26"/>
        </w:rPr>
        <w:t xml:space="preserve"> предоставлено.</w:t>
      </w:r>
      <w:r w:rsidRPr="00F87670">
        <w:rPr>
          <w:sz w:val="26"/>
          <w:szCs w:val="26"/>
        </w:rPr>
        <w:t xml:space="preserve"> </w:t>
      </w:r>
      <w:r w:rsidRPr="002E35A1">
        <w:rPr>
          <w:sz w:val="26"/>
          <w:szCs w:val="26"/>
        </w:rPr>
        <w:t>Таким образом, коэффициент социальной эффективности</w:t>
      </w:r>
      <w:r>
        <w:rPr>
          <w:sz w:val="26"/>
          <w:szCs w:val="26"/>
        </w:rPr>
        <w:t xml:space="preserve"> принимается равным 0 </w:t>
      </w:r>
      <w:r w:rsidRPr="002E35A1">
        <w:rPr>
          <w:sz w:val="26"/>
          <w:szCs w:val="26"/>
        </w:rPr>
        <w:t>(Таблица 2).</w:t>
      </w:r>
    </w:p>
    <w:p w:rsidR="00D82AA8" w:rsidRPr="0051587B" w:rsidRDefault="00D82AA8" w:rsidP="00D82AA8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  <w:highlight w:val="yellow"/>
        </w:rPr>
      </w:pPr>
      <w:r w:rsidRPr="000D283D">
        <w:rPr>
          <w:sz w:val="26"/>
          <w:szCs w:val="26"/>
        </w:rPr>
        <w:t>Расчет бюджет</w:t>
      </w:r>
      <w:r>
        <w:rPr>
          <w:sz w:val="26"/>
          <w:szCs w:val="26"/>
        </w:rPr>
        <w:t>ной эффективности был проведен</w:t>
      </w:r>
      <w:r w:rsidRPr="000D283D">
        <w:rPr>
          <w:sz w:val="26"/>
          <w:szCs w:val="26"/>
        </w:rPr>
        <w:t xml:space="preserve"> с учетом суммы налоговых платеже</w:t>
      </w:r>
      <w:r>
        <w:rPr>
          <w:sz w:val="26"/>
          <w:szCs w:val="26"/>
        </w:rPr>
        <w:t>й, подлежащих уплате в</w:t>
      </w:r>
      <w:r w:rsidRPr="000D283D">
        <w:rPr>
          <w:sz w:val="26"/>
          <w:szCs w:val="26"/>
        </w:rPr>
        <w:t xml:space="preserve"> бюджет</w:t>
      </w:r>
      <w:r>
        <w:rPr>
          <w:sz w:val="26"/>
          <w:szCs w:val="26"/>
        </w:rPr>
        <w:t xml:space="preserve"> городского округа город Переславль-Залесский</w:t>
      </w:r>
      <w:r w:rsidRPr="000D283D">
        <w:rPr>
          <w:sz w:val="26"/>
          <w:szCs w:val="26"/>
        </w:rPr>
        <w:t xml:space="preserve">, и налоговых льгот для </w:t>
      </w:r>
      <w:r>
        <w:rPr>
          <w:sz w:val="26"/>
          <w:szCs w:val="26"/>
        </w:rPr>
        <w:t>АНО «</w:t>
      </w:r>
      <w:proofErr w:type="spellStart"/>
      <w:r>
        <w:rPr>
          <w:sz w:val="26"/>
          <w:szCs w:val="26"/>
        </w:rPr>
        <w:t>АлександрЪ</w:t>
      </w:r>
      <w:proofErr w:type="spellEnd"/>
      <w:r>
        <w:rPr>
          <w:sz w:val="26"/>
          <w:szCs w:val="26"/>
        </w:rPr>
        <w:t>»</w:t>
      </w:r>
      <w:r w:rsidRPr="000D283D">
        <w:rPr>
          <w:sz w:val="26"/>
          <w:szCs w:val="26"/>
        </w:rPr>
        <w:t xml:space="preserve"> за 20</w:t>
      </w:r>
      <w:r>
        <w:rPr>
          <w:sz w:val="26"/>
          <w:szCs w:val="26"/>
        </w:rPr>
        <w:t>21 и 2022 годы.</w:t>
      </w:r>
    </w:p>
    <w:p w:rsidR="00D82AA8" w:rsidRDefault="00D82AA8" w:rsidP="00D82AA8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За</w:t>
      </w:r>
      <w:r w:rsidRPr="000D283D">
        <w:rPr>
          <w:rFonts w:ascii="Times New Roman CYR" w:hAnsi="Times New Roman CYR" w:cs="Times New Roman CYR"/>
          <w:sz w:val="26"/>
          <w:szCs w:val="26"/>
        </w:rPr>
        <w:t xml:space="preserve"> 2021</w:t>
      </w:r>
      <w:r>
        <w:rPr>
          <w:rFonts w:ascii="Times New Roman CYR" w:hAnsi="Times New Roman CYR" w:cs="Times New Roman CYR"/>
          <w:sz w:val="26"/>
          <w:szCs w:val="26"/>
        </w:rPr>
        <w:t xml:space="preserve"> год</w:t>
      </w:r>
      <w:r w:rsidRPr="000D283D">
        <w:rPr>
          <w:rFonts w:ascii="Times New Roman CYR" w:hAnsi="Times New Roman CYR" w:cs="Times New Roman CYR"/>
          <w:sz w:val="26"/>
          <w:szCs w:val="26"/>
        </w:rPr>
        <w:t xml:space="preserve"> о</w:t>
      </w:r>
      <w:r w:rsidRPr="000D283D">
        <w:rPr>
          <w:rFonts w:eastAsia="Batang"/>
          <w:sz w:val="26"/>
          <w:szCs w:val="26"/>
        </w:rPr>
        <w:t>рганизацией</w:t>
      </w:r>
      <w:r>
        <w:rPr>
          <w:rFonts w:ascii="Times New Roman CYR" w:hAnsi="Times New Roman CYR" w:cs="Times New Roman CYR"/>
          <w:sz w:val="26"/>
          <w:szCs w:val="26"/>
        </w:rPr>
        <w:t xml:space="preserve"> уплачено в</w:t>
      </w:r>
      <w:r w:rsidRPr="000D283D">
        <w:rPr>
          <w:rFonts w:ascii="Times New Roman CYR" w:hAnsi="Times New Roman CYR" w:cs="Times New Roman CYR"/>
          <w:sz w:val="26"/>
          <w:szCs w:val="26"/>
        </w:rPr>
        <w:t xml:space="preserve"> бюджет</w:t>
      </w:r>
      <w:r>
        <w:rPr>
          <w:rFonts w:ascii="Times New Roman CYR" w:hAnsi="Times New Roman CYR" w:cs="Times New Roman CYR"/>
          <w:sz w:val="26"/>
          <w:szCs w:val="26"/>
        </w:rPr>
        <w:t xml:space="preserve"> городского округа город Переславль-Залесский земельного налога на</w:t>
      </w:r>
      <w:r w:rsidRPr="000D283D">
        <w:rPr>
          <w:rFonts w:ascii="Times New Roman CYR" w:hAnsi="Times New Roman CYR" w:cs="Times New Roman CYR"/>
          <w:sz w:val="26"/>
          <w:szCs w:val="26"/>
        </w:rPr>
        <w:t xml:space="preserve"> сумму </w:t>
      </w:r>
      <w:r>
        <w:rPr>
          <w:rFonts w:ascii="Times New Roman CYR" w:hAnsi="Times New Roman CYR" w:cs="Times New Roman CYR"/>
          <w:sz w:val="26"/>
          <w:szCs w:val="26"/>
        </w:rPr>
        <w:t>296,3</w:t>
      </w:r>
      <w:r w:rsidRPr="000D283D">
        <w:rPr>
          <w:rFonts w:ascii="Times New Roman CYR" w:hAnsi="Times New Roman CYR" w:cs="Times New Roman CYR"/>
          <w:sz w:val="26"/>
          <w:szCs w:val="26"/>
        </w:rPr>
        <w:t xml:space="preserve"> тыс. руб. </w:t>
      </w:r>
    </w:p>
    <w:p w:rsidR="00D82AA8" w:rsidRDefault="00D82AA8" w:rsidP="00D82AA8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 CYR" w:hAnsi="Times New Roman CYR" w:cs="Times New Roman CYR"/>
          <w:sz w:val="26"/>
          <w:szCs w:val="26"/>
        </w:rPr>
      </w:pPr>
      <w:r w:rsidRPr="000D283D">
        <w:rPr>
          <w:rFonts w:ascii="Times New Roman CYR" w:hAnsi="Times New Roman CYR" w:cs="Times New Roman CYR"/>
          <w:sz w:val="26"/>
          <w:szCs w:val="26"/>
        </w:rPr>
        <w:t>По состоянию на</w:t>
      </w:r>
      <w:r>
        <w:rPr>
          <w:rFonts w:ascii="Times New Roman CYR" w:hAnsi="Times New Roman CYR" w:cs="Times New Roman CYR"/>
          <w:sz w:val="26"/>
          <w:szCs w:val="26"/>
        </w:rPr>
        <w:t xml:space="preserve"> </w:t>
      </w:r>
      <w:r w:rsidRPr="000D283D">
        <w:rPr>
          <w:rFonts w:ascii="Times New Roman CYR" w:hAnsi="Times New Roman CYR" w:cs="Times New Roman CYR"/>
          <w:sz w:val="26"/>
          <w:szCs w:val="26"/>
        </w:rPr>
        <w:t>1 января 2022</w:t>
      </w:r>
      <w:r>
        <w:rPr>
          <w:rFonts w:ascii="Times New Roman CYR" w:hAnsi="Times New Roman CYR" w:cs="Times New Roman CYR"/>
          <w:sz w:val="26"/>
          <w:szCs w:val="26"/>
        </w:rPr>
        <w:t xml:space="preserve"> года</w:t>
      </w:r>
      <w:r w:rsidRPr="000D283D">
        <w:rPr>
          <w:rFonts w:ascii="Times New Roman CYR" w:hAnsi="Times New Roman CYR" w:cs="Times New Roman CYR"/>
          <w:sz w:val="26"/>
          <w:szCs w:val="26"/>
        </w:rPr>
        <w:t xml:space="preserve"> задолженность по</w:t>
      </w:r>
      <w:r>
        <w:rPr>
          <w:rFonts w:ascii="Times New Roman CYR" w:hAnsi="Times New Roman CYR" w:cs="Times New Roman CYR"/>
          <w:sz w:val="26"/>
          <w:szCs w:val="26"/>
        </w:rPr>
        <w:t xml:space="preserve"> оплате земельного налога составила</w:t>
      </w:r>
      <w:r w:rsidRPr="000D283D">
        <w:rPr>
          <w:rFonts w:ascii="Times New Roman CYR" w:hAnsi="Times New Roman CYR" w:cs="Times New Roman CYR"/>
          <w:sz w:val="26"/>
          <w:szCs w:val="26"/>
        </w:rPr>
        <w:t xml:space="preserve"> 825,3 тыс. руб.</w:t>
      </w:r>
      <w:r>
        <w:rPr>
          <w:rFonts w:ascii="Times New Roman CYR" w:hAnsi="Times New Roman CYR" w:cs="Times New Roman CYR"/>
          <w:sz w:val="26"/>
          <w:szCs w:val="26"/>
        </w:rPr>
        <w:t xml:space="preserve"> (2020 год </w:t>
      </w:r>
      <w:r w:rsidRPr="00392A03">
        <w:rPr>
          <w:rFonts w:eastAsia="Batang"/>
          <w:sz w:val="26"/>
          <w:szCs w:val="26"/>
        </w:rPr>
        <w:t>–</w:t>
      </w:r>
      <w:r>
        <w:rPr>
          <w:rFonts w:eastAsia="Batang"/>
          <w:sz w:val="26"/>
          <w:szCs w:val="26"/>
        </w:rPr>
        <w:t xml:space="preserve"> 497,1 тыс</w:t>
      </w:r>
      <w:proofErr w:type="gramStart"/>
      <w:r>
        <w:rPr>
          <w:rFonts w:eastAsia="Batang"/>
          <w:sz w:val="26"/>
          <w:szCs w:val="26"/>
        </w:rPr>
        <w:t>.р</w:t>
      </w:r>
      <w:proofErr w:type="gramEnd"/>
      <w:r>
        <w:rPr>
          <w:rFonts w:eastAsia="Batang"/>
          <w:sz w:val="26"/>
          <w:szCs w:val="26"/>
        </w:rPr>
        <w:t xml:space="preserve">уб., 2021 год </w:t>
      </w:r>
      <w:r w:rsidRPr="00392A03">
        <w:rPr>
          <w:rFonts w:eastAsia="Batang"/>
          <w:sz w:val="26"/>
          <w:szCs w:val="26"/>
        </w:rPr>
        <w:t>–</w:t>
      </w:r>
      <w:r>
        <w:rPr>
          <w:rFonts w:eastAsia="Batang"/>
          <w:sz w:val="26"/>
          <w:szCs w:val="26"/>
        </w:rPr>
        <w:t xml:space="preserve"> 328,2 тыс.руб.).</w:t>
      </w:r>
    </w:p>
    <w:p w:rsidR="00D82AA8" w:rsidRPr="00A911E8" w:rsidRDefault="00D82AA8" w:rsidP="00D82AA8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 CYR" w:hAnsi="Times New Roman CYR" w:cs="Times New Roman CYR"/>
          <w:sz w:val="26"/>
          <w:szCs w:val="26"/>
        </w:rPr>
      </w:pPr>
      <w:r w:rsidRPr="00A911E8">
        <w:rPr>
          <w:rFonts w:ascii="Times New Roman CYR" w:hAnsi="Times New Roman CYR" w:cs="Times New Roman CYR"/>
          <w:sz w:val="26"/>
          <w:szCs w:val="26"/>
        </w:rPr>
        <w:t>Значение коэффициента бюджетной эффективности налоговых льгот в 202</w:t>
      </w:r>
      <w:r>
        <w:rPr>
          <w:rFonts w:ascii="Times New Roman CYR" w:hAnsi="Times New Roman CYR" w:cs="Times New Roman CYR"/>
          <w:sz w:val="26"/>
          <w:szCs w:val="26"/>
        </w:rPr>
        <w:t xml:space="preserve">1 году равно «-1» </w:t>
      </w:r>
      <w:r w:rsidRPr="00A911E8">
        <w:rPr>
          <w:rFonts w:ascii="Times New Roman CYR" w:hAnsi="Times New Roman CYR" w:cs="Times New Roman CYR"/>
          <w:sz w:val="26"/>
          <w:szCs w:val="26"/>
        </w:rPr>
        <w:t>(налоговые льг</w:t>
      </w:r>
      <w:r>
        <w:rPr>
          <w:rFonts w:ascii="Times New Roman CYR" w:hAnsi="Times New Roman CYR" w:cs="Times New Roman CYR"/>
          <w:sz w:val="26"/>
          <w:szCs w:val="26"/>
        </w:rPr>
        <w:t>оты не представлялись) и в 2022</w:t>
      </w:r>
      <w:r w:rsidRPr="00A911E8">
        <w:rPr>
          <w:rFonts w:ascii="Times New Roman CYR" w:hAnsi="Times New Roman CYR" w:cs="Times New Roman CYR"/>
          <w:sz w:val="26"/>
          <w:szCs w:val="26"/>
        </w:rPr>
        <w:t xml:space="preserve"> году имеет </w:t>
      </w:r>
      <w:r>
        <w:rPr>
          <w:rFonts w:ascii="Times New Roman CYR" w:hAnsi="Times New Roman CYR" w:cs="Times New Roman CYR"/>
          <w:sz w:val="26"/>
          <w:szCs w:val="26"/>
        </w:rPr>
        <w:t>отрицательное значение равное «-1»</w:t>
      </w:r>
      <w:r w:rsidRPr="002E35A1">
        <w:rPr>
          <w:rFonts w:ascii="Times New Roman CYR" w:hAnsi="Times New Roman CYR" w:cs="Times New Roman CYR"/>
          <w:sz w:val="26"/>
          <w:szCs w:val="26"/>
        </w:rPr>
        <w:t>.</w:t>
      </w:r>
      <w:r>
        <w:rPr>
          <w:rFonts w:ascii="Times New Roman CYR" w:hAnsi="Times New Roman CYR" w:cs="Times New Roman CYR"/>
          <w:sz w:val="26"/>
          <w:szCs w:val="26"/>
        </w:rPr>
        <w:t xml:space="preserve"> В соответствии с Методикой </w:t>
      </w:r>
      <w:r w:rsidRPr="00A911E8">
        <w:rPr>
          <w:rFonts w:ascii="Times New Roman CYR" w:hAnsi="Times New Roman CYR" w:cs="Times New Roman CYR"/>
          <w:sz w:val="26"/>
          <w:szCs w:val="26"/>
        </w:rPr>
        <w:t>расчета показателей оценки социальной и бюджетно</w:t>
      </w:r>
      <w:r>
        <w:rPr>
          <w:rFonts w:ascii="Times New Roman CYR" w:hAnsi="Times New Roman CYR" w:cs="Times New Roman CYR"/>
          <w:sz w:val="26"/>
          <w:szCs w:val="26"/>
        </w:rPr>
        <w:t>й эффективности налоговых льгот</w:t>
      </w:r>
      <w:r w:rsidRPr="00A911E8">
        <w:rPr>
          <w:rFonts w:ascii="Times New Roman CYR" w:hAnsi="Times New Roman CYR" w:cs="Times New Roman CYR"/>
          <w:sz w:val="26"/>
          <w:szCs w:val="26"/>
        </w:rPr>
        <w:t xml:space="preserve"> при отрицательном значении показателя бюджетная эффективность призн</w:t>
      </w:r>
      <w:r>
        <w:rPr>
          <w:rFonts w:ascii="Times New Roman CYR" w:hAnsi="Times New Roman CYR" w:cs="Times New Roman CYR"/>
          <w:sz w:val="26"/>
          <w:szCs w:val="26"/>
        </w:rPr>
        <w:t>ается не удовлетворительной (недостаточной) (Таблица</w:t>
      </w:r>
      <w:r w:rsidRPr="00A911E8">
        <w:rPr>
          <w:rFonts w:ascii="Times New Roman CYR" w:hAnsi="Times New Roman CYR" w:cs="Times New Roman CYR"/>
          <w:sz w:val="26"/>
          <w:szCs w:val="26"/>
        </w:rPr>
        <w:t xml:space="preserve"> 3).</w:t>
      </w:r>
    </w:p>
    <w:p w:rsidR="00D82AA8" w:rsidRPr="00A911E8" w:rsidRDefault="00D82AA8" w:rsidP="00D82AA8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A911E8">
        <w:rPr>
          <w:sz w:val="26"/>
          <w:szCs w:val="26"/>
        </w:rPr>
        <w:tab/>
        <w:t>Сводная оценка социальной и бюджетной эффективности налоговых льгот АНО «</w:t>
      </w:r>
      <w:proofErr w:type="spellStart"/>
      <w:r w:rsidRPr="00A911E8">
        <w:rPr>
          <w:sz w:val="26"/>
          <w:szCs w:val="26"/>
        </w:rPr>
        <w:t>АлександрЪ</w:t>
      </w:r>
      <w:proofErr w:type="spellEnd"/>
      <w:r w:rsidRPr="00A911E8">
        <w:rPr>
          <w:sz w:val="26"/>
          <w:szCs w:val="26"/>
        </w:rPr>
        <w:t>»</w:t>
      </w:r>
      <w:r w:rsidRPr="00A911E8">
        <w:rPr>
          <w:rFonts w:ascii="Times New Roman CYR" w:hAnsi="Times New Roman CYR" w:cs="Times New Roman CYR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>в 2021</w:t>
      </w:r>
      <w:r w:rsidRPr="00A911E8">
        <w:rPr>
          <w:rFonts w:ascii="Times New Roman CYR" w:hAnsi="Times New Roman CYR" w:cs="Times New Roman CYR"/>
          <w:sz w:val="26"/>
          <w:szCs w:val="26"/>
        </w:rPr>
        <w:t xml:space="preserve"> и 202</w:t>
      </w:r>
      <w:r>
        <w:rPr>
          <w:rFonts w:ascii="Times New Roman CYR" w:hAnsi="Times New Roman CYR" w:cs="Times New Roman CYR"/>
          <w:sz w:val="26"/>
          <w:szCs w:val="26"/>
        </w:rPr>
        <w:t>2</w:t>
      </w:r>
      <w:r w:rsidRPr="00A911E8">
        <w:rPr>
          <w:rFonts w:ascii="Times New Roman CYR" w:hAnsi="Times New Roman CYR" w:cs="Times New Roman CYR"/>
          <w:sz w:val="26"/>
          <w:szCs w:val="26"/>
        </w:rPr>
        <w:t xml:space="preserve"> году равна </w:t>
      </w:r>
      <w:r>
        <w:rPr>
          <w:rFonts w:ascii="Times New Roman CYR" w:hAnsi="Times New Roman CYR" w:cs="Times New Roman CYR"/>
          <w:sz w:val="26"/>
          <w:szCs w:val="26"/>
        </w:rPr>
        <w:t>«</w:t>
      </w:r>
      <w:r w:rsidRPr="00A911E8">
        <w:rPr>
          <w:rFonts w:ascii="Times New Roman CYR" w:hAnsi="Times New Roman CYR" w:cs="Times New Roman CYR"/>
          <w:sz w:val="26"/>
          <w:szCs w:val="26"/>
        </w:rPr>
        <w:t>0</w:t>
      </w:r>
      <w:r>
        <w:rPr>
          <w:rFonts w:ascii="Times New Roman CYR" w:hAnsi="Times New Roman CYR" w:cs="Times New Roman CYR"/>
          <w:sz w:val="26"/>
          <w:szCs w:val="26"/>
        </w:rPr>
        <w:t>»</w:t>
      </w:r>
      <w:r>
        <w:rPr>
          <w:sz w:val="26"/>
          <w:szCs w:val="26"/>
        </w:rPr>
        <w:t>. Более подробная информация представлена в Таблице 4.</w:t>
      </w:r>
    </w:p>
    <w:p w:rsidR="00D82AA8" w:rsidRPr="00A911E8" w:rsidRDefault="00D82AA8" w:rsidP="00D82AA8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 CYR" w:hAnsi="Times New Roman CYR" w:cs="Times New Roman CYR"/>
          <w:sz w:val="26"/>
          <w:szCs w:val="26"/>
        </w:rPr>
      </w:pPr>
      <w:r w:rsidRPr="00A911E8">
        <w:rPr>
          <w:sz w:val="26"/>
          <w:szCs w:val="26"/>
        </w:rPr>
        <w:t xml:space="preserve">Таким образом, </w:t>
      </w:r>
      <w:r w:rsidRPr="00A911E8">
        <w:rPr>
          <w:rFonts w:ascii="Times New Roman CYR" w:hAnsi="Times New Roman CYR" w:cs="Times New Roman CYR"/>
          <w:sz w:val="26"/>
          <w:szCs w:val="26"/>
        </w:rPr>
        <w:t xml:space="preserve">учитывая недостаточный уровень бюджетной и социальной эффективности, считать предоставление налоговой льготы </w:t>
      </w:r>
      <w:r w:rsidRPr="00A911E8">
        <w:rPr>
          <w:sz w:val="26"/>
          <w:szCs w:val="26"/>
        </w:rPr>
        <w:t>АНО «</w:t>
      </w:r>
      <w:proofErr w:type="spellStart"/>
      <w:r w:rsidRPr="00A911E8">
        <w:rPr>
          <w:sz w:val="26"/>
          <w:szCs w:val="26"/>
        </w:rPr>
        <w:t>АлександрЪ</w:t>
      </w:r>
      <w:proofErr w:type="spellEnd"/>
      <w:r w:rsidRPr="00A911E8">
        <w:rPr>
          <w:sz w:val="26"/>
          <w:szCs w:val="26"/>
        </w:rPr>
        <w:t>»</w:t>
      </w:r>
      <w:r w:rsidRPr="00A911E8">
        <w:rPr>
          <w:rFonts w:ascii="Times New Roman CYR" w:hAnsi="Times New Roman CYR" w:cs="Times New Roman CYR"/>
          <w:sz w:val="26"/>
          <w:szCs w:val="26"/>
        </w:rPr>
        <w:t xml:space="preserve"> не эффективным.</w:t>
      </w:r>
    </w:p>
    <w:p w:rsidR="00D82AA8" w:rsidRDefault="00D82AA8" w:rsidP="00D82AA8">
      <w:pPr>
        <w:rPr>
          <w:sz w:val="22"/>
          <w:szCs w:val="22"/>
        </w:rPr>
        <w:sectPr w:rsidR="00D82AA8" w:rsidSect="00EF6DCE">
          <w:footerReference w:type="even" r:id="rId7"/>
          <w:footerReference w:type="default" r:id="rId8"/>
          <w:footerReference w:type="first" r:id="rId9"/>
          <w:pgSz w:w="11906" w:h="16838"/>
          <w:pgMar w:top="851" w:right="1134" w:bottom="851" w:left="1134" w:header="709" w:footer="709" w:gutter="0"/>
          <w:cols w:space="708"/>
          <w:titlePg/>
          <w:docGrid w:linePitch="360"/>
        </w:sectPr>
      </w:pPr>
    </w:p>
    <w:p w:rsidR="00D82AA8" w:rsidRDefault="00D82AA8" w:rsidP="00D82AA8">
      <w:pPr>
        <w:jc w:val="right"/>
        <w:rPr>
          <w:sz w:val="22"/>
          <w:szCs w:val="22"/>
        </w:rPr>
      </w:pPr>
      <w:r w:rsidRPr="00900AB3">
        <w:rPr>
          <w:sz w:val="22"/>
          <w:szCs w:val="22"/>
        </w:rPr>
        <w:lastRenderedPageBreak/>
        <w:t>Таблица 1</w:t>
      </w:r>
    </w:p>
    <w:p w:rsidR="00D82AA8" w:rsidRPr="00900AB3" w:rsidRDefault="00D82AA8" w:rsidP="00D82AA8">
      <w:pPr>
        <w:rPr>
          <w:sz w:val="22"/>
          <w:szCs w:val="22"/>
        </w:rPr>
      </w:pPr>
    </w:p>
    <w:p w:rsidR="00D82AA8" w:rsidRPr="00D853CE" w:rsidRDefault="00D82AA8" w:rsidP="00D82AA8">
      <w:pPr>
        <w:ind w:firstLine="540"/>
        <w:jc w:val="center"/>
        <w:rPr>
          <w:b/>
          <w:sz w:val="22"/>
          <w:szCs w:val="22"/>
        </w:rPr>
      </w:pPr>
      <w:r w:rsidRPr="00D853CE">
        <w:rPr>
          <w:b/>
          <w:sz w:val="22"/>
          <w:szCs w:val="22"/>
        </w:rPr>
        <w:t>Расчет суммы недополуч</w:t>
      </w:r>
      <w:r>
        <w:rPr>
          <w:b/>
          <w:sz w:val="22"/>
          <w:szCs w:val="22"/>
        </w:rPr>
        <w:t>енных доходов бюджета городского округа</w:t>
      </w:r>
      <w:r w:rsidRPr="00D853CE">
        <w:rPr>
          <w:b/>
          <w:sz w:val="22"/>
          <w:szCs w:val="22"/>
        </w:rPr>
        <w:t xml:space="preserve"> в результате установления налоговых льгот на 20</w:t>
      </w:r>
      <w:r>
        <w:rPr>
          <w:b/>
          <w:sz w:val="22"/>
          <w:szCs w:val="22"/>
        </w:rPr>
        <w:t xml:space="preserve">21 и 2022 </w:t>
      </w:r>
      <w:r w:rsidRPr="00D853CE">
        <w:rPr>
          <w:b/>
          <w:sz w:val="22"/>
          <w:szCs w:val="22"/>
        </w:rPr>
        <w:t>год</w:t>
      </w:r>
      <w:r>
        <w:rPr>
          <w:b/>
          <w:sz w:val="22"/>
          <w:szCs w:val="22"/>
        </w:rPr>
        <w:t>ы</w:t>
      </w:r>
    </w:p>
    <w:p w:rsidR="00D82AA8" w:rsidRPr="00D853CE" w:rsidRDefault="00D82AA8" w:rsidP="00D82AA8">
      <w:pPr>
        <w:ind w:firstLine="540"/>
        <w:jc w:val="center"/>
        <w:rPr>
          <w:sz w:val="22"/>
          <w:szCs w:val="22"/>
        </w:rPr>
      </w:pPr>
    </w:p>
    <w:p w:rsidR="00D82AA8" w:rsidRPr="00982434" w:rsidRDefault="00D82AA8" w:rsidP="00D82AA8">
      <w:pPr>
        <w:ind w:hanging="180"/>
        <w:rPr>
          <w:sz w:val="22"/>
          <w:szCs w:val="22"/>
          <w:u w:val="single"/>
        </w:rPr>
      </w:pPr>
      <w:r w:rsidRPr="00D853CE">
        <w:rPr>
          <w:sz w:val="22"/>
          <w:szCs w:val="22"/>
        </w:rPr>
        <w:t>Вид налога</w:t>
      </w:r>
      <w:r w:rsidRPr="00982434"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земельный</w:t>
      </w:r>
      <w:r w:rsidRPr="00982434">
        <w:rPr>
          <w:sz w:val="22"/>
          <w:szCs w:val="22"/>
          <w:u w:val="single"/>
        </w:rPr>
        <w:t xml:space="preserve"> налог</w:t>
      </w:r>
      <w:r>
        <w:rPr>
          <w:sz w:val="22"/>
          <w:szCs w:val="22"/>
          <w:u w:val="single"/>
        </w:rPr>
        <w:t xml:space="preserve"> </w:t>
      </w:r>
    </w:p>
    <w:p w:rsidR="00D82AA8" w:rsidRPr="00D853CE" w:rsidRDefault="00D82AA8" w:rsidP="00D82AA8">
      <w:pPr>
        <w:ind w:firstLine="540"/>
        <w:jc w:val="center"/>
        <w:rPr>
          <w:b/>
          <w:sz w:val="22"/>
          <w:szCs w:val="22"/>
        </w:rPr>
      </w:pP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3235"/>
        <w:gridCol w:w="1944"/>
        <w:gridCol w:w="3821"/>
      </w:tblGrid>
      <w:tr w:rsidR="00D82AA8" w:rsidRPr="00D853CE" w:rsidTr="00952DFE">
        <w:trPr>
          <w:trHeight w:val="1496"/>
          <w:jc w:val="center"/>
        </w:trPr>
        <w:tc>
          <w:tcPr>
            <w:tcW w:w="720" w:type="dxa"/>
            <w:vAlign w:val="center"/>
          </w:tcPr>
          <w:p w:rsidR="00D82AA8" w:rsidRPr="00D853CE" w:rsidRDefault="00D82AA8" w:rsidP="00952DFE">
            <w:pPr>
              <w:rPr>
                <w:b/>
              </w:rPr>
            </w:pPr>
            <w:r w:rsidRPr="00D853CE">
              <w:rPr>
                <w:b/>
                <w:sz w:val="22"/>
                <w:szCs w:val="22"/>
              </w:rPr>
              <w:t>№</w:t>
            </w:r>
          </w:p>
          <w:p w:rsidR="00D82AA8" w:rsidRPr="00D853CE" w:rsidRDefault="00D82AA8" w:rsidP="00952DFE">
            <w:pPr>
              <w:rPr>
                <w:b/>
              </w:rPr>
            </w:pPr>
            <w:proofErr w:type="spellStart"/>
            <w:proofErr w:type="gramStart"/>
            <w:r w:rsidRPr="00D853CE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D853CE">
              <w:rPr>
                <w:b/>
                <w:sz w:val="22"/>
                <w:szCs w:val="22"/>
              </w:rPr>
              <w:t>/</w:t>
            </w:r>
            <w:proofErr w:type="spellStart"/>
            <w:r w:rsidRPr="00D853CE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235" w:type="dxa"/>
            <w:vAlign w:val="center"/>
          </w:tcPr>
          <w:p w:rsidR="00D82AA8" w:rsidRPr="00D853CE" w:rsidRDefault="00D82AA8" w:rsidP="00952DFE">
            <w:pPr>
              <w:jc w:val="center"/>
              <w:rPr>
                <w:b/>
              </w:rPr>
            </w:pPr>
            <w:r w:rsidRPr="00D853CE">
              <w:rPr>
                <w:b/>
                <w:sz w:val="22"/>
                <w:szCs w:val="22"/>
              </w:rPr>
              <w:t xml:space="preserve">Наименование  налогоплательщика </w:t>
            </w:r>
          </w:p>
        </w:tc>
        <w:tc>
          <w:tcPr>
            <w:tcW w:w="1944" w:type="dxa"/>
            <w:vAlign w:val="center"/>
          </w:tcPr>
          <w:p w:rsidR="00D82AA8" w:rsidRPr="00D853CE" w:rsidRDefault="00D82AA8" w:rsidP="00952DFE">
            <w:pPr>
              <w:jc w:val="center"/>
              <w:rPr>
                <w:b/>
              </w:rPr>
            </w:pPr>
            <w:r w:rsidRPr="00D853CE">
              <w:rPr>
                <w:b/>
                <w:sz w:val="22"/>
                <w:szCs w:val="22"/>
              </w:rPr>
              <w:t>Содержание налоговой льготы</w:t>
            </w:r>
          </w:p>
        </w:tc>
        <w:tc>
          <w:tcPr>
            <w:tcW w:w="3821" w:type="dxa"/>
            <w:vAlign w:val="center"/>
          </w:tcPr>
          <w:p w:rsidR="00D82AA8" w:rsidRPr="00D853CE" w:rsidRDefault="00D82AA8" w:rsidP="00952DFE">
            <w:pPr>
              <w:jc w:val="center"/>
              <w:rPr>
                <w:b/>
              </w:rPr>
            </w:pPr>
            <w:r w:rsidRPr="00D853CE">
              <w:rPr>
                <w:b/>
                <w:sz w:val="22"/>
                <w:szCs w:val="22"/>
              </w:rPr>
              <w:t>Сумма н</w:t>
            </w:r>
            <w:r>
              <w:rPr>
                <w:b/>
                <w:sz w:val="22"/>
                <w:szCs w:val="22"/>
              </w:rPr>
              <w:t xml:space="preserve">едополученных доходов </w:t>
            </w:r>
            <w:r w:rsidRPr="00D853CE">
              <w:rPr>
                <w:b/>
                <w:sz w:val="22"/>
                <w:szCs w:val="22"/>
              </w:rPr>
              <w:t xml:space="preserve"> бюджета</w:t>
            </w:r>
            <w:r>
              <w:rPr>
                <w:b/>
                <w:sz w:val="22"/>
                <w:szCs w:val="22"/>
              </w:rPr>
              <w:t xml:space="preserve"> городского округа</w:t>
            </w:r>
            <w:r w:rsidRPr="00D853CE">
              <w:rPr>
                <w:b/>
                <w:sz w:val="22"/>
                <w:szCs w:val="22"/>
              </w:rPr>
              <w:t xml:space="preserve"> в результате установления налоговой льготы, </w:t>
            </w:r>
          </w:p>
          <w:p w:rsidR="00D82AA8" w:rsidRPr="00D853CE" w:rsidRDefault="00D82AA8" w:rsidP="00952DFE">
            <w:pPr>
              <w:jc w:val="center"/>
              <w:rPr>
                <w:b/>
              </w:rPr>
            </w:pPr>
            <w:r w:rsidRPr="00D853CE">
              <w:rPr>
                <w:b/>
                <w:sz w:val="22"/>
                <w:szCs w:val="22"/>
              </w:rPr>
              <w:t>(тыс. руб.)</w:t>
            </w:r>
          </w:p>
        </w:tc>
      </w:tr>
      <w:tr w:rsidR="00D82AA8" w:rsidRPr="00D853CE" w:rsidTr="00952DFE">
        <w:trPr>
          <w:jc w:val="center"/>
        </w:trPr>
        <w:tc>
          <w:tcPr>
            <w:tcW w:w="720" w:type="dxa"/>
            <w:vAlign w:val="center"/>
          </w:tcPr>
          <w:p w:rsidR="00D82AA8" w:rsidRPr="00D853CE" w:rsidRDefault="00D82AA8" w:rsidP="00952DFE">
            <w:pPr>
              <w:jc w:val="center"/>
              <w:rPr>
                <w:b/>
              </w:rPr>
            </w:pPr>
            <w:r w:rsidRPr="00D853CE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235" w:type="dxa"/>
            <w:vAlign w:val="center"/>
          </w:tcPr>
          <w:p w:rsidR="00D82AA8" w:rsidRPr="00D853CE" w:rsidRDefault="00D82AA8" w:rsidP="00952DFE">
            <w:pPr>
              <w:jc w:val="center"/>
              <w:rPr>
                <w:b/>
              </w:rPr>
            </w:pPr>
            <w:r w:rsidRPr="00D853CE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44" w:type="dxa"/>
            <w:vAlign w:val="center"/>
          </w:tcPr>
          <w:p w:rsidR="00D82AA8" w:rsidRPr="00D853CE" w:rsidRDefault="00D82AA8" w:rsidP="00952DFE">
            <w:pPr>
              <w:jc w:val="center"/>
              <w:rPr>
                <w:b/>
              </w:rPr>
            </w:pPr>
            <w:r w:rsidRPr="00D853CE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821" w:type="dxa"/>
            <w:vAlign w:val="center"/>
          </w:tcPr>
          <w:p w:rsidR="00D82AA8" w:rsidRPr="00D853CE" w:rsidRDefault="00D82AA8" w:rsidP="00952DFE">
            <w:pPr>
              <w:jc w:val="center"/>
              <w:rPr>
                <w:b/>
              </w:rPr>
            </w:pPr>
            <w:r w:rsidRPr="00D853CE">
              <w:rPr>
                <w:b/>
                <w:sz w:val="22"/>
                <w:szCs w:val="22"/>
              </w:rPr>
              <w:t>4</w:t>
            </w:r>
          </w:p>
        </w:tc>
      </w:tr>
      <w:tr w:rsidR="00D82AA8" w:rsidRPr="00D853CE" w:rsidTr="00952DFE">
        <w:trPr>
          <w:trHeight w:val="393"/>
          <w:jc w:val="center"/>
        </w:trPr>
        <w:tc>
          <w:tcPr>
            <w:tcW w:w="720" w:type="dxa"/>
            <w:vAlign w:val="center"/>
          </w:tcPr>
          <w:p w:rsidR="00D82AA8" w:rsidRPr="00D853CE" w:rsidRDefault="00D82AA8" w:rsidP="00952DFE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35" w:type="dxa"/>
            <w:vAlign w:val="center"/>
          </w:tcPr>
          <w:p w:rsidR="00D82AA8" w:rsidRPr="00D853CE" w:rsidRDefault="00D82AA8" w:rsidP="00952DFE">
            <w:r>
              <w:rPr>
                <w:sz w:val="22"/>
                <w:szCs w:val="22"/>
              </w:rPr>
              <w:t xml:space="preserve">Автономная некоммерческая организация </w:t>
            </w:r>
            <w:proofErr w:type="gramStart"/>
            <w:r>
              <w:rPr>
                <w:sz w:val="22"/>
                <w:szCs w:val="22"/>
              </w:rPr>
              <w:t>духовно-просветительный</w:t>
            </w:r>
            <w:proofErr w:type="gramEnd"/>
            <w:r>
              <w:rPr>
                <w:sz w:val="22"/>
                <w:szCs w:val="22"/>
              </w:rPr>
              <w:t xml:space="preserve"> имени святого благоверного великого князя Александра Невского «</w:t>
            </w:r>
            <w:proofErr w:type="spellStart"/>
            <w:r>
              <w:rPr>
                <w:sz w:val="22"/>
                <w:szCs w:val="22"/>
              </w:rPr>
              <w:t>АлександрЪ</w:t>
            </w:r>
            <w:proofErr w:type="spellEnd"/>
            <w:r>
              <w:rPr>
                <w:sz w:val="22"/>
                <w:szCs w:val="22"/>
              </w:rPr>
              <w:t>» (АНО «</w:t>
            </w:r>
            <w:proofErr w:type="spellStart"/>
            <w:r>
              <w:rPr>
                <w:sz w:val="22"/>
                <w:szCs w:val="22"/>
              </w:rPr>
              <w:t>АлександрЪ</w:t>
            </w:r>
            <w:proofErr w:type="spellEnd"/>
            <w:r>
              <w:rPr>
                <w:sz w:val="22"/>
                <w:szCs w:val="22"/>
              </w:rPr>
              <w:t>»)</w:t>
            </w:r>
          </w:p>
        </w:tc>
        <w:tc>
          <w:tcPr>
            <w:tcW w:w="1944" w:type="dxa"/>
            <w:vMerge w:val="restart"/>
            <w:vAlign w:val="center"/>
          </w:tcPr>
          <w:p w:rsidR="00D82AA8" w:rsidRPr="005756E9" w:rsidRDefault="00D82AA8" w:rsidP="00952DFE">
            <w:pPr>
              <w:jc w:val="both"/>
            </w:pPr>
            <w:r>
              <w:t>Освобождение от земельного налога</w:t>
            </w:r>
          </w:p>
        </w:tc>
        <w:tc>
          <w:tcPr>
            <w:tcW w:w="3821" w:type="dxa"/>
            <w:vAlign w:val="center"/>
          </w:tcPr>
          <w:p w:rsidR="00D82AA8" w:rsidRPr="005756E9" w:rsidRDefault="00D82AA8" w:rsidP="00952DFE">
            <w:pPr>
              <w:jc w:val="center"/>
            </w:pPr>
            <w:r>
              <w:rPr>
                <w:sz w:val="22"/>
                <w:szCs w:val="22"/>
              </w:rPr>
              <w:t>952,7</w:t>
            </w:r>
          </w:p>
        </w:tc>
      </w:tr>
      <w:tr w:rsidR="00D82AA8" w:rsidRPr="00D853CE" w:rsidTr="00952DFE">
        <w:trPr>
          <w:jc w:val="center"/>
        </w:trPr>
        <w:tc>
          <w:tcPr>
            <w:tcW w:w="720" w:type="dxa"/>
            <w:vAlign w:val="center"/>
          </w:tcPr>
          <w:p w:rsidR="00D82AA8" w:rsidRPr="00D853CE" w:rsidRDefault="00D82AA8" w:rsidP="00952DFE">
            <w:pPr>
              <w:jc w:val="center"/>
            </w:pPr>
          </w:p>
        </w:tc>
        <w:tc>
          <w:tcPr>
            <w:tcW w:w="3235" w:type="dxa"/>
            <w:vAlign w:val="center"/>
          </w:tcPr>
          <w:p w:rsidR="00D82AA8" w:rsidRPr="00D853CE" w:rsidRDefault="00D82AA8" w:rsidP="00952DF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Итого </w:t>
            </w:r>
          </w:p>
        </w:tc>
        <w:tc>
          <w:tcPr>
            <w:tcW w:w="1944" w:type="dxa"/>
            <w:vMerge/>
            <w:vAlign w:val="center"/>
          </w:tcPr>
          <w:p w:rsidR="00D82AA8" w:rsidRPr="005756E9" w:rsidRDefault="00D82AA8" w:rsidP="00952DFE">
            <w:pPr>
              <w:jc w:val="center"/>
            </w:pPr>
          </w:p>
        </w:tc>
        <w:tc>
          <w:tcPr>
            <w:tcW w:w="3821" w:type="dxa"/>
            <w:vAlign w:val="center"/>
          </w:tcPr>
          <w:p w:rsidR="00D82AA8" w:rsidRPr="005756E9" w:rsidRDefault="00D82AA8" w:rsidP="00952DFE">
            <w:pPr>
              <w:jc w:val="center"/>
            </w:pPr>
            <w:r>
              <w:rPr>
                <w:sz w:val="22"/>
                <w:szCs w:val="22"/>
              </w:rPr>
              <w:t>952,7</w:t>
            </w:r>
          </w:p>
        </w:tc>
      </w:tr>
    </w:tbl>
    <w:p w:rsidR="00D82AA8" w:rsidRDefault="00D82AA8" w:rsidP="00D82AA8">
      <w:pPr>
        <w:tabs>
          <w:tab w:val="left" w:pos="360"/>
          <w:tab w:val="left" w:pos="540"/>
        </w:tabs>
        <w:rPr>
          <w:sz w:val="22"/>
          <w:szCs w:val="22"/>
        </w:rPr>
      </w:pPr>
    </w:p>
    <w:p w:rsidR="00D82AA8" w:rsidRDefault="00D82AA8" w:rsidP="00D82AA8">
      <w:pPr>
        <w:tabs>
          <w:tab w:val="left" w:pos="360"/>
          <w:tab w:val="left" w:pos="540"/>
        </w:tabs>
        <w:rPr>
          <w:sz w:val="22"/>
          <w:szCs w:val="22"/>
        </w:rPr>
      </w:pPr>
    </w:p>
    <w:p w:rsidR="00D82AA8" w:rsidRPr="00D853CE" w:rsidRDefault="00D82AA8" w:rsidP="00D82AA8">
      <w:pPr>
        <w:tabs>
          <w:tab w:val="left" w:pos="360"/>
          <w:tab w:val="left" w:pos="540"/>
        </w:tabs>
        <w:jc w:val="right"/>
        <w:rPr>
          <w:sz w:val="22"/>
          <w:szCs w:val="22"/>
        </w:rPr>
      </w:pPr>
      <w:r>
        <w:rPr>
          <w:sz w:val="22"/>
          <w:szCs w:val="22"/>
        </w:rPr>
        <w:t>Таблица 2</w:t>
      </w:r>
    </w:p>
    <w:p w:rsidR="00D82AA8" w:rsidRDefault="00D82AA8" w:rsidP="00D82AA8">
      <w:pPr>
        <w:tabs>
          <w:tab w:val="left" w:pos="360"/>
          <w:tab w:val="left" w:pos="540"/>
        </w:tabs>
        <w:jc w:val="center"/>
        <w:rPr>
          <w:b/>
          <w:sz w:val="22"/>
          <w:szCs w:val="22"/>
        </w:rPr>
      </w:pPr>
    </w:p>
    <w:p w:rsidR="00D82AA8" w:rsidRDefault="00D82AA8" w:rsidP="00D82AA8">
      <w:pPr>
        <w:tabs>
          <w:tab w:val="left" w:pos="360"/>
          <w:tab w:val="left" w:pos="540"/>
        </w:tabs>
        <w:jc w:val="center"/>
        <w:rPr>
          <w:b/>
          <w:sz w:val="22"/>
          <w:szCs w:val="22"/>
        </w:rPr>
      </w:pPr>
      <w:r w:rsidRPr="004827D3">
        <w:rPr>
          <w:b/>
          <w:sz w:val="22"/>
          <w:szCs w:val="22"/>
        </w:rPr>
        <w:t>Расчет коэффициента социальной эффективности налоговых льгот по категориям налогоплательщиков (</w:t>
      </w:r>
      <w:r w:rsidRPr="004827D3">
        <w:rPr>
          <w:b/>
          <w:color w:val="000000"/>
          <w:sz w:val="22"/>
          <w:szCs w:val="22"/>
        </w:rPr>
        <w:t>организациям</w:t>
      </w:r>
      <w:r w:rsidRPr="004827D3">
        <w:rPr>
          <w:b/>
          <w:sz w:val="22"/>
          <w:szCs w:val="22"/>
        </w:rPr>
        <w:t xml:space="preserve">, некоммерческим объединениям граждан и индивидуальным предпринимателям) </w:t>
      </w:r>
      <w:r w:rsidRPr="00D853CE">
        <w:rPr>
          <w:b/>
          <w:sz w:val="22"/>
          <w:szCs w:val="22"/>
        </w:rPr>
        <w:t>на 20</w:t>
      </w:r>
      <w:r>
        <w:rPr>
          <w:b/>
          <w:sz w:val="22"/>
          <w:szCs w:val="22"/>
        </w:rPr>
        <w:t xml:space="preserve">21 и 2022 </w:t>
      </w:r>
      <w:r w:rsidRPr="00D853CE">
        <w:rPr>
          <w:b/>
          <w:sz w:val="22"/>
          <w:szCs w:val="22"/>
        </w:rPr>
        <w:t>год</w:t>
      </w:r>
      <w:r>
        <w:rPr>
          <w:b/>
          <w:sz w:val="22"/>
          <w:szCs w:val="22"/>
        </w:rPr>
        <w:t>ы</w:t>
      </w:r>
    </w:p>
    <w:p w:rsidR="00D82AA8" w:rsidRPr="004827D3" w:rsidRDefault="00D82AA8" w:rsidP="00D82AA8">
      <w:pPr>
        <w:tabs>
          <w:tab w:val="left" w:pos="360"/>
          <w:tab w:val="left" w:pos="540"/>
        </w:tabs>
        <w:jc w:val="center"/>
        <w:rPr>
          <w:sz w:val="22"/>
          <w:szCs w:val="22"/>
        </w:rPr>
      </w:pPr>
    </w:p>
    <w:p w:rsidR="00D82AA8" w:rsidRPr="00094869" w:rsidRDefault="00D82AA8" w:rsidP="00D82AA8">
      <w:pPr>
        <w:tabs>
          <w:tab w:val="left" w:pos="360"/>
          <w:tab w:val="left" w:pos="540"/>
        </w:tabs>
        <w:rPr>
          <w:sz w:val="22"/>
          <w:szCs w:val="22"/>
          <w:u w:val="single"/>
        </w:rPr>
      </w:pPr>
      <w:r w:rsidRPr="004827D3">
        <w:rPr>
          <w:sz w:val="22"/>
          <w:szCs w:val="22"/>
        </w:rPr>
        <w:t>Вид налога</w:t>
      </w:r>
      <w:r w:rsidRPr="00094869">
        <w:rPr>
          <w:sz w:val="22"/>
          <w:szCs w:val="22"/>
          <w:u w:val="single"/>
        </w:rPr>
        <w:t xml:space="preserve">  земельный налог</w:t>
      </w:r>
    </w:p>
    <w:p w:rsidR="00D82AA8" w:rsidRPr="004827D3" w:rsidRDefault="00D82AA8" w:rsidP="00D82AA8">
      <w:pPr>
        <w:tabs>
          <w:tab w:val="left" w:pos="360"/>
          <w:tab w:val="left" w:pos="540"/>
        </w:tabs>
        <w:rPr>
          <w:sz w:val="22"/>
          <w:szCs w:val="22"/>
        </w:rPr>
      </w:pPr>
      <w:r w:rsidRPr="004827D3">
        <w:rPr>
          <w:sz w:val="22"/>
          <w:szCs w:val="22"/>
        </w:rPr>
        <w:t>Наименование категории налогоплательщиков</w:t>
      </w:r>
      <w:r>
        <w:rPr>
          <w:sz w:val="22"/>
          <w:szCs w:val="22"/>
        </w:rPr>
        <w:t xml:space="preserve"> </w:t>
      </w:r>
      <w:r w:rsidRPr="004827D3"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 xml:space="preserve">организация </w:t>
      </w:r>
    </w:p>
    <w:p w:rsidR="00D82AA8" w:rsidRPr="004827D3" w:rsidRDefault="00D82AA8" w:rsidP="00D82AA8">
      <w:pPr>
        <w:tabs>
          <w:tab w:val="left" w:pos="360"/>
          <w:tab w:val="left" w:pos="540"/>
        </w:tabs>
        <w:rPr>
          <w:sz w:val="22"/>
          <w:szCs w:val="22"/>
        </w:rPr>
      </w:pPr>
      <w:r w:rsidRPr="004827D3">
        <w:rPr>
          <w:sz w:val="22"/>
          <w:szCs w:val="22"/>
        </w:rPr>
        <w:t>Наименование налогоплательщика</w:t>
      </w:r>
      <w:r w:rsidRPr="00094869">
        <w:rPr>
          <w:sz w:val="22"/>
          <w:szCs w:val="22"/>
          <w:u w:val="single"/>
        </w:rPr>
        <w:t xml:space="preserve"> </w:t>
      </w:r>
      <w:r w:rsidRPr="008550C1">
        <w:rPr>
          <w:sz w:val="22"/>
          <w:szCs w:val="22"/>
          <w:u w:val="single"/>
        </w:rPr>
        <w:t>АНО «</w:t>
      </w:r>
      <w:proofErr w:type="spellStart"/>
      <w:r w:rsidRPr="008550C1">
        <w:rPr>
          <w:sz w:val="22"/>
          <w:szCs w:val="22"/>
          <w:u w:val="single"/>
        </w:rPr>
        <w:t>АлександрЪ</w:t>
      </w:r>
      <w:proofErr w:type="spellEnd"/>
      <w:r>
        <w:rPr>
          <w:sz w:val="22"/>
          <w:szCs w:val="22"/>
        </w:rPr>
        <w:t>»</w:t>
      </w:r>
    </w:p>
    <w:p w:rsidR="00D82AA8" w:rsidRPr="004827D3" w:rsidRDefault="00D82AA8" w:rsidP="00D82AA8">
      <w:pPr>
        <w:tabs>
          <w:tab w:val="left" w:pos="360"/>
          <w:tab w:val="left" w:pos="540"/>
        </w:tabs>
        <w:rPr>
          <w:sz w:val="22"/>
          <w:szCs w:val="22"/>
        </w:rPr>
      </w:pPr>
    </w:p>
    <w:tbl>
      <w:tblPr>
        <w:tblW w:w="99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1"/>
        <w:gridCol w:w="1845"/>
        <w:gridCol w:w="2449"/>
        <w:gridCol w:w="2659"/>
        <w:gridCol w:w="2495"/>
      </w:tblGrid>
      <w:tr w:rsidR="00D82AA8" w:rsidRPr="004827D3" w:rsidTr="00952DF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AA8" w:rsidRPr="004827D3" w:rsidRDefault="00D82AA8" w:rsidP="00952DFE">
            <w:pPr>
              <w:tabs>
                <w:tab w:val="left" w:pos="360"/>
                <w:tab w:val="left" w:pos="540"/>
              </w:tabs>
              <w:jc w:val="center"/>
              <w:rPr>
                <w:b/>
              </w:rPr>
            </w:pPr>
            <w:r w:rsidRPr="004827D3">
              <w:rPr>
                <w:b/>
                <w:sz w:val="22"/>
                <w:szCs w:val="22"/>
              </w:rPr>
              <w:t>№</w:t>
            </w:r>
          </w:p>
          <w:p w:rsidR="00D82AA8" w:rsidRPr="004827D3" w:rsidRDefault="00D82AA8" w:rsidP="00952DFE">
            <w:pPr>
              <w:tabs>
                <w:tab w:val="left" w:pos="360"/>
                <w:tab w:val="left" w:pos="540"/>
              </w:tabs>
              <w:jc w:val="center"/>
              <w:rPr>
                <w:b/>
              </w:rPr>
            </w:pPr>
            <w:proofErr w:type="spellStart"/>
            <w:proofErr w:type="gramStart"/>
            <w:r w:rsidRPr="004827D3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4827D3">
              <w:rPr>
                <w:b/>
                <w:sz w:val="22"/>
                <w:szCs w:val="22"/>
              </w:rPr>
              <w:t>/</w:t>
            </w:r>
            <w:proofErr w:type="spellStart"/>
            <w:r w:rsidRPr="004827D3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AA8" w:rsidRPr="004827D3" w:rsidRDefault="00D82AA8" w:rsidP="00952DFE">
            <w:pPr>
              <w:tabs>
                <w:tab w:val="left" w:pos="360"/>
                <w:tab w:val="left" w:pos="540"/>
              </w:tabs>
              <w:jc w:val="center"/>
              <w:rPr>
                <w:b/>
              </w:rPr>
            </w:pPr>
            <w:r w:rsidRPr="004827D3">
              <w:rPr>
                <w:b/>
                <w:sz w:val="22"/>
                <w:szCs w:val="22"/>
              </w:rPr>
              <w:t>Показатели социального эффекта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AA8" w:rsidRPr="004827D3" w:rsidRDefault="00D82AA8" w:rsidP="00952DF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2020</w:t>
            </w:r>
            <w:r w:rsidRPr="004827D3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AA8" w:rsidRPr="004827D3" w:rsidRDefault="00D82AA8" w:rsidP="00952DF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2021</w:t>
            </w:r>
            <w:r w:rsidRPr="004827D3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AA8" w:rsidRPr="004827D3" w:rsidRDefault="00D82AA8" w:rsidP="00952DF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2022</w:t>
            </w:r>
            <w:r w:rsidRPr="004827D3">
              <w:rPr>
                <w:b/>
                <w:sz w:val="22"/>
                <w:szCs w:val="22"/>
              </w:rPr>
              <w:t xml:space="preserve"> год</w:t>
            </w:r>
          </w:p>
        </w:tc>
      </w:tr>
      <w:tr w:rsidR="00D82AA8" w:rsidRPr="004827D3" w:rsidTr="00952DFE">
        <w:trPr>
          <w:trHeight w:val="10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AA8" w:rsidRPr="004827D3" w:rsidRDefault="00D82AA8" w:rsidP="00952DFE">
            <w:pPr>
              <w:tabs>
                <w:tab w:val="left" w:pos="360"/>
                <w:tab w:val="left" w:pos="540"/>
              </w:tabs>
              <w:jc w:val="center"/>
              <w:rPr>
                <w:b/>
              </w:rPr>
            </w:pPr>
            <w:r w:rsidRPr="004827D3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AA8" w:rsidRPr="004827D3" w:rsidRDefault="00D82AA8" w:rsidP="00952DFE">
            <w:pPr>
              <w:tabs>
                <w:tab w:val="left" w:pos="360"/>
                <w:tab w:val="left" w:pos="540"/>
              </w:tabs>
              <w:jc w:val="center"/>
              <w:rPr>
                <w:b/>
              </w:rPr>
            </w:pPr>
            <w:r w:rsidRPr="004827D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AA8" w:rsidRPr="004827D3" w:rsidRDefault="00D82AA8" w:rsidP="00952DFE">
            <w:pPr>
              <w:tabs>
                <w:tab w:val="left" w:pos="360"/>
                <w:tab w:val="left" w:pos="540"/>
              </w:tabs>
              <w:jc w:val="center"/>
              <w:rPr>
                <w:b/>
              </w:rPr>
            </w:pPr>
            <w:r w:rsidRPr="004827D3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AA8" w:rsidRPr="004827D3" w:rsidRDefault="00D82AA8" w:rsidP="00952DFE">
            <w:pPr>
              <w:tabs>
                <w:tab w:val="left" w:pos="360"/>
                <w:tab w:val="left" w:pos="540"/>
              </w:tabs>
              <w:jc w:val="center"/>
              <w:rPr>
                <w:b/>
              </w:rPr>
            </w:pPr>
            <w:r w:rsidRPr="004827D3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AA8" w:rsidRPr="004827D3" w:rsidRDefault="00D82AA8" w:rsidP="00952DFE">
            <w:pPr>
              <w:tabs>
                <w:tab w:val="left" w:pos="360"/>
                <w:tab w:val="left" w:pos="540"/>
              </w:tabs>
              <w:jc w:val="center"/>
              <w:rPr>
                <w:b/>
              </w:rPr>
            </w:pPr>
            <w:r w:rsidRPr="004827D3">
              <w:rPr>
                <w:b/>
                <w:sz w:val="22"/>
                <w:szCs w:val="22"/>
              </w:rPr>
              <w:t>5</w:t>
            </w:r>
          </w:p>
        </w:tc>
      </w:tr>
      <w:tr w:rsidR="00D82AA8" w:rsidRPr="004827D3" w:rsidTr="00952DF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AA8" w:rsidRPr="004827D3" w:rsidRDefault="00D82AA8" w:rsidP="00952DFE">
            <w:pPr>
              <w:tabs>
                <w:tab w:val="left" w:pos="360"/>
                <w:tab w:val="left" w:pos="540"/>
              </w:tabs>
              <w:jc w:val="center"/>
            </w:pPr>
            <w:r w:rsidRPr="004827D3">
              <w:rPr>
                <w:sz w:val="22"/>
                <w:szCs w:val="22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AA8" w:rsidRPr="00DD6193" w:rsidRDefault="00D82AA8" w:rsidP="00952DFE">
            <w:pPr>
              <w:tabs>
                <w:tab w:val="left" w:pos="360"/>
                <w:tab w:val="left" w:pos="540"/>
              </w:tabs>
            </w:pPr>
            <w:r w:rsidRPr="00DD6193">
              <w:rPr>
                <w:sz w:val="22"/>
                <w:szCs w:val="22"/>
              </w:rPr>
              <w:t>Среднемесячная заработная плата, руб.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AA8" w:rsidRPr="004827D3" w:rsidRDefault="00D82AA8" w:rsidP="00952DFE">
            <w:pPr>
              <w:tabs>
                <w:tab w:val="left" w:pos="360"/>
                <w:tab w:val="left" w:pos="540"/>
              </w:tabs>
              <w:jc w:val="center"/>
            </w:pPr>
            <w:r>
              <w:rPr>
                <w:sz w:val="22"/>
                <w:szCs w:val="22"/>
              </w:rPr>
              <w:t>12200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AA8" w:rsidRPr="004827D3" w:rsidRDefault="00D82AA8" w:rsidP="00952DFE">
            <w:pPr>
              <w:tabs>
                <w:tab w:val="left" w:pos="360"/>
                <w:tab w:val="left" w:pos="540"/>
              </w:tabs>
              <w:jc w:val="center"/>
            </w:pPr>
            <w:r>
              <w:rPr>
                <w:sz w:val="22"/>
                <w:szCs w:val="22"/>
              </w:rPr>
              <w:t>12800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AA8" w:rsidRPr="004827D3" w:rsidRDefault="00D82AA8" w:rsidP="00952DFE">
            <w:pPr>
              <w:tabs>
                <w:tab w:val="left" w:pos="360"/>
                <w:tab w:val="left" w:pos="540"/>
              </w:tabs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D82AA8" w:rsidRPr="004827D3" w:rsidTr="00952DFE">
        <w:trPr>
          <w:trHeight w:val="36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AA8" w:rsidRPr="004827D3" w:rsidRDefault="00D82AA8" w:rsidP="00952DFE">
            <w:pPr>
              <w:tabs>
                <w:tab w:val="left" w:pos="360"/>
                <w:tab w:val="left" w:pos="540"/>
              </w:tabs>
              <w:jc w:val="center"/>
            </w:pPr>
            <w:r w:rsidRPr="004827D3">
              <w:rPr>
                <w:sz w:val="22"/>
                <w:szCs w:val="22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AA8" w:rsidRPr="00DD6193" w:rsidRDefault="00D82AA8" w:rsidP="00952DFE">
            <w:pPr>
              <w:tabs>
                <w:tab w:val="left" w:pos="360"/>
                <w:tab w:val="left" w:pos="540"/>
              </w:tabs>
            </w:pPr>
            <w:r w:rsidRPr="00DD6193">
              <w:rPr>
                <w:sz w:val="22"/>
                <w:szCs w:val="22"/>
              </w:rPr>
              <w:t>Созданные рабочие места, чел.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AA8" w:rsidRPr="004827D3" w:rsidRDefault="00D82AA8" w:rsidP="00952DFE">
            <w:pPr>
              <w:tabs>
                <w:tab w:val="left" w:pos="360"/>
                <w:tab w:val="left" w:pos="540"/>
              </w:tabs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AA8" w:rsidRPr="004827D3" w:rsidRDefault="00D82AA8" w:rsidP="00952DFE">
            <w:pPr>
              <w:tabs>
                <w:tab w:val="left" w:pos="360"/>
                <w:tab w:val="left" w:pos="540"/>
              </w:tabs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AA8" w:rsidRPr="004827D3" w:rsidRDefault="00D82AA8" w:rsidP="00952DFE">
            <w:pPr>
              <w:tabs>
                <w:tab w:val="left" w:pos="360"/>
                <w:tab w:val="left" w:pos="540"/>
              </w:tabs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D82AA8" w:rsidRPr="004827D3" w:rsidTr="00952DFE">
        <w:trPr>
          <w:trHeight w:val="36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2AA8" w:rsidRPr="004827D3" w:rsidRDefault="00D82AA8" w:rsidP="00952DFE">
            <w:pPr>
              <w:tabs>
                <w:tab w:val="left" w:pos="360"/>
                <w:tab w:val="left" w:pos="540"/>
              </w:tabs>
              <w:jc w:val="center"/>
            </w:pPr>
            <w:r w:rsidRPr="004827D3">
              <w:rPr>
                <w:sz w:val="22"/>
                <w:szCs w:val="22"/>
              </w:rPr>
              <w:t>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AA8" w:rsidRPr="00DD6193" w:rsidRDefault="00D82AA8" w:rsidP="00952DFE">
            <w:pPr>
              <w:tabs>
                <w:tab w:val="left" w:pos="360"/>
                <w:tab w:val="left" w:pos="540"/>
              </w:tabs>
            </w:pPr>
            <w:r w:rsidRPr="00DD6193">
              <w:rPr>
                <w:sz w:val="22"/>
                <w:szCs w:val="22"/>
              </w:rPr>
              <w:t>Улучшение условий труда (мероприятия)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AA8" w:rsidRPr="004827D3" w:rsidRDefault="00D82AA8" w:rsidP="00952DFE">
            <w:pPr>
              <w:tabs>
                <w:tab w:val="left" w:pos="360"/>
                <w:tab w:val="left" w:pos="540"/>
              </w:tabs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AA8" w:rsidRPr="004827D3" w:rsidRDefault="00D82AA8" w:rsidP="00952DFE">
            <w:pPr>
              <w:tabs>
                <w:tab w:val="left" w:pos="360"/>
                <w:tab w:val="left" w:pos="540"/>
              </w:tabs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AA8" w:rsidRPr="004827D3" w:rsidRDefault="00D82AA8" w:rsidP="00952DFE">
            <w:pPr>
              <w:tabs>
                <w:tab w:val="left" w:pos="360"/>
                <w:tab w:val="left" w:pos="540"/>
              </w:tabs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D82AA8" w:rsidRPr="004827D3" w:rsidTr="00952DF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AA8" w:rsidRPr="004827D3" w:rsidRDefault="00D82AA8" w:rsidP="00952DFE">
            <w:pPr>
              <w:tabs>
                <w:tab w:val="left" w:pos="360"/>
                <w:tab w:val="left" w:pos="540"/>
              </w:tabs>
              <w:jc w:val="center"/>
            </w:pPr>
            <w:r w:rsidRPr="004827D3">
              <w:rPr>
                <w:sz w:val="22"/>
                <w:szCs w:val="22"/>
              </w:rPr>
              <w:t>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AA8" w:rsidRPr="00DD6193" w:rsidRDefault="00D82AA8" w:rsidP="00952DFE">
            <w:pPr>
              <w:tabs>
                <w:tab w:val="left" w:pos="360"/>
                <w:tab w:val="left" w:pos="540"/>
              </w:tabs>
            </w:pPr>
            <w:r w:rsidRPr="00DD6193">
              <w:rPr>
                <w:sz w:val="22"/>
                <w:szCs w:val="22"/>
              </w:rPr>
              <w:t>Реш</w:t>
            </w:r>
            <w:r>
              <w:rPr>
                <w:sz w:val="22"/>
                <w:szCs w:val="22"/>
              </w:rPr>
              <w:t xml:space="preserve">ение общегородских социальных </w:t>
            </w:r>
            <w:r w:rsidRPr="00DD6193">
              <w:rPr>
                <w:sz w:val="22"/>
                <w:szCs w:val="22"/>
              </w:rPr>
              <w:t>задач (мероприятия)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AA8" w:rsidRPr="004827D3" w:rsidRDefault="00D82AA8" w:rsidP="00952DFE">
            <w:pPr>
              <w:tabs>
                <w:tab w:val="left" w:pos="360"/>
                <w:tab w:val="left" w:pos="540"/>
              </w:tabs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AA8" w:rsidRPr="004827D3" w:rsidRDefault="00D82AA8" w:rsidP="00952DFE">
            <w:pPr>
              <w:tabs>
                <w:tab w:val="left" w:pos="360"/>
                <w:tab w:val="left" w:pos="540"/>
              </w:tabs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AA8" w:rsidRPr="004827D3" w:rsidRDefault="00D82AA8" w:rsidP="00952DFE">
            <w:pPr>
              <w:tabs>
                <w:tab w:val="left" w:pos="360"/>
                <w:tab w:val="left" w:pos="540"/>
              </w:tabs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D82AA8" w:rsidRPr="004827D3" w:rsidTr="00952DFE">
        <w:trPr>
          <w:trHeight w:val="105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AA8" w:rsidRPr="004827D3" w:rsidRDefault="00D82AA8" w:rsidP="00952DFE">
            <w:pPr>
              <w:tabs>
                <w:tab w:val="left" w:pos="360"/>
                <w:tab w:val="left" w:pos="540"/>
              </w:tabs>
              <w:jc w:val="center"/>
            </w:pPr>
            <w:r w:rsidRPr="004827D3">
              <w:rPr>
                <w:sz w:val="22"/>
                <w:szCs w:val="22"/>
              </w:rPr>
              <w:t>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AA8" w:rsidRPr="00DD6193" w:rsidRDefault="00D82AA8" w:rsidP="00952DFE">
            <w:pPr>
              <w:tabs>
                <w:tab w:val="left" w:pos="360"/>
                <w:tab w:val="left" w:pos="540"/>
              </w:tabs>
            </w:pPr>
            <w:r w:rsidRPr="00DD6193">
              <w:rPr>
                <w:sz w:val="22"/>
                <w:szCs w:val="22"/>
              </w:rPr>
              <w:t>Повышение социальной защищенности населения города</w:t>
            </w:r>
          </w:p>
          <w:p w:rsidR="00D82AA8" w:rsidRPr="00DD6193" w:rsidRDefault="00D82AA8" w:rsidP="00952DFE">
            <w:pPr>
              <w:tabs>
                <w:tab w:val="left" w:pos="360"/>
                <w:tab w:val="left" w:pos="540"/>
              </w:tabs>
            </w:pPr>
            <w:r w:rsidRPr="00DD6193">
              <w:rPr>
                <w:sz w:val="22"/>
                <w:szCs w:val="22"/>
              </w:rPr>
              <w:t>(мероприятия):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A8" w:rsidRPr="006E2369" w:rsidRDefault="00D82AA8" w:rsidP="00952DFE">
            <w:pPr>
              <w:shd w:val="clear" w:color="auto" w:fill="FFFFFF"/>
              <w:spacing w:line="275" w:lineRule="atLeast"/>
              <w:jc w:val="both"/>
              <w:rPr>
                <w:rFonts w:ascii="Calibri" w:hAnsi="Calibri" w:cs="Calibri"/>
                <w:color w:val="2C2D2E"/>
                <w:sz w:val="18"/>
                <w:szCs w:val="18"/>
              </w:rPr>
            </w:pPr>
          </w:p>
          <w:p w:rsidR="00D82AA8" w:rsidRPr="004827D3" w:rsidRDefault="00D82AA8" w:rsidP="00952DFE">
            <w:pPr>
              <w:tabs>
                <w:tab w:val="left" w:pos="360"/>
                <w:tab w:val="left" w:pos="540"/>
              </w:tabs>
              <w:jc w:val="center"/>
            </w:pPr>
            <w:r w:rsidRPr="006E2369">
              <w:rPr>
                <w:sz w:val="18"/>
                <w:szCs w:val="18"/>
              </w:rPr>
              <w:t>-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A8" w:rsidRPr="006E2369" w:rsidRDefault="00D82AA8" w:rsidP="00952DFE">
            <w:pPr>
              <w:shd w:val="clear" w:color="auto" w:fill="FFFFFF"/>
              <w:spacing w:line="275" w:lineRule="atLeast"/>
              <w:jc w:val="both"/>
              <w:rPr>
                <w:rFonts w:ascii="Calibri" w:hAnsi="Calibri" w:cs="Calibri"/>
                <w:color w:val="2C2D2E"/>
                <w:sz w:val="18"/>
                <w:szCs w:val="18"/>
              </w:rPr>
            </w:pPr>
          </w:p>
          <w:p w:rsidR="00D82AA8" w:rsidRPr="006E2369" w:rsidRDefault="00D82AA8" w:rsidP="00952DFE">
            <w:pPr>
              <w:tabs>
                <w:tab w:val="left" w:pos="360"/>
                <w:tab w:val="left" w:pos="540"/>
              </w:tabs>
              <w:jc w:val="center"/>
              <w:rPr>
                <w:sz w:val="18"/>
                <w:szCs w:val="18"/>
              </w:rPr>
            </w:pPr>
            <w:r w:rsidRPr="006E2369">
              <w:rPr>
                <w:sz w:val="18"/>
                <w:szCs w:val="18"/>
              </w:rPr>
              <w:t>-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A8" w:rsidRPr="005050C1" w:rsidRDefault="00D82AA8" w:rsidP="00952DFE">
            <w:pPr>
              <w:shd w:val="clear" w:color="auto" w:fill="FFFFFF"/>
              <w:spacing w:line="275" w:lineRule="atLeast"/>
              <w:jc w:val="both"/>
              <w:rPr>
                <w:rFonts w:ascii="Calibri" w:hAnsi="Calibri" w:cs="Calibri"/>
                <w:color w:val="2C2D2E"/>
                <w:sz w:val="18"/>
                <w:szCs w:val="18"/>
              </w:rPr>
            </w:pPr>
          </w:p>
          <w:p w:rsidR="00D82AA8" w:rsidRPr="005050C1" w:rsidRDefault="00D82AA8" w:rsidP="00952DFE">
            <w:pPr>
              <w:tabs>
                <w:tab w:val="left" w:pos="360"/>
                <w:tab w:val="left" w:pos="54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D82AA8" w:rsidRPr="004827D3" w:rsidTr="00952DF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AA8" w:rsidRPr="004827D3" w:rsidRDefault="00D82AA8" w:rsidP="00952DFE">
            <w:pPr>
              <w:tabs>
                <w:tab w:val="left" w:pos="360"/>
                <w:tab w:val="left" w:pos="540"/>
              </w:tabs>
              <w:jc w:val="center"/>
            </w:pPr>
            <w:r w:rsidRPr="004827D3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AA8" w:rsidRPr="004827D3" w:rsidRDefault="00D82AA8" w:rsidP="00952DFE">
            <w:pPr>
              <w:tabs>
                <w:tab w:val="left" w:pos="360"/>
                <w:tab w:val="left" w:pos="540"/>
              </w:tabs>
            </w:pPr>
            <w:r w:rsidRPr="004827D3">
              <w:rPr>
                <w:sz w:val="22"/>
                <w:szCs w:val="22"/>
              </w:rPr>
              <w:t>Предоставление муниципальных услуг более высокого, чем утвержденные стандарты, качества (мероприятия, показатели качества)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AA8" w:rsidRPr="004827D3" w:rsidRDefault="00D82AA8" w:rsidP="00952DFE">
            <w:pPr>
              <w:tabs>
                <w:tab w:val="left" w:pos="360"/>
                <w:tab w:val="left" w:pos="540"/>
              </w:tabs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AA8" w:rsidRPr="004827D3" w:rsidRDefault="00D82AA8" w:rsidP="00952DFE">
            <w:pPr>
              <w:tabs>
                <w:tab w:val="left" w:pos="360"/>
                <w:tab w:val="left" w:pos="540"/>
              </w:tabs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AA8" w:rsidRPr="004827D3" w:rsidRDefault="00D82AA8" w:rsidP="00952DFE">
            <w:pPr>
              <w:tabs>
                <w:tab w:val="left" w:pos="360"/>
                <w:tab w:val="left" w:pos="540"/>
              </w:tabs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D82AA8" w:rsidRPr="004827D3" w:rsidTr="00952DFE">
        <w:trPr>
          <w:trHeight w:val="81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AA8" w:rsidRPr="004827D3" w:rsidRDefault="00D82AA8" w:rsidP="00952DFE">
            <w:pPr>
              <w:tabs>
                <w:tab w:val="left" w:pos="360"/>
                <w:tab w:val="left" w:pos="540"/>
              </w:tabs>
              <w:jc w:val="center"/>
            </w:pPr>
            <w:r w:rsidRPr="004827D3">
              <w:rPr>
                <w:sz w:val="22"/>
                <w:szCs w:val="22"/>
              </w:rPr>
              <w:t>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AA8" w:rsidRPr="004827D3" w:rsidRDefault="00D82AA8" w:rsidP="00952DFE">
            <w:pPr>
              <w:tabs>
                <w:tab w:val="left" w:pos="360"/>
                <w:tab w:val="left" w:pos="540"/>
              </w:tabs>
            </w:pPr>
            <w:r w:rsidRPr="004827D3">
              <w:rPr>
                <w:sz w:val="22"/>
                <w:szCs w:val="22"/>
              </w:rPr>
              <w:t>Повышение экологической безопасности</w:t>
            </w:r>
          </w:p>
          <w:p w:rsidR="00D82AA8" w:rsidRPr="004827D3" w:rsidRDefault="00D82AA8" w:rsidP="00952DFE">
            <w:pPr>
              <w:tabs>
                <w:tab w:val="left" w:pos="360"/>
                <w:tab w:val="left" w:pos="540"/>
              </w:tabs>
            </w:pPr>
            <w:r w:rsidRPr="004827D3">
              <w:rPr>
                <w:sz w:val="22"/>
                <w:szCs w:val="22"/>
              </w:rPr>
              <w:t>(мероприятия)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AA8" w:rsidRPr="004827D3" w:rsidRDefault="00D82AA8" w:rsidP="00952DFE">
            <w:pPr>
              <w:tabs>
                <w:tab w:val="left" w:pos="360"/>
                <w:tab w:val="left" w:pos="540"/>
              </w:tabs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AA8" w:rsidRPr="004827D3" w:rsidRDefault="00D82AA8" w:rsidP="00952DFE">
            <w:pPr>
              <w:tabs>
                <w:tab w:val="left" w:pos="360"/>
                <w:tab w:val="left" w:pos="540"/>
              </w:tabs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AA8" w:rsidRPr="004827D3" w:rsidRDefault="00D82AA8" w:rsidP="00952DFE">
            <w:pPr>
              <w:tabs>
                <w:tab w:val="left" w:pos="360"/>
                <w:tab w:val="left" w:pos="540"/>
              </w:tabs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D82AA8" w:rsidRPr="004827D3" w:rsidTr="00952DF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AA8" w:rsidRPr="004827D3" w:rsidRDefault="00D82AA8" w:rsidP="00952DFE">
            <w:pPr>
              <w:tabs>
                <w:tab w:val="left" w:pos="360"/>
                <w:tab w:val="left" w:pos="540"/>
              </w:tabs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AA8" w:rsidRPr="004827D3" w:rsidRDefault="00D82AA8" w:rsidP="00952DFE">
            <w:pPr>
              <w:tabs>
                <w:tab w:val="left" w:pos="360"/>
                <w:tab w:val="left" w:pos="540"/>
              </w:tabs>
              <w:rPr>
                <w:b/>
              </w:rPr>
            </w:pPr>
            <w:r w:rsidRPr="004827D3">
              <w:rPr>
                <w:b/>
                <w:sz w:val="22"/>
                <w:szCs w:val="22"/>
              </w:rPr>
              <w:t xml:space="preserve">Коэффициент социальной эффективности  </w:t>
            </w:r>
          </w:p>
          <w:p w:rsidR="00D82AA8" w:rsidRPr="004827D3" w:rsidRDefault="00D82AA8" w:rsidP="00952DFE">
            <w:pPr>
              <w:tabs>
                <w:tab w:val="left" w:pos="360"/>
                <w:tab w:val="left" w:pos="540"/>
              </w:tabs>
            </w:pPr>
            <w:r w:rsidRPr="004827D3">
              <w:rPr>
                <w:sz w:val="22"/>
                <w:szCs w:val="22"/>
              </w:rPr>
              <w:t>(0 или 1)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AA8" w:rsidRPr="00D93657" w:rsidRDefault="00D82AA8" w:rsidP="00952DFE">
            <w:pPr>
              <w:tabs>
                <w:tab w:val="left" w:pos="360"/>
                <w:tab w:val="left" w:pos="540"/>
              </w:tabs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AA8" w:rsidRPr="00D93657" w:rsidRDefault="00D82AA8" w:rsidP="00952DFE">
            <w:pPr>
              <w:tabs>
                <w:tab w:val="left" w:pos="360"/>
                <w:tab w:val="left" w:pos="540"/>
              </w:tabs>
              <w:jc w:val="center"/>
              <w:rPr>
                <w:b/>
              </w:rPr>
            </w:pPr>
            <w:r w:rsidRPr="00D9365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AA8" w:rsidRPr="00D93657" w:rsidRDefault="00D82AA8" w:rsidP="00952DFE">
            <w:pPr>
              <w:tabs>
                <w:tab w:val="left" w:pos="360"/>
                <w:tab w:val="left" w:pos="540"/>
              </w:tabs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</w:tbl>
    <w:p w:rsidR="00D82AA8" w:rsidRPr="004827D3" w:rsidRDefault="00D82AA8" w:rsidP="00D82AA8">
      <w:pPr>
        <w:autoSpaceDE w:val="0"/>
        <w:autoSpaceDN w:val="0"/>
        <w:adjustRightInd w:val="0"/>
        <w:ind w:firstLine="540"/>
        <w:jc w:val="right"/>
        <w:rPr>
          <w:sz w:val="22"/>
          <w:szCs w:val="22"/>
        </w:rPr>
      </w:pPr>
    </w:p>
    <w:p w:rsidR="00D82AA8" w:rsidRDefault="00D82AA8" w:rsidP="00D82AA8">
      <w:pPr>
        <w:tabs>
          <w:tab w:val="left" w:pos="360"/>
          <w:tab w:val="left" w:pos="540"/>
        </w:tabs>
        <w:rPr>
          <w:sz w:val="22"/>
          <w:szCs w:val="22"/>
        </w:rPr>
      </w:pPr>
    </w:p>
    <w:p w:rsidR="00D82AA8" w:rsidRDefault="00D82AA8" w:rsidP="00D82AA8">
      <w:pPr>
        <w:tabs>
          <w:tab w:val="left" w:pos="360"/>
          <w:tab w:val="left" w:pos="540"/>
        </w:tabs>
        <w:jc w:val="right"/>
        <w:rPr>
          <w:sz w:val="22"/>
          <w:szCs w:val="22"/>
        </w:rPr>
      </w:pPr>
      <w:r>
        <w:rPr>
          <w:sz w:val="22"/>
          <w:szCs w:val="22"/>
        </w:rPr>
        <w:t>Таблица 3</w:t>
      </w:r>
    </w:p>
    <w:p w:rsidR="00D82AA8" w:rsidRPr="005756E9" w:rsidRDefault="00D82AA8" w:rsidP="00D82AA8">
      <w:pPr>
        <w:tabs>
          <w:tab w:val="left" w:pos="360"/>
          <w:tab w:val="left" w:pos="540"/>
        </w:tabs>
        <w:rPr>
          <w:sz w:val="22"/>
          <w:szCs w:val="22"/>
        </w:rPr>
      </w:pPr>
    </w:p>
    <w:p w:rsidR="00D82AA8" w:rsidRPr="005756E9" w:rsidRDefault="00D82AA8" w:rsidP="00D82AA8">
      <w:pPr>
        <w:tabs>
          <w:tab w:val="left" w:pos="540"/>
          <w:tab w:val="left" w:pos="900"/>
          <w:tab w:val="left" w:pos="1620"/>
        </w:tabs>
        <w:ind w:firstLine="708"/>
        <w:jc w:val="center"/>
        <w:rPr>
          <w:b/>
          <w:sz w:val="22"/>
          <w:szCs w:val="22"/>
        </w:rPr>
      </w:pPr>
      <w:r w:rsidRPr="005756E9">
        <w:rPr>
          <w:b/>
          <w:sz w:val="22"/>
          <w:szCs w:val="22"/>
        </w:rPr>
        <w:t xml:space="preserve">Расчет коэффициента бюджетной эффективности налоговых льгот </w:t>
      </w:r>
    </w:p>
    <w:p w:rsidR="00D82AA8" w:rsidRDefault="00D82AA8" w:rsidP="00D82AA8">
      <w:pPr>
        <w:tabs>
          <w:tab w:val="left" w:pos="540"/>
          <w:tab w:val="left" w:pos="900"/>
          <w:tab w:val="left" w:pos="1620"/>
        </w:tabs>
        <w:ind w:firstLine="708"/>
        <w:jc w:val="center"/>
        <w:rPr>
          <w:b/>
          <w:sz w:val="22"/>
          <w:szCs w:val="22"/>
        </w:rPr>
      </w:pPr>
      <w:proofErr w:type="gramStart"/>
      <w:r w:rsidRPr="005756E9">
        <w:rPr>
          <w:b/>
          <w:sz w:val="22"/>
          <w:szCs w:val="22"/>
        </w:rPr>
        <w:t xml:space="preserve">по категориям налогоплательщиков </w:t>
      </w:r>
      <w:r>
        <w:rPr>
          <w:b/>
          <w:sz w:val="22"/>
          <w:szCs w:val="22"/>
        </w:rPr>
        <w:t>(организациям, индивидуальным</w:t>
      </w:r>
      <w:proofErr w:type="gramEnd"/>
    </w:p>
    <w:p w:rsidR="00D82AA8" w:rsidRPr="005756E9" w:rsidRDefault="00D82AA8" w:rsidP="00D82AA8">
      <w:pPr>
        <w:tabs>
          <w:tab w:val="left" w:pos="540"/>
          <w:tab w:val="left" w:pos="900"/>
          <w:tab w:val="left" w:pos="1620"/>
        </w:tabs>
        <w:ind w:firstLine="70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предпринимателям)</w:t>
      </w:r>
    </w:p>
    <w:p w:rsidR="00D82AA8" w:rsidRPr="005756E9" w:rsidRDefault="00D82AA8" w:rsidP="00D82AA8">
      <w:pPr>
        <w:tabs>
          <w:tab w:val="left" w:pos="540"/>
          <w:tab w:val="left" w:pos="900"/>
          <w:tab w:val="left" w:pos="1620"/>
        </w:tabs>
        <w:ind w:firstLine="708"/>
        <w:jc w:val="center"/>
        <w:rPr>
          <w:b/>
          <w:sz w:val="22"/>
          <w:szCs w:val="22"/>
        </w:rPr>
      </w:pPr>
      <w:r w:rsidRPr="00D853CE">
        <w:rPr>
          <w:b/>
          <w:sz w:val="22"/>
          <w:szCs w:val="22"/>
        </w:rPr>
        <w:t>на 20</w:t>
      </w:r>
      <w:r>
        <w:rPr>
          <w:b/>
          <w:sz w:val="22"/>
          <w:szCs w:val="22"/>
        </w:rPr>
        <w:t xml:space="preserve">21 и 2022 </w:t>
      </w:r>
      <w:r w:rsidRPr="00D853CE">
        <w:rPr>
          <w:b/>
          <w:sz w:val="22"/>
          <w:szCs w:val="22"/>
        </w:rPr>
        <w:t>год</w:t>
      </w:r>
      <w:r>
        <w:rPr>
          <w:b/>
          <w:sz w:val="22"/>
          <w:szCs w:val="22"/>
        </w:rPr>
        <w:t>ы</w:t>
      </w:r>
    </w:p>
    <w:p w:rsidR="00D82AA8" w:rsidRPr="005756E9" w:rsidRDefault="00D82AA8" w:rsidP="00D82AA8">
      <w:pPr>
        <w:tabs>
          <w:tab w:val="left" w:pos="540"/>
          <w:tab w:val="left" w:pos="900"/>
          <w:tab w:val="left" w:pos="1620"/>
        </w:tabs>
        <w:ind w:firstLine="708"/>
        <w:jc w:val="center"/>
        <w:rPr>
          <w:b/>
          <w:sz w:val="22"/>
          <w:szCs w:val="22"/>
        </w:rPr>
      </w:pPr>
    </w:p>
    <w:p w:rsidR="00D82AA8" w:rsidRPr="005756E9" w:rsidRDefault="00D82AA8" w:rsidP="00D82AA8">
      <w:pPr>
        <w:ind w:hanging="180"/>
        <w:rPr>
          <w:sz w:val="22"/>
          <w:szCs w:val="22"/>
        </w:rPr>
      </w:pPr>
      <w:r w:rsidRPr="005756E9">
        <w:rPr>
          <w:sz w:val="22"/>
          <w:szCs w:val="22"/>
        </w:rPr>
        <w:t xml:space="preserve">Вид налога </w:t>
      </w:r>
      <w:r>
        <w:rPr>
          <w:sz w:val="22"/>
          <w:szCs w:val="22"/>
          <w:u w:val="single"/>
        </w:rPr>
        <w:t xml:space="preserve">  </w:t>
      </w:r>
      <w:r w:rsidRPr="005756E9">
        <w:rPr>
          <w:sz w:val="22"/>
          <w:szCs w:val="22"/>
          <w:u w:val="single"/>
        </w:rPr>
        <w:t>земельный налог</w:t>
      </w:r>
    </w:p>
    <w:p w:rsidR="00D82AA8" w:rsidRPr="005756E9" w:rsidRDefault="00D82AA8" w:rsidP="00D82AA8">
      <w:pPr>
        <w:ind w:hanging="180"/>
        <w:rPr>
          <w:sz w:val="22"/>
          <w:szCs w:val="22"/>
        </w:rPr>
      </w:pPr>
      <w:r w:rsidRPr="005756E9">
        <w:rPr>
          <w:sz w:val="22"/>
          <w:szCs w:val="22"/>
        </w:rPr>
        <w:t>Наименование категории налогоплательщиков</w:t>
      </w:r>
      <w:r>
        <w:rPr>
          <w:sz w:val="22"/>
          <w:szCs w:val="22"/>
          <w:u w:val="single"/>
        </w:rPr>
        <w:t xml:space="preserve">   организация</w:t>
      </w:r>
      <w:r w:rsidRPr="005756E9">
        <w:rPr>
          <w:sz w:val="22"/>
          <w:szCs w:val="22"/>
        </w:rPr>
        <w:t xml:space="preserve"> </w:t>
      </w:r>
    </w:p>
    <w:p w:rsidR="00D82AA8" w:rsidRPr="00094869" w:rsidRDefault="00D82AA8" w:rsidP="00D82AA8">
      <w:pPr>
        <w:ind w:hanging="180"/>
        <w:rPr>
          <w:sz w:val="22"/>
          <w:szCs w:val="22"/>
          <w:u w:val="single"/>
        </w:rPr>
      </w:pPr>
      <w:r w:rsidRPr="005756E9">
        <w:rPr>
          <w:sz w:val="22"/>
          <w:szCs w:val="22"/>
        </w:rPr>
        <w:t>Наименование налогоплательщика</w:t>
      </w:r>
      <w:r>
        <w:rPr>
          <w:sz w:val="22"/>
          <w:szCs w:val="22"/>
          <w:u w:val="single"/>
        </w:rPr>
        <w:t xml:space="preserve">  </w:t>
      </w:r>
      <w:r w:rsidRPr="008550C1">
        <w:rPr>
          <w:sz w:val="22"/>
          <w:szCs w:val="22"/>
          <w:u w:val="single"/>
        </w:rPr>
        <w:t>АНО «</w:t>
      </w:r>
      <w:proofErr w:type="spellStart"/>
      <w:r w:rsidRPr="008550C1">
        <w:rPr>
          <w:sz w:val="22"/>
          <w:szCs w:val="22"/>
          <w:u w:val="single"/>
        </w:rPr>
        <w:t>АлександрЪ</w:t>
      </w:r>
      <w:proofErr w:type="spellEnd"/>
      <w:r>
        <w:rPr>
          <w:sz w:val="22"/>
          <w:szCs w:val="22"/>
        </w:rPr>
        <w:t>»</w:t>
      </w:r>
    </w:p>
    <w:p w:rsidR="00D82AA8" w:rsidRPr="005756E9" w:rsidRDefault="00D82AA8" w:rsidP="00D82AA8">
      <w:pPr>
        <w:ind w:firstLine="708"/>
        <w:rPr>
          <w:sz w:val="22"/>
          <w:szCs w:val="22"/>
        </w:rPr>
      </w:pPr>
      <w:r w:rsidRPr="005756E9">
        <w:rPr>
          <w:sz w:val="22"/>
          <w:szCs w:val="22"/>
        </w:rPr>
        <w:t xml:space="preserve"> </w:t>
      </w:r>
    </w:p>
    <w:tbl>
      <w:tblPr>
        <w:tblW w:w="92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8"/>
        <w:gridCol w:w="4280"/>
        <w:gridCol w:w="1455"/>
        <w:gridCol w:w="1455"/>
        <w:gridCol w:w="1455"/>
      </w:tblGrid>
      <w:tr w:rsidR="00D82AA8" w:rsidRPr="005756E9" w:rsidTr="00952DFE">
        <w:trPr>
          <w:trHeight w:val="1771"/>
          <w:jc w:val="center"/>
        </w:trPr>
        <w:tc>
          <w:tcPr>
            <w:tcW w:w="618" w:type="dxa"/>
            <w:vAlign w:val="center"/>
          </w:tcPr>
          <w:p w:rsidR="00D82AA8" w:rsidRPr="005756E9" w:rsidRDefault="00D82AA8" w:rsidP="00952DFE">
            <w:pPr>
              <w:jc w:val="center"/>
              <w:rPr>
                <w:b/>
              </w:rPr>
            </w:pPr>
            <w:r w:rsidRPr="005756E9"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5756E9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5756E9">
              <w:rPr>
                <w:b/>
                <w:sz w:val="22"/>
                <w:szCs w:val="22"/>
              </w:rPr>
              <w:t>/</w:t>
            </w:r>
            <w:proofErr w:type="spellStart"/>
            <w:r w:rsidRPr="005756E9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280" w:type="dxa"/>
            <w:vAlign w:val="center"/>
          </w:tcPr>
          <w:p w:rsidR="00D82AA8" w:rsidRPr="005756E9" w:rsidRDefault="00D82AA8" w:rsidP="00952DFE">
            <w:pPr>
              <w:tabs>
                <w:tab w:val="left" w:pos="252"/>
              </w:tabs>
              <w:jc w:val="center"/>
              <w:rPr>
                <w:b/>
              </w:rPr>
            </w:pPr>
            <w:r w:rsidRPr="005756E9">
              <w:rPr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455" w:type="dxa"/>
            <w:vAlign w:val="center"/>
          </w:tcPr>
          <w:p w:rsidR="00D82AA8" w:rsidRDefault="00D82AA8" w:rsidP="00952DF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2020 год</w:t>
            </w:r>
          </w:p>
        </w:tc>
        <w:tc>
          <w:tcPr>
            <w:tcW w:w="1455" w:type="dxa"/>
            <w:vAlign w:val="center"/>
          </w:tcPr>
          <w:p w:rsidR="00D82AA8" w:rsidRDefault="00D82AA8" w:rsidP="00952DF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2021</w:t>
            </w:r>
            <w:r w:rsidRPr="004827D3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455" w:type="dxa"/>
            <w:vAlign w:val="center"/>
          </w:tcPr>
          <w:p w:rsidR="00D82AA8" w:rsidRPr="004827D3" w:rsidRDefault="00D82AA8" w:rsidP="00952DF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2022</w:t>
            </w:r>
            <w:r w:rsidRPr="004827D3">
              <w:rPr>
                <w:b/>
                <w:sz w:val="22"/>
                <w:szCs w:val="22"/>
              </w:rPr>
              <w:t xml:space="preserve"> год</w:t>
            </w:r>
          </w:p>
        </w:tc>
      </w:tr>
      <w:tr w:rsidR="00D82AA8" w:rsidRPr="005756E9" w:rsidTr="00952DFE">
        <w:trPr>
          <w:trHeight w:val="298"/>
          <w:jc w:val="center"/>
        </w:trPr>
        <w:tc>
          <w:tcPr>
            <w:tcW w:w="618" w:type="dxa"/>
            <w:vAlign w:val="center"/>
          </w:tcPr>
          <w:p w:rsidR="00D82AA8" w:rsidRPr="005756E9" w:rsidRDefault="00D82AA8" w:rsidP="00952DFE">
            <w:pPr>
              <w:jc w:val="center"/>
              <w:rPr>
                <w:b/>
              </w:rPr>
            </w:pPr>
            <w:r w:rsidRPr="005756E9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280" w:type="dxa"/>
            <w:vAlign w:val="center"/>
          </w:tcPr>
          <w:p w:rsidR="00D82AA8" w:rsidRPr="005756E9" w:rsidRDefault="00D82AA8" w:rsidP="00952DFE">
            <w:pPr>
              <w:ind w:left="-405" w:firstLine="405"/>
              <w:jc w:val="center"/>
              <w:rPr>
                <w:b/>
              </w:rPr>
            </w:pPr>
            <w:r w:rsidRPr="005756E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55" w:type="dxa"/>
          </w:tcPr>
          <w:p w:rsidR="00D82AA8" w:rsidRPr="005756E9" w:rsidRDefault="00D82AA8" w:rsidP="00952DFE">
            <w:pPr>
              <w:jc w:val="center"/>
              <w:rPr>
                <w:b/>
              </w:rPr>
            </w:pPr>
          </w:p>
        </w:tc>
        <w:tc>
          <w:tcPr>
            <w:tcW w:w="1455" w:type="dxa"/>
          </w:tcPr>
          <w:p w:rsidR="00D82AA8" w:rsidRPr="005756E9" w:rsidRDefault="00D82AA8" w:rsidP="00952DFE">
            <w:pPr>
              <w:jc w:val="center"/>
              <w:rPr>
                <w:b/>
              </w:rPr>
            </w:pPr>
          </w:p>
        </w:tc>
        <w:tc>
          <w:tcPr>
            <w:tcW w:w="1455" w:type="dxa"/>
          </w:tcPr>
          <w:p w:rsidR="00D82AA8" w:rsidRPr="005756E9" w:rsidRDefault="00D82AA8" w:rsidP="00952DFE">
            <w:pPr>
              <w:jc w:val="center"/>
              <w:rPr>
                <w:b/>
              </w:rPr>
            </w:pPr>
            <w:r w:rsidRPr="005756E9">
              <w:rPr>
                <w:b/>
                <w:sz w:val="22"/>
                <w:szCs w:val="22"/>
              </w:rPr>
              <w:t>3</w:t>
            </w:r>
          </w:p>
        </w:tc>
      </w:tr>
      <w:tr w:rsidR="00D82AA8" w:rsidRPr="005756E9" w:rsidTr="00952DFE">
        <w:trPr>
          <w:trHeight w:val="1473"/>
          <w:jc w:val="center"/>
        </w:trPr>
        <w:tc>
          <w:tcPr>
            <w:tcW w:w="618" w:type="dxa"/>
            <w:vAlign w:val="center"/>
          </w:tcPr>
          <w:p w:rsidR="00D82AA8" w:rsidRPr="005756E9" w:rsidRDefault="00D82AA8" w:rsidP="00952DFE">
            <w:pPr>
              <w:jc w:val="center"/>
            </w:pPr>
            <w:r w:rsidRPr="005756E9">
              <w:rPr>
                <w:sz w:val="22"/>
                <w:szCs w:val="22"/>
              </w:rPr>
              <w:t>1</w:t>
            </w:r>
          </w:p>
        </w:tc>
        <w:tc>
          <w:tcPr>
            <w:tcW w:w="4280" w:type="dxa"/>
            <w:vAlign w:val="center"/>
          </w:tcPr>
          <w:p w:rsidR="00D82AA8" w:rsidRPr="005756E9" w:rsidRDefault="00D82AA8" w:rsidP="00952DFE">
            <w:r>
              <w:rPr>
                <w:color w:val="000000"/>
                <w:sz w:val="22"/>
                <w:szCs w:val="22"/>
              </w:rPr>
              <w:t>Сумма начисленных налоговых платежей, подлежащих к уплате в  бюджет городского округа (</w:t>
            </w:r>
            <w:r w:rsidRPr="005756E9">
              <w:rPr>
                <w:sz w:val="22"/>
                <w:szCs w:val="22"/>
              </w:rPr>
              <w:t>тыс. руб.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455" w:type="dxa"/>
            <w:vAlign w:val="center"/>
          </w:tcPr>
          <w:p w:rsidR="00D82AA8" w:rsidRPr="005756E9" w:rsidRDefault="00D82AA8" w:rsidP="00952DFE">
            <w:pPr>
              <w:jc w:val="center"/>
            </w:pPr>
            <w:r>
              <w:rPr>
                <w:sz w:val="22"/>
                <w:szCs w:val="22"/>
              </w:rPr>
              <w:t>624,5</w:t>
            </w:r>
          </w:p>
        </w:tc>
        <w:tc>
          <w:tcPr>
            <w:tcW w:w="1455" w:type="dxa"/>
            <w:vAlign w:val="center"/>
          </w:tcPr>
          <w:p w:rsidR="00D82AA8" w:rsidRPr="005756E9" w:rsidRDefault="00D82AA8" w:rsidP="00952DFE">
            <w:pPr>
              <w:jc w:val="center"/>
            </w:pPr>
            <w:r>
              <w:rPr>
                <w:sz w:val="22"/>
                <w:szCs w:val="22"/>
              </w:rPr>
              <w:t>624,5</w:t>
            </w:r>
          </w:p>
        </w:tc>
        <w:tc>
          <w:tcPr>
            <w:tcW w:w="1455" w:type="dxa"/>
            <w:vAlign w:val="center"/>
          </w:tcPr>
          <w:p w:rsidR="00D82AA8" w:rsidRPr="005756E9" w:rsidRDefault="00D82AA8" w:rsidP="00952DFE">
            <w:pPr>
              <w:jc w:val="center"/>
            </w:pPr>
            <w:r>
              <w:rPr>
                <w:sz w:val="22"/>
                <w:szCs w:val="22"/>
              </w:rPr>
              <w:t>624,5</w:t>
            </w:r>
          </w:p>
        </w:tc>
      </w:tr>
      <w:tr w:rsidR="00D82AA8" w:rsidRPr="005756E9" w:rsidTr="00952DFE">
        <w:trPr>
          <w:trHeight w:val="1165"/>
          <w:jc w:val="center"/>
        </w:trPr>
        <w:tc>
          <w:tcPr>
            <w:tcW w:w="618" w:type="dxa"/>
            <w:vAlign w:val="center"/>
          </w:tcPr>
          <w:p w:rsidR="00D82AA8" w:rsidRPr="005756E9" w:rsidRDefault="00D82AA8" w:rsidP="00952DFE">
            <w:pPr>
              <w:jc w:val="center"/>
            </w:pPr>
            <w:r w:rsidRPr="005756E9">
              <w:rPr>
                <w:sz w:val="22"/>
                <w:szCs w:val="22"/>
              </w:rPr>
              <w:t>2</w:t>
            </w:r>
          </w:p>
        </w:tc>
        <w:tc>
          <w:tcPr>
            <w:tcW w:w="4280" w:type="dxa"/>
            <w:vAlign w:val="center"/>
          </w:tcPr>
          <w:p w:rsidR="00D82AA8" w:rsidRPr="005756E9" w:rsidRDefault="00D82AA8" w:rsidP="00952DFE">
            <w:r>
              <w:rPr>
                <w:color w:val="000000"/>
                <w:sz w:val="22"/>
                <w:szCs w:val="22"/>
              </w:rPr>
              <w:t>Сумма налоговых льгот, устанавливаемых (установленных) в оцениваемом периоде (</w:t>
            </w:r>
            <w:r w:rsidRPr="005756E9">
              <w:rPr>
                <w:sz w:val="22"/>
                <w:szCs w:val="22"/>
              </w:rPr>
              <w:t>тыс. руб.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455" w:type="dxa"/>
            <w:vAlign w:val="center"/>
          </w:tcPr>
          <w:p w:rsidR="00D82AA8" w:rsidRPr="005756E9" w:rsidRDefault="00D82AA8" w:rsidP="00952DF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55" w:type="dxa"/>
            <w:vAlign w:val="center"/>
          </w:tcPr>
          <w:p w:rsidR="00D82AA8" w:rsidRPr="005756E9" w:rsidRDefault="00D82AA8" w:rsidP="00952DFE">
            <w:pPr>
              <w:jc w:val="center"/>
            </w:pPr>
            <w:r>
              <w:rPr>
                <w:sz w:val="22"/>
                <w:szCs w:val="22"/>
              </w:rPr>
              <w:t>328,2</w:t>
            </w:r>
          </w:p>
        </w:tc>
        <w:tc>
          <w:tcPr>
            <w:tcW w:w="1455" w:type="dxa"/>
            <w:vAlign w:val="center"/>
          </w:tcPr>
          <w:p w:rsidR="00D82AA8" w:rsidRPr="005756E9" w:rsidRDefault="00D82AA8" w:rsidP="00952DFE">
            <w:pPr>
              <w:jc w:val="center"/>
            </w:pPr>
            <w:r>
              <w:rPr>
                <w:sz w:val="22"/>
                <w:szCs w:val="22"/>
              </w:rPr>
              <w:t>624,5</w:t>
            </w:r>
          </w:p>
        </w:tc>
      </w:tr>
      <w:tr w:rsidR="00D82AA8" w:rsidRPr="00D853CE" w:rsidTr="00952DFE">
        <w:trPr>
          <w:trHeight w:val="1488"/>
          <w:jc w:val="center"/>
        </w:trPr>
        <w:tc>
          <w:tcPr>
            <w:tcW w:w="618" w:type="dxa"/>
            <w:vAlign w:val="center"/>
          </w:tcPr>
          <w:p w:rsidR="00D82AA8" w:rsidRPr="005756E9" w:rsidRDefault="00D82AA8" w:rsidP="00952DFE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80" w:type="dxa"/>
            <w:vAlign w:val="center"/>
          </w:tcPr>
          <w:p w:rsidR="00D82AA8" w:rsidRPr="006C1065" w:rsidRDefault="00D82AA8" w:rsidP="00952DFE">
            <w:pPr>
              <w:tabs>
                <w:tab w:val="left" w:pos="360"/>
                <w:tab w:val="left" w:pos="540"/>
              </w:tabs>
              <w:rPr>
                <w:b/>
              </w:rPr>
            </w:pPr>
            <w:r w:rsidRPr="006C1065">
              <w:rPr>
                <w:b/>
                <w:sz w:val="22"/>
                <w:szCs w:val="22"/>
              </w:rPr>
              <w:t xml:space="preserve">Коэффициент бюджетной эффективности налоговой льготы  </w:t>
            </w:r>
          </w:p>
          <w:p w:rsidR="00D82AA8" w:rsidRPr="00851947" w:rsidRDefault="00D82AA8" w:rsidP="00952DFE">
            <w:pPr>
              <w:tabs>
                <w:tab w:val="left" w:pos="360"/>
                <w:tab w:val="left" w:pos="540"/>
              </w:tabs>
            </w:pPr>
            <w:r w:rsidRPr="009F1EFF">
              <w:rPr>
                <w:sz w:val="26"/>
                <w:szCs w:val="26"/>
              </w:rPr>
              <w:t xml:space="preserve"> </w:t>
            </w:r>
            <w:proofErr w:type="spellStart"/>
            <w:r w:rsidRPr="009F1EFF">
              <w:rPr>
                <w:sz w:val="26"/>
                <w:szCs w:val="26"/>
              </w:rPr>
              <w:t>Кбэ</w:t>
            </w:r>
            <w:proofErr w:type="spellEnd"/>
            <w:r w:rsidRPr="009F1EFF">
              <w:rPr>
                <w:sz w:val="26"/>
                <w:szCs w:val="26"/>
              </w:rPr>
              <w:t xml:space="preserve"> 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=  </w:t>
            </w:r>
            <w:r w:rsidRPr="009F1EFF">
              <w:rPr>
                <w:position w:val="-24"/>
                <w:sz w:val="26"/>
                <w:szCs w:val="26"/>
              </w:rPr>
              <w:object w:dxaOrig="168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4pt;height:30.75pt" o:ole="">
                  <v:imagedata r:id="rId10" o:title=""/>
                </v:shape>
                <o:OLEObject Type="Embed" ProgID="Equation.3" ShapeID="_x0000_i1025" DrawAspect="Content" ObjectID="_1710914749" r:id="rId11"/>
              </w:object>
            </w:r>
          </w:p>
        </w:tc>
        <w:tc>
          <w:tcPr>
            <w:tcW w:w="1455" w:type="dxa"/>
            <w:vAlign w:val="center"/>
          </w:tcPr>
          <w:p w:rsidR="00D82AA8" w:rsidRPr="006C1065" w:rsidRDefault="00D82AA8" w:rsidP="00952DF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55" w:type="dxa"/>
            <w:vAlign w:val="center"/>
          </w:tcPr>
          <w:p w:rsidR="00D82AA8" w:rsidRPr="006C1065" w:rsidRDefault="00D82AA8" w:rsidP="00952DF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-1</w:t>
            </w:r>
          </w:p>
        </w:tc>
        <w:tc>
          <w:tcPr>
            <w:tcW w:w="1455" w:type="dxa"/>
            <w:vAlign w:val="center"/>
          </w:tcPr>
          <w:p w:rsidR="00D82AA8" w:rsidRPr="006C1065" w:rsidRDefault="00D82AA8" w:rsidP="00952DF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-1</w:t>
            </w:r>
          </w:p>
        </w:tc>
      </w:tr>
    </w:tbl>
    <w:p w:rsidR="00D82AA8" w:rsidRPr="00D853CE" w:rsidRDefault="00D82AA8" w:rsidP="00D82AA8">
      <w:pPr>
        <w:ind w:firstLine="708"/>
        <w:jc w:val="center"/>
        <w:rPr>
          <w:sz w:val="22"/>
          <w:szCs w:val="22"/>
        </w:rPr>
        <w:sectPr w:rsidR="00D82AA8" w:rsidRPr="00D853CE" w:rsidSect="00EF6DCE">
          <w:pgSz w:w="11906" w:h="16838"/>
          <w:pgMar w:top="851" w:right="1134" w:bottom="851" w:left="1134" w:header="709" w:footer="709" w:gutter="0"/>
          <w:cols w:space="708"/>
          <w:titlePg/>
          <w:docGrid w:linePitch="360"/>
        </w:sectPr>
      </w:pPr>
    </w:p>
    <w:p w:rsidR="00D82AA8" w:rsidRDefault="00D82AA8" w:rsidP="00D82AA8">
      <w:pPr>
        <w:ind w:firstLine="708"/>
        <w:jc w:val="right"/>
        <w:rPr>
          <w:sz w:val="22"/>
          <w:szCs w:val="22"/>
        </w:rPr>
      </w:pPr>
      <w:r w:rsidRPr="00900AB3">
        <w:rPr>
          <w:sz w:val="22"/>
          <w:szCs w:val="22"/>
        </w:rPr>
        <w:lastRenderedPageBreak/>
        <w:t xml:space="preserve">Таблица </w:t>
      </w:r>
      <w:r>
        <w:rPr>
          <w:sz w:val="22"/>
          <w:szCs w:val="22"/>
        </w:rPr>
        <w:t>4</w:t>
      </w:r>
    </w:p>
    <w:p w:rsidR="00D82AA8" w:rsidRPr="00900AB3" w:rsidRDefault="00D82AA8" w:rsidP="00D82AA8">
      <w:pPr>
        <w:ind w:firstLine="708"/>
        <w:jc w:val="right"/>
        <w:rPr>
          <w:sz w:val="22"/>
          <w:szCs w:val="22"/>
        </w:rPr>
      </w:pPr>
    </w:p>
    <w:p w:rsidR="00D82AA8" w:rsidRPr="00D853CE" w:rsidRDefault="00D82AA8" w:rsidP="00D82AA8">
      <w:pPr>
        <w:ind w:firstLine="708"/>
        <w:jc w:val="center"/>
        <w:rPr>
          <w:b/>
          <w:sz w:val="22"/>
          <w:szCs w:val="22"/>
        </w:rPr>
      </w:pPr>
      <w:r w:rsidRPr="00D853CE">
        <w:rPr>
          <w:b/>
          <w:sz w:val="22"/>
          <w:szCs w:val="22"/>
        </w:rPr>
        <w:t xml:space="preserve">Сводная информация об оценке эффективности и объемах планируемых к установлению </w:t>
      </w:r>
    </w:p>
    <w:p w:rsidR="00D82AA8" w:rsidRPr="00D853CE" w:rsidRDefault="00D82AA8" w:rsidP="00D82AA8">
      <w:pPr>
        <w:ind w:firstLine="708"/>
        <w:jc w:val="center"/>
        <w:rPr>
          <w:b/>
          <w:sz w:val="22"/>
          <w:szCs w:val="22"/>
        </w:rPr>
      </w:pPr>
      <w:r w:rsidRPr="00D853CE">
        <w:rPr>
          <w:b/>
          <w:sz w:val="22"/>
          <w:szCs w:val="22"/>
        </w:rPr>
        <w:t>(установленных ранее) налоговых льгот</w:t>
      </w:r>
      <w:r>
        <w:rPr>
          <w:b/>
          <w:sz w:val="22"/>
          <w:szCs w:val="22"/>
        </w:rPr>
        <w:t xml:space="preserve"> </w:t>
      </w:r>
      <w:r w:rsidRPr="00D853CE">
        <w:rPr>
          <w:b/>
          <w:sz w:val="22"/>
          <w:szCs w:val="22"/>
        </w:rPr>
        <w:t>на 20</w:t>
      </w:r>
      <w:r>
        <w:rPr>
          <w:b/>
          <w:sz w:val="22"/>
          <w:szCs w:val="22"/>
        </w:rPr>
        <w:t xml:space="preserve">21 и 2022 </w:t>
      </w:r>
      <w:r w:rsidRPr="00D853CE">
        <w:rPr>
          <w:b/>
          <w:sz w:val="22"/>
          <w:szCs w:val="22"/>
        </w:rPr>
        <w:t>год</w:t>
      </w:r>
      <w:r>
        <w:rPr>
          <w:b/>
          <w:sz w:val="22"/>
          <w:szCs w:val="22"/>
        </w:rPr>
        <w:t>ы</w:t>
      </w:r>
    </w:p>
    <w:p w:rsidR="00D82AA8" w:rsidRPr="00D853CE" w:rsidRDefault="00D82AA8" w:rsidP="00D82AA8">
      <w:pPr>
        <w:jc w:val="center"/>
        <w:rPr>
          <w:sz w:val="22"/>
          <w:szCs w:val="22"/>
        </w:rPr>
      </w:pPr>
    </w:p>
    <w:p w:rsidR="00D82AA8" w:rsidRPr="00D853CE" w:rsidRDefault="00D82AA8" w:rsidP="00D82AA8">
      <w:pPr>
        <w:pStyle w:val="a6"/>
        <w:tabs>
          <w:tab w:val="left" w:pos="7020"/>
        </w:tabs>
        <w:spacing w:before="0"/>
        <w:ind w:firstLine="0"/>
        <w:jc w:val="center"/>
        <w:rPr>
          <w:sz w:val="22"/>
          <w:szCs w:val="22"/>
        </w:rPr>
      </w:pPr>
      <w:r w:rsidRPr="00D853CE">
        <w:rPr>
          <w:sz w:val="22"/>
          <w:szCs w:val="22"/>
        </w:rPr>
        <w:t xml:space="preserve"> </w:t>
      </w:r>
    </w:p>
    <w:p w:rsidR="00D82AA8" w:rsidRPr="00D853CE" w:rsidRDefault="00D82AA8" w:rsidP="00D82AA8">
      <w:pPr>
        <w:rPr>
          <w:sz w:val="22"/>
          <w:szCs w:val="22"/>
        </w:rPr>
      </w:pPr>
    </w:p>
    <w:tbl>
      <w:tblPr>
        <w:tblW w:w="143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5"/>
        <w:gridCol w:w="1681"/>
        <w:gridCol w:w="1134"/>
        <w:gridCol w:w="993"/>
        <w:gridCol w:w="1122"/>
        <w:gridCol w:w="900"/>
        <w:gridCol w:w="954"/>
        <w:gridCol w:w="851"/>
        <w:gridCol w:w="992"/>
        <w:gridCol w:w="851"/>
        <w:gridCol w:w="921"/>
        <w:gridCol w:w="940"/>
        <w:gridCol w:w="1369"/>
        <w:gridCol w:w="1202"/>
      </w:tblGrid>
      <w:tr w:rsidR="00D82AA8" w:rsidRPr="00313541" w:rsidTr="00952DFE">
        <w:trPr>
          <w:trHeight w:val="668"/>
          <w:tblHeader/>
          <w:jc w:val="center"/>
        </w:trPr>
        <w:tc>
          <w:tcPr>
            <w:tcW w:w="475" w:type="dxa"/>
            <w:vMerge w:val="restart"/>
            <w:vAlign w:val="center"/>
          </w:tcPr>
          <w:p w:rsidR="00D82AA8" w:rsidRPr="00313541" w:rsidRDefault="00D82AA8" w:rsidP="00952DFE">
            <w:pPr>
              <w:jc w:val="center"/>
              <w:rPr>
                <w:b/>
                <w:sz w:val="18"/>
                <w:szCs w:val="18"/>
              </w:rPr>
            </w:pPr>
            <w:r w:rsidRPr="00313541">
              <w:rPr>
                <w:b/>
                <w:sz w:val="18"/>
                <w:szCs w:val="18"/>
              </w:rPr>
              <w:t>№ п.п.</w:t>
            </w:r>
          </w:p>
        </w:tc>
        <w:tc>
          <w:tcPr>
            <w:tcW w:w="1681" w:type="dxa"/>
            <w:vMerge w:val="restart"/>
            <w:vAlign w:val="center"/>
          </w:tcPr>
          <w:p w:rsidR="00D82AA8" w:rsidRPr="00313541" w:rsidRDefault="00D82AA8" w:rsidP="00952DFE">
            <w:pPr>
              <w:jc w:val="center"/>
              <w:rPr>
                <w:b/>
                <w:sz w:val="18"/>
                <w:szCs w:val="18"/>
              </w:rPr>
            </w:pPr>
            <w:r w:rsidRPr="00313541">
              <w:rPr>
                <w:b/>
                <w:sz w:val="18"/>
                <w:szCs w:val="18"/>
              </w:rPr>
              <w:t xml:space="preserve">Наименование категорий </w:t>
            </w:r>
            <w:proofErr w:type="spellStart"/>
            <w:proofErr w:type="gramStart"/>
            <w:r w:rsidRPr="00313541">
              <w:rPr>
                <w:b/>
                <w:sz w:val="18"/>
                <w:szCs w:val="18"/>
              </w:rPr>
              <w:t>налогопла-тельщиков</w:t>
            </w:r>
            <w:proofErr w:type="spellEnd"/>
            <w:proofErr w:type="gramEnd"/>
          </w:p>
        </w:tc>
        <w:tc>
          <w:tcPr>
            <w:tcW w:w="2127" w:type="dxa"/>
            <w:gridSpan w:val="2"/>
            <w:vAlign w:val="center"/>
          </w:tcPr>
          <w:p w:rsidR="00D82AA8" w:rsidRPr="00313541" w:rsidRDefault="00D82AA8" w:rsidP="00952DF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2020</w:t>
            </w:r>
            <w:r w:rsidRPr="00313541">
              <w:rPr>
                <w:b/>
                <w:sz w:val="18"/>
                <w:szCs w:val="18"/>
              </w:rPr>
              <w:t xml:space="preserve"> год (факт)</w:t>
            </w:r>
          </w:p>
        </w:tc>
        <w:tc>
          <w:tcPr>
            <w:tcW w:w="3827" w:type="dxa"/>
            <w:gridSpan w:val="4"/>
            <w:vAlign w:val="center"/>
          </w:tcPr>
          <w:p w:rsidR="00D82AA8" w:rsidRPr="00313541" w:rsidRDefault="00D82AA8" w:rsidP="00952DF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2021 год (факт</w:t>
            </w:r>
            <w:r w:rsidRPr="00313541">
              <w:rPr>
                <w:b/>
                <w:sz w:val="18"/>
                <w:szCs w:val="18"/>
              </w:rPr>
              <w:t xml:space="preserve">) </w:t>
            </w:r>
          </w:p>
        </w:tc>
        <w:tc>
          <w:tcPr>
            <w:tcW w:w="3704" w:type="dxa"/>
            <w:gridSpan w:val="4"/>
            <w:vAlign w:val="center"/>
          </w:tcPr>
          <w:p w:rsidR="00D82AA8" w:rsidRPr="00313541" w:rsidRDefault="00D82AA8" w:rsidP="00952DF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2022</w:t>
            </w:r>
            <w:r w:rsidRPr="00313541">
              <w:rPr>
                <w:b/>
                <w:sz w:val="18"/>
                <w:szCs w:val="18"/>
              </w:rPr>
              <w:t xml:space="preserve"> год (прогноз)</w:t>
            </w:r>
          </w:p>
        </w:tc>
        <w:tc>
          <w:tcPr>
            <w:tcW w:w="1369" w:type="dxa"/>
            <w:vMerge w:val="restart"/>
            <w:shd w:val="clear" w:color="auto" w:fill="auto"/>
            <w:vAlign w:val="center"/>
          </w:tcPr>
          <w:p w:rsidR="00D82AA8" w:rsidRPr="00313541" w:rsidRDefault="00D82AA8" w:rsidP="00952DFE">
            <w:pPr>
              <w:jc w:val="center"/>
              <w:rPr>
                <w:b/>
                <w:sz w:val="18"/>
                <w:szCs w:val="18"/>
              </w:rPr>
            </w:pPr>
            <w:r w:rsidRPr="00313541">
              <w:rPr>
                <w:b/>
                <w:sz w:val="18"/>
                <w:szCs w:val="18"/>
              </w:rPr>
              <w:t>Вывод</w:t>
            </w:r>
          </w:p>
        </w:tc>
        <w:tc>
          <w:tcPr>
            <w:tcW w:w="1202" w:type="dxa"/>
            <w:vMerge w:val="restart"/>
            <w:shd w:val="clear" w:color="auto" w:fill="auto"/>
            <w:vAlign w:val="center"/>
          </w:tcPr>
          <w:p w:rsidR="00D82AA8" w:rsidRPr="00313541" w:rsidRDefault="00D82AA8" w:rsidP="00952DFE">
            <w:pPr>
              <w:jc w:val="center"/>
              <w:rPr>
                <w:b/>
                <w:sz w:val="18"/>
                <w:szCs w:val="18"/>
              </w:rPr>
            </w:pPr>
            <w:r w:rsidRPr="00313541">
              <w:rPr>
                <w:b/>
                <w:sz w:val="18"/>
                <w:szCs w:val="18"/>
              </w:rPr>
              <w:t xml:space="preserve">Решение </w:t>
            </w:r>
            <w:r>
              <w:rPr>
                <w:b/>
                <w:sz w:val="18"/>
                <w:szCs w:val="18"/>
              </w:rPr>
              <w:t>к</w:t>
            </w:r>
            <w:r w:rsidRPr="00313541">
              <w:rPr>
                <w:b/>
                <w:sz w:val="18"/>
                <w:szCs w:val="18"/>
              </w:rPr>
              <w:t xml:space="preserve">омиссии по </w:t>
            </w:r>
            <w:r>
              <w:rPr>
                <w:b/>
                <w:sz w:val="18"/>
                <w:szCs w:val="18"/>
              </w:rPr>
              <w:t xml:space="preserve">бюджету, экономике и развитию </w:t>
            </w:r>
            <w:proofErr w:type="spellStart"/>
            <w:r>
              <w:rPr>
                <w:b/>
                <w:sz w:val="18"/>
                <w:szCs w:val="18"/>
              </w:rPr>
              <w:t>Переславль-Залесской</w:t>
            </w:r>
            <w:proofErr w:type="spellEnd"/>
            <w:r>
              <w:rPr>
                <w:b/>
                <w:sz w:val="18"/>
                <w:szCs w:val="18"/>
              </w:rPr>
              <w:t xml:space="preserve"> городской Думы</w:t>
            </w:r>
          </w:p>
        </w:tc>
      </w:tr>
      <w:tr w:rsidR="00D82AA8" w:rsidRPr="00313541" w:rsidTr="00952DFE">
        <w:trPr>
          <w:tblHeader/>
          <w:jc w:val="center"/>
        </w:trPr>
        <w:tc>
          <w:tcPr>
            <w:tcW w:w="475" w:type="dxa"/>
            <w:vMerge/>
            <w:vAlign w:val="center"/>
          </w:tcPr>
          <w:p w:rsidR="00D82AA8" w:rsidRPr="00313541" w:rsidRDefault="00D82AA8" w:rsidP="00952DF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81" w:type="dxa"/>
            <w:vMerge/>
            <w:vAlign w:val="center"/>
          </w:tcPr>
          <w:p w:rsidR="00D82AA8" w:rsidRPr="00313541" w:rsidRDefault="00D82AA8" w:rsidP="00952DF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82AA8" w:rsidRPr="00313541" w:rsidRDefault="00D82AA8" w:rsidP="00952DFE">
            <w:pPr>
              <w:jc w:val="center"/>
              <w:rPr>
                <w:b/>
                <w:sz w:val="18"/>
                <w:szCs w:val="18"/>
              </w:rPr>
            </w:pPr>
            <w:r w:rsidRPr="00313541">
              <w:rPr>
                <w:b/>
                <w:sz w:val="18"/>
                <w:szCs w:val="18"/>
              </w:rPr>
              <w:t xml:space="preserve">Сумма </w:t>
            </w:r>
            <w:proofErr w:type="spellStart"/>
            <w:r w:rsidRPr="00313541">
              <w:rPr>
                <w:b/>
                <w:sz w:val="18"/>
                <w:szCs w:val="18"/>
              </w:rPr>
              <w:t>недопо-лученных</w:t>
            </w:r>
            <w:proofErr w:type="spellEnd"/>
            <w:r w:rsidRPr="00313541">
              <w:rPr>
                <w:b/>
                <w:sz w:val="18"/>
                <w:szCs w:val="18"/>
              </w:rPr>
              <w:t xml:space="preserve"> доходов (тыс</w:t>
            </w:r>
            <w:proofErr w:type="gramStart"/>
            <w:r w:rsidRPr="00313541">
              <w:rPr>
                <w:b/>
                <w:sz w:val="18"/>
                <w:szCs w:val="18"/>
              </w:rPr>
              <w:t>.р</w:t>
            </w:r>
            <w:proofErr w:type="gramEnd"/>
            <w:r w:rsidRPr="00313541">
              <w:rPr>
                <w:b/>
                <w:sz w:val="18"/>
                <w:szCs w:val="18"/>
              </w:rPr>
              <w:t>уб.)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82AA8" w:rsidRPr="00313541" w:rsidRDefault="00D82AA8" w:rsidP="00952DFE">
            <w:pPr>
              <w:jc w:val="center"/>
              <w:rPr>
                <w:b/>
                <w:sz w:val="18"/>
                <w:szCs w:val="18"/>
              </w:rPr>
            </w:pPr>
            <w:r w:rsidRPr="00313541">
              <w:rPr>
                <w:b/>
                <w:sz w:val="18"/>
                <w:szCs w:val="18"/>
              </w:rPr>
              <w:t xml:space="preserve">Сводная оценка </w:t>
            </w:r>
            <w:proofErr w:type="spellStart"/>
            <w:proofErr w:type="gramStart"/>
            <w:r w:rsidRPr="00313541">
              <w:rPr>
                <w:b/>
                <w:sz w:val="18"/>
                <w:szCs w:val="18"/>
              </w:rPr>
              <w:t>эффек-тивности</w:t>
            </w:r>
            <w:proofErr w:type="spellEnd"/>
            <w:proofErr w:type="gramEnd"/>
          </w:p>
        </w:tc>
        <w:tc>
          <w:tcPr>
            <w:tcW w:w="1122" w:type="dxa"/>
            <w:shd w:val="clear" w:color="auto" w:fill="auto"/>
            <w:vAlign w:val="center"/>
          </w:tcPr>
          <w:p w:rsidR="00D82AA8" w:rsidRPr="00313541" w:rsidRDefault="00D82AA8" w:rsidP="00952DFE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313541">
              <w:rPr>
                <w:b/>
                <w:sz w:val="18"/>
                <w:szCs w:val="18"/>
              </w:rPr>
              <w:t xml:space="preserve">Сумма </w:t>
            </w:r>
            <w:proofErr w:type="spellStart"/>
            <w:r w:rsidRPr="00313541">
              <w:rPr>
                <w:b/>
                <w:sz w:val="18"/>
                <w:szCs w:val="18"/>
              </w:rPr>
              <w:t>недопо-лученных</w:t>
            </w:r>
            <w:proofErr w:type="spellEnd"/>
            <w:r w:rsidRPr="00313541">
              <w:rPr>
                <w:b/>
                <w:sz w:val="18"/>
                <w:szCs w:val="18"/>
              </w:rPr>
              <w:t xml:space="preserve"> доходов (тыс</w:t>
            </w:r>
            <w:proofErr w:type="gramStart"/>
            <w:r w:rsidRPr="00313541">
              <w:rPr>
                <w:b/>
                <w:sz w:val="18"/>
                <w:szCs w:val="18"/>
              </w:rPr>
              <w:t>.р</w:t>
            </w:r>
            <w:proofErr w:type="gramEnd"/>
            <w:r w:rsidRPr="00313541">
              <w:rPr>
                <w:b/>
                <w:sz w:val="18"/>
                <w:szCs w:val="18"/>
              </w:rPr>
              <w:t>уб.)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82AA8" w:rsidRPr="00313541" w:rsidRDefault="00D82AA8" w:rsidP="00952DFE">
            <w:pPr>
              <w:ind w:left="-168" w:right="-108" w:firstLine="60"/>
              <w:jc w:val="center"/>
              <w:rPr>
                <w:b/>
                <w:sz w:val="18"/>
                <w:szCs w:val="18"/>
              </w:rPr>
            </w:pPr>
            <w:proofErr w:type="spellStart"/>
            <w:r w:rsidRPr="00313541">
              <w:rPr>
                <w:b/>
                <w:sz w:val="18"/>
                <w:szCs w:val="18"/>
              </w:rPr>
              <w:t>Коэфф-т</w:t>
            </w:r>
            <w:proofErr w:type="spellEnd"/>
            <w:r w:rsidRPr="00313541">
              <w:rPr>
                <w:b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313541">
              <w:rPr>
                <w:b/>
                <w:sz w:val="18"/>
                <w:szCs w:val="18"/>
              </w:rPr>
              <w:t>социаль-ной</w:t>
            </w:r>
            <w:proofErr w:type="spellEnd"/>
            <w:proofErr w:type="gramEnd"/>
          </w:p>
          <w:p w:rsidR="00D82AA8" w:rsidRPr="00313541" w:rsidRDefault="00D82AA8" w:rsidP="00952DFE">
            <w:pPr>
              <w:ind w:left="-168" w:right="-108" w:firstLine="60"/>
              <w:jc w:val="center"/>
              <w:rPr>
                <w:b/>
                <w:sz w:val="18"/>
                <w:szCs w:val="18"/>
              </w:rPr>
            </w:pPr>
            <w:r w:rsidRPr="00313541">
              <w:rPr>
                <w:b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313541">
              <w:rPr>
                <w:b/>
                <w:sz w:val="18"/>
                <w:szCs w:val="18"/>
              </w:rPr>
              <w:t>эффек-тивности</w:t>
            </w:r>
            <w:proofErr w:type="spellEnd"/>
            <w:proofErr w:type="gramEnd"/>
            <w:r w:rsidRPr="00313541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D82AA8" w:rsidRPr="00313541" w:rsidRDefault="00D82AA8" w:rsidP="00952DFE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313541">
              <w:rPr>
                <w:b/>
                <w:sz w:val="18"/>
                <w:szCs w:val="18"/>
              </w:rPr>
              <w:t>Коэфф-т</w:t>
            </w:r>
            <w:proofErr w:type="spellEnd"/>
            <w:r w:rsidRPr="00313541">
              <w:rPr>
                <w:b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313541">
              <w:rPr>
                <w:b/>
                <w:sz w:val="18"/>
                <w:szCs w:val="18"/>
              </w:rPr>
              <w:t>бюджет-ной</w:t>
            </w:r>
            <w:proofErr w:type="spellEnd"/>
            <w:proofErr w:type="gramEnd"/>
            <w:r w:rsidRPr="00313541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313541">
              <w:rPr>
                <w:b/>
                <w:sz w:val="18"/>
                <w:szCs w:val="18"/>
              </w:rPr>
              <w:t>эффек-тивности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D82AA8" w:rsidRPr="00313541" w:rsidRDefault="00D82AA8" w:rsidP="00952DFE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313541">
              <w:rPr>
                <w:b/>
                <w:sz w:val="18"/>
                <w:szCs w:val="18"/>
              </w:rPr>
              <w:t xml:space="preserve">Сводная оценка </w:t>
            </w:r>
            <w:proofErr w:type="spellStart"/>
            <w:proofErr w:type="gramStart"/>
            <w:r w:rsidRPr="00313541">
              <w:rPr>
                <w:b/>
                <w:sz w:val="18"/>
                <w:szCs w:val="18"/>
              </w:rPr>
              <w:t>эффек-тивности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D82AA8" w:rsidRPr="00313541" w:rsidRDefault="00D82AA8" w:rsidP="00952DFE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313541">
              <w:rPr>
                <w:b/>
                <w:sz w:val="18"/>
                <w:szCs w:val="18"/>
              </w:rPr>
              <w:t xml:space="preserve">Сумма </w:t>
            </w:r>
            <w:proofErr w:type="spellStart"/>
            <w:r w:rsidRPr="00313541">
              <w:rPr>
                <w:b/>
                <w:sz w:val="18"/>
                <w:szCs w:val="18"/>
              </w:rPr>
              <w:t>недопо-лученных</w:t>
            </w:r>
            <w:proofErr w:type="spellEnd"/>
            <w:r w:rsidRPr="00313541">
              <w:rPr>
                <w:b/>
                <w:sz w:val="18"/>
                <w:szCs w:val="18"/>
              </w:rPr>
              <w:t xml:space="preserve"> доходов (тыс</w:t>
            </w:r>
            <w:proofErr w:type="gramStart"/>
            <w:r w:rsidRPr="00313541">
              <w:rPr>
                <w:b/>
                <w:sz w:val="18"/>
                <w:szCs w:val="18"/>
              </w:rPr>
              <w:t>.р</w:t>
            </w:r>
            <w:proofErr w:type="gramEnd"/>
            <w:r w:rsidRPr="00313541">
              <w:rPr>
                <w:b/>
                <w:sz w:val="18"/>
                <w:szCs w:val="18"/>
              </w:rPr>
              <w:t>уб.)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82AA8" w:rsidRPr="00313541" w:rsidRDefault="00D82AA8" w:rsidP="00952DFE">
            <w:pPr>
              <w:ind w:left="-168" w:right="-108" w:firstLine="60"/>
              <w:jc w:val="center"/>
              <w:rPr>
                <w:b/>
                <w:sz w:val="18"/>
                <w:szCs w:val="18"/>
              </w:rPr>
            </w:pPr>
            <w:proofErr w:type="spellStart"/>
            <w:r w:rsidRPr="00313541">
              <w:rPr>
                <w:b/>
                <w:sz w:val="18"/>
                <w:szCs w:val="18"/>
              </w:rPr>
              <w:t>Коэфф-т</w:t>
            </w:r>
            <w:proofErr w:type="spellEnd"/>
            <w:r w:rsidRPr="00313541">
              <w:rPr>
                <w:b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313541">
              <w:rPr>
                <w:b/>
                <w:sz w:val="18"/>
                <w:szCs w:val="18"/>
              </w:rPr>
              <w:t>социаль-ной</w:t>
            </w:r>
            <w:proofErr w:type="spellEnd"/>
            <w:proofErr w:type="gramEnd"/>
            <w:r w:rsidRPr="00313541">
              <w:rPr>
                <w:b/>
                <w:sz w:val="18"/>
                <w:szCs w:val="18"/>
              </w:rPr>
              <w:t xml:space="preserve"> </w:t>
            </w:r>
          </w:p>
          <w:p w:rsidR="00D82AA8" w:rsidRPr="00313541" w:rsidRDefault="00D82AA8" w:rsidP="00952DFE">
            <w:pPr>
              <w:ind w:left="-168" w:right="-108" w:firstLine="60"/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313541">
              <w:rPr>
                <w:b/>
                <w:sz w:val="18"/>
                <w:szCs w:val="18"/>
              </w:rPr>
              <w:t>эффек-тивности</w:t>
            </w:r>
            <w:proofErr w:type="spellEnd"/>
            <w:proofErr w:type="gramEnd"/>
            <w:r w:rsidRPr="00313541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D82AA8" w:rsidRPr="00313541" w:rsidRDefault="00D82AA8" w:rsidP="00952DFE">
            <w:pPr>
              <w:ind w:left="-108"/>
              <w:jc w:val="center"/>
              <w:rPr>
                <w:b/>
                <w:sz w:val="18"/>
                <w:szCs w:val="18"/>
              </w:rPr>
            </w:pPr>
            <w:proofErr w:type="spellStart"/>
            <w:r w:rsidRPr="00313541">
              <w:rPr>
                <w:b/>
                <w:sz w:val="18"/>
                <w:szCs w:val="18"/>
              </w:rPr>
              <w:t>Коэфф-т</w:t>
            </w:r>
            <w:proofErr w:type="spellEnd"/>
            <w:r w:rsidRPr="00313541">
              <w:rPr>
                <w:b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313541">
              <w:rPr>
                <w:b/>
                <w:sz w:val="18"/>
                <w:szCs w:val="18"/>
              </w:rPr>
              <w:t>бюджет-ной</w:t>
            </w:r>
            <w:proofErr w:type="spellEnd"/>
            <w:proofErr w:type="gramEnd"/>
            <w:r w:rsidRPr="00313541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313541">
              <w:rPr>
                <w:b/>
                <w:sz w:val="18"/>
                <w:szCs w:val="18"/>
              </w:rPr>
              <w:t>эффек-тивности</w:t>
            </w:r>
            <w:proofErr w:type="spellEnd"/>
            <w:r w:rsidRPr="00313541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D82AA8" w:rsidRPr="00313541" w:rsidRDefault="00D82AA8" w:rsidP="00952DFE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313541">
              <w:rPr>
                <w:b/>
                <w:sz w:val="18"/>
                <w:szCs w:val="18"/>
              </w:rPr>
              <w:t xml:space="preserve">Сводная оценка </w:t>
            </w:r>
            <w:proofErr w:type="spellStart"/>
            <w:proofErr w:type="gramStart"/>
            <w:r w:rsidRPr="00313541">
              <w:rPr>
                <w:b/>
                <w:sz w:val="18"/>
                <w:szCs w:val="18"/>
              </w:rPr>
              <w:t>эффек-тивности</w:t>
            </w:r>
            <w:proofErr w:type="spellEnd"/>
            <w:proofErr w:type="gramEnd"/>
          </w:p>
        </w:tc>
        <w:tc>
          <w:tcPr>
            <w:tcW w:w="1369" w:type="dxa"/>
            <w:vMerge/>
            <w:shd w:val="clear" w:color="auto" w:fill="auto"/>
          </w:tcPr>
          <w:p w:rsidR="00D82AA8" w:rsidRPr="00313541" w:rsidRDefault="00D82AA8" w:rsidP="00952DF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02" w:type="dxa"/>
            <w:vMerge/>
            <w:shd w:val="clear" w:color="auto" w:fill="auto"/>
          </w:tcPr>
          <w:p w:rsidR="00D82AA8" w:rsidRPr="00313541" w:rsidRDefault="00D82AA8" w:rsidP="00952DFE">
            <w:pPr>
              <w:ind w:left="-198" w:firstLine="198"/>
              <w:jc w:val="center"/>
              <w:rPr>
                <w:b/>
                <w:sz w:val="18"/>
                <w:szCs w:val="18"/>
              </w:rPr>
            </w:pPr>
          </w:p>
        </w:tc>
      </w:tr>
      <w:tr w:rsidR="00D82AA8" w:rsidRPr="00313541" w:rsidTr="00952DFE">
        <w:trPr>
          <w:trHeight w:val="307"/>
          <w:tblHeader/>
          <w:jc w:val="center"/>
        </w:trPr>
        <w:tc>
          <w:tcPr>
            <w:tcW w:w="475" w:type="dxa"/>
            <w:vAlign w:val="center"/>
          </w:tcPr>
          <w:p w:rsidR="00D82AA8" w:rsidRPr="00313541" w:rsidRDefault="00D82AA8" w:rsidP="00952DFE">
            <w:pPr>
              <w:jc w:val="center"/>
              <w:rPr>
                <w:b/>
                <w:sz w:val="18"/>
                <w:szCs w:val="18"/>
              </w:rPr>
            </w:pPr>
            <w:r w:rsidRPr="0031354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681" w:type="dxa"/>
            <w:vAlign w:val="center"/>
          </w:tcPr>
          <w:p w:rsidR="00D82AA8" w:rsidRPr="00313541" w:rsidRDefault="00D82AA8" w:rsidP="00952DFE">
            <w:pPr>
              <w:jc w:val="center"/>
              <w:rPr>
                <w:b/>
                <w:sz w:val="18"/>
                <w:szCs w:val="18"/>
              </w:rPr>
            </w:pPr>
            <w:r w:rsidRPr="0031354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82AA8" w:rsidRPr="00313541" w:rsidRDefault="00D82AA8" w:rsidP="00952DFE">
            <w:pPr>
              <w:jc w:val="center"/>
              <w:rPr>
                <w:b/>
                <w:sz w:val="18"/>
                <w:szCs w:val="18"/>
              </w:rPr>
            </w:pPr>
            <w:r w:rsidRPr="0031354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82AA8" w:rsidRPr="00313541" w:rsidRDefault="00D82AA8" w:rsidP="00952DFE">
            <w:pPr>
              <w:jc w:val="center"/>
              <w:rPr>
                <w:b/>
                <w:sz w:val="18"/>
                <w:szCs w:val="18"/>
              </w:rPr>
            </w:pPr>
            <w:r w:rsidRPr="00313541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82AA8" w:rsidRPr="00313541" w:rsidRDefault="00D82AA8" w:rsidP="00952DFE">
            <w:pPr>
              <w:jc w:val="center"/>
              <w:rPr>
                <w:b/>
                <w:sz w:val="18"/>
                <w:szCs w:val="18"/>
              </w:rPr>
            </w:pPr>
            <w:r w:rsidRPr="00313541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82AA8" w:rsidRPr="00313541" w:rsidRDefault="00D82AA8" w:rsidP="00952DFE">
            <w:pPr>
              <w:jc w:val="center"/>
              <w:rPr>
                <w:b/>
                <w:sz w:val="18"/>
                <w:szCs w:val="18"/>
              </w:rPr>
            </w:pPr>
            <w:r w:rsidRPr="00313541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D82AA8" w:rsidRPr="00313541" w:rsidRDefault="00D82AA8" w:rsidP="00952DFE">
            <w:pPr>
              <w:jc w:val="center"/>
              <w:rPr>
                <w:b/>
                <w:sz w:val="18"/>
                <w:szCs w:val="18"/>
              </w:rPr>
            </w:pPr>
            <w:r w:rsidRPr="00313541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82AA8" w:rsidRPr="00313541" w:rsidRDefault="00D82AA8" w:rsidP="00952DFE">
            <w:pPr>
              <w:jc w:val="center"/>
              <w:rPr>
                <w:b/>
                <w:sz w:val="18"/>
                <w:szCs w:val="18"/>
              </w:rPr>
            </w:pPr>
            <w:r w:rsidRPr="00313541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82AA8" w:rsidRPr="00313541" w:rsidRDefault="00D82AA8" w:rsidP="00952DFE">
            <w:pPr>
              <w:jc w:val="center"/>
              <w:rPr>
                <w:b/>
                <w:sz w:val="18"/>
                <w:szCs w:val="18"/>
              </w:rPr>
            </w:pPr>
            <w:r w:rsidRPr="00313541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82AA8" w:rsidRPr="00313541" w:rsidRDefault="00D82AA8" w:rsidP="00952DFE">
            <w:pPr>
              <w:jc w:val="center"/>
              <w:rPr>
                <w:b/>
                <w:sz w:val="18"/>
                <w:szCs w:val="18"/>
              </w:rPr>
            </w:pPr>
            <w:r w:rsidRPr="00313541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D82AA8" w:rsidRPr="00313541" w:rsidRDefault="00D82AA8" w:rsidP="00952DFE">
            <w:pPr>
              <w:jc w:val="center"/>
              <w:rPr>
                <w:b/>
                <w:sz w:val="18"/>
                <w:szCs w:val="18"/>
              </w:rPr>
            </w:pPr>
            <w:r w:rsidRPr="00313541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D82AA8" w:rsidRPr="00313541" w:rsidRDefault="00D82AA8" w:rsidP="00952DFE">
            <w:pPr>
              <w:jc w:val="center"/>
              <w:rPr>
                <w:b/>
                <w:sz w:val="18"/>
                <w:szCs w:val="18"/>
              </w:rPr>
            </w:pPr>
            <w:r w:rsidRPr="00313541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D82AA8" w:rsidRPr="00313541" w:rsidRDefault="00D82AA8" w:rsidP="00952DFE">
            <w:pPr>
              <w:jc w:val="center"/>
              <w:rPr>
                <w:b/>
                <w:sz w:val="18"/>
                <w:szCs w:val="18"/>
              </w:rPr>
            </w:pPr>
            <w:r w:rsidRPr="00313541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D82AA8" w:rsidRPr="00313541" w:rsidRDefault="00D82AA8" w:rsidP="00952DFE">
            <w:pPr>
              <w:jc w:val="center"/>
              <w:rPr>
                <w:b/>
                <w:sz w:val="18"/>
                <w:szCs w:val="18"/>
              </w:rPr>
            </w:pPr>
            <w:r w:rsidRPr="00313541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4</w:t>
            </w:r>
          </w:p>
        </w:tc>
      </w:tr>
      <w:tr w:rsidR="00D82AA8" w:rsidRPr="00313541" w:rsidTr="00952DFE">
        <w:trPr>
          <w:jc w:val="center"/>
        </w:trPr>
        <w:tc>
          <w:tcPr>
            <w:tcW w:w="475" w:type="dxa"/>
            <w:vAlign w:val="center"/>
          </w:tcPr>
          <w:p w:rsidR="00D82AA8" w:rsidRPr="00C237E8" w:rsidRDefault="00D82AA8" w:rsidP="00952DFE">
            <w:pPr>
              <w:jc w:val="center"/>
            </w:pPr>
            <w:r w:rsidRPr="00C237E8">
              <w:rPr>
                <w:sz w:val="22"/>
                <w:szCs w:val="22"/>
              </w:rPr>
              <w:t>1</w:t>
            </w:r>
          </w:p>
        </w:tc>
        <w:tc>
          <w:tcPr>
            <w:tcW w:w="1681" w:type="dxa"/>
            <w:vAlign w:val="center"/>
          </w:tcPr>
          <w:p w:rsidR="00D82AA8" w:rsidRPr="008C2560" w:rsidRDefault="00D82AA8" w:rsidP="00952DFE">
            <w:r w:rsidRPr="008C2560">
              <w:rPr>
                <w:sz w:val="22"/>
                <w:szCs w:val="22"/>
              </w:rPr>
              <w:t>АНО «</w:t>
            </w:r>
            <w:proofErr w:type="spellStart"/>
            <w:r w:rsidRPr="008C2560">
              <w:rPr>
                <w:sz w:val="22"/>
                <w:szCs w:val="22"/>
              </w:rPr>
              <w:t>АлександрЪ</w:t>
            </w:r>
            <w:proofErr w:type="spellEnd"/>
            <w:r w:rsidRPr="008C2560">
              <w:rPr>
                <w:sz w:val="22"/>
                <w:szCs w:val="22"/>
              </w:rPr>
              <w:t>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82AA8" w:rsidRPr="00C237E8" w:rsidRDefault="00D82AA8" w:rsidP="00952DFE">
            <w:pPr>
              <w:jc w:val="center"/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82AA8" w:rsidRPr="00C237E8" w:rsidRDefault="00D82AA8" w:rsidP="00952DFE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82AA8" w:rsidRPr="00C237E8" w:rsidRDefault="00D82AA8" w:rsidP="00952DFE">
            <w:pPr>
              <w:jc w:val="center"/>
            </w:pPr>
            <w:r>
              <w:rPr>
                <w:sz w:val="22"/>
                <w:szCs w:val="22"/>
              </w:rPr>
              <w:t>328,2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82AA8" w:rsidRPr="00C237E8" w:rsidRDefault="00D82AA8" w:rsidP="00952DFE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D82AA8" w:rsidRPr="00C237E8" w:rsidRDefault="00D82AA8" w:rsidP="00952DFE">
            <w:pPr>
              <w:jc w:val="center"/>
            </w:pPr>
            <w:r>
              <w:rPr>
                <w:sz w:val="22"/>
                <w:szCs w:val="22"/>
              </w:rPr>
              <w:t>-1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82AA8" w:rsidRPr="00C237E8" w:rsidRDefault="00D82AA8" w:rsidP="00952DFE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82AA8" w:rsidRPr="00C237E8" w:rsidRDefault="00D82AA8" w:rsidP="00952DFE">
            <w:pPr>
              <w:jc w:val="center"/>
            </w:pPr>
            <w:r>
              <w:rPr>
                <w:sz w:val="22"/>
                <w:szCs w:val="22"/>
              </w:rPr>
              <w:t>624,5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82AA8" w:rsidRPr="00C237E8" w:rsidRDefault="00D82AA8" w:rsidP="00952DFE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D82AA8" w:rsidRPr="00C237E8" w:rsidRDefault="00D82AA8" w:rsidP="00952DFE">
            <w:pPr>
              <w:jc w:val="center"/>
            </w:pPr>
            <w:r>
              <w:rPr>
                <w:sz w:val="22"/>
                <w:szCs w:val="22"/>
              </w:rPr>
              <w:t>-1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D82AA8" w:rsidRPr="00C237E8" w:rsidRDefault="00D82AA8" w:rsidP="00952DFE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69" w:type="dxa"/>
            <w:vMerge w:val="restart"/>
            <w:shd w:val="clear" w:color="auto" w:fill="auto"/>
          </w:tcPr>
          <w:p w:rsidR="00D82AA8" w:rsidRPr="00C237E8" w:rsidRDefault="00D82AA8" w:rsidP="00952DFE">
            <w:pPr>
              <w:jc w:val="center"/>
            </w:pPr>
            <w:r>
              <w:rPr>
                <w:sz w:val="22"/>
                <w:szCs w:val="22"/>
              </w:rPr>
              <w:t>Не эффективно</w:t>
            </w:r>
          </w:p>
        </w:tc>
        <w:tc>
          <w:tcPr>
            <w:tcW w:w="1202" w:type="dxa"/>
            <w:vMerge w:val="restart"/>
            <w:shd w:val="clear" w:color="auto" w:fill="auto"/>
          </w:tcPr>
          <w:p w:rsidR="00D82AA8" w:rsidRDefault="00D82AA8" w:rsidP="00952DFE">
            <w:pPr>
              <w:jc w:val="center"/>
              <w:rPr>
                <w:sz w:val="20"/>
                <w:szCs w:val="20"/>
              </w:rPr>
            </w:pPr>
          </w:p>
          <w:p w:rsidR="00D82AA8" w:rsidRPr="00313541" w:rsidRDefault="00D82AA8" w:rsidP="00952DFE">
            <w:pPr>
              <w:jc w:val="center"/>
              <w:rPr>
                <w:sz w:val="20"/>
                <w:szCs w:val="20"/>
              </w:rPr>
            </w:pPr>
          </w:p>
        </w:tc>
      </w:tr>
      <w:tr w:rsidR="00D82AA8" w:rsidRPr="00D93657" w:rsidTr="00952DFE">
        <w:trPr>
          <w:jc w:val="center"/>
        </w:trPr>
        <w:tc>
          <w:tcPr>
            <w:tcW w:w="2156" w:type="dxa"/>
            <w:gridSpan w:val="2"/>
            <w:vAlign w:val="center"/>
          </w:tcPr>
          <w:p w:rsidR="00D82AA8" w:rsidRPr="00D93657" w:rsidRDefault="00D82AA8" w:rsidP="00952DFE">
            <w:pPr>
              <w:rPr>
                <w:b/>
              </w:rPr>
            </w:pPr>
            <w:r w:rsidRPr="00D93657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82AA8" w:rsidRPr="00D93657" w:rsidRDefault="00D82AA8" w:rsidP="00952DFE">
            <w:pPr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82AA8" w:rsidRPr="00D93657" w:rsidRDefault="00D82AA8" w:rsidP="00952DF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82AA8" w:rsidRPr="00D93657" w:rsidRDefault="00D82AA8" w:rsidP="00952DF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328,2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82AA8" w:rsidRPr="00D93657" w:rsidRDefault="00D82AA8" w:rsidP="00952DF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D82AA8" w:rsidRPr="00D93657" w:rsidRDefault="00D82AA8" w:rsidP="00952DF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82AA8" w:rsidRPr="00D93657" w:rsidRDefault="00D82AA8" w:rsidP="00952DF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82AA8" w:rsidRPr="00D93657" w:rsidRDefault="00D82AA8" w:rsidP="00952DF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624,5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82AA8" w:rsidRPr="00D93657" w:rsidRDefault="00D82AA8" w:rsidP="00952DF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D82AA8" w:rsidRPr="00D93657" w:rsidRDefault="00D82AA8" w:rsidP="00952DF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-1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D82AA8" w:rsidRPr="00D93657" w:rsidRDefault="00D82AA8" w:rsidP="00952DF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369" w:type="dxa"/>
            <w:vMerge/>
            <w:shd w:val="clear" w:color="auto" w:fill="auto"/>
          </w:tcPr>
          <w:p w:rsidR="00D82AA8" w:rsidRPr="00D93657" w:rsidRDefault="00D82AA8" w:rsidP="00952DFE">
            <w:pPr>
              <w:jc w:val="center"/>
              <w:rPr>
                <w:b/>
              </w:rPr>
            </w:pPr>
          </w:p>
        </w:tc>
        <w:tc>
          <w:tcPr>
            <w:tcW w:w="1202" w:type="dxa"/>
            <w:vMerge/>
            <w:shd w:val="clear" w:color="auto" w:fill="auto"/>
          </w:tcPr>
          <w:p w:rsidR="00D82AA8" w:rsidRPr="00D93657" w:rsidRDefault="00D82AA8" w:rsidP="00952DFE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D82AA8" w:rsidRPr="00D93657" w:rsidRDefault="00D82AA8" w:rsidP="00D82AA8">
      <w:pPr>
        <w:pStyle w:val="a6"/>
        <w:tabs>
          <w:tab w:val="left" w:pos="7020"/>
        </w:tabs>
        <w:spacing w:before="0"/>
        <w:ind w:firstLine="0"/>
        <w:jc w:val="left"/>
        <w:rPr>
          <w:b/>
          <w:sz w:val="22"/>
          <w:szCs w:val="22"/>
        </w:rPr>
      </w:pPr>
    </w:p>
    <w:p w:rsidR="00D82AA8" w:rsidRDefault="00D82AA8" w:rsidP="00D82AA8">
      <w:r w:rsidRPr="00D853CE">
        <w:rPr>
          <w:sz w:val="22"/>
          <w:szCs w:val="22"/>
        </w:rPr>
        <w:t xml:space="preserve">                                                          </w:t>
      </w:r>
      <w:r w:rsidRPr="00D853CE">
        <w:rPr>
          <w:sz w:val="22"/>
          <w:szCs w:val="22"/>
        </w:rPr>
        <w:tab/>
      </w:r>
      <w:r w:rsidRPr="00D853CE">
        <w:rPr>
          <w:sz w:val="22"/>
          <w:szCs w:val="22"/>
        </w:rPr>
        <w:tab/>
      </w:r>
      <w:r w:rsidRPr="00D853CE">
        <w:rPr>
          <w:sz w:val="22"/>
          <w:szCs w:val="22"/>
        </w:rPr>
        <w:tab/>
      </w:r>
      <w:r w:rsidRPr="00D853CE">
        <w:rPr>
          <w:sz w:val="22"/>
          <w:szCs w:val="22"/>
        </w:rPr>
        <w:tab/>
      </w:r>
      <w:r w:rsidRPr="00D853CE">
        <w:rPr>
          <w:sz w:val="22"/>
          <w:szCs w:val="22"/>
        </w:rPr>
        <w:tab/>
      </w:r>
      <w:r w:rsidRPr="00D853CE">
        <w:rPr>
          <w:sz w:val="22"/>
          <w:szCs w:val="22"/>
        </w:rPr>
        <w:tab/>
      </w:r>
    </w:p>
    <w:p w:rsidR="00D82AA8" w:rsidRDefault="00D82AA8"/>
    <w:p w:rsidR="00D82AA8" w:rsidRDefault="00D82AA8"/>
    <w:p w:rsidR="00D82AA8" w:rsidRDefault="00D82AA8"/>
    <w:p w:rsidR="00D82AA8" w:rsidRDefault="00D82AA8"/>
    <w:p w:rsidR="00D82AA8" w:rsidRDefault="00D82AA8"/>
    <w:p w:rsidR="00D82AA8" w:rsidRDefault="00D82AA8"/>
    <w:sectPr w:rsidR="00D82AA8" w:rsidSect="00D82AA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3483" w:rsidRDefault="00453483" w:rsidP="006C3843">
      <w:r>
        <w:separator/>
      </w:r>
    </w:p>
  </w:endnote>
  <w:endnote w:type="continuationSeparator" w:id="0">
    <w:p w:rsidR="00453483" w:rsidRDefault="00453483" w:rsidP="006C38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DA0" w:rsidRDefault="006C3843" w:rsidP="00EB1F8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D82AA8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D82AA8">
      <w:rPr>
        <w:rStyle w:val="aa"/>
        <w:noProof/>
      </w:rPr>
      <w:t>3</w:t>
    </w:r>
    <w:r>
      <w:rPr>
        <w:rStyle w:val="aa"/>
      </w:rPr>
      <w:fldChar w:fldCharType="end"/>
    </w:r>
  </w:p>
  <w:p w:rsidR="00653DA0" w:rsidRDefault="00453483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DA0" w:rsidRDefault="00453483">
    <w:pPr>
      <w:pStyle w:val="a8"/>
      <w:ind w:right="360"/>
      <w:jc w:val="center"/>
      <w:rPr>
        <w:lang w:val="en-U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DA0" w:rsidRDefault="00453483">
    <w:pPr>
      <w:pStyle w:val="a8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3483" w:rsidRDefault="00453483" w:rsidP="006C3843">
      <w:r>
        <w:separator/>
      </w:r>
    </w:p>
  </w:footnote>
  <w:footnote w:type="continuationSeparator" w:id="0">
    <w:p w:rsidR="00453483" w:rsidRDefault="00453483" w:rsidP="006C38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E6FB8"/>
    <w:multiLevelType w:val="hybridMultilevel"/>
    <w:tmpl w:val="EF24F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58C8"/>
    <w:rsid w:val="00002C5F"/>
    <w:rsid w:val="00051A1D"/>
    <w:rsid w:val="000853C4"/>
    <w:rsid w:val="000C7CF8"/>
    <w:rsid w:val="000E4E91"/>
    <w:rsid w:val="001458F4"/>
    <w:rsid w:val="00171685"/>
    <w:rsid w:val="001810E1"/>
    <w:rsid w:val="001976B7"/>
    <w:rsid w:val="001A6C9C"/>
    <w:rsid w:val="00202893"/>
    <w:rsid w:val="00227234"/>
    <w:rsid w:val="00232C6A"/>
    <w:rsid w:val="00240461"/>
    <w:rsid w:val="00240953"/>
    <w:rsid w:val="00282FFB"/>
    <w:rsid w:val="0029289F"/>
    <w:rsid w:val="002A0FEC"/>
    <w:rsid w:val="002A16CB"/>
    <w:rsid w:val="002B0C39"/>
    <w:rsid w:val="00310412"/>
    <w:rsid w:val="003E003E"/>
    <w:rsid w:val="00453483"/>
    <w:rsid w:val="0046109E"/>
    <w:rsid w:val="00474BF5"/>
    <w:rsid w:val="004A5C3B"/>
    <w:rsid w:val="004D793A"/>
    <w:rsid w:val="004F1C2F"/>
    <w:rsid w:val="00526115"/>
    <w:rsid w:val="005435E8"/>
    <w:rsid w:val="00560C26"/>
    <w:rsid w:val="00582808"/>
    <w:rsid w:val="005B4738"/>
    <w:rsid w:val="005E373A"/>
    <w:rsid w:val="00627781"/>
    <w:rsid w:val="00661C38"/>
    <w:rsid w:val="006A6A00"/>
    <w:rsid w:val="006B3A18"/>
    <w:rsid w:val="006C3843"/>
    <w:rsid w:val="006E2CE5"/>
    <w:rsid w:val="00741626"/>
    <w:rsid w:val="00785EB7"/>
    <w:rsid w:val="007919AE"/>
    <w:rsid w:val="007F394B"/>
    <w:rsid w:val="008329B7"/>
    <w:rsid w:val="00842009"/>
    <w:rsid w:val="0089652C"/>
    <w:rsid w:val="00914B3C"/>
    <w:rsid w:val="009574A8"/>
    <w:rsid w:val="009A199B"/>
    <w:rsid w:val="009B40DE"/>
    <w:rsid w:val="009F1A1B"/>
    <w:rsid w:val="009F1F8A"/>
    <w:rsid w:val="00A15E00"/>
    <w:rsid w:val="00A23447"/>
    <w:rsid w:val="00A62E2F"/>
    <w:rsid w:val="00A85473"/>
    <w:rsid w:val="00AD126C"/>
    <w:rsid w:val="00AE2774"/>
    <w:rsid w:val="00AF1D1A"/>
    <w:rsid w:val="00B01A14"/>
    <w:rsid w:val="00B379BE"/>
    <w:rsid w:val="00B40231"/>
    <w:rsid w:val="00B713A1"/>
    <w:rsid w:val="00B810DF"/>
    <w:rsid w:val="00B844DB"/>
    <w:rsid w:val="00BB384D"/>
    <w:rsid w:val="00C15595"/>
    <w:rsid w:val="00C43FDD"/>
    <w:rsid w:val="00CB54DF"/>
    <w:rsid w:val="00CF7F75"/>
    <w:rsid w:val="00D0076D"/>
    <w:rsid w:val="00D01A9F"/>
    <w:rsid w:val="00D64906"/>
    <w:rsid w:val="00D82AA8"/>
    <w:rsid w:val="00DC6B98"/>
    <w:rsid w:val="00E0331B"/>
    <w:rsid w:val="00E53326"/>
    <w:rsid w:val="00E565AA"/>
    <w:rsid w:val="00EB24ED"/>
    <w:rsid w:val="00EC256F"/>
    <w:rsid w:val="00EC30EA"/>
    <w:rsid w:val="00EE06C5"/>
    <w:rsid w:val="00F136A1"/>
    <w:rsid w:val="00F410BF"/>
    <w:rsid w:val="00F458C8"/>
    <w:rsid w:val="00F5204F"/>
    <w:rsid w:val="00F60EAC"/>
    <w:rsid w:val="00FB3F44"/>
    <w:rsid w:val="00FE7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C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2C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2C6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Цветовое выделение"/>
    <w:rsid w:val="00232C6A"/>
    <w:rPr>
      <w:b/>
      <w:bCs/>
      <w:color w:val="000080"/>
    </w:rPr>
  </w:style>
  <w:style w:type="paragraph" w:customStyle="1" w:styleId="a6">
    <w:name w:val="Абзац_пост"/>
    <w:basedOn w:val="a"/>
    <w:rsid w:val="00EE06C5"/>
    <w:pPr>
      <w:spacing w:before="120"/>
      <w:ind w:firstLine="720"/>
      <w:jc w:val="both"/>
    </w:pPr>
    <w:rPr>
      <w:sz w:val="26"/>
    </w:rPr>
  </w:style>
  <w:style w:type="paragraph" w:customStyle="1" w:styleId="ConsNormal">
    <w:name w:val="ConsNormal"/>
    <w:uiPriority w:val="99"/>
    <w:rsid w:val="00A15E00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A15E00"/>
    <w:pPr>
      <w:ind w:left="720"/>
      <w:contextualSpacing/>
    </w:pPr>
  </w:style>
  <w:style w:type="paragraph" w:styleId="a8">
    <w:name w:val="footer"/>
    <w:basedOn w:val="a"/>
    <w:link w:val="a9"/>
    <w:rsid w:val="00D82AA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D82A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D82A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3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0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1563</Words>
  <Characters>8914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2022-02-17T13:29:00Z</cp:lastPrinted>
  <dcterms:created xsi:type="dcterms:W3CDTF">2022-02-14T14:06:00Z</dcterms:created>
  <dcterms:modified xsi:type="dcterms:W3CDTF">2022-04-08T06:19:00Z</dcterms:modified>
</cp:coreProperties>
</file>