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EDA" w:rsidRPr="00F270A4" w:rsidRDefault="0053595B" w:rsidP="003A3EDA">
      <w:pPr>
        <w:jc w:val="both"/>
        <w:rPr>
          <w:rFonts w:ascii="Arial" w:hAnsi="Arial" w:cs="Arial"/>
          <w:b/>
          <w:sz w:val="40"/>
          <w:szCs w:val="40"/>
        </w:rPr>
      </w:pPr>
      <w:r w:rsidRPr="00F270A4">
        <w:rPr>
          <w:rFonts w:ascii="Arial" w:hAnsi="Arial" w:cs="Arial"/>
          <w:b/>
          <w:sz w:val="40"/>
          <w:szCs w:val="40"/>
        </w:rPr>
        <w:t xml:space="preserve"> </w:t>
      </w:r>
      <w:r w:rsidR="005D1407" w:rsidRPr="00F270A4">
        <w:rPr>
          <w:rFonts w:ascii="Arial" w:hAnsi="Arial" w:cs="Arial"/>
          <w:b/>
          <w:sz w:val="40"/>
          <w:szCs w:val="40"/>
        </w:rPr>
        <w:t>Единый налоговый платеж</w:t>
      </w:r>
    </w:p>
    <w:p w:rsidR="003A3EDA" w:rsidRPr="00373D62" w:rsidRDefault="003A3EDA" w:rsidP="003A3EDA">
      <w:pPr>
        <w:jc w:val="both"/>
        <w:rPr>
          <w:rFonts w:ascii="Arial" w:hAnsi="Arial" w:cs="Arial"/>
          <w:b/>
          <w:sz w:val="26"/>
          <w:szCs w:val="26"/>
        </w:rPr>
      </w:pPr>
    </w:p>
    <w:p w:rsidR="00657E29" w:rsidRPr="00373D62" w:rsidRDefault="00657E29" w:rsidP="00373D62">
      <w:pPr>
        <w:jc w:val="both"/>
        <w:rPr>
          <w:rFonts w:ascii="Arial" w:hAnsi="Arial" w:cs="Arial"/>
          <w:sz w:val="26"/>
          <w:szCs w:val="26"/>
        </w:rPr>
      </w:pPr>
      <w:r w:rsidRPr="00373D62">
        <w:rPr>
          <w:rFonts w:ascii="Arial" w:hAnsi="Arial" w:cs="Arial"/>
          <w:sz w:val="26"/>
          <w:szCs w:val="26"/>
        </w:rPr>
        <w:t>Межрайонная</w:t>
      </w:r>
      <w:r w:rsidR="003A3EDA" w:rsidRPr="00373D62">
        <w:rPr>
          <w:rFonts w:ascii="Arial" w:hAnsi="Arial" w:cs="Arial"/>
          <w:sz w:val="26"/>
          <w:szCs w:val="26"/>
        </w:rPr>
        <w:t xml:space="preserve"> ИФНС России № 1 по Ярославской области </w:t>
      </w:r>
      <w:r w:rsidR="00BC5CBF" w:rsidRPr="00373D62">
        <w:rPr>
          <w:rFonts w:ascii="Arial" w:hAnsi="Arial" w:cs="Arial"/>
          <w:sz w:val="26"/>
          <w:szCs w:val="26"/>
        </w:rPr>
        <w:t>сообщает, что Положения Налогового кодекса Российской Федерации дополнены новой статьей 45.1, которая вводит понятие Единого налогового платежа физического лица.</w:t>
      </w:r>
    </w:p>
    <w:p w:rsidR="00BC5CBF" w:rsidRPr="00373D62" w:rsidRDefault="00BC5CBF" w:rsidP="00BC5CBF">
      <w:pPr>
        <w:pStyle w:val="ConsPlusNormal"/>
        <w:spacing w:before="220"/>
        <w:jc w:val="both"/>
        <w:rPr>
          <w:rFonts w:ascii="Arial" w:hAnsi="Arial" w:cs="Arial"/>
          <w:sz w:val="26"/>
          <w:szCs w:val="26"/>
        </w:rPr>
      </w:pPr>
      <w:r w:rsidRPr="00373D62">
        <w:rPr>
          <w:rFonts w:ascii="Arial" w:hAnsi="Arial" w:cs="Arial"/>
          <w:sz w:val="26"/>
          <w:szCs w:val="26"/>
        </w:rPr>
        <w:t>Единый налоговый платеж физического лица - это денежные средства, которые гражданин добровольно перечисляет в бюджетную систему Российской Федерации с помощью одного платежного поручения. Эта сумма зачисляется на соответствующий счет Федерального казначейства для уплаты налога на имущество физических лиц, а также транспортного и земельного налогов. Платежи будут поступать в бюджеты по месту нахождения соответствующих объектов налогообложения.</w:t>
      </w:r>
    </w:p>
    <w:p w:rsidR="00BC5CBF" w:rsidRPr="00373D62" w:rsidRDefault="00BC5CBF" w:rsidP="00BC5CBF">
      <w:pPr>
        <w:pStyle w:val="ConsPlusNormal"/>
        <w:spacing w:before="220"/>
        <w:jc w:val="both"/>
        <w:rPr>
          <w:rFonts w:ascii="Arial" w:hAnsi="Arial" w:cs="Arial"/>
          <w:sz w:val="26"/>
          <w:szCs w:val="26"/>
        </w:rPr>
      </w:pPr>
      <w:r w:rsidRPr="00373D62">
        <w:rPr>
          <w:rFonts w:ascii="Arial" w:hAnsi="Arial" w:cs="Arial"/>
          <w:sz w:val="26"/>
          <w:szCs w:val="26"/>
        </w:rPr>
        <w:t>Зачет платежа налоговые органы будут проводить самостоятельно при наступлении срока уплаты имущественных налогов. В первую очередь суммы будут зачтены в счет погашения недоимок и (или) задолженностей по соответствующим пеням и процентам по налогам при наличии таковых.</w:t>
      </w:r>
    </w:p>
    <w:p w:rsidR="00BC5CBF" w:rsidRPr="00373D62" w:rsidRDefault="00BC5CBF" w:rsidP="00BC5CBF">
      <w:pPr>
        <w:pStyle w:val="ConsPlusNormal"/>
        <w:spacing w:before="220"/>
        <w:jc w:val="both"/>
        <w:rPr>
          <w:rFonts w:ascii="Arial" w:hAnsi="Arial" w:cs="Arial"/>
          <w:sz w:val="26"/>
          <w:szCs w:val="26"/>
        </w:rPr>
      </w:pPr>
      <w:r w:rsidRPr="00373D62">
        <w:rPr>
          <w:rFonts w:ascii="Arial" w:hAnsi="Arial" w:cs="Arial"/>
          <w:sz w:val="26"/>
          <w:szCs w:val="26"/>
        </w:rPr>
        <w:t xml:space="preserve">О принятом </w:t>
      </w:r>
      <w:proofErr w:type="gramStart"/>
      <w:r w:rsidRPr="00373D62">
        <w:rPr>
          <w:rFonts w:ascii="Arial" w:hAnsi="Arial" w:cs="Arial"/>
          <w:sz w:val="26"/>
          <w:szCs w:val="26"/>
        </w:rPr>
        <w:t>решении</w:t>
      </w:r>
      <w:proofErr w:type="gramEnd"/>
      <w:r w:rsidRPr="00373D62">
        <w:rPr>
          <w:rFonts w:ascii="Arial" w:hAnsi="Arial" w:cs="Arial"/>
          <w:sz w:val="26"/>
          <w:szCs w:val="26"/>
        </w:rPr>
        <w:t xml:space="preserve"> о зачете налогоплательщик будет проинформирован. Также все данные будут отражаться в "Личном кабинете налогоплательщика для физических лиц".</w:t>
      </w:r>
    </w:p>
    <w:p w:rsidR="00BC5CBF" w:rsidRPr="00373D62" w:rsidRDefault="00BC5CBF" w:rsidP="00BC5CBF">
      <w:pPr>
        <w:pStyle w:val="ConsPlusNormal"/>
        <w:spacing w:before="220"/>
        <w:jc w:val="both"/>
        <w:rPr>
          <w:rFonts w:ascii="Arial" w:hAnsi="Arial" w:cs="Arial"/>
          <w:sz w:val="26"/>
          <w:szCs w:val="26"/>
        </w:rPr>
      </w:pPr>
      <w:r w:rsidRPr="00373D62">
        <w:rPr>
          <w:rFonts w:ascii="Arial" w:hAnsi="Arial" w:cs="Arial"/>
          <w:sz w:val="26"/>
          <w:szCs w:val="26"/>
        </w:rPr>
        <w:t>Использование единого налогового платежа значительно сократит время, затрачиваемое на оформление платежных документов, а также минимизирует ошибки граждан при заполнении нескольких платежек.</w:t>
      </w:r>
    </w:p>
    <w:p w:rsidR="00B61432" w:rsidRPr="00373D62" w:rsidRDefault="00B61432" w:rsidP="00BC5CBF">
      <w:pPr>
        <w:pStyle w:val="ConsPlusNormal"/>
        <w:spacing w:before="220"/>
        <w:jc w:val="both"/>
        <w:rPr>
          <w:rFonts w:ascii="Arial" w:hAnsi="Arial" w:cs="Arial"/>
          <w:sz w:val="26"/>
          <w:szCs w:val="26"/>
        </w:rPr>
      </w:pPr>
      <w:r w:rsidRPr="00373D62">
        <w:rPr>
          <w:rFonts w:ascii="Arial" w:hAnsi="Arial" w:cs="Arial"/>
          <w:sz w:val="26"/>
          <w:szCs w:val="26"/>
        </w:rPr>
        <w:t>Однако</w:t>
      </w:r>
      <w:proofErr w:type="gramStart"/>
      <w:r w:rsidRPr="00373D62">
        <w:rPr>
          <w:rFonts w:ascii="Arial" w:hAnsi="Arial" w:cs="Arial"/>
          <w:sz w:val="26"/>
          <w:szCs w:val="26"/>
        </w:rPr>
        <w:t>,</w:t>
      </w:r>
      <w:proofErr w:type="gramEnd"/>
      <w:r w:rsidRPr="00373D62">
        <w:rPr>
          <w:rFonts w:ascii="Arial" w:hAnsi="Arial" w:cs="Arial"/>
          <w:sz w:val="26"/>
          <w:szCs w:val="26"/>
        </w:rPr>
        <w:t xml:space="preserve"> следует обратить внимание налогоплательщиков  о фактах ошибочной уплаты НДФЛ по результатам </w:t>
      </w:r>
      <w:r w:rsidR="00F270A4" w:rsidRPr="00373D62">
        <w:rPr>
          <w:rFonts w:ascii="Arial" w:hAnsi="Arial" w:cs="Arial"/>
          <w:sz w:val="26"/>
          <w:szCs w:val="26"/>
        </w:rPr>
        <w:t xml:space="preserve">декларирования доходов  за 2019 год  в рамках «Декларационной кампании -2019» </w:t>
      </w:r>
      <w:r w:rsidRPr="00373D62">
        <w:rPr>
          <w:rFonts w:ascii="Arial" w:hAnsi="Arial" w:cs="Arial"/>
          <w:sz w:val="26"/>
          <w:szCs w:val="26"/>
        </w:rPr>
        <w:t xml:space="preserve"> посредством единого налогового платежа физического лица </w:t>
      </w:r>
      <w:r w:rsidR="00F270A4" w:rsidRPr="00373D62">
        <w:rPr>
          <w:rFonts w:ascii="Arial" w:hAnsi="Arial" w:cs="Arial"/>
          <w:sz w:val="26"/>
          <w:szCs w:val="26"/>
        </w:rPr>
        <w:t xml:space="preserve">(далее – ЕНП) </w:t>
      </w:r>
      <w:r w:rsidRPr="00373D62">
        <w:rPr>
          <w:rFonts w:ascii="Arial" w:hAnsi="Arial" w:cs="Arial"/>
          <w:sz w:val="26"/>
          <w:szCs w:val="26"/>
        </w:rPr>
        <w:t>через авансовый кошелек интернет-сервиса «Личный кабинет налогоплательщика физического лица».</w:t>
      </w:r>
    </w:p>
    <w:p w:rsidR="00B61432" w:rsidRPr="00373D62" w:rsidRDefault="00B61432" w:rsidP="00BC5CBF">
      <w:pPr>
        <w:pStyle w:val="ConsPlusNormal"/>
        <w:spacing w:before="220"/>
        <w:jc w:val="both"/>
        <w:rPr>
          <w:rFonts w:ascii="Arial" w:hAnsi="Arial" w:cs="Arial"/>
          <w:sz w:val="26"/>
          <w:szCs w:val="26"/>
        </w:rPr>
      </w:pPr>
      <w:r w:rsidRPr="00373D62">
        <w:rPr>
          <w:rFonts w:ascii="Arial" w:hAnsi="Arial" w:cs="Arial"/>
          <w:sz w:val="26"/>
          <w:szCs w:val="26"/>
        </w:rPr>
        <w:t>У таких налогоплательщиков после наступления срока уплаты НДФЛ (15.07.2019) образуется задолженность по НДФЛ.</w:t>
      </w:r>
    </w:p>
    <w:p w:rsidR="00B61432" w:rsidRPr="00373D62" w:rsidRDefault="00B61432" w:rsidP="00BC5CBF">
      <w:pPr>
        <w:pStyle w:val="ConsPlusNormal"/>
        <w:spacing w:before="220"/>
        <w:jc w:val="both"/>
        <w:rPr>
          <w:rFonts w:ascii="Arial" w:hAnsi="Arial" w:cs="Arial"/>
          <w:sz w:val="26"/>
          <w:szCs w:val="26"/>
        </w:rPr>
      </w:pPr>
      <w:r w:rsidRPr="00373D62">
        <w:rPr>
          <w:rFonts w:ascii="Arial" w:hAnsi="Arial" w:cs="Arial"/>
          <w:sz w:val="26"/>
          <w:szCs w:val="26"/>
        </w:rPr>
        <w:t xml:space="preserve">Инспекция просит налогоплательщиков контролировать свои налоговые обязательства, особенно при уплате налогов посредством ЕНП.  </w:t>
      </w:r>
    </w:p>
    <w:p w:rsidR="008B0E20" w:rsidRPr="00373D62" w:rsidRDefault="00EE5DC7" w:rsidP="00BC5CBF">
      <w:pPr>
        <w:pStyle w:val="ConsPlusNormal"/>
        <w:spacing w:before="2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Напоминаем, что с</w:t>
      </w:r>
      <w:bookmarkStart w:id="0" w:name="_GoBack"/>
      <w:bookmarkEnd w:id="0"/>
      <w:r w:rsidR="00F270A4" w:rsidRPr="00373D62">
        <w:rPr>
          <w:rFonts w:ascii="Arial" w:hAnsi="Arial" w:cs="Arial"/>
          <w:sz w:val="26"/>
          <w:szCs w:val="26"/>
        </w:rPr>
        <w:t>рок у</w:t>
      </w:r>
      <w:r w:rsidR="008B0E20" w:rsidRPr="00373D62">
        <w:rPr>
          <w:rFonts w:ascii="Arial" w:hAnsi="Arial" w:cs="Arial"/>
          <w:sz w:val="26"/>
          <w:szCs w:val="26"/>
        </w:rPr>
        <w:t>плат</w:t>
      </w:r>
      <w:r w:rsidR="00F270A4" w:rsidRPr="00373D62">
        <w:rPr>
          <w:rFonts w:ascii="Arial" w:hAnsi="Arial" w:cs="Arial"/>
          <w:sz w:val="26"/>
          <w:szCs w:val="26"/>
        </w:rPr>
        <w:t>ы</w:t>
      </w:r>
      <w:r w:rsidR="008B0E20" w:rsidRPr="00373D62">
        <w:rPr>
          <w:rFonts w:ascii="Arial" w:hAnsi="Arial" w:cs="Arial"/>
          <w:sz w:val="26"/>
          <w:szCs w:val="26"/>
        </w:rPr>
        <w:t xml:space="preserve"> налога, котор</w:t>
      </w:r>
      <w:r w:rsidR="00F270A4" w:rsidRPr="00373D62">
        <w:rPr>
          <w:rFonts w:ascii="Arial" w:hAnsi="Arial" w:cs="Arial"/>
          <w:sz w:val="26"/>
          <w:szCs w:val="26"/>
        </w:rPr>
        <w:t>ый</w:t>
      </w:r>
      <w:r w:rsidR="008B0E20" w:rsidRPr="00373D62">
        <w:rPr>
          <w:rFonts w:ascii="Arial" w:hAnsi="Arial" w:cs="Arial"/>
          <w:sz w:val="26"/>
          <w:szCs w:val="26"/>
        </w:rPr>
        <w:t xml:space="preserve"> вы рассчитали и указали в налоговой декларации формы 3-НДФЛ, </w:t>
      </w:r>
      <w:r w:rsidR="00F270A4" w:rsidRPr="00373D62">
        <w:rPr>
          <w:rFonts w:ascii="Arial" w:hAnsi="Arial" w:cs="Arial"/>
          <w:sz w:val="26"/>
          <w:szCs w:val="26"/>
        </w:rPr>
        <w:t>истек</w:t>
      </w:r>
      <w:r w:rsidR="008B0E20" w:rsidRPr="00373D62">
        <w:rPr>
          <w:rFonts w:ascii="Arial" w:hAnsi="Arial" w:cs="Arial"/>
          <w:sz w:val="26"/>
          <w:szCs w:val="26"/>
        </w:rPr>
        <w:t xml:space="preserve"> </w:t>
      </w:r>
      <w:r w:rsidR="00F270A4" w:rsidRPr="00373D62">
        <w:rPr>
          <w:rFonts w:ascii="Arial" w:hAnsi="Arial" w:cs="Arial"/>
          <w:sz w:val="26"/>
          <w:szCs w:val="26"/>
        </w:rPr>
        <w:t xml:space="preserve"> </w:t>
      </w:r>
      <w:r w:rsidR="008B0E20" w:rsidRPr="00373D62">
        <w:rPr>
          <w:rFonts w:ascii="Arial" w:hAnsi="Arial" w:cs="Arial"/>
          <w:sz w:val="26"/>
          <w:szCs w:val="26"/>
        </w:rPr>
        <w:t xml:space="preserve">15 июля </w:t>
      </w:r>
      <w:r w:rsidR="00F270A4" w:rsidRPr="00373D62">
        <w:rPr>
          <w:rFonts w:ascii="Arial" w:hAnsi="Arial" w:cs="Arial"/>
          <w:sz w:val="26"/>
          <w:szCs w:val="26"/>
        </w:rPr>
        <w:t>2019 года</w:t>
      </w:r>
      <w:r w:rsidR="008B0E20" w:rsidRPr="00373D62">
        <w:rPr>
          <w:rFonts w:ascii="Arial" w:hAnsi="Arial" w:cs="Arial"/>
          <w:sz w:val="26"/>
          <w:szCs w:val="26"/>
        </w:rPr>
        <w:t>.</w:t>
      </w:r>
    </w:p>
    <w:p w:rsidR="008B0E20" w:rsidRPr="00373D62" w:rsidRDefault="008B0E20" w:rsidP="00BC5CBF">
      <w:pPr>
        <w:pStyle w:val="ConsPlusNormal"/>
        <w:spacing w:before="220"/>
        <w:jc w:val="both"/>
        <w:rPr>
          <w:rFonts w:ascii="Arial" w:hAnsi="Arial" w:cs="Arial"/>
          <w:sz w:val="26"/>
          <w:szCs w:val="26"/>
        </w:rPr>
      </w:pPr>
      <w:r w:rsidRPr="00373D62">
        <w:rPr>
          <w:rFonts w:ascii="Arial" w:hAnsi="Arial" w:cs="Arial"/>
          <w:sz w:val="26"/>
          <w:szCs w:val="26"/>
        </w:rPr>
        <w:t>Реквизиты для уплаты налога вы можете уточнить в налоговой инспекции.</w:t>
      </w:r>
    </w:p>
    <w:p w:rsidR="00BC5CBF" w:rsidRPr="00373D62" w:rsidRDefault="008B0E20" w:rsidP="00373D62">
      <w:pPr>
        <w:pStyle w:val="ConsPlusNormal"/>
        <w:spacing w:before="220"/>
        <w:jc w:val="both"/>
        <w:rPr>
          <w:rFonts w:ascii="Arial" w:hAnsi="Arial" w:cs="Arial"/>
          <w:sz w:val="26"/>
          <w:szCs w:val="26"/>
        </w:rPr>
      </w:pPr>
      <w:r w:rsidRPr="00373D62">
        <w:rPr>
          <w:rFonts w:ascii="Arial" w:hAnsi="Arial" w:cs="Arial"/>
          <w:sz w:val="26"/>
          <w:szCs w:val="26"/>
        </w:rPr>
        <w:t xml:space="preserve">Вы также можете сформировать платежный документ с помощью сервиса «Уплата налогов физических лиц», либо уплатить налог через Личный кабинет физического лица. </w:t>
      </w:r>
    </w:p>
    <w:sectPr w:rsidR="00BC5CBF" w:rsidRPr="00373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6BC"/>
    <w:rsid w:val="000053DF"/>
    <w:rsid w:val="00124748"/>
    <w:rsid w:val="00131069"/>
    <w:rsid w:val="001A01AF"/>
    <w:rsid w:val="001C5C59"/>
    <w:rsid w:val="00200A6F"/>
    <w:rsid w:val="002B1613"/>
    <w:rsid w:val="00373D62"/>
    <w:rsid w:val="003A358C"/>
    <w:rsid w:val="003A3EDA"/>
    <w:rsid w:val="00496D5A"/>
    <w:rsid w:val="004A4812"/>
    <w:rsid w:val="004A6CBB"/>
    <w:rsid w:val="00530436"/>
    <w:rsid w:val="0053595B"/>
    <w:rsid w:val="005376BC"/>
    <w:rsid w:val="005645EA"/>
    <w:rsid w:val="005D1407"/>
    <w:rsid w:val="005E003B"/>
    <w:rsid w:val="00657E29"/>
    <w:rsid w:val="006F3A22"/>
    <w:rsid w:val="0082245D"/>
    <w:rsid w:val="008B0E20"/>
    <w:rsid w:val="009A7211"/>
    <w:rsid w:val="00A030A7"/>
    <w:rsid w:val="00A21A2B"/>
    <w:rsid w:val="00A32458"/>
    <w:rsid w:val="00B47F8F"/>
    <w:rsid w:val="00B61432"/>
    <w:rsid w:val="00BB219D"/>
    <w:rsid w:val="00BC567E"/>
    <w:rsid w:val="00BC5CBF"/>
    <w:rsid w:val="00C4518B"/>
    <w:rsid w:val="00E26564"/>
    <w:rsid w:val="00E35CCD"/>
    <w:rsid w:val="00ED4591"/>
    <w:rsid w:val="00EE5DC7"/>
    <w:rsid w:val="00F270A4"/>
    <w:rsid w:val="00F7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106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3106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C5C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106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3106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C5C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6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Лежнева Елена Евгеньевна</dc:creator>
  <cp:lastModifiedBy>Лежнева Елена Евгеньевна</cp:lastModifiedBy>
  <cp:revision>8</cp:revision>
  <cp:lastPrinted>2019-02-27T09:31:00Z</cp:lastPrinted>
  <dcterms:created xsi:type="dcterms:W3CDTF">2019-07-15T15:01:00Z</dcterms:created>
  <dcterms:modified xsi:type="dcterms:W3CDTF">2019-07-18T13:15:00Z</dcterms:modified>
</cp:coreProperties>
</file>