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7EE8E" w14:textId="402191C1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(объект незавершенного строительства и земельный участок). Адрес объекта незавершенного строительства:</w:t>
      </w:r>
      <w:r w:rsidR="009E6516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41238"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 область, г. Переславль-Залесский, ул. Вокзальная, д. возле д. 19, д. 21, д. 23, д. 27, д. 29 (строение 3, тип 1)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 земельного участка:</w:t>
      </w:r>
      <w:r w:rsidR="00B41238"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152023, Россия, Ярославская область, г. Переславль-Залесский, ул. Вокзальная, уч. 12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28389FBC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606620">
        <w:rPr>
          <w:rFonts w:ascii="Times New Roman" w:hAnsi="Times New Roman" w:cs="Times New Roman"/>
          <w:bCs/>
          <w:sz w:val="26"/>
          <w:szCs w:val="26"/>
        </w:rPr>
        <w:t>22.08.2023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606620">
        <w:rPr>
          <w:rFonts w:ascii="Times New Roman" w:hAnsi="Times New Roman" w:cs="Times New Roman"/>
          <w:bCs/>
          <w:sz w:val="26"/>
          <w:szCs w:val="26"/>
        </w:rPr>
        <w:t>ПОС.03-2053/23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«Об условиях приватизации муниципального имущества».</w:t>
      </w:r>
    </w:p>
    <w:p w14:paraId="2923EA8C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 государственного заказа Ярославской области, адрес местонахождения: 150030, г. Ярославль, ул. Ползунова, д.15, контактный телефон: (4852) 78-62-62, электронный адрес: dgz@yarregion.ru.</w:t>
      </w:r>
    </w:p>
    <w:p w14:paraId="61E9B3EE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31C9287A" w14:textId="77777777" w:rsidR="00B41238" w:rsidRPr="00B41238" w:rsidRDefault="00B41238" w:rsidP="00B41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 незавершенного строительства (степень готовности 95%), проектируемое назначение: 30-ти квартирный жилой дом с инженерными коммуникациями, 3-этажный, площадью 1328,5 кв. м., адрес: Ярославская область, г. Переславль-Залесский, ул. Вокзальная, д. возле д. 19, д. 21, д. 23, д. 27, д. 29 (строение 3, тип 1), кадастровый номер: 76:18:010820:278;</w:t>
      </w:r>
    </w:p>
    <w:p w14:paraId="15682116" w14:textId="282392D3" w:rsidR="00B41238" w:rsidRPr="009E6516" w:rsidRDefault="00B41238" w:rsidP="00B41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2 213 кв. м., категория земель: земли населенных пунктов, разрешенное использование: </w:t>
      </w:r>
      <w:r w:rsidR="00BD294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малоэтажная многоквартирная</w:t>
      </w:r>
      <w:r w:rsidRP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жилая застройка, адрес: 152023, Россия, Ярославская область, г. Переславль-Залесский, ул. Вокзальная, уч. 12, кадастровый номер: 76:18:010820:270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E46C54" w14:textId="4D37E2A7" w:rsidR="00B60B0F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а:</w:t>
      </w:r>
    </w:p>
    <w:p w14:paraId="50B03EED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(согласно Постановлению губернатора Ярославской области от 14.08.2002 № 551);</w:t>
      </w:r>
    </w:p>
    <w:p w14:paraId="146AFA32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частично расположен в границах зоны с особыми условиями использования территории – охранная зона линий водоснабжения (согласно СП 42.13330.2016. Свод правил. Градостроительство. Планировка и застройка городских и сельских поселений);</w:t>
      </w:r>
    </w:p>
    <w:p w14:paraId="670CF973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частично (143 кв.м.) расположен в границах зоны с особыми условиями использования территории – охранная зона объектов электросетевого </w:t>
      </w: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хозяйства ВЛИ 0,4 </w:t>
      </w:r>
      <w:proofErr w:type="spellStart"/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(Постановление Правительства РФ от 24.02.2009 № 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77CA8DD6" w14:textId="77777777" w:rsidR="00C03105" w:rsidRPr="00C03105" w:rsidRDefault="00C03105" w:rsidP="00C03105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большей частью расположен в границах зоны с особыми условиями использования территории – санитарно-защитная зона предприятий, сооружений и иных объектов (приложение к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 «Карта анализа комплексного развития территории и размещения объектов местного значения с учетом ограничений использования территории»).</w:t>
      </w:r>
    </w:p>
    <w:p w14:paraId="30B03B83" w14:textId="77777777" w:rsidR="00C03105" w:rsidRPr="00C03105" w:rsidRDefault="00C03105" w:rsidP="001062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1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0366E0FE" w14:textId="0E9BBB58"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469812D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5D082391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10625C" w:rsidRPr="0010625C">
        <w:rPr>
          <w:rFonts w:ascii="Times New Roman" w:hAnsi="Times New Roman" w:cs="Times New Roman"/>
          <w:b/>
          <w:sz w:val="26"/>
          <w:szCs w:val="26"/>
        </w:rPr>
        <w:t>25</w:t>
      </w:r>
      <w:r w:rsidR="00520CF5" w:rsidRPr="0010625C">
        <w:rPr>
          <w:rFonts w:ascii="Times New Roman" w:hAnsi="Times New Roman" w:cs="Times New Roman"/>
          <w:b/>
          <w:sz w:val="26"/>
          <w:szCs w:val="26"/>
        </w:rPr>
        <w:t>.</w:t>
      </w:r>
      <w:r w:rsidR="00520CF5" w:rsidRPr="00C03105">
        <w:rPr>
          <w:rFonts w:ascii="Times New Roman" w:hAnsi="Times New Roman" w:cs="Times New Roman"/>
          <w:b/>
          <w:sz w:val="26"/>
          <w:szCs w:val="26"/>
        </w:rPr>
        <w:t>0</w:t>
      </w:r>
      <w:r w:rsidR="0010625C">
        <w:rPr>
          <w:rFonts w:ascii="Times New Roman" w:hAnsi="Times New Roman" w:cs="Times New Roman"/>
          <w:b/>
          <w:sz w:val="26"/>
          <w:szCs w:val="26"/>
        </w:rPr>
        <w:t>9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52300B79" w14:textId="448489BC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CE73EC" w:rsidRPr="009E6516">
        <w:rPr>
          <w:sz w:val="26"/>
          <w:szCs w:val="26"/>
        </w:rPr>
        <w:t xml:space="preserve"> </w:t>
      </w:r>
      <w:r w:rsidR="0010625C" w:rsidRPr="0010625C">
        <w:rPr>
          <w:b/>
          <w:sz w:val="26"/>
          <w:szCs w:val="26"/>
          <w:lang w:val="ru-RU"/>
        </w:rPr>
        <w:t>25</w:t>
      </w:r>
      <w:r w:rsidR="005236D3" w:rsidRPr="0010625C">
        <w:rPr>
          <w:b/>
          <w:sz w:val="26"/>
          <w:szCs w:val="26"/>
          <w:lang w:val="ru-RU"/>
        </w:rPr>
        <w:t>.</w:t>
      </w:r>
      <w:r w:rsidR="005236D3" w:rsidRPr="005236D3">
        <w:rPr>
          <w:b/>
          <w:sz w:val="26"/>
          <w:szCs w:val="26"/>
          <w:lang w:val="ru-RU"/>
        </w:rPr>
        <w:t>0</w:t>
      </w:r>
      <w:r w:rsidR="0010625C">
        <w:rPr>
          <w:b/>
          <w:sz w:val="26"/>
          <w:szCs w:val="26"/>
          <w:lang w:val="ru-RU"/>
        </w:rPr>
        <w:t>9</w:t>
      </w:r>
      <w:r w:rsidR="005236D3">
        <w:rPr>
          <w:sz w:val="26"/>
          <w:szCs w:val="26"/>
          <w:lang w:val="ru-RU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val="ru-RU" w:eastAsia="ru-RU"/>
        </w:rPr>
        <w:t>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220E0959" w14:textId="25BEAD7A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07395021" w14:textId="4F00488D" w:rsidR="00D35F1F" w:rsidRDefault="00D35F1F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5F1F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t>41 854 000</w:t>
      </w:r>
      <w:r w:rsidRPr="00D35F1F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lang w:eastAsia="ru-RU"/>
        </w:rPr>
        <w:t xml:space="preserve"> (Сорок один миллион восемьсот пятьдесят четыре тысячи) рублей</w:t>
      </w:r>
      <w:r w:rsidRPr="00D35F1F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, в том числе: объект незавершенного строительства - 31 884 000 (Тридцать один миллион восемьсот восемьдесят четыре тысячи) рублей, с учетом НДС 20%, земельный участок - 9 970 000 (Девять миллионов девятьсот семьдесят тысяч) рублей, НДС не облагается</w:t>
      </w:r>
      <w:r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.</w:t>
      </w:r>
    </w:p>
    <w:p w14:paraId="0B7C9B56" w14:textId="3FDD042C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39A1D088" w:rsidR="008A2717" w:rsidRPr="009E6516" w:rsidRDefault="00617C4C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4 185 400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 миллиона сто восемьдесят пять тысяч четыреста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lastRenderedPageBreak/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38233CFC" w14:textId="430861F1" w:rsidR="007B6BC0" w:rsidRPr="00617C4C" w:rsidRDefault="00617C4C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2 092 700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миллиона девяносто две тысячи семьсот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6687FE3" w14:textId="4F77915E"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0EF">
        <w:rPr>
          <w:rFonts w:ascii="Times New Roman" w:eastAsia="Calibri" w:hAnsi="Times New Roman" w:cs="Times New Roman"/>
          <w:sz w:val="26"/>
          <w:szCs w:val="26"/>
        </w:rPr>
        <w:t>аукцион, назначенный на 08.08.2023, признан несостоявшимся. Заявку на участие в аукционе подало одно лицо, признанное Единственным участником аукциона, которое отказалось от заключения договора купли-продажи. Результаты аукциона аннулированы Продавцом.</w:t>
      </w:r>
    </w:p>
    <w:p w14:paraId="4634887C" w14:textId="47F243B1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>ау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6864E5F2" w14:textId="4E39A93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 о проведен</w:t>
      </w: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</w:t>
      </w:r>
      <w:proofErr w:type="gramEnd"/>
      <w:r w:rsidRPr="007E5B7A">
        <w:rPr>
          <w:rFonts w:ascii="Times New Roman" w:hAnsi="Times New Roman" w:cs="Times New Roman"/>
          <w:sz w:val="26"/>
          <w:szCs w:val="26"/>
        </w:rPr>
        <w:t xml:space="preserve"> электронной форме (далее – регламент ЭТП).</w:t>
      </w:r>
    </w:p>
    <w:p w14:paraId="174D0021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предусмотренных законодательством, юридических лиц, местом регистрации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  <w:proofErr w:type="gramEnd"/>
    </w:p>
    <w:p w14:paraId="37464332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>Обязанность доказать свое право на участие в аукционе возлагается на претендента.</w:t>
      </w:r>
    </w:p>
    <w:p w14:paraId="1D8C99A7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>К участию в аукцион</w:t>
      </w:r>
      <w:r w:rsidRPr="008D7630">
        <w:rPr>
          <w:rFonts w:ascii="Times New Roman" w:hAnsi="Times New Roman" w:cs="Times New Roman"/>
          <w:b/>
          <w:sz w:val="26"/>
          <w:szCs w:val="26"/>
        </w:rPr>
        <w:t>е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12C5FC88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5075A0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A69D64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4A48F084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6B3FC7AD" w14:textId="2C26062D" w:rsidR="007E5B7A" w:rsidRPr="00706C73" w:rsidRDefault="00F22872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E6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.08.2023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08DC1BE1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7F264D18" w14:textId="52C57C58" w:rsidR="007E5B7A" w:rsidRPr="00706C73" w:rsidRDefault="00F22872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.09.2023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4BBE711F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F22872">
        <w:rPr>
          <w:rFonts w:ascii="Times New Roman" w:hAnsi="Times New Roman" w:cs="Times New Roman"/>
          <w:b/>
          <w:sz w:val="26"/>
          <w:szCs w:val="26"/>
        </w:rPr>
        <w:t>22</w:t>
      </w:r>
      <w:r w:rsidRPr="00706C73">
        <w:rPr>
          <w:rFonts w:ascii="Times New Roman" w:hAnsi="Times New Roman" w:cs="Times New Roman"/>
          <w:b/>
          <w:sz w:val="26"/>
          <w:szCs w:val="26"/>
        </w:rPr>
        <w:t>.09.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60ACD78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Заявка на участие в аукционе в электронной форме</w:t>
      </w:r>
      <w:r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В течение одного часа со времени поступления заявки оператор ЭТП сообщает претендент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у о ее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C2D82D7" w14:textId="77777777" w:rsidR="00F22872" w:rsidRDefault="00F22872" w:rsidP="00F228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«Задаток для участия в аукционе, идентификационный код лота».</w:t>
      </w:r>
    </w:p>
    <w:p w14:paraId="746F1618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</w:t>
      </w:r>
      <w:proofErr w:type="gramStart"/>
      <w:r w:rsidRPr="008D328D">
        <w:rPr>
          <w:rFonts w:ascii="Times New Roman" w:hAnsi="Times New Roman" w:cs="Times New Roman"/>
          <w:bCs/>
          <w:sz w:val="26"/>
          <w:szCs w:val="26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дств в к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ADB4DB7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lastRenderedPageBreak/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2A414A6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25D06B53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</w:t>
      </w:r>
      <w:proofErr w:type="gramStart"/>
      <w:r w:rsidRPr="00D03B0C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D03B0C">
        <w:rPr>
          <w:rFonts w:ascii="Times New Roman" w:hAnsi="Times New Roman" w:cs="Times New Roman"/>
          <w:sz w:val="26"/>
          <w:szCs w:val="26"/>
        </w:rPr>
        <w:t xml:space="preserve">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7B20613" w14:textId="346C95CB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02072A92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4D36BB10" w14:textId="41C2F328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47B32F7A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40312CEB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399505CB" w14:textId="7986413D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proofErr w:type="gramStart"/>
      <w:r w:rsidRPr="00D03B0C">
        <w:rPr>
          <w:rFonts w:ascii="Times New Roman" w:hAnsi="Times New Roman"/>
          <w:sz w:val="26"/>
          <w:szCs w:val="26"/>
        </w:rPr>
        <w:t>торгов</w:t>
      </w:r>
      <w:proofErr w:type="gramEnd"/>
      <w:r w:rsidRPr="00D03B0C">
        <w:rPr>
          <w:rFonts w:ascii="Times New Roman" w:hAnsi="Times New Roman"/>
          <w:sz w:val="26"/>
          <w:szCs w:val="26"/>
        </w:rPr>
        <w:t xml:space="preserve"> допущенные до участия претенденты признаются участниками торгов (далее – Участник).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49B43F2D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</w:t>
      </w:r>
      <w:r w:rsidR="00D03B0C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кциона.</w:t>
      </w:r>
    </w:p>
    <w:p w14:paraId="6D8FC4F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Перечень указанных оснований отказа претенденту в участии в аукционе является исчерпывающим.</w:t>
      </w:r>
    </w:p>
    <w:p w14:paraId="3F848C6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отказа.</w:t>
      </w:r>
    </w:p>
    <w:p w14:paraId="5B0A2B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393B42A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3179CCD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8B39CA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0D8DC95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13723FE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2109B82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0CEAEEC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2BD7727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34EB96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7E2ADE5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4DA14FA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4078CCF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755B4A9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представленное участником предложение о цене меньше ранее представленных предложений;</w:t>
      </w:r>
    </w:p>
    <w:p w14:paraId="4A4A35B0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164ED02F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689546E8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41CE16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1A3221BC" w14:textId="2BBD333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1044F7AD" w14:textId="7DDC5DD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40DE5B2C" w14:textId="1B8BCB83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2D5C91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 несостоявшимся оформляется протоколом об итогах аукциона.</w:t>
      </w:r>
    </w:p>
    <w:p w14:paraId="5336B4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74AE3BD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5B3993B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финансов (Управление муниципальной собственности, </w:t>
      </w:r>
      <w:proofErr w:type="gramStart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/с 207020093), ИНН 7608002597, КПП 760801001, номер счета получателя </w:t>
      </w: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и сроки, предусмотренные договором купли-продажи имущества.</w:t>
      </w:r>
    </w:p>
    <w:p w14:paraId="57C8494F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3EA4D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FE7A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341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6953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691B09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53F17D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082585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383D52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39500F4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6524491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D1D43C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6BEA9C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B83E16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D6B096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E549E4A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F496FF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F597D4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7289E5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C4FE97E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0BD57D9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ADFE7D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ACDEBF0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8E11EF2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F6CEBB4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3C19772" w14:textId="77777777" w:rsidR="00692B73" w:rsidRDefault="00692B73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4DBE11B" w14:textId="77777777" w:rsidR="00692B73" w:rsidRDefault="00692B73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257A9D7" w14:textId="77777777" w:rsidR="00692B73" w:rsidRDefault="00692B73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81B7F8F" w14:textId="77777777" w:rsidR="00692B73" w:rsidRDefault="00692B73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1F984B7" w14:textId="77777777" w:rsidR="00692B73" w:rsidRDefault="00692B73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C652C4F" w14:textId="77777777" w:rsidR="00692B73" w:rsidRDefault="00692B73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061A5A5" w14:textId="77777777" w:rsidR="00692B73" w:rsidRDefault="00692B73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D1C87B5" w14:textId="77777777" w:rsidR="00692B73" w:rsidRDefault="00692B73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A8ED948" w14:textId="77777777" w:rsidR="00692B73" w:rsidRDefault="00692B73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5E451E7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CAEC9A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14:paraId="787B8A6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367A414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B26235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14:paraId="7B6310E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  <w:proofErr w:type="gramEnd"/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7630">
        <w:rPr>
          <w:rFonts w:ascii="Times New Roman" w:hAnsi="Times New Roman" w:cs="Times New Roman"/>
          <w:bCs/>
        </w:rPr>
        <w:t>подающего</w:t>
      </w:r>
      <w:proofErr w:type="gramEnd"/>
      <w:r w:rsidRPr="008D7630">
        <w:rPr>
          <w:rFonts w:ascii="Times New Roman" w:hAnsi="Times New Roman" w:cs="Times New Roman"/>
          <w:bCs/>
        </w:rPr>
        <w:t xml:space="preserve">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22D554F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действующий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«О персональных данных».</w:t>
      </w:r>
    </w:p>
    <w:p w14:paraId="10B087A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Оператор вправе обрабатывать персональные данные посредством внесения их в электронную базу данных, включения в списки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0B83F0C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</w:t>
      </w:r>
      <w:proofErr w:type="gramEnd"/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заявку сообщаю что: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являюсь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821985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4BDF11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14:paraId="47B54D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115C781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84F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203DE41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представляемых</w:t>
      </w:r>
      <w:proofErr w:type="gramEnd"/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2B73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ECD5-3890-4854-8907-FFB68DB5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13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484</cp:revision>
  <cp:lastPrinted>2023-08-21T10:00:00Z</cp:lastPrinted>
  <dcterms:created xsi:type="dcterms:W3CDTF">2021-11-22T13:04:00Z</dcterms:created>
  <dcterms:modified xsi:type="dcterms:W3CDTF">2023-08-22T12:37:00Z</dcterms:modified>
</cp:coreProperties>
</file>