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B4" w:rsidRPr="00C20DB4" w:rsidRDefault="00C20DB4" w:rsidP="00C20DB4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20DB4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C20DB4" w:rsidRPr="00C20DB4" w:rsidRDefault="00C20DB4" w:rsidP="00C20DB4">
      <w:pPr>
        <w:jc w:val="center"/>
        <w:rPr>
          <w:rFonts w:ascii="Times New Roman" w:hAnsi="Times New Roman"/>
          <w:b/>
        </w:rPr>
      </w:pPr>
      <w:r w:rsidRPr="00C20DB4">
        <w:rPr>
          <w:rFonts w:ascii="Times New Roman" w:hAnsi="Times New Roman"/>
          <w:b/>
        </w:rPr>
        <w:t>г. Переславля-Залесского в отношении земельных участков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7448"/>
        <w:gridCol w:w="3230"/>
      </w:tblGrid>
      <w:tr w:rsidR="00C20DB4" w:rsidRPr="00C20DB4" w:rsidTr="00C20DB4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B4" w:rsidRPr="00C20DB4" w:rsidRDefault="00C20DB4" w:rsidP="00C20D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B4" w:rsidRPr="00C20DB4" w:rsidRDefault="00C20DB4" w:rsidP="00C20DB4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B4" w:rsidRPr="00C20DB4" w:rsidRDefault="00C20DB4" w:rsidP="00C2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B4" w:rsidRPr="00C20DB4" w:rsidRDefault="00C20DB4" w:rsidP="00C20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C20DB4" w:rsidRPr="00C20DB4" w:rsidRDefault="00C20DB4" w:rsidP="00C20DB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 w:rsidRPr="00C20D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0DB4" w:rsidRPr="00C20DB4" w:rsidTr="00C20DB4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B4" w:rsidRPr="00C20DB4" w:rsidRDefault="00C20DB4" w:rsidP="00C20DB4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30.09.2016 №ПОС.03-1365/16</w:t>
            </w:r>
            <w:r w:rsidRPr="00C20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B4" w:rsidRPr="00C20DB4" w:rsidRDefault="00C20DB4" w:rsidP="00C20DB4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B4" w:rsidRPr="00C20DB4" w:rsidRDefault="00C20DB4" w:rsidP="00C20DB4">
            <w:pPr>
              <w:tabs>
                <w:tab w:val="left" w:pos="-2977"/>
              </w:tabs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14.11.2016г.</w:t>
            </w:r>
            <w:r w:rsidRPr="00C20D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C20D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земельных участков из земель населенных пунктов: </w:t>
            </w:r>
          </w:p>
          <w:p w:rsidR="00C20DB4" w:rsidRPr="00C20DB4" w:rsidRDefault="00C20DB4" w:rsidP="00C20DB4">
            <w:pPr>
              <w:tabs>
                <w:tab w:val="left" w:pos="-2977"/>
              </w:tabs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ЛОТ 1 - участок площадью 932 </w:t>
            </w:r>
            <w:proofErr w:type="spell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кадастровым номером 76:18:010802:257, расположенный по адресу: Ярославская область, г. Переславль-Залесский, ул. Пролетарская, возле д.25, для индивидуального жилищного строительства;</w:t>
            </w:r>
          </w:p>
          <w:p w:rsidR="00C20DB4" w:rsidRPr="00C20DB4" w:rsidRDefault="00C20DB4" w:rsidP="00C20DB4">
            <w:pPr>
              <w:tabs>
                <w:tab w:val="left" w:pos="-3544"/>
                <w:tab w:val="left" w:pos="-3261"/>
              </w:tabs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ЛОТ 2 - участок площадью 800 </w:t>
            </w:r>
            <w:proofErr w:type="spell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кадастровым номером 76:18:010613:59, расположенный по адресу: Ярославская область, г. Переславль-Залесский, ул. Республиканская, уч.33, для индивидуального жилищного строительства;</w:t>
            </w:r>
          </w:p>
          <w:p w:rsidR="00C20DB4" w:rsidRPr="00C20DB4" w:rsidRDefault="00C20DB4" w:rsidP="00C20DB4">
            <w:pPr>
              <w:tabs>
                <w:tab w:val="left" w:pos="-3544"/>
                <w:tab w:val="left" w:pos="-3261"/>
              </w:tabs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ЛОТ 3 - участок площадью 798 </w:t>
            </w:r>
            <w:proofErr w:type="spell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кадастровым номером 76:18:010613:58, расположенный по адресу: Ярославская область, г. Переславль-Залесский, ул. Республиканская, уч.35, для индивидуального жилищного строительства;</w:t>
            </w:r>
          </w:p>
          <w:p w:rsidR="00C20DB4" w:rsidRPr="00C20DB4" w:rsidRDefault="00C20DB4" w:rsidP="00C20DB4">
            <w:pPr>
              <w:tabs>
                <w:tab w:val="left" w:pos="-3544"/>
                <w:tab w:val="left" w:pos="-3261"/>
              </w:tabs>
              <w:spacing w:after="0" w:line="240" w:lineRule="auto"/>
              <w:ind w:left="142"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ЛОТ 4 – участок площадью 1300 </w:t>
            </w:r>
            <w:proofErr w:type="spell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20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 кадастровым номером 76:18:011115:19, расположенный по адресу: Ярославская область, г. Переславль-Залесский, пер. Второй Слободской, для индивидуального жилищного строительства.</w:t>
            </w:r>
          </w:p>
          <w:p w:rsidR="00C20DB4" w:rsidRPr="00C20DB4" w:rsidRDefault="00C20DB4" w:rsidP="00C2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B4" w:rsidRPr="00C20DB4" w:rsidRDefault="00C20DB4" w:rsidP="00C20DB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20D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не состоялся, не подано ни одной заявки</w:t>
            </w:r>
          </w:p>
        </w:tc>
      </w:tr>
    </w:tbl>
    <w:p w:rsidR="00C20DB4" w:rsidRPr="00C20DB4" w:rsidRDefault="00C20DB4" w:rsidP="00C20DB4">
      <w:pPr>
        <w:rPr>
          <w:rFonts w:ascii="Times New Roman" w:hAnsi="Times New Roman"/>
        </w:rPr>
      </w:pPr>
    </w:p>
    <w:p w:rsidR="00C20DB4" w:rsidRPr="00C20DB4" w:rsidRDefault="00C20DB4" w:rsidP="00C20DB4">
      <w:pPr>
        <w:rPr>
          <w:rFonts w:ascii="Times New Roman" w:hAnsi="Times New Roman"/>
        </w:rPr>
      </w:pPr>
      <w:r w:rsidRPr="00C20DB4">
        <w:rPr>
          <w:rFonts w:ascii="Times New Roman" w:hAnsi="Times New Roman"/>
        </w:rPr>
        <w:t>Начальник УМС                                                                                                                                                                         Д.А.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proofErr w:type="spellStart"/>
      <w:r w:rsidRPr="00C20DB4">
        <w:rPr>
          <w:rFonts w:ascii="Times New Roman" w:hAnsi="Times New Roman"/>
        </w:rPr>
        <w:t>Решетко</w:t>
      </w:r>
      <w:proofErr w:type="spellEnd"/>
    </w:p>
    <w:p w:rsidR="00F86F13" w:rsidRPr="00C20DB4" w:rsidRDefault="00F86F13" w:rsidP="00C20DB4"/>
    <w:sectPr w:rsidR="00F86F13" w:rsidRPr="00C20DB4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957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889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6F8F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E78E7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0DB4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4541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554F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8</cp:revision>
  <dcterms:created xsi:type="dcterms:W3CDTF">2014-11-10T12:32:00Z</dcterms:created>
  <dcterms:modified xsi:type="dcterms:W3CDTF">2016-11-15T12:13:00Z</dcterms:modified>
</cp:coreProperties>
</file>