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10D5" w:rsidRDefault="00743CBC">
      <w:pPr>
        <w:tabs>
          <w:tab w:val="left" w:pos="4678"/>
        </w:tabs>
        <w:ind w:left="4536"/>
        <w:jc w:val="right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Приложение</w:t>
      </w:r>
    </w:p>
    <w:p w:rsidR="003D10D5" w:rsidRDefault="00743CBC">
      <w:pPr>
        <w:tabs>
          <w:tab w:val="left" w:pos="4678"/>
        </w:tabs>
        <w:ind w:left="45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 постановлению</w:t>
      </w:r>
    </w:p>
    <w:p w:rsidR="003D10D5" w:rsidRDefault="00743CBC">
      <w:pPr>
        <w:tabs>
          <w:tab w:val="left" w:pos="4678"/>
        </w:tabs>
        <w:ind w:left="45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города </w:t>
      </w:r>
    </w:p>
    <w:p w:rsidR="003D10D5" w:rsidRDefault="00743CBC">
      <w:pPr>
        <w:ind w:left="6521" w:hanging="1985"/>
        <w:jc w:val="right"/>
        <w:rPr>
          <w:sz w:val="20"/>
          <w:szCs w:val="20"/>
        </w:rPr>
      </w:pPr>
      <w:r>
        <w:rPr>
          <w:sz w:val="20"/>
          <w:szCs w:val="20"/>
        </w:rPr>
        <w:t>Переславля-Залесского</w:t>
      </w:r>
    </w:p>
    <w:p w:rsidR="003D10D5" w:rsidRDefault="00743CBC">
      <w:pPr>
        <w:ind w:left="6521" w:hanging="19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D003F">
        <w:rPr>
          <w:sz w:val="20"/>
          <w:szCs w:val="20"/>
        </w:rPr>
        <w:t>12.10</w:t>
      </w:r>
      <w:r w:rsidR="00C67AB0">
        <w:rPr>
          <w:sz w:val="20"/>
          <w:szCs w:val="20"/>
        </w:rPr>
        <w:t>.</w:t>
      </w:r>
      <w:r>
        <w:rPr>
          <w:sz w:val="20"/>
          <w:szCs w:val="20"/>
        </w:rPr>
        <w:t>2017  № ПОС. 03-</w:t>
      </w:r>
      <w:r w:rsidR="00264D17">
        <w:rPr>
          <w:sz w:val="20"/>
          <w:szCs w:val="20"/>
        </w:rPr>
        <w:t>1413</w:t>
      </w:r>
      <w:bookmarkStart w:id="1" w:name="_GoBack"/>
      <w:bookmarkEnd w:id="1"/>
      <w:r>
        <w:rPr>
          <w:sz w:val="20"/>
          <w:szCs w:val="20"/>
        </w:rPr>
        <w:t>/17</w:t>
      </w:r>
    </w:p>
    <w:p w:rsidR="003D10D5" w:rsidRDefault="003D10D5">
      <w:pPr>
        <w:spacing w:line="360" w:lineRule="auto"/>
        <w:ind w:right="-22"/>
        <w:jc w:val="center"/>
        <w:rPr>
          <w:b/>
          <w:sz w:val="26"/>
          <w:szCs w:val="26"/>
        </w:rPr>
      </w:pPr>
    </w:p>
    <w:p w:rsidR="003D10D5" w:rsidRDefault="003D10D5">
      <w:pPr>
        <w:spacing w:line="360" w:lineRule="auto"/>
        <w:ind w:right="-22"/>
        <w:jc w:val="center"/>
        <w:rPr>
          <w:b/>
          <w:sz w:val="26"/>
          <w:szCs w:val="26"/>
        </w:rPr>
      </w:pPr>
    </w:p>
    <w:p w:rsidR="003D10D5" w:rsidRDefault="00274F65">
      <w:pPr>
        <w:spacing w:line="360" w:lineRule="auto"/>
        <w:ind w:right="119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ИЗВЕЩЕНИЕ О ПРОВЕДЕН</w:t>
      </w:r>
      <w:proofErr w:type="gramStart"/>
      <w:r>
        <w:rPr>
          <w:b/>
          <w:sz w:val="26"/>
          <w:szCs w:val="26"/>
        </w:rPr>
        <w:t>ИИ АУ</w:t>
      </w:r>
      <w:proofErr w:type="gramEnd"/>
      <w:r>
        <w:rPr>
          <w:b/>
          <w:sz w:val="26"/>
          <w:szCs w:val="26"/>
        </w:rPr>
        <w:t>КЦИОНА</w:t>
      </w:r>
    </w:p>
    <w:p w:rsidR="00BC05CA" w:rsidRDefault="00743CB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право заключения договора аренды </w:t>
      </w:r>
      <w:bookmarkStart w:id="2" w:name="_Hlk483393019"/>
      <w:r w:rsidR="00274F65">
        <w:rPr>
          <w:sz w:val="26"/>
          <w:szCs w:val="26"/>
        </w:rPr>
        <w:t xml:space="preserve">сроком на 5 лет (60 месяцев) </w:t>
      </w:r>
      <w:r>
        <w:rPr>
          <w:sz w:val="26"/>
          <w:szCs w:val="26"/>
        </w:rPr>
        <w:t xml:space="preserve">земельного участка площадью </w:t>
      </w:r>
      <w:r w:rsidR="00CD003F">
        <w:rPr>
          <w:sz w:val="26"/>
          <w:szCs w:val="26"/>
        </w:rPr>
        <w:t>1971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  <w:r>
        <w:rPr>
          <w:b/>
          <w:color w:val="FF0000"/>
          <w:sz w:val="22"/>
          <w:szCs w:val="22"/>
        </w:rPr>
        <w:t xml:space="preserve"> 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 кадастровым номером </w:t>
      </w:r>
      <w:r w:rsidRPr="00743CBC">
        <w:rPr>
          <w:sz w:val="26"/>
          <w:szCs w:val="26"/>
        </w:rPr>
        <w:t>76:18:01</w:t>
      </w:r>
      <w:r w:rsidR="00CD003F">
        <w:rPr>
          <w:sz w:val="26"/>
          <w:szCs w:val="26"/>
        </w:rPr>
        <w:t>0141</w:t>
      </w:r>
      <w:r w:rsidRPr="00743CBC">
        <w:rPr>
          <w:sz w:val="26"/>
          <w:szCs w:val="26"/>
        </w:rPr>
        <w:t>:</w:t>
      </w:r>
      <w:r w:rsidR="00CD003F">
        <w:rPr>
          <w:sz w:val="26"/>
          <w:szCs w:val="26"/>
        </w:rPr>
        <w:t>31</w:t>
      </w:r>
      <w:r w:rsidR="00BC05CA">
        <w:rPr>
          <w:sz w:val="26"/>
          <w:szCs w:val="26"/>
        </w:rPr>
        <w:t xml:space="preserve"> </w:t>
      </w:r>
      <w:r w:rsidR="00BC05CA" w:rsidRPr="00BC05CA">
        <w:rPr>
          <w:sz w:val="26"/>
          <w:szCs w:val="26"/>
        </w:rPr>
        <w:t xml:space="preserve">из земель населенных пунктов, государственная собственность на который не разграничена, </w:t>
      </w:r>
    </w:p>
    <w:p w:rsidR="003D10D5" w:rsidRDefault="00743CB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по адресу: </w:t>
      </w:r>
    </w:p>
    <w:p w:rsidR="00743CBC" w:rsidRDefault="00743CBC">
      <w:pPr>
        <w:jc w:val="center"/>
        <w:rPr>
          <w:sz w:val="26"/>
          <w:szCs w:val="26"/>
        </w:rPr>
      </w:pPr>
      <w:r w:rsidRPr="00743CBC">
        <w:rPr>
          <w:sz w:val="26"/>
          <w:szCs w:val="26"/>
        </w:rPr>
        <w:t xml:space="preserve">Ярославская область, г. Переславль-Залесский, ул. </w:t>
      </w:r>
      <w:r w:rsidR="00CD003F">
        <w:rPr>
          <w:sz w:val="26"/>
          <w:szCs w:val="26"/>
        </w:rPr>
        <w:t>Ростовская, д.27</w:t>
      </w:r>
      <w:r w:rsidRPr="00743CBC">
        <w:rPr>
          <w:sz w:val="26"/>
          <w:szCs w:val="26"/>
        </w:rPr>
        <w:t xml:space="preserve"> </w:t>
      </w:r>
      <w:bookmarkEnd w:id="2"/>
    </w:p>
    <w:p w:rsidR="003D10D5" w:rsidRPr="002A4044" w:rsidRDefault="003D10D5">
      <w:pPr>
        <w:jc w:val="center"/>
        <w:rPr>
          <w:color w:val="auto"/>
          <w:sz w:val="26"/>
          <w:szCs w:val="26"/>
        </w:rPr>
      </w:pPr>
    </w:p>
    <w:p w:rsidR="003D10D5" w:rsidRDefault="003D10D5">
      <w:pPr>
        <w:jc w:val="right"/>
        <w:rPr>
          <w:b/>
          <w:sz w:val="28"/>
          <w:szCs w:val="28"/>
        </w:rPr>
      </w:pPr>
    </w:p>
    <w:p w:rsidR="003D10D5" w:rsidRDefault="003D10D5">
      <w:pPr>
        <w:jc w:val="right"/>
        <w:rPr>
          <w:b/>
          <w:sz w:val="28"/>
          <w:szCs w:val="28"/>
        </w:rPr>
      </w:pPr>
    </w:p>
    <w:p w:rsidR="003D10D5" w:rsidRDefault="003D10D5">
      <w:pPr>
        <w:rPr>
          <w:sz w:val="26"/>
          <w:szCs w:val="26"/>
        </w:rPr>
      </w:pPr>
    </w:p>
    <w:p w:rsidR="003D10D5" w:rsidRDefault="003D10D5">
      <w:pPr>
        <w:rPr>
          <w:sz w:val="26"/>
          <w:szCs w:val="26"/>
        </w:rPr>
      </w:pPr>
    </w:p>
    <w:p w:rsidR="003D10D5" w:rsidRPr="002A4044" w:rsidRDefault="00743CBC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Дата начала приема заявок: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D003F">
        <w:rPr>
          <w:b/>
          <w:sz w:val="26"/>
          <w:szCs w:val="26"/>
        </w:rPr>
        <w:t>16.10</w:t>
      </w:r>
      <w:r w:rsidRPr="002A4044">
        <w:rPr>
          <w:b/>
          <w:sz w:val="26"/>
          <w:szCs w:val="26"/>
        </w:rPr>
        <w:t>.2017 г.</w:t>
      </w:r>
    </w:p>
    <w:p w:rsidR="003D10D5" w:rsidRPr="002A4044" w:rsidRDefault="003D10D5">
      <w:pPr>
        <w:rPr>
          <w:sz w:val="26"/>
          <w:szCs w:val="26"/>
        </w:rPr>
      </w:pPr>
    </w:p>
    <w:p w:rsidR="003D10D5" w:rsidRPr="002A4044" w:rsidRDefault="00743CBC">
      <w:pPr>
        <w:rPr>
          <w:b/>
          <w:color w:val="auto"/>
          <w:sz w:val="26"/>
          <w:szCs w:val="26"/>
        </w:rPr>
      </w:pPr>
      <w:r w:rsidRPr="002A4044">
        <w:rPr>
          <w:sz w:val="26"/>
          <w:szCs w:val="26"/>
        </w:rPr>
        <w:t>Дата окончания приема заявок:</w:t>
      </w:r>
      <w:r w:rsidRPr="002A4044">
        <w:rPr>
          <w:sz w:val="26"/>
          <w:szCs w:val="26"/>
        </w:rPr>
        <w:tab/>
        <w:t xml:space="preserve"> </w:t>
      </w:r>
      <w:r w:rsidRPr="002A4044">
        <w:rPr>
          <w:sz w:val="26"/>
          <w:szCs w:val="26"/>
        </w:rPr>
        <w:tab/>
      </w:r>
      <w:r w:rsidRPr="002A4044">
        <w:rPr>
          <w:sz w:val="26"/>
          <w:szCs w:val="26"/>
        </w:rPr>
        <w:tab/>
      </w:r>
      <w:r w:rsidR="00CD003F" w:rsidRPr="00CD003F">
        <w:rPr>
          <w:b/>
          <w:sz w:val="26"/>
          <w:szCs w:val="26"/>
        </w:rPr>
        <w:t>1</w:t>
      </w:r>
      <w:r w:rsidR="00CD003F">
        <w:rPr>
          <w:b/>
          <w:sz w:val="26"/>
          <w:szCs w:val="26"/>
        </w:rPr>
        <w:t>7.11</w:t>
      </w:r>
      <w:r w:rsidRPr="002A4044">
        <w:rPr>
          <w:b/>
          <w:sz w:val="26"/>
          <w:szCs w:val="26"/>
        </w:rPr>
        <w:t xml:space="preserve">.2017 г. </w:t>
      </w:r>
    </w:p>
    <w:p w:rsidR="003D10D5" w:rsidRPr="002A4044" w:rsidRDefault="003D10D5">
      <w:pPr>
        <w:rPr>
          <w:sz w:val="26"/>
          <w:szCs w:val="26"/>
        </w:rPr>
      </w:pPr>
    </w:p>
    <w:p w:rsidR="003D10D5" w:rsidRDefault="00743CBC">
      <w:pPr>
        <w:rPr>
          <w:b/>
          <w:sz w:val="26"/>
          <w:szCs w:val="26"/>
        </w:rPr>
      </w:pPr>
      <w:r w:rsidRPr="002A4044">
        <w:rPr>
          <w:sz w:val="26"/>
          <w:szCs w:val="26"/>
        </w:rPr>
        <w:t xml:space="preserve">Дата аукциона: </w:t>
      </w:r>
      <w:r w:rsidRPr="002A4044">
        <w:rPr>
          <w:sz w:val="26"/>
          <w:szCs w:val="26"/>
        </w:rPr>
        <w:tab/>
      </w:r>
      <w:r w:rsidRPr="002A4044">
        <w:rPr>
          <w:sz w:val="26"/>
          <w:szCs w:val="26"/>
        </w:rPr>
        <w:tab/>
      </w:r>
      <w:r w:rsidRPr="002A4044">
        <w:rPr>
          <w:sz w:val="26"/>
          <w:szCs w:val="26"/>
        </w:rPr>
        <w:tab/>
      </w:r>
      <w:r w:rsidRPr="002A4044">
        <w:rPr>
          <w:sz w:val="26"/>
          <w:szCs w:val="26"/>
        </w:rPr>
        <w:tab/>
      </w:r>
      <w:r w:rsidRPr="002A4044">
        <w:rPr>
          <w:sz w:val="26"/>
          <w:szCs w:val="26"/>
        </w:rPr>
        <w:tab/>
      </w:r>
      <w:r w:rsidR="00CD003F">
        <w:rPr>
          <w:b/>
          <w:sz w:val="26"/>
          <w:szCs w:val="26"/>
        </w:rPr>
        <w:t>22.11</w:t>
      </w:r>
      <w:r w:rsidRPr="002A4044">
        <w:rPr>
          <w:b/>
          <w:sz w:val="26"/>
          <w:szCs w:val="26"/>
        </w:rPr>
        <w:t>.2017 г.</w:t>
      </w:r>
    </w:p>
    <w:p w:rsidR="003D10D5" w:rsidRDefault="003D10D5">
      <w:pPr>
        <w:rPr>
          <w:b/>
          <w:sz w:val="26"/>
          <w:szCs w:val="26"/>
        </w:rPr>
      </w:pPr>
    </w:p>
    <w:p w:rsidR="003D10D5" w:rsidRDefault="003D10D5">
      <w:pPr>
        <w:jc w:val="right"/>
        <w:rPr>
          <w:b/>
        </w:rPr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  <w:rPr>
          <w:b/>
          <w:sz w:val="26"/>
          <w:szCs w:val="26"/>
        </w:rPr>
      </w:pPr>
    </w:p>
    <w:p w:rsidR="003D10D5" w:rsidRDefault="003D10D5">
      <w:pPr>
        <w:jc w:val="center"/>
        <w:rPr>
          <w:b/>
          <w:sz w:val="26"/>
          <w:szCs w:val="26"/>
        </w:rPr>
      </w:pPr>
    </w:p>
    <w:p w:rsidR="003D10D5" w:rsidRDefault="003D10D5">
      <w:pPr>
        <w:rPr>
          <w:sz w:val="26"/>
          <w:szCs w:val="26"/>
        </w:rPr>
      </w:pPr>
    </w:p>
    <w:p w:rsidR="003D10D5" w:rsidRDefault="00743CBC">
      <w:r>
        <w:br w:type="page"/>
      </w:r>
    </w:p>
    <w:p w:rsidR="003D10D5" w:rsidRDefault="003D10D5">
      <w:pPr>
        <w:spacing w:line="276" w:lineRule="auto"/>
        <w:rPr>
          <w:sz w:val="26"/>
          <w:szCs w:val="26"/>
        </w:rPr>
        <w:sectPr w:rsidR="003D10D5">
          <w:pgSz w:w="11906" w:h="16838"/>
          <w:pgMar w:top="1134" w:right="850" w:bottom="1134" w:left="1701" w:header="0" w:footer="720" w:gutter="0"/>
          <w:pgNumType w:start="1"/>
          <w:cols w:space="720"/>
        </w:sectPr>
      </w:pPr>
    </w:p>
    <w:p w:rsidR="003D10D5" w:rsidRDefault="00743CBC" w:rsidP="00743CB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3D10D5" w:rsidRDefault="003D10D5">
      <w:pPr>
        <w:tabs>
          <w:tab w:val="left" w:pos="284"/>
        </w:tabs>
        <w:contextualSpacing/>
      </w:pPr>
    </w:p>
    <w:sdt>
      <w:sdtPr>
        <w:id w:val="220953498"/>
        <w:docPartObj>
          <w:docPartGallery w:val="Table of Contents"/>
          <w:docPartUnique/>
        </w:docPartObj>
      </w:sdtPr>
      <w:sdtEndPr/>
      <w:sdtContent>
        <w:p w:rsidR="00A715E2" w:rsidRDefault="00743CBC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485126151" w:history="1">
            <w:r w:rsidR="00A715E2" w:rsidRPr="002368BA">
              <w:rPr>
                <w:rStyle w:val="aa"/>
                <w:noProof/>
              </w:rPr>
              <w:t>1.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Основные понятия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_Toc485126151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3</w:t>
            </w:r>
            <w:r w:rsidR="00A715E2">
              <w:rPr>
                <w:noProof/>
                <w:webHidden/>
              </w:rPr>
              <w:fldChar w:fldCharType="end"/>
            </w:r>
          </w:hyperlink>
          <w:r w:rsidR="00245708">
            <w:rPr>
              <w:noProof/>
            </w:rPr>
            <w:t>-4</w:t>
          </w:r>
        </w:p>
        <w:p w:rsidR="00A715E2" w:rsidRDefault="00D31C90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2" w:history="1">
            <w:r w:rsidR="00A715E2" w:rsidRPr="002368BA">
              <w:rPr>
                <w:rStyle w:val="aa"/>
                <w:noProof/>
              </w:rPr>
              <w:t>2.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Правовое регулирование</w:t>
            </w:r>
            <w:r w:rsidR="00A715E2">
              <w:rPr>
                <w:noProof/>
                <w:webHidden/>
              </w:rPr>
              <w:tab/>
            </w:r>
            <w:r w:rsidR="00245708">
              <w:rPr>
                <w:noProof/>
                <w:webHidden/>
              </w:rPr>
              <w:t>4</w:t>
            </w:r>
          </w:hyperlink>
        </w:p>
        <w:p w:rsidR="00A715E2" w:rsidRDefault="00D31C90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3" w:history="1">
            <w:r w:rsidR="00A715E2" w:rsidRPr="002368BA">
              <w:rPr>
                <w:rStyle w:val="aa"/>
                <w:noProof/>
              </w:rPr>
              <w:t>3.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Сведения об аукционе</w:t>
            </w:r>
            <w:r w:rsidR="00A715E2">
              <w:rPr>
                <w:noProof/>
                <w:webHidden/>
              </w:rPr>
              <w:tab/>
            </w:r>
            <w:r w:rsidR="00245708">
              <w:rPr>
                <w:noProof/>
                <w:webHidden/>
              </w:rPr>
              <w:t>4-8</w:t>
            </w:r>
          </w:hyperlink>
        </w:p>
        <w:p w:rsidR="00A715E2" w:rsidRDefault="00D31C90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4" w:history="1">
            <w:r w:rsidR="00A715E2" w:rsidRPr="002368BA">
              <w:rPr>
                <w:rStyle w:val="aa"/>
                <w:noProof/>
              </w:rPr>
              <w:t>4.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Место, сроки приема Заявок, время начала/окончания  рассмотрения Заявок и проведения аукциона</w:t>
            </w:r>
            <w:r w:rsidR="00A715E2">
              <w:rPr>
                <w:noProof/>
                <w:webHidden/>
              </w:rPr>
              <w:tab/>
            </w:r>
            <w:r w:rsidR="002535FC">
              <w:rPr>
                <w:noProof/>
                <w:webHidden/>
              </w:rPr>
              <w:t>8</w:t>
            </w:r>
          </w:hyperlink>
        </w:p>
        <w:p w:rsidR="00A715E2" w:rsidRDefault="00D31C90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5" w:history="1">
            <w:r w:rsidR="00A715E2" w:rsidRPr="002368BA">
              <w:rPr>
                <w:rStyle w:val="aa"/>
                <w:noProof/>
              </w:rPr>
              <w:t>5.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 xml:space="preserve">Порядок публикации Извещения о проведении аукциона и осмотра </w:t>
            </w:r>
            <w:r w:rsidR="00FA734F">
              <w:rPr>
                <w:rStyle w:val="aa"/>
                <w:noProof/>
              </w:rPr>
              <w:t>Объекта аукциона</w:t>
            </w:r>
            <w:r w:rsidR="00A715E2">
              <w:rPr>
                <w:noProof/>
                <w:webHidden/>
              </w:rPr>
              <w:tab/>
            </w:r>
            <w:r w:rsidR="002535FC">
              <w:rPr>
                <w:noProof/>
                <w:webHidden/>
              </w:rPr>
              <w:t>9</w:t>
            </w:r>
          </w:hyperlink>
        </w:p>
        <w:p w:rsidR="00A715E2" w:rsidRDefault="00D31C90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6" w:history="1">
            <w:r w:rsidR="00A715E2" w:rsidRPr="002368BA">
              <w:rPr>
                <w:rStyle w:val="aa"/>
                <w:noProof/>
              </w:rPr>
              <w:t>6.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Требования к Участникам</w:t>
            </w:r>
            <w:r w:rsidR="00A715E2">
              <w:rPr>
                <w:noProof/>
                <w:webHidden/>
              </w:rPr>
              <w:tab/>
            </w:r>
            <w:r w:rsidR="002535FC">
              <w:rPr>
                <w:noProof/>
                <w:webHidden/>
              </w:rPr>
              <w:t>9</w:t>
            </w:r>
          </w:hyperlink>
        </w:p>
        <w:p w:rsidR="00A715E2" w:rsidRDefault="00D31C90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7" w:history="1">
            <w:r w:rsidR="00A715E2" w:rsidRPr="002368BA">
              <w:rPr>
                <w:rStyle w:val="aa"/>
                <w:noProof/>
              </w:rPr>
              <w:t>7.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Порядок, форма подачи/приема Заявок на участие в аукционе, срок отзыва Заявок и состав Заявок на участие в аукционе</w:t>
            </w:r>
            <w:r w:rsidR="00A715E2">
              <w:rPr>
                <w:noProof/>
                <w:webHidden/>
              </w:rPr>
              <w:tab/>
            </w:r>
            <w:r w:rsidR="002535FC">
              <w:rPr>
                <w:noProof/>
                <w:webHidden/>
              </w:rPr>
              <w:t>9-11</w:t>
            </w:r>
          </w:hyperlink>
        </w:p>
        <w:p w:rsidR="00A715E2" w:rsidRDefault="00D31C90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8" w:history="1">
            <w:r w:rsidR="00A715E2" w:rsidRPr="002368BA">
              <w:rPr>
                <w:rStyle w:val="aa"/>
                <w:noProof/>
              </w:rPr>
              <w:t>8.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Условия допуска к участию в аукционе</w:t>
            </w:r>
            <w:r w:rsidR="00A715E2">
              <w:rPr>
                <w:noProof/>
                <w:webHidden/>
              </w:rPr>
              <w:tab/>
            </w:r>
            <w:r w:rsidR="002535FC">
              <w:rPr>
                <w:noProof/>
                <w:webHidden/>
              </w:rPr>
              <w:t>11</w:t>
            </w:r>
          </w:hyperlink>
        </w:p>
        <w:p w:rsidR="00A715E2" w:rsidRDefault="00D31C90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9" w:history="1">
            <w:r w:rsidR="00A715E2" w:rsidRPr="002368BA">
              <w:rPr>
                <w:rStyle w:val="aa"/>
                <w:noProof/>
              </w:rPr>
              <w:t>9.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Порядок внесения и возврата задатка</w:t>
            </w:r>
            <w:r w:rsidR="00A715E2">
              <w:rPr>
                <w:noProof/>
                <w:webHidden/>
              </w:rPr>
              <w:tab/>
            </w:r>
            <w:r w:rsidR="002535FC">
              <w:rPr>
                <w:noProof/>
                <w:webHidden/>
              </w:rPr>
              <w:t>11-12</w:t>
            </w:r>
          </w:hyperlink>
        </w:p>
        <w:p w:rsidR="00A715E2" w:rsidRDefault="00D31C90">
          <w:pPr>
            <w:pStyle w:val="20"/>
            <w:tabs>
              <w:tab w:val="left" w:pos="88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60" w:history="1">
            <w:r w:rsidR="00A715E2" w:rsidRPr="002368BA">
              <w:rPr>
                <w:rStyle w:val="aa"/>
                <w:noProof/>
              </w:rPr>
              <w:t>10.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Аукционная комиссия</w:t>
            </w:r>
            <w:r w:rsidR="00A715E2">
              <w:rPr>
                <w:noProof/>
                <w:webHidden/>
              </w:rPr>
              <w:tab/>
            </w:r>
            <w:r w:rsidR="002535FC">
              <w:rPr>
                <w:noProof/>
                <w:webHidden/>
              </w:rPr>
              <w:t>12</w:t>
            </w:r>
          </w:hyperlink>
        </w:p>
        <w:p w:rsidR="00A715E2" w:rsidRDefault="00D31C90">
          <w:pPr>
            <w:pStyle w:val="20"/>
            <w:tabs>
              <w:tab w:val="left" w:pos="88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61" w:history="1">
            <w:r w:rsidR="00A715E2" w:rsidRPr="002368BA">
              <w:rPr>
                <w:rStyle w:val="aa"/>
                <w:noProof/>
              </w:rPr>
              <w:t>11.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Порядок проведения аукциона</w:t>
            </w:r>
            <w:r w:rsidR="00A715E2">
              <w:rPr>
                <w:noProof/>
                <w:webHidden/>
              </w:rPr>
              <w:tab/>
            </w:r>
            <w:r w:rsidR="002535FC">
              <w:rPr>
                <w:noProof/>
                <w:webHidden/>
              </w:rPr>
              <w:t>12-14</w:t>
            </w:r>
          </w:hyperlink>
        </w:p>
        <w:p w:rsidR="00A715E2" w:rsidRDefault="00D31C90">
          <w:pPr>
            <w:pStyle w:val="20"/>
            <w:tabs>
              <w:tab w:val="left" w:pos="88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62" w:history="1">
            <w:r w:rsidR="00A715E2" w:rsidRPr="002368BA">
              <w:rPr>
                <w:rStyle w:val="aa"/>
                <w:noProof/>
              </w:rPr>
              <w:t>12.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Условия и сроки заключения договора аренды земельного участка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_Toc485126162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1</w:t>
            </w:r>
            <w:r w:rsidR="002535FC">
              <w:rPr>
                <w:noProof/>
                <w:webHidden/>
              </w:rPr>
              <w:t>4-15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D31C90">
          <w:pPr>
            <w:pStyle w:val="20"/>
            <w:tabs>
              <w:tab w:val="left" w:pos="88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63" w:history="1">
            <w:r w:rsidR="00A715E2" w:rsidRPr="002368BA">
              <w:rPr>
                <w:rStyle w:val="aa"/>
                <w:noProof/>
              </w:rPr>
              <w:t>13.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Последствия признания аукциона несостоявшимся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_Toc485126163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1</w:t>
            </w:r>
            <w:r w:rsidR="002535FC">
              <w:rPr>
                <w:noProof/>
                <w:webHidden/>
              </w:rPr>
              <w:t>5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D31C90">
          <w:pPr>
            <w:pStyle w:val="20"/>
            <w:tabs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64" w:history="1">
            <w:r w:rsidR="00A715E2" w:rsidRPr="002368BA">
              <w:rPr>
                <w:rStyle w:val="aa"/>
                <w:noProof/>
              </w:rPr>
              <w:t>Приложение 1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_Toc485126164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1</w:t>
            </w:r>
            <w:r w:rsidR="002535FC">
              <w:rPr>
                <w:noProof/>
                <w:webHidden/>
              </w:rPr>
              <w:t>6</w:t>
            </w:r>
            <w:r w:rsidR="00A715E2">
              <w:rPr>
                <w:noProof/>
                <w:webHidden/>
              </w:rPr>
              <w:fldChar w:fldCharType="end"/>
            </w:r>
          </w:hyperlink>
          <w:r w:rsidR="0073328F">
            <w:rPr>
              <w:noProof/>
            </w:rPr>
            <w:t>-1</w:t>
          </w:r>
          <w:r w:rsidR="002535FC">
            <w:rPr>
              <w:noProof/>
            </w:rPr>
            <w:t>7</w:t>
          </w:r>
        </w:p>
        <w:p w:rsidR="003D10D5" w:rsidRDefault="00743CBC">
          <w:pPr>
            <w:tabs>
              <w:tab w:val="left" w:pos="849"/>
              <w:tab w:val="left" w:pos="8931"/>
              <w:tab w:val="right" w:pos="10337"/>
            </w:tabs>
            <w:ind w:left="240"/>
            <w:contextualSpacing/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3D10D5" w:rsidRDefault="00743CBC">
      <w:pPr>
        <w:contextualSpacing/>
      </w:pPr>
      <w:r>
        <w:br w:type="page"/>
      </w:r>
    </w:p>
    <w:p w:rsidR="003D10D5" w:rsidRDefault="003D10D5">
      <w:pPr>
        <w:tabs>
          <w:tab w:val="left" w:pos="426"/>
          <w:tab w:val="right" w:pos="10348"/>
        </w:tabs>
      </w:pPr>
      <w:bookmarkStart w:id="3" w:name="_30j0zll" w:colFirst="0" w:colLast="0"/>
      <w:bookmarkEnd w:id="3"/>
    </w:p>
    <w:p w:rsidR="003D10D5" w:rsidRDefault="00743CBC">
      <w:pPr>
        <w:pStyle w:val="2"/>
        <w:numPr>
          <w:ilvl w:val="0"/>
          <w:numId w:val="16"/>
        </w:numPr>
        <w:tabs>
          <w:tab w:val="left" w:pos="0"/>
        </w:tabs>
        <w:spacing w:before="0" w:after="0"/>
        <w:rPr>
          <w:rFonts w:ascii="Times New Roman" w:eastAsia="Times New Roman" w:hAnsi="Times New Roman" w:cs="Times New Roman"/>
          <w:i w:val="0"/>
        </w:rPr>
      </w:pPr>
      <w:bookmarkStart w:id="4" w:name="_Toc485126151"/>
      <w:r>
        <w:rPr>
          <w:rFonts w:ascii="Times New Roman" w:eastAsia="Times New Roman" w:hAnsi="Times New Roman" w:cs="Times New Roman"/>
          <w:i w:val="0"/>
          <w:sz w:val="26"/>
          <w:szCs w:val="26"/>
        </w:rPr>
        <w:t>Основные понятия</w:t>
      </w:r>
      <w:bookmarkEnd w:id="4"/>
      <w:r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 </w:t>
      </w:r>
    </w:p>
    <w:p w:rsidR="003D10D5" w:rsidRDefault="003D10D5">
      <w:pPr>
        <w:tabs>
          <w:tab w:val="left" w:pos="0"/>
        </w:tabs>
        <w:ind w:right="10" w:firstLine="851"/>
        <w:jc w:val="both"/>
        <w:rPr>
          <w:b/>
          <w:sz w:val="22"/>
          <w:szCs w:val="22"/>
        </w:rPr>
      </w:pPr>
      <w:bookmarkStart w:id="5" w:name="_3znysh7" w:colFirst="0" w:colLast="0"/>
      <w:bookmarkEnd w:id="5"/>
    </w:p>
    <w:p w:rsidR="004A60EC" w:rsidRDefault="00FA734F" w:rsidP="004A60EC">
      <w:pPr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Объект аукциона</w:t>
      </w:r>
      <w:r w:rsidR="00743CBC">
        <w:rPr>
          <w:b/>
          <w:sz w:val="22"/>
          <w:szCs w:val="22"/>
        </w:rPr>
        <w:t> </w:t>
      </w:r>
      <w:r w:rsidR="00BC05CA">
        <w:rPr>
          <w:sz w:val="22"/>
          <w:szCs w:val="22"/>
        </w:rPr>
        <w:t xml:space="preserve">– земельный участок, </w:t>
      </w:r>
      <w:r w:rsidR="00BC05CA" w:rsidRPr="00BC05CA">
        <w:rPr>
          <w:sz w:val="22"/>
          <w:szCs w:val="22"/>
        </w:rPr>
        <w:t>образованный из земель населенных пунктов, государственная собственность на который не разграничена</w:t>
      </w:r>
      <w:r w:rsidR="00BC05CA">
        <w:rPr>
          <w:sz w:val="22"/>
          <w:szCs w:val="22"/>
        </w:rPr>
        <w:t xml:space="preserve">, </w:t>
      </w:r>
      <w:r w:rsidR="00743CBC">
        <w:rPr>
          <w:sz w:val="22"/>
          <w:szCs w:val="22"/>
        </w:rPr>
        <w:t xml:space="preserve">площадью </w:t>
      </w:r>
      <w:r w:rsidR="00CD003F">
        <w:rPr>
          <w:sz w:val="22"/>
          <w:szCs w:val="22"/>
        </w:rPr>
        <w:t>1971</w:t>
      </w:r>
      <w:r w:rsidR="00743CBC">
        <w:rPr>
          <w:sz w:val="22"/>
          <w:szCs w:val="22"/>
        </w:rPr>
        <w:t xml:space="preserve"> </w:t>
      </w:r>
      <w:proofErr w:type="spellStart"/>
      <w:r w:rsidR="00743CBC">
        <w:rPr>
          <w:sz w:val="22"/>
          <w:szCs w:val="22"/>
        </w:rPr>
        <w:t>кв.м</w:t>
      </w:r>
      <w:proofErr w:type="spellEnd"/>
      <w:r w:rsidR="00743CBC">
        <w:rPr>
          <w:sz w:val="22"/>
          <w:szCs w:val="22"/>
        </w:rPr>
        <w:t>., кадастровый номер</w:t>
      </w:r>
      <w:r w:rsidR="00743CBC" w:rsidRPr="00743CBC">
        <w:rPr>
          <w:sz w:val="22"/>
          <w:szCs w:val="22"/>
        </w:rPr>
        <w:t xml:space="preserve"> 76:</w:t>
      </w:r>
      <w:r w:rsidR="004A60EC">
        <w:rPr>
          <w:sz w:val="22"/>
          <w:szCs w:val="22"/>
        </w:rPr>
        <w:t>18:</w:t>
      </w:r>
      <w:r w:rsidR="00CD003F">
        <w:rPr>
          <w:sz w:val="22"/>
          <w:szCs w:val="22"/>
        </w:rPr>
        <w:t>010141:31</w:t>
      </w:r>
      <w:r w:rsidR="004A60EC">
        <w:rPr>
          <w:sz w:val="22"/>
          <w:szCs w:val="22"/>
        </w:rPr>
        <w:t xml:space="preserve">, расположенный по адресу: </w:t>
      </w:r>
      <w:proofErr w:type="gramStart"/>
      <w:r w:rsidR="00743CBC" w:rsidRPr="00743CBC">
        <w:rPr>
          <w:sz w:val="22"/>
          <w:szCs w:val="22"/>
        </w:rPr>
        <w:t>Ярославская область, г. Перес</w:t>
      </w:r>
      <w:r w:rsidR="004A60EC">
        <w:rPr>
          <w:sz w:val="22"/>
          <w:szCs w:val="22"/>
        </w:rPr>
        <w:t xml:space="preserve">лавль-Залесский, ул. </w:t>
      </w:r>
      <w:r w:rsidR="00CD003F">
        <w:rPr>
          <w:sz w:val="22"/>
          <w:szCs w:val="22"/>
        </w:rPr>
        <w:t>Ростовская, д.27</w:t>
      </w:r>
      <w:r w:rsidR="004A60EC">
        <w:rPr>
          <w:sz w:val="22"/>
          <w:szCs w:val="22"/>
        </w:rPr>
        <w:t>, к</w:t>
      </w:r>
      <w:r w:rsidR="004A60EC" w:rsidRPr="004A60EC">
        <w:rPr>
          <w:sz w:val="22"/>
          <w:szCs w:val="22"/>
        </w:rPr>
        <w:t>атегория з</w:t>
      </w:r>
      <w:r w:rsidR="004A60EC">
        <w:rPr>
          <w:sz w:val="22"/>
          <w:szCs w:val="22"/>
        </w:rPr>
        <w:t>емель: земли населенных пунктов, в</w:t>
      </w:r>
      <w:r w:rsidR="004A60EC" w:rsidRPr="004A60EC">
        <w:rPr>
          <w:sz w:val="22"/>
          <w:szCs w:val="22"/>
        </w:rPr>
        <w:t>ид разрешенного использования: общественно</w:t>
      </w:r>
      <w:r w:rsidR="00CD003F">
        <w:rPr>
          <w:sz w:val="22"/>
          <w:szCs w:val="22"/>
        </w:rPr>
        <w:t>е питание.</w:t>
      </w:r>
      <w:proofErr w:type="gramEnd"/>
    </w:p>
    <w:p w:rsidR="003D10D5" w:rsidRDefault="00743CBC" w:rsidP="004A60EC">
      <w:pPr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</w:t>
      </w:r>
      <w:r>
        <w:rPr>
          <w:sz w:val="22"/>
          <w:szCs w:val="22"/>
        </w:rPr>
        <w:t xml:space="preserve">право заключения договора аренды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>.</w:t>
      </w:r>
    </w:p>
    <w:p w:rsidR="00BC05CA" w:rsidRDefault="00BC05CA" w:rsidP="00BC05CA">
      <w:pPr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орган местного самоуправления муниципального образования город Переславль-Залесский, на который возложены функции по распоряжению земельными участками, государственная собственность на которые не разграничена, принимающий решения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кциона, об отказе от проведения аукциона, об условиях аукциона (в том числе, по начальной цене предмета аукциона, условиям и сроке договора аренды).</w:t>
      </w:r>
    </w:p>
    <w:p w:rsidR="00BC05CA" w:rsidRDefault="00BC05CA" w:rsidP="00BC05CA">
      <w:pPr>
        <w:tabs>
          <w:tab w:val="left" w:pos="0"/>
          <w:tab w:val="left" w:pos="851"/>
        </w:tabs>
        <w:ind w:firstLine="8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Арендодатель отвечает за решение о проведении аукциона, за решение об отказе от проведения аукциона (в том числе в части возмещения реального ущерба участникам аукциона), за соответствие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 характеристикам, указанным в Извещении о проведении аукциона, за соответствие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 требованиям законодательства, за недостатки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, обнаруженные на любой стадии проведения аукциона, а также обнаруженные после заключения договора аренды. </w:t>
      </w:r>
      <w:proofErr w:type="gramEnd"/>
    </w:p>
    <w:p w:rsidR="00BC05CA" w:rsidRDefault="00BC05CA" w:rsidP="00BC05CA">
      <w:pPr>
        <w:tabs>
          <w:tab w:val="left" w:pos="0"/>
          <w:tab w:val="left" w:pos="851"/>
        </w:tabs>
        <w:ind w:firstLine="8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Арендодатель отвечает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участка, за заключение договора аренды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, в том числе за соблюдение сроков его заключения, а также за его исполнение, в том числе за передачу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 в установленном договором порядке. </w:t>
      </w:r>
      <w:proofErr w:type="gramEnd"/>
    </w:p>
    <w:p w:rsidR="00BC05CA" w:rsidRDefault="00BC05CA" w:rsidP="00BC05CA">
      <w:pPr>
        <w:tabs>
          <w:tab w:val="left" w:pos="0"/>
          <w:tab w:val="left" w:pos="851"/>
        </w:tabs>
        <w:ind w:firstLine="851"/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Организатор аукциона</w:t>
      </w:r>
      <w:r>
        <w:rPr>
          <w:sz w:val="22"/>
          <w:szCs w:val="22"/>
        </w:rPr>
        <w:t xml:space="preserve"> – орган, уполномоченный на обеспечение организации и проведения аукциона. Организатор аукциона утверждает согласованное с Арендодателем Извещение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кциона, состав аукционной комиссии. Лицо, осуществляющее организационно-технические функции по организации и проведению аукциона, отвечающее за соответствие процедуры аукциона, за соответствие документов, составляемых для проведения аукциона и в ходе его проведения, и за соблюдение сроков их размещения требованиям законодательства.</w:t>
      </w:r>
    </w:p>
    <w:p w:rsidR="00BC05CA" w:rsidRDefault="00BC05CA" w:rsidP="00BC05CA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Цена предмета аукциона</w:t>
      </w:r>
      <w:r>
        <w:rPr>
          <w:sz w:val="22"/>
          <w:szCs w:val="22"/>
        </w:rPr>
        <w:t xml:space="preserve"> – размер ежегодной арендной платы за земельный участок.</w:t>
      </w:r>
    </w:p>
    <w:p w:rsidR="00BC05CA" w:rsidRDefault="00BC05CA" w:rsidP="00BC05CA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Шаг аукциона</w:t>
      </w:r>
      <w:r>
        <w:rPr>
          <w:sz w:val="22"/>
          <w:szCs w:val="22"/>
        </w:rPr>
        <w:t xml:space="preserve"> – величина повышения начальной цены предмета аукциона.</w:t>
      </w:r>
    </w:p>
    <w:p w:rsidR="00BC05CA" w:rsidRDefault="00BC05CA" w:rsidP="00BC05CA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Извещение о проведен</w:t>
      </w:r>
      <w:proofErr w:type="gramStart"/>
      <w:r>
        <w:rPr>
          <w:b/>
          <w:sz w:val="22"/>
          <w:szCs w:val="22"/>
        </w:rPr>
        <w:t>ии ау</w:t>
      </w:r>
      <w:proofErr w:type="gramEnd"/>
      <w:r>
        <w:rPr>
          <w:b/>
          <w:sz w:val="22"/>
          <w:szCs w:val="22"/>
        </w:rPr>
        <w:t>кциона</w:t>
      </w:r>
      <w:r>
        <w:rPr>
          <w:sz w:val="22"/>
          <w:szCs w:val="22"/>
        </w:rPr>
        <w:t xml:space="preserve"> - настоящий документ, содержащий сведения о проведении аукциона, об организаторе аукциона, о предмете аукциона, условиях и порядке его проведения, условиях и сроках подписания договора аренды, иных существенных условиях.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Заявитель </w:t>
      </w:r>
      <w:r w:rsidR="00CC03DE">
        <w:rPr>
          <w:sz w:val="22"/>
          <w:szCs w:val="22"/>
        </w:rPr>
        <w:t xml:space="preserve">– любое физическое </w:t>
      </w:r>
      <w:r>
        <w:rPr>
          <w:sz w:val="22"/>
          <w:szCs w:val="22"/>
        </w:rPr>
        <w:t>лицо,</w:t>
      </w:r>
      <w:r w:rsidR="00CC03DE">
        <w:rPr>
          <w:sz w:val="22"/>
          <w:szCs w:val="22"/>
        </w:rPr>
        <w:t xml:space="preserve"> в том числе действующее от имени и в интересах юридического лица, </w:t>
      </w:r>
      <w:r>
        <w:rPr>
          <w:sz w:val="22"/>
          <w:szCs w:val="22"/>
        </w:rPr>
        <w:t>претендующее на заключение договора аренды и подавшее заявку на участие в аукционе.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Заявка на участие в аукционе </w:t>
      </w:r>
      <w:r>
        <w:rPr>
          <w:sz w:val="22"/>
          <w:szCs w:val="22"/>
        </w:rPr>
        <w:t xml:space="preserve">(далее – </w:t>
      </w:r>
      <w:r>
        <w:rPr>
          <w:b/>
          <w:sz w:val="22"/>
          <w:szCs w:val="22"/>
        </w:rPr>
        <w:t>Заявка</w:t>
      </w:r>
      <w:r>
        <w:rPr>
          <w:sz w:val="22"/>
          <w:szCs w:val="22"/>
        </w:rPr>
        <w:t xml:space="preserve">) – комплект документов, представленный Заявителем в срок и по форме, </w:t>
      </w:r>
      <w:proofErr w:type="gramStart"/>
      <w:r>
        <w:rPr>
          <w:sz w:val="22"/>
          <w:szCs w:val="22"/>
        </w:rPr>
        <w:t>которые</w:t>
      </w:r>
      <w:proofErr w:type="gramEnd"/>
      <w:r>
        <w:rPr>
          <w:sz w:val="22"/>
          <w:szCs w:val="22"/>
        </w:rPr>
        <w:t xml:space="preserve"> установлены Извещением о проведении аукциона.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3D10D5" w:rsidRDefault="00743CB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Аукционная комиссия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>
        <w:rPr>
          <w:sz w:val="22"/>
          <w:szCs w:val="22"/>
        </w:rPr>
        <w:t xml:space="preserve"> комиссия по проведению аукциона, формируемая Организатором аукциона.</w:t>
      </w:r>
    </w:p>
    <w:p w:rsidR="003D10D5" w:rsidRDefault="00743CB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Аукционист</w:t>
      </w:r>
      <w:r>
        <w:rPr>
          <w:sz w:val="22"/>
          <w:szCs w:val="22"/>
        </w:rPr>
        <w:t xml:space="preserve"> – ведущий аукциона.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Протокол рассмотрения заявок </w:t>
      </w:r>
      <w:r>
        <w:rPr>
          <w:sz w:val="22"/>
          <w:szCs w:val="22"/>
        </w:rPr>
        <w:t>– протокол, содержащий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Участник аукциона (</w:t>
      </w:r>
      <w:r>
        <w:rPr>
          <w:sz w:val="22"/>
          <w:szCs w:val="22"/>
        </w:rPr>
        <w:t>далее</w:t>
      </w:r>
      <w:r>
        <w:rPr>
          <w:b/>
          <w:sz w:val="22"/>
          <w:szCs w:val="22"/>
        </w:rPr>
        <w:t xml:space="preserve"> - Участник) </w:t>
      </w:r>
      <w:r>
        <w:rPr>
          <w:sz w:val="22"/>
          <w:szCs w:val="22"/>
        </w:rPr>
        <w:t xml:space="preserve">– Заявитель, признанный участником аукциона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Протокола рассмотрения заявок</w:t>
      </w:r>
      <w:r>
        <w:rPr>
          <w:b/>
          <w:sz w:val="22"/>
          <w:szCs w:val="22"/>
        </w:rPr>
        <w:t>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Единственный участник аукциона</w:t>
      </w:r>
      <w:r>
        <w:rPr>
          <w:sz w:val="22"/>
          <w:szCs w:val="22"/>
        </w:rPr>
        <w:t xml:space="preserve"> (далее – </w:t>
      </w:r>
      <w:r>
        <w:rPr>
          <w:b/>
          <w:sz w:val="22"/>
          <w:szCs w:val="22"/>
        </w:rPr>
        <w:t>Единственный участник</w:t>
      </w:r>
      <w:r>
        <w:rPr>
          <w:sz w:val="22"/>
          <w:szCs w:val="22"/>
        </w:rPr>
        <w:t xml:space="preserve">) – </w:t>
      </w:r>
      <w:r>
        <w:rPr>
          <w:sz w:val="22"/>
          <w:szCs w:val="22"/>
          <w:highlight w:val="white"/>
        </w:rPr>
        <w:t>Заявитель, подавший единственную Заявку,</w:t>
      </w:r>
      <w:r>
        <w:rPr>
          <w:b/>
          <w:highlight w:val="white"/>
        </w:rPr>
        <w:t xml:space="preserve"> </w:t>
      </w:r>
      <w:r>
        <w:rPr>
          <w:sz w:val="22"/>
          <w:szCs w:val="22"/>
          <w:highlight w:val="white"/>
        </w:rPr>
        <w:t>в случае, если Заявитель и указанная Заявка соответствует требованиям и условиям, предусмотренным Извещением о проведен</w:t>
      </w:r>
      <w:proofErr w:type="gramStart"/>
      <w:r>
        <w:rPr>
          <w:sz w:val="22"/>
          <w:szCs w:val="22"/>
          <w:highlight w:val="white"/>
        </w:rPr>
        <w:t>ии ау</w:t>
      </w:r>
      <w:proofErr w:type="gramEnd"/>
      <w:r>
        <w:rPr>
          <w:sz w:val="22"/>
          <w:szCs w:val="22"/>
          <w:highlight w:val="white"/>
        </w:rPr>
        <w:t xml:space="preserve">кциона, а также </w:t>
      </w:r>
      <w:r>
        <w:rPr>
          <w:sz w:val="22"/>
          <w:szCs w:val="22"/>
          <w:highlight w:val="white"/>
        </w:rPr>
        <w:lastRenderedPageBreak/>
        <w:t>Заявитель, единственно признанный Участником и Участник, явившийся на проведение аукциона при неявке других Заявителей, признанных Участниками.</w:t>
      </w:r>
    </w:p>
    <w:p w:rsidR="003D10D5" w:rsidRDefault="00743CBC">
      <w:pPr>
        <w:tabs>
          <w:tab w:val="left" w:pos="0"/>
        </w:tabs>
        <w:ind w:right="10" w:firstLine="851"/>
        <w:jc w:val="both"/>
      </w:pPr>
      <w:r>
        <w:rPr>
          <w:b/>
          <w:sz w:val="22"/>
          <w:szCs w:val="22"/>
          <w:highlight w:val="white"/>
        </w:rPr>
        <w:t>Единственно принявший участие в аукционе его Участник</w:t>
      </w:r>
      <w:r>
        <w:rPr>
          <w:sz w:val="22"/>
          <w:szCs w:val="22"/>
          <w:highlight w:val="white"/>
        </w:rPr>
        <w:t xml:space="preserve"> – Участник,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аукциона.</w:t>
      </w:r>
    </w:p>
    <w:p w:rsidR="003D10D5" w:rsidRDefault="00743CBC">
      <w:pPr>
        <w:tabs>
          <w:tab w:val="left" w:pos="0"/>
        </w:tabs>
        <w:ind w:firstLine="851"/>
        <w:jc w:val="both"/>
      </w:pPr>
      <w:proofErr w:type="gramStart"/>
      <w:r>
        <w:rPr>
          <w:b/>
          <w:sz w:val="22"/>
          <w:szCs w:val="22"/>
        </w:rPr>
        <w:t>Протокол о результатах аукциона</w:t>
      </w:r>
      <w:r>
        <w:rPr>
          <w:sz w:val="22"/>
          <w:szCs w:val="22"/>
        </w:rPr>
        <w:t xml:space="preserve"> – протокол, содержащий сведения о месте, дате и времени проведения аукциона, предмете аукциона, в том числе сведения о местоположении и площади земельного участка, об Участниках, о начальной цене предмета аукциона, последнем и предпоследнем предложениях о цене предмета аукциона, наименовании и место нахождении (для  юридического лица), фамилии, имени и (при наличии) отчестве, месте жительства (для гражданина (физического лица</w:t>
      </w:r>
      <w:proofErr w:type="gramEnd"/>
      <w:r>
        <w:rPr>
          <w:sz w:val="22"/>
          <w:szCs w:val="22"/>
        </w:rPr>
        <w:t xml:space="preserve">)) победителя аукциона и иного Участника аукциона, который сделал предпоследнее предложение о цене предмета аукциона, сведения о последнем </w:t>
      </w:r>
      <w:proofErr w:type="gramStart"/>
      <w:r>
        <w:rPr>
          <w:sz w:val="22"/>
          <w:szCs w:val="22"/>
        </w:rPr>
        <w:t>предложении</w:t>
      </w:r>
      <w:proofErr w:type="gramEnd"/>
      <w:r>
        <w:rPr>
          <w:sz w:val="22"/>
          <w:szCs w:val="22"/>
        </w:rPr>
        <w:t xml:space="preserve"> о цене предмета аукциона (размере ежегодной арендной платы).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Победитель аукциона </w:t>
      </w:r>
      <w:r>
        <w:rPr>
          <w:sz w:val="22"/>
          <w:szCs w:val="22"/>
        </w:rPr>
        <w:t xml:space="preserve">– Участник, предложивший наибольший размер ежегодной арендной платы за </w:t>
      </w:r>
      <w:r w:rsidR="00FA734F">
        <w:rPr>
          <w:sz w:val="22"/>
          <w:szCs w:val="22"/>
        </w:rPr>
        <w:t>Объект аукциона</w:t>
      </w:r>
      <w:r>
        <w:rPr>
          <w:sz w:val="22"/>
          <w:szCs w:val="22"/>
        </w:rPr>
        <w:t>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Участник, сделавший предпоследнее предложение о цене предмета аукциона</w:t>
      </w:r>
      <w:r>
        <w:rPr>
          <w:sz w:val="22"/>
          <w:szCs w:val="22"/>
        </w:rPr>
        <w:t xml:space="preserve"> – Участник, номер карточки которого был назван аукционистом предпоследним.</w:t>
      </w:r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Default="00743CBC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ind w:right="10" w:firstLine="851"/>
      </w:pPr>
      <w:bookmarkStart w:id="6" w:name="_Toc485126152"/>
      <w:r>
        <w:rPr>
          <w:rFonts w:ascii="Times New Roman" w:eastAsia="Times New Roman" w:hAnsi="Times New Roman" w:cs="Times New Roman"/>
          <w:i w:val="0"/>
          <w:sz w:val="26"/>
          <w:szCs w:val="26"/>
        </w:rPr>
        <w:t>Правовое регулирование</w:t>
      </w:r>
      <w:bookmarkEnd w:id="6"/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Default="00743CBC">
      <w:pPr>
        <w:tabs>
          <w:tab w:val="left" w:pos="0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Аукцион, открытый по составу Участников и форме подачи предложений, проводится в соответствии с требованиями: </w:t>
      </w:r>
    </w:p>
    <w:p w:rsidR="003D10D5" w:rsidRDefault="00743CBC">
      <w:pPr>
        <w:numPr>
          <w:ilvl w:val="0"/>
          <w:numId w:val="1"/>
        </w:numPr>
        <w:tabs>
          <w:tab w:val="left" w:pos="-13892"/>
          <w:tab w:val="left" w:pos="0"/>
          <w:tab w:val="left" w:pos="709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Гражданского кодекса Российской Федерации;</w:t>
      </w:r>
    </w:p>
    <w:p w:rsidR="003D10D5" w:rsidRDefault="00743CBC">
      <w:pPr>
        <w:numPr>
          <w:ilvl w:val="0"/>
          <w:numId w:val="1"/>
        </w:numPr>
        <w:tabs>
          <w:tab w:val="left" w:pos="-13892"/>
          <w:tab w:val="left" w:pos="0"/>
          <w:tab w:val="left" w:pos="709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Земельного кодекса Российской Федерации;</w:t>
      </w:r>
    </w:p>
    <w:p w:rsidR="003D10D5" w:rsidRPr="00BC05CA" w:rsidRDefault="00743CBC">
      <w:pPr>
        <w:numPr>
          <w:ilvl w:val="0"/>
          <w:numId w:val="1"/>
        </w:numPr>
        <w:tabs>
          <w:tab w:val="left" w:pos="-13892"/>
          <w:tab w:val="left" w:pos="0"/>
        </w:tabs>
        <w:ind w:hanging="360"/>
        <w:jc w:val="both"/>
        <w:rPr>
          <w:color w:val="auto"/>
          <w:sz w:val="22"/>
          <w:szCs w:val="22"/>
        </w:rPr>
      </w:pPr>
      <w:r w:rsidRPr="00BC05CA">
        <w:rPr>
          <w:color w:val="auto"/>
          <w:sz w:val="22"/>
          <w:szCs w:val="22"/>
        </w:rPr>
        <w:t xml:space="preserve">постановления Администрации города Переславль-Залесский Ярославской области </w:t>
      </w:r>
      <w:r w:rsidRPr="00C67AB0">
        <w:rPr>
          <w:color w:val="auto"/>
          <w:sz w:val="22"/>
          <w:szCs w:val="22"/>
        </w:rPr>
        <w:t>от</w:t>
      </w:r>
      <w:r w:rsidR="00CD003F">
        <w:rPr>
          <w:color w:val="auto"/>
          <w:sz w:val="22"/>
          <w:szCs w:val="22"/>
        </w:rPr>
        <w:t xml:space="preserve">  </w:t>
      </w:r>
      <w:r w:rsidR="00CD003F" w:rsidRPr="0045189D">
        <w:rPr>
          <w:color w:val="auto"/>
          <w:sz w:val="22"/>
          <w:szCs w:val="22"/>
        </w:rPr>
        <w:t>12</w:t>
      </w:r>
      <w:r w:rsidR="00CD003F">
        <w:rPr>
          <w:color w:val="auto"/>
          <w:sz w:val="22"/>
          <w:szCs w:val="22"/>
        </w:rPr>
        <w:t>.10</w:t>
      </w:r>
      <w:r w:rsidR="00C67AB0">
        <w:rPr>
          <w:color w:val="auto"/>
          <w:sz w:val="22"/>
          <w:szCs w:val="22"/>
        </w:rPr>
        <w:t>.2017 №03-</w:t>
      </w:r>
      <w:r w:rsidR="0045189D">
        <w:rPr>
          <w:color w:val="auto"/>
          <w:sz w:val="22"/>
          <w:szCs w:val="22"/>
        </w:rPr>
        <w:t xml:space="preserve"> </w:t>
      </w:r>
      <w:r w:rsidR="00D67A98">
        <w:rPr>
          <w:color w:val="auto"/>
          <w:sz w:val="22"/>
          <w:szCs w:val="22"/>
        </w:rPr>
        <w:t>1413</w:t>
      </w:r>
      <w:r w:rsidR="00C67AB0">
        <w:rPr>
          <w:color w:val="auto"/>
          <w:sz w:val="22"/>
          <w:szCs w:val="22"/>
        </w:rPr>
        <w:t>/17</w:t>
      </w:r>
      <w:r w:rsidR="004A60EC" w:rsidRPr="00BC05CA">
        <w:rPr>
          <w:color w:val="auto"/>
          <w:sz w:val="22"/>
          <w:szCs w:val="22"/>
        </w:rPr>
        <w:t xml:space="preserve"> «О проведении аукциона на </w:t>
      </w:r>
      <w:r w:rsidRPr="00BC05CA">
        <w:rPr>
          <w:color w:val="auto"/>
          <w:sz w:val="22"/>
          <w:szCs w:val="22"/>
        </w:rPr>
        <w:t>право заключения договора аренды земельного участка»;</w:t>
      </w:r>
    </w:p>
    <w:p w:rsidR="003D10D5" w:rsidRDefault="00743CBC">
      <w:pPr>
        <w:numPr>
          <w:ilvl w:val="0"/>
          <w:numId w:val="1"/>
        </w:numPr>
        <w:tabs>
          <w:tab w:val="left" w:pos="-13892"/>
          <w:tab w:val="left" w:pos="0"/>
        </w:tabs>
        <w:ind w:left="0" w:firstLine="426"/>
        <w:jc w:val="both"/>
        <w:rPr>
          <w:sz w:val="22"/>
          <w:szCs w:val="22"/>
        </w:rPr>
      </w:pPr>
      <w:bookmarkStart w:id="7" w:name="_tyjcwt" w:colFirst="0" w:colLast="0"/>
      <w:bookmarkEnd w:id="7"/>
      <w:r w:rsidRPr="00BC05CA">
        <w:rPr>
          <w:color w:val="auto"/>
          <w:sz w:val="22"/>
          <w:szCs w:val="22"/>
        </w:rPr>
        <w:t xml:space="preserve">иных нормативных правовых </w:t>
      </w:r>
      <w:r>
        <w:rPr>
          <w:sz w:val="22"/>
          <w:szCs w:val="22"/>
        </w:rPr>
        <w:t>актов Российской Федерации и Ярославской области.</w:t>
      </w:r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Default="00743CBC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ind w:firstLine="851"/>
      </w:pPr>
      <w:bookmarkStart w:id="8" w:name="_Toc485126153"/>
      <w:r>
        <w:rPr>
          <w:rFonts w:ascii="Times New Roman" w:eastAsia="Times New Roman" w:hAnsi="Times New Roman" w:cs="Times New Roman"/>
          <w:i w:val="0"/>
          <w:sz w:val="26"/>
          <w:szCs w:val="26"/>
        </w:rPr>
        <w:t>Сведения об аукционе</w:t>
      </w:r>
      <w:bookmarkEnd w:id="8"/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Default="00743CBC">
      <w:pPr>
        <w:numPr>
          <w:ilvl w:val="1"/>
          <w:numId w:val="17"/>
        </w:numPr>
        <w:tabs>
          <w:tab w:val="left" w:pos="0"/>
          <w:tab w:val="left" w:pos="426"/>
          <w:tab w:val="left" w:pos="851"/>
        </w:tabs>
        <w:ind w:firstLine="851"/>
        <w:jc w:val="both"/>
      </w:pPr>
      <w:r>
        <w:rPr>
          <w:b/>
          <w:sz w:val="22"/>
          <w:szCs w:val="22"/>
        </w:rPr>
        <w:t>Арендодатель</w:t>
      </w:r>
      <w:r w:rsidR="00274F65">
        <w:rPr>
          <w:b/>
          <w:sz w:val="22"/>
          <w:szCs w:val="22"/>
        </w:rPr>
        <w:t xml:space="preserve"> и Организатор аукциона</w:t>
      </w:r>
      <w:r>
        <w:rPr>
          <w:b/>
          <w:sz w:val="22"/>
          <w:szCs w:val="22"/>
        </w:rPr>
        <w:t xml:space="preserve">: </w:t>
      </w:r>
    </w:p>
    <w:p w:rsidR="003D10D5" w:rsidRPr="00CD39F3" w:rsidRDefault="00743CBC">
      <w:pPr>
        <w:tabs>
          <w:tab w:val="left" w:pos="0"/>
        </w:tabs>
        <w:ind w:right="10"/>
        <w:jc w:val="both"/>
        <w:rPr>
          <w:b/>
          <w:sz w:val="22"/>
          <w:szCs w:val="22"/>
        </w:rPr>
      </w:pPr>
      <w:r w:rsidRPr="00CD39F3">
        <w:rPr>
          <w:b/>
          <w:sz w:val="22"/>
          <w:szCs w:val="22"/>
        </w:rPr>
        <w:t xml:space="preserve">Управление муниципальной собственности Администрации г. Переславля-Залесского </w:t>
      </w:r>
    </w:p>
    <w:p w:rsidR="003D10D5" w:rsidRPr="00CD39F3" w:rsidRDefault="00743CBC">
      <w:pPr>
        <w:tabs>
          <w:tab w:val="left" w:pos="0"/>
        </w:tabs>
        <w:ind w:right="10"/>
        <w:jc w:val="both"/>
        <w:rPr>
          <w:sz w:val="22"/>
          <w:szCs w:val="22"/>
        </w:rPr>
      </w:pPr>
      <w:bookmarkStart w:id="9" w:name="_Hlk483393769"/>
      <w:r w:rsidRPr="00CD39F3">
        <w:rPr>
          <w:sz w:val="22"/>
          <w:szCs w:val="22"/>
        </w:rPr>
        <w:t xml:space="preserve">Адрес: 152020, Ярославская область, г. Переславль-Залесский, </w:t>
      </w:r>
      <w:r w:rsidR="004A60EC" w:rsidRPr="00CD39F3">
        <w:rPr>
          <w:sz w:val="22"/>
          <w:szCs w:val="22"/>
        </w:rPr>
        <w:t>ул. Комсомольская, д. 5</w:t>
      </w:r>
    </w:p>
    <w:p w:rsidR="00CD003F" w:rsidRPr="00CD003F" w:rsidRDefault="00743CBC" w:rsidP="00CD003F">
      <w:pPr>
        <w:tabs>
          <w:tab w:val="left" w:pos="0"/>
        </w:tabs>
        <w:ind w:right="10"/>
        <w:jc w:val="both"/>
        <w:rPr>
          <w:sz w:val="22"/>
          <w:szCs w:val="22"/>
        </w:rPr>
      </w:pPr>
      <w:r w:rsidRPr="00CD39F3">
        <w:rPr>
          <w:sz w:val="22"/>
          <w:szCs w:val="22"/>
        </w:rPr>
        <w:t xml:space="preserve">Сайт: </w:t>
      </w:r>
      <w:hyperlink r:id="rId8" w:history="1">
        <w:r w:rsidR="00CD003F" w:rsidRPr="00CD003F">
          <w:rPr>
            <w:color w:val="0000FF"/>
            <w:u w:val="single"/>
          </w:rPr>
          <w:t>https://admpereslavl.ru/</w:t>
        </w:r>
      </w:hyperlink>
      <w:r w:rsidR="00CD003F" w:rsidRPr="00CD003F">
        <w:rPr>
          <w:sz w:val="22"/>
          <w:szCs w:val="22"/>
        </w:rPr>
        <w:t>.</w:t>
      </w:r>
    </w:p>
    <w:p w:rsidR="003D10D5" w:rsidRPr="00274F65" w:rsidRDefault="00743CBC">
      <w:pPr>
        <w:tabs>
          <w:tab w:val="left" w:pos="0"/>
        </w:tabs>
        <w:ind w:right="10"/>
        <w:jc w:val="both"/>
        <w:rPr>
          <w:sz w:val="22"/>
          <w:szCs w:val="22"/>
        </w:rPr>
      </w:pPr>
      <w:r w:rsidRPr="00274F65">
        <w:rPr>
          <w:sz w:val="22"/>
          <w:szCs w:val="22"/>
        </w:rPr>
        <w:t xml:space="preserve">Адрес электронной почты: </w:t>
      </w:r>
      <w:r w:rsidR="004A60EC" w:rsidRPr="00274F65">
        <w:rPr>
          <w:sz w:val="22"/>
          <w:szCs w:val="22"/>
        </w:rPr>
        <w:t>torgi@umsadm.pereslavl.ru</w:t>
      </w:r>
    </w:p>
    <w:bookmarkEnd w:id="9"/>
    <w:p w:rsidR="003D10D5" w:rsidRDefault="00743CBC">
      <w:pPr>
        <w:jc w:val="both"/>
        <w:rPr>
          <w:sz w:val="16"/>
          <w:szCs w:val="16"/>
        </w:rPr>
      </w:pPr>
      <w:r w:rsidRPr="00274F65">
        <w:rPr>
          <w:sz w:val="22"/>
          <w:szCs w:val="22"/>
        </w:rPr>
        <w:t>Ответственное лицо: ведущий специалист юр. отдела УМС Ларионова Оксана Вячеславовна, тел. 3-54-22</w:t>
      </w:r>
    </w:p>
    <w:p w:rsidR="003D10D5" w:rsidRDefault="003D10D5">
      <w:pPr>
        <w:tabs>
          <w:tab w:val="left" w:pos="0"/>
        </w:tabs>
        <w:jc w:val="both"/>
        <w:rPr>
          <w:color w:val="0000FF"/>
          <w:sz w:val="10"/>
          <w:szCs w:val="10"/>
        </w:rPr>
      </w:pPr>
    </w:p>
    <w:p w:rsidR="003D10D5" w:rsidRDefault="00274F65">
      <w:pPr>
        <w:numPr>
          <w:ilvl w:val="1"/>
          <w:numId w:val="17"/>
        </w:numPr>
        <w:tabs>
          <w:tab w:val="left" w:pos="0"/>
          <w:tab w:val="left" w:pos="851"/>
        </w:tabs>
        <w:ind w:firstLine="851"/>
        <w:jc w:val="both"/>
      </w:pPr>
      <w:r>
        <w:rPr>
          <w:b/>
          <w:sz w:val="22"/>
          <w:szCs w:val="22"/>
        </w:rPr>
        <w:t xml:space="preserve">Сведения об Объекте </w:t>
      </w:r>
      <w:r w:rsidR="00743CBC">
        <w:rPr>
          <w:b/>
          <w:sz w:val="22"/>
          <w:szCs w:val="22"/>
        </w:rPr>
        <w:t>аукциона:</w:t>
      </w:r>
    </w:p>
    <w:p w:rsidR="003D10D5" w:rsidRDefault="003D10D5">
      <w:pPr>
        <w:tabs>
          <w:tab w:val="left" w:pos="0"/>
        </w:tabs>
        <w:ind w:left="851"/>
        <w:jc w:val="both"/>
        <w:rPr>
          <w:b/>
          <w:sz w:val="16"/>
          <w:szCs w:val="16"/>
        </w:rPr>
      </w:pPr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Характеристики</w:t>
      </w:r>
      <w:r>
        <w:rPr>
          <w:sz w:val="22"/>
          <w:szCs w:val="22"/>
        </w:rPr>
        <w:t xml:space="preserve">: </w:t>
      </w:r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Местоположение (</w:t>
      </w:r>
      <w:r w:rsidR="00CD39F3">
        <w:rPr>
          <w:sz w:val="22"/>
          <w:szCs w:val="22"/>
        </w:rPr>
        <w:t xml:space="preserve">почтовый </w:t>
      </w:r>
      <w:r>
        <w:rPr>
          <w:sz w:val="22"/>
          <w:szCs w:val="22"/>
        </w:rPr>
        <w:t>адрес</w:t>
      </w:r>
      <w:r w:rsidR="00CD39F3">
        <w:rPr>
          <w:sz w:val="22"/>
          <w:szCs w:val="22"/>
        </w:rPr>
        <w:t xml:space="preserve"> ориентира</w:t>
      </w:r>
      <w:r>
        <w:rPr>
          <w:sz w:val="22"/>
          <w:szCs w:val="22"/>
        </w:rPr>
        <w:t>): </w:t>
      </w:r>
      <w:r w:rsidR="00CD39F3">
        <w:rPr>
          <w:sz w:val="22"/>
          <w:szCs w:val="22"/>
        </w:rPr>
        <w:t xml:space="preserve">152020, </w:t>
      </w:r>
      <w:r>
        <w:rPr>
          <w:sz w:val="22"/>
          <w:szCs w:val="22"/>
        </w:rPr>
        <w:t>Ярославская область, г. Пересла</w:t>
      </w:r>
      <w:r w:rsidR="00CD39F3">
        <w:rPr>
          <w:sz w:val="22"/>
          <w:szCs w:val="22"/>
        </w:rPr>
        <w:t xml:space="preserve">вль-Залесский, ул. </w:t>
      </w:r>
      <w:r w:rsidR="00CD003F">
        <w:rPr>
          <w:sz w:val="22"/>
          <w:szCs w:val="22"/>
        </w:rPr>
        <w:t>Ростовская, д.27</w:t>
      </w:r>
      <w:r>
        <w:rPr>
          <w:sz w:val="22"/>
          <w:szCs w:val="22"/>
        </w:rPr>
        <w:t>;</w:t>
      </w:r>
    </w:p>
    <w:p w:rsidR="003D10D5" w:rsidRDefault="00CD39F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Площадь, кв. м: </w:t>
      </w:r>
      <w:r w:rsidR="00CD003F">
        <w:rPr>
          <w:sz w:val="22"/>
          <w:szCs w:val="22"/>
        </w:rPr>
        <w:t>1971</w:t>
      </w:r>
      <w:r w:rsidR="00743CBC">
        <w:rPr>
          <w:sz w:val="22"/>
          <w:szCs w:val="22"/>
        </w:rPr>
        <w:t>;</w:t>
      </w:r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Кадастровый номер:</w:t>
      </w:r>
      <w:r>
        <w:rPr>
          <w:b/>
          <w:sz w:val="22"/>
          <w:szCs w:val="22"/>
        </w:rPr>
        <w:t xml:space="preserve"> </w:t>
      </w:r>
      <w:r w:rsidR="00CD39F3">
        <w:rPr>
          <w:sz w:val="22"/>
          <w:szCs w:val="22"/>
        </w:rPr>
        <w:t>76:18:</w:t>
      </w:r>
      <w:r w:rsidR="00CD003F">
        <w:rPr>
          <w:sz w:val="22"/>
          <w:szCs w:val="22"/>
        </w:rPr>
        <w:t>010141:31</w:t>
      </w:r>
      <w:r w:rsidR="00CD39F3">
        <w:rPr>
          <w:sz w:val="22"/>
          <w:szCs w:val="22"/>
        </w:rPr>
        <w:t xml:space="preserve"> </w:t>
      </w:r>
      <w:r w:rsidR="00FD76FE">
        <w:rPr>
          <w:sz w:val="22"/>
          <w:szCs w:val="22"/>
        </w:rPr>
        <w:t>(</w:t>
      </w:r>
      <w:bookmarkStart w:id="10" w:name="_Hlk483399636"/>
      <w:r w:rsidR="00351109">
        <w:rPr>
          <w:sz w:val="22"/>
          <w:szCs w:val="22"/>
        </w:rPr>
        <w:t xml:space="preserve">кадастровая </w:t>
      </w:r>
      <w:r w:rsidR="00FD76FE">
        <w:rPr>
          <w:sz w:val="22"/>
          <w:szCs w:val="22"/>
        </w:rPr>
        <w:t xml:space="preserve">выписка </w:t>
      </w:r>
      <w:bookmarkEnd w:id="10"/>
      <w:r w:rsidR="00351109">
        <w:rPr>
          <w:sz w:val="22"/>
          <w:szCs w:val="22"/>
        </w:rPr>
        <w:t>о земельном участке</w:t>
      </w:r>
      <w:r w:rsidR="00FD76FE">
        <w:rPr>
          <w:sz w:val="22"/>
          <w:szCs w:val="22"/>
        </w:rPr>
        <w:t xml:space="preserve"> от </w:t>
      </w:r>
      <w:r w:rsidR="00351109">
        <w:rPr>
          <w:sz w:val="22"/>
          <w:szCs w:val="22"/>
        </w:rPr>
        <w:t>07.09</w:t>
      </w:r>
      <w:r w:rsidR="00C67AB0">
        <w:rPr>
          <w:sz w:val="22"/>
          <w:szCs w:val="22"/>
        </w:rPr>
        <w:t>.2017г.</w:t>
      </w:r>
      <w:r w:rsidR="00351109">
        <w:rPr>
          <w:sz w:val="22"/>
          <w:szCs w:val="22"/>
        </w:rPr>
        <w:t>);</w:t>
      </w:r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Права на земельный участок: </w:t>
      </w:r>
      <w:r w:rsidR="00BC05CA">
        <w:rPr>
          <w:sz w:val="22"/>
          <w:szCs w:val="22"/>
        </w:rPr>
        <w:t xml:space="preserve">неразграниченная государственная </w:t>
      </w:r>
      <w:r>
        <w:rPr>
          <w:sz w:val="22"/>
          <w:szCs w:val="22"/>
        </w:rPr>
        <w:t>собственность;</w:t>
      </w:r>
    </w:p>
    <w:p w:rsidR="003D10D5" w:rsidRPr="0045189D" w:rsidRDefault="00743CBC">
      <w:pPr>
        <w:tabs>
          <w:tab w:val="left" w:pos="0"/>
        </w:tabs>
        <w:jc w:val="both"/>
        <w:rPr>
          <w:color w:val="auto"/>
          <w:sz w:val="22"/>
          <w:szCs w:val="22"/>
        </w:rPr>
      </w:pPr>
      <w:proofErr w:type="gramStart"/>
      <w:r w:rsidRPr="00E83C48">
        <w:rPr>
          <w:color w:val="auto"/>
          <w:sz w:val="22"/>
          <w:szCs w:val="22"/>
        </w:rPr>
        <w:t>Сведения об ограничениях (обременениях):</w:t>
      </w:r>
      <w:r w:rsidRPr="00E83C48">
        <w:rPr>
          <w:color w:val="auto"/>
        </w:rPr>
        <w:t xml:space="preserve"> </w:t>
      </w:r>
      <w:r w:rsidR="00B91073" w:rsidRPr="00E83C48">
        <w:rPr>
          <w:color w:val="auto"/>
          <w:sz w:val="22"/>
          <w:szCs w:val="22"/>
        </w:rPr>
        <w:t xml:space="preserve">необходимо соблюдать условия охранной зоны </w:t>
      </w:r>
      <w:r w:rsidR="00351109">
        <w:rPr>
          <w:color w:val="auto"/>
          <w:sz w:val="22"/>
          <w:szCs w:val="22"/>
        </w:rPr>
        <w:t xml:space="preserve">ливневой канализации на площади 345 </w:t>
      </w:r>
      <w:proofErr w:type="spellStart"/>
      <w:r w:rsidR="00351109">
        <w:rPr>
          <w:color w:val="auto"/>
          <w:sz w:val="22"/>
          <w:szCs w:val="22"/>
        </w:rPr>
        <w:t>кв.м</w:t>
      </w:r>
      <w:proofErr w:type="spellEnd"/>
      <w:r w:rsidR="00351109">
        <w:rPr>
          <w:color w:val="auto"/>
          <w:sz w:val="22"/>
          <w:szCs w:val="22"/>
        </w:rPr>
        <w:t xml:space="preserve">.,  условия охранной зоны водопровода </w:t>
      </w:r>
      <w:r w:rsidR="00B91073" w:rsidRPr="00E83C48">
        <w:rPr>
          <w:color w:val="auto"/>
          <w:sz w:val="22"/>
          <w:szCs w:val="22"/>
        </w:rPr>
        <w:t xml:space="preserve">площади </w:t>
      </w:r>
      <w:r w:rsidR="00351109">
        <w:rPr>
          <w:color w:val="auto"/>
          <w:sz w:val="22"/>
          <w:szCs w:val="22"/>
        </w:rPr>
        <w:t>279</w:t>
      </w:r>
      <w:r w:rsidR="00B91073" w:rsidRPr="00E83C48">
        <w:rPr>
          <w:color w:val="auto"/>
          <w:sz w:val="22"/>
          <w:szCs w:val="22"/>
        </w:rPr>
        <w:t xml:space="preserve"> </w:t>
      </w:r>
      <w:proofErr w:type="spellStart"/>
      <w:r w:rsidR="00B91073" w:rsidRPr="00E83C48">
        <w:rPr>
          <w:color w:val="auto"/>
          <w:sz w:val="22"/>
          <w:szCs w:val="22"/>
        </w:rPr>
        <w:t>кв.м</w:t>
      </w:r>
      <w:proofErr w:type="spellEnd"/>
      <w:r w:rsidR="00B91073" w:rsidRPr="00E83C48">
        <w:rPr>
          <w:color w:val="auto"/>
          <w:sz w:val="22"/>
          <w:szCs w:val="22"/>
        </w:rPr>
        <w:t xml:space="preserve">., </w:t>
      </w:r>
      <w:r w:rsidR="000835AC" w:rsidRPr="00E83C48">
        <w:rPr>
          <w:color w:val="auto"/>
          <w:sz w:val="22"/>
          <w:szCs w:val="22"/>
        </w:rPr>
        <w:t xml:space="preserve">необходимо </w:t>
      </w:r>
      <w:r w:rsidR="000835AC" w:rsidRPr="0045189D">
        <w:rPr>
          <w:color w:val="auto"/>
          <w:sz w:val="22"/>
          <w:szCs w:val="22"/>
        </w:rPr>
        <w:t>соблюдать условия охранной зоны национального парка «Плещеево озеро», утвержденные Постановлением Губернатора Ярославской области от 14.08.2002 №551 «О создании охранной зоны национального парка «Плещеево озеро», на все</w:t>
      </w:r>
      <w:r w:rsidR="004A410D" w:rsidRPr="0045189D">
        <w:rPr>
          <w:color w:val="auto"/>
          <w:sz w:val="22"/>
          <w:szCs w:val="22"/>
        </w:rPr>
        <w:t>й</w:t>
      </w:r>
      <w:r w:rsidR="000835AC" w:rsidRPr="0045189D">
        <w:rPr>
          <w:color w:val="auto"/>
          <w:sz w:val="22"/>
          <w:szCs w:val="22"/>
        </w:rPr>
        <w:t xml:space="preserve"> площади земельного участка. </w:t>
      </w:r>
      <w:proofErr w:type="gramEnd"/>
    </w:p>
    <w:p w:rsidR="003D10D5" w:rsidRDefault="00743CBC">
      <w:pPr>
        <w:tabs>
          <w:tab w:val="left" w:pos="0"/>
        </w:tabs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Категория земель: земли населенных пунктов;</w:t>
      </w:r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Разрешенное использование: </w:t>
      </w:r>
      <w:r w:rsidR="00351109">
        <w:rPr>
          <w:sz w:val="22"/>
          <w:szCs w:val="22"/>
        </w:rPr>
        <w:t>общественное питание;</w:t>
      </w:r>
    </w:p>
    <w:p w:rsidR="003D10D5" w:rsidRDefault="00C0193A" w:rsidP="00C0193A">
      <w:pPr>
        <w:tabs>
          <w:tab w:val="left" w:pos="0"/>
        </w:tabs>
        <w:jc w:val="both"/>
        <w:rPr>
          <w:sz w:val="22"/>
          <w:szCs w:val="22"/>
        </w:rPr>
      </w:pPr>
      <w:r w:rsidRPr="000835AC">
        <w:rPr>
          <w:sz w:val="22"/>
          <w:szCs w:val="22"/>
        </w:rPr>
        <w:t>Объекты недвижимости на участке: отсутствуют</w:t>
      </w:r>
    </w:p>
    <w:p w:rsidR="00C0193A" w:rsidRDefault="00C0193A" w:rsidP="00C0193A">
      <w:pPr>
        <w:tabs>
          <w:tab w:val="left" w:pos="0"/>
        </w:tabs>
        <w:jc w:val="both"/>
        <w:rPr>
          <w:color w:val="0000FF"/>
          <w:sz w:val="10"/>
          <w:szCs w:val="10"/>
          <w:highlight w:val="yellow"/>
        </w:rPr>
      </w:pPr>
    </w:p>
    <w:p w:rsidR="00122D7C" w:rsidRPr="00122D7C" w:rsidRDefault="00122D7C" w:rsidP="00122D7C">
      <w:pPr>
        <w:widowControl/>
        <w:rPr>
          <w:iCs/>
          <w:color w:val="auto"/>
        </w:rPr>
      </w:pPr>
      <w:r w:rsidRPr="00122D7C">
        <w:rPr>
          <w:b/>
          <w:sz w:val="22"/>
          <w:szCs w:val="22"/>
        </w:rPr>
        <w:t>Градостроительный регламент и допустимые параметры разрешенного строительства:</w:t>
      </w:r>
      <w:r w:rsidRPr="00122D7C">
        <w:rPr>
          <w:sz w:val="22"/>
          <w:szCs w:val="22"/>
        </w:rPr>
        <w:t xml:space="preserve"> </w:t>
      </w:r>
      <w:proofErr w:type="gramStart"/>
      <w:r w:rsidRPr="00122D7C">
        <w:rPr>
          <w:sz w:val="22"/>
          <w:szCs w:val="22"/>
        </w:rPr>
        <w:t xml:space="preserve">Градостроительный регламент земельного участка и параметры разрешенного строительства </w:t>
      </w:r>
      <w:r w:rsidRPr="00122D7C">
        <w:rPr>
          <w:sz w:val="22"/>
          <w:szCs w:val="22"/>
        </w:rPr>
        <w:lastRenderedPageBreak/>
        <w:t>объектов капитального строительства определены на основании Правил землепользования и застройки города Переславль-Залеского Ярославской области</w:t>
      </w:r>
      <w:r w:rsidR="008430C4">
        <w:rPr>
          <w:sz w:val="22"/>
          <w:szCs w:val="22"/>
        </w:rPr>
        <w:t xml:space="preserve">, </w:t>
      </w:r>
      <w:r w:rsidRPr="00122D7C">
        <w:rPr>
          <w:iCs/>
          <w:color w:val="auto"/>
        </w:rPr>
        <w:t>утвержденными решением Думы 22.10.2009г. №122 (с изменениями от 29.06.2017 № 50).</w:t>
      </w:r>
      <w:proofErr w:type="gramEnd"/>
    </w:p>
    <w:p w:rsidR="00122D7C" w:rsidRPr="00122D7C" w:rsidRDefault="00122D7C" w:rsidP="00122D7C">
      <w:pPr>
        <w:widowControl/>
        <w:ind w:left="2832" w:hanging="2832"/>
        <w:rPr>
          <w:i/>
          <w:color w:val="auto"/>
          <w:u w:val="single"/>
        </w:rPr>
      </w:pPr>
    </w:p>
    <w:p w:rsidR="00122D7C" w:rsidRPr="00122D7C" w:rsidRDefault="00122D7C" w:rsidP="00122D7C">
      <w:pPr>
        <w:widowControl/>
        <w:rPr>
          <w:color w:val="auto"/>
        </w:rPr>
      </w:pPr>
      <w:r w:rsidRPr="00122D7C">
        <w:rPr>
          <w:color w:val="auto"/>
        </w:rPr>
        <w:t>ОД-1. Зона общественно-деловой застройки</w:t>
      </w:r>
    </w:p>
    <w:p w:rsidR="00122D7C" w:rsidRDefault="00122D7C" w:rsidP="00C0193A">
      <w:pPr>
        <w:tabs>
          <w:tab w:val="left" w:pos="0"/>
        </w:tabs>
        <w:jc w:val="both"/>
        <w:rPr>
          <w:color w:val="0000FF"/>
          <w:sz w:val="10"/>
          <w:szCs w:val="10"/>
          <w:highlight w:val="yellow"/>
        </w:rPr>
      </w:pPr>
    </w:p>
    <w:p w:rsidR="002A6CA2" w:rsidRPr="002A6CA2" w:rsidRDefault="002A6CA2" w:rsidP="002A6CA2">
      <w:pPr>
        <w:widowControl/>
        <w:jc w:val="center"/>
        <w:rPr>
          <w:rFonts w:eastAsia="SimSun" w:cs="Lucida Sans"/>
          <w:b/>
          <w:color w:val="auto"/>
          <w:kern w:val="1"/>
          <w:sz w:val="16"/>
          <w:szCs w:val="16"/>
          <w:lang w:eastAsia="zh-CN" w:bidi="hi-IN"/>
        </w:rPr>
      </w:pPr>
      <w:r w:rsidRPr="002A6CA2">
        <w:rPr>
          <w:rFonts w:eastAsia="SimSun" w:cs="Lucida Sans"/>
          <w:b/>
          <w:color w:val="auto"/>
          <w:kern w:val="1"/>
          <w:sz w:val="16"/>
          <w:szCs w:val="16"/>
          <w:lang w:eastAsia="zh-CN" w:bidi="hi-IN"/>
        </w:rPr>
        <w:t>Основные виды разрешенного использования: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2410"/>
        <w:gridCol w:w="992"/>
        <w:gridCol w:w="851"/>
        <w:gridCol w:w="850"/>
        <w:gridCol w:w="1418"/>
        <w:gridCol w:w="2551"/>
      </w:tblGrid>
      <w:tr w:rsidR="002A6CA2" w:rsidRPr="002A6CA2" w:rsidTr="00245708">
        <w:trPr>
          <w:cantSplit/>
          <w:trHeight w:val="1186"/>
          <w:tblHeader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proofErr w:type="spellStart"/>
            <w:proofErr w:type="gram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Наименова-ние</w:t>
            </w:r>
            <w:proofErr w:type="spellEnd"/>
            <w:proofErr w:type="gram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 xml:space="preserve"> и код ВРИ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Описание ВРИ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Предельные размеры земельных участков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Предельное количество этажей/Предельная высота (</w:t>
            </w:r>
            <w:proofErr w:type="spell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эт</w:t>
            </w:r>
            <w:proofErr w:type="spell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./м)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proofErr w:type="spell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Max</w:t>
            </w:r>
            <w:proofErr w:type="spell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 xml:space="preserve">  % застройки в зависимости от этажности (высоты) объекта капитального строительства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proofErr w:type="spell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Min</w:t>
            </w:r>
            <w:proofErr w:type="spell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 xml:space="preserve">  отступы от границ земельного участка (м)</w:t>
            </w:r>
          </w:p>
        </w:tc>
      </w:tr>
      <w:tr w:rsidR="002A6CA2" w:rsidRPr="002A6CA2" w:rsidTr="00245708">
        <w:trPr>
          <w:cantSplit/>
          <w:trHeight w:val="501"/>
          <w:tblHeader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proofErr w:type="spell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min</w:t>
            </w:r>
            <w:proofErr w:type="spell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 xml:space="preserve"> (</w:t>
            </w:r>
            <w:proofErr w:type="spell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кв</w:t>
            </w:r>
            <w:proofErr w:type="gram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.м</w:t>
            </w:r>
            <w:proofErr w:type="spellEnd"/>
            <w:proofErr w:type="gram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proofErr w:type="spell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max</w:t>
            </w:r>
            <w:proofErr w:type="spell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 xml:space="preserve"> (</w:t>
            </w:r>
            <w:proofErr w:type="spell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кв</w:t>
            </w:r>
            <w:proofErr w:type="gram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.м</w:t>
            </w:r>
            <w:proofErr w:type="spellEnd"/>
            <w:proofErr w:type="gram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2A6CA2" w:rsidRPr="002A6CA2" w:rsidTr="00245708">
        <w:trPr>
          <w:trHeight w:val="99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Обеспечение внутреннего правопорядка 8.3.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  <w:tr w:rsidR="002A6CA2" w:rsidRPr="002A6CA2" w:rsidTr="00245708">
        <w:trPr>
          <w:trHeight w:val="169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Общественное управление 3.8.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br/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br/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3/10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 – 1(4)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 – 2(8)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35 – 3(10)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  <w:tr w:rsidR="002A6CA2" w:rsidRPr="002A6CA2" w:rsidTr="00245708">
        <w:trPr>
          <w:trHeight w:val="169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Деловое управление 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3/10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 – 1(4)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 – 2(8)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35 – 3(10)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  <w:tr w:rsidR="002A6CA2" w:rsidRPr="002A6CA2" w:rsidTr="00245708">
        <w:trPr>
          <w:trHeight w:val="1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lastRenderedPageBreak/>
              <w:t>Банковская и страховая деятельность 4.5.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proofErr w:type="gram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3/10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 – 1(4)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 – 2(8)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35 – 3(10)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  <w:tr w:rsidR="002A6CA2" w:rsidRPr="002A6CA2" w:rsidTr="00245708">
        <w:trPr>
          <w:trHeight w:val="127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Обеспечение научной деятельности 3.9.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proofErr w:type="gram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3/10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 – 1(4)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 – 2(8)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35 – 3(10)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  <w:tr w:rsidR="002A6CA2" w:rsidRPr="002A6CA2" w:rsidTr="00245708">
        <w:trPr>
          <w:trHeight w:val="169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Культурное развитие 3.6.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proofErr w:type="gram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3/10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 – 1(4)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 – 2(8)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35 – 3(10)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  <w:tr w:rsidR="002A6CA2" w:rsidRPr="002A6CA2" w:rsidTr="00245708">
        <w:trPr>
          <w:trHeight w:val="169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Общественное питание 4.6.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3/10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 – 1(4)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 – 2(8)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35 – 3(10)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  <w:tr w:rsidR="002A6CA2" w:rsidRPr="002A6CA2" w:rsidTr="00245708">
        <w:trPr>
          <w:trHeight w:val="169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Гостиничное обслуживание 4.7.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3/10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 – 1(4)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 – 2(8)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35 – 3(10)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  <w:tr w:rsidR="002A6CA2" w:rsidRPr="002A6CA2" w:rsidTr="00245708">
        <w:trPr>
          <w:trHeight w:val="169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lastRenderedPageBreak/>
              <w:t>Развлечения 4.8.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proofErr w:type="gram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 xml:space="preserve"> 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3/10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 – 1(4)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 – 2(8)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35 – 3(10)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  <w:tr w:rsidR="002A6CA2" w:rsidRPr="002A6CA2" w:rsidTr="00245708">
        <w:trPr>
          <w:trHeight w:val="169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Магазины 4.4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3/10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 – 1(4)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 – 2(8)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35 – 3(10)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  <w:tr w:rsidR="002A6CA2" w:rsidRPr="002A6CA2" w:rsidTr="00245708">
        <w:trPr>
          <w:trHeight w:val="169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Бытовое обслуживание 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3/10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 – 1(4)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 – 2(8)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35 – 3(10)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  <w:tr w:rsidR="002A6CA2" w:rsidRPr="002A6CA2" w:rsidTr="00245708">
        <w:trPr>
          <w:trHeight w:val="169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Коммунальное обслуживание 3.1.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proofErr w:type="gram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3/10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</w:tbl>
    <w:p w:rsidR="002A6CA2" w:rsidRPr="002A6CA2" w:rsidRDefault="002A6CA2" w:rsidP="002A6CA2">
      <w:pPr>
        <w:widowControl/>
        <w:jc w:val="center"/>
        <w:rPr>
          <w:rFonts w:eastAsia="SimSun" w:cs="Lucida Sans"/>
          <w:i/>
          <w:color w:val="auto"/>
          <w:kern w:val="1"/>
          <w:sz w:val="16"/>
          <w:szCs w:val="16"/>
          <w:u w:val="single"/>
          <w:lang w:eastAsia="zh-CN" w:bidi="hi-IN"/>
        </w:rPr>
      </w:pPr>
    </w:p>
    <w:p w:rsidR="002A6CA2" w:rsidRPr="002A6CA2" w:rsidRDefault="002A6CA2" w:rsidP="002A6CA2">
      <w:pPr>
        <w:widowControl/>
        <w:jc w:val="center"/>
        <w:rPr>
          <w:rFonts w:eastAsia="SimSun" w:cs="Lucida Sans"/>
          <w:i/>
          <w:color w:val="auto"/>
          <w:kern w:val="1"/>
          <w:sz w:val="16"/>
          <w:szCs w:val="16"/>
          <w:u w:val="single"/>
          <w:lang w:eastAsia="zh-CN" w:bidi="hi-IN"/>
        </w:rPr>
      </w:pPr>
    </w:p>
    <w:p w:rsidR="002A6CA2" w:rsidRPr="002A6CA2" w:rsidRDefault="002A6CA2" w:rsidP="002A6CA2">
      <w:pPr>
        <w:widowControl/>
        <w:jc w:val="center"/>
        <w:rPr>
          <w:rFonts w:eastAsia="SimSun" w:cs="Lucida Sans"/>
          <w:b/>
          <w:color w:val="auto"/>
          <w:kern w:val="1"/>
          <w:sz w:val="16"/>
          <w:szCs w:val="16"/>
          <w:lang w:eastAsia="zh-CN" w:bidi="hi-IN"/>
        </w:rPr>
      </w:pPr>
      <w:r w:rsidRPr="002A6CA2">
        <w:rPr>
          <w:rFonts w:eastAsia="SimSun" w:cs="Lucida Sans"/>
          <w:b/>
          <w:color w:val="auto"/>
          <w:kern w:val="1"/>
          <w:sz w:val="16"/>
          <w:szCs w:val="16"/>
          <w:lang w:eastAsia="zh-CN" w:bidi="hi-IN"/>
        </w:rPr>
        <w:t>Вспомогательные виды разрешенного использования:</w:t>
      </w:r>
    </w:p>
    <w:p w:rsidR="002A6CA2" w:rsidRPr="002A6CA2" w:rsidRDefault="002A6CA2" w:rsidP="002A6CA2">
      <w:pPr>
        <w:widowControl/>
        <w:numPr>
          <w:ilvl w:val="0"/>
          <w:numId w:val="18"/>
        </w:numPr>
        <w:jc w:val="center"/>
        <w:rPr>
          <w:rFonts w:eastAsia="SimSun" w:cs="Lucida Sans"/>
          <w:color w:val="auto"/>
          <w:kern w:val="1"/>
          <w:sz w:val="16"/>
          <w:szCs w:val="16"/>
          <w:lang w:eastAsia="zh-CN" w:bidi="hi-IN"/>
        </w:rPr>
      </w:pPr>
      <w:r w:rsidRPr="002A6CA2">
        <w:rPr>
          <w:rFonts w:eastAsia="SimSun" w:cs="Lucida Sans"/>
          <w:color w:val="auto"/>
          <w:kern w:val="1"/>
          <w:sz w:val="16"/>
          <w:szCs w:val="16"/>
          <w:lang w:eastAsia="zh-CN" w:bidi="hi-IN"/>
        </w:rPr>
        <w:t>Земельные участки (территории) общего пользования 12.0;</w:t>
      </w:r>
    </w:p>
    <w:p w:rsidR="002A6CA2" w:rsidRPr="002A6CA2" w:rsidRDefault="002A6CA2" w:rsidP="002A6CA2">
      <w:pPr>
        <w:widowControl/>
        <w:numPr>
          <w:ilvl w:val="0"/>
          <w:numId w:val="18"/>
        </w:numPr>
        <w:jc w:val="center"/>
        <w:rPr>
          <w:rFonts w:eastAsia="SimSun" w:cs="Lucida Sans"/>
          <w:color w:val="auto"/>
          <w:kern w:val="1"/>
          <w:sz w:val="16"/>
          <w:szCs w:val="16"/>
          <w:lang w:eastAsia="zh-CN" w:bidi="hi-IN"/>
        </w:rPr>
      </w:pPr>
      <w:r w:rsidRPr="002A6CA2">
        <w:rPr>
          <w:rFonts w:eastAsia="SimSun" w:cs="Lucida Sans"/>
          <w:color w:val="auto"/>
          <w:kern w:val="1"/>
          <w:sz w:val="16"/>
          <w:szCs w:val="16"/>
          <w:lang w:eastAsia="zh-CN" w:bidi="hi-IN"/>
        </w:rPr>
        <w:t>Общее пользование водными объектами 11.1;</w:t>
      </w:r>
    </w:p>
    <w:p w:rsidR="002A6CA2" w:rsidRPr="002A6CA2" w:rsidRDefault="002A6CA2" w:rsidP="002A6CA2">
      <w:pPr>
        <w:widowControl/>
        <w:numPr>
          <w:ilvl w:val="0"/>
          <w:numId w:val="18"/>
        </w:numPr>
        <w:jc w:val="center"/>
        <w:rPr>
          <w:rFonts w:eastAsia="SimSun" w:cs="Lucida Sans"/>
          <w:color w:val="auto"/>
          <w:kern w:val="1"/>
          <w:sz w:val="16"/>
          <w:szCs w:val="16"/>
          <w:lang w:eastAsia="zh-CN" w:bidi="hi-IN"/>
        </w:rPr>
      </w:pPr>
      <w:r w:rsidRPr="002A6CA2">
        <w:rPr>
          <w:rFonts w:eastAsia="SimSun" w:cs="Lucida Sans"/>
          <w:color w:val="auto"/>
          <w:kern w:val="1"/>
          <w:sz w:val="16"/>
          <w:szCs w:val="16"/>
          <w:lang w:eastAsia="zh-CN" w:bidi="hi-IN"/>
        </w:rPr>
        <w:t>Историко-культурная деятельность 9.3;</w:t>
      </w:r>
    </w:p>
    <w:p w:rsidR="002A6CA2" w:rsidRPr="002A6CA2" w:rsidRDefault="002A6CA2" w:rsidP="002A6CA2">
      <w:pPr>
        <w:widowControl/>
        <w:numPr>
          <w:ilvl w:val="0"/>
          <w:numId w:val="18"/>
        </w:numPr>
        <w:jc w:val="center"/>
        <w:rPr>
          <w:rFonts w:eastAsia="SimSun" w:cs="Lucida Sans"/>
          <w:color w:val="auto"/>
          <w:kern w:val="1"/>
          <w:sz w:val="16"/>
          <w:szCs w:val="16"/>
          <w:lang w:eastAsia="zh-CN" w:bidi="hi-IN"/>
        </w:rPr>
      </w:pPr>
      <w:r w:rsidRPr="002A6CA2">
        <w:rPr>
          <w:rFonts w:eastAsia="SimSun" w:cs="Lucida Sans"/>
          <w:color w:val="auto"/>
          <w:kern w:val="1"/>
          <w:sz w:val="16"/>
          <w:szCs w:val="16"/>
          <w:lang w:eastAsia="zh-CN" w:bidi="hi-IN"/>
        </w:rPr>
        <w:t>Связь 6.8.</w:t>
      </w:r>
    </w:p>
    <w:p w:rsidR="002A6CA2" w:rsidRPr="002A6CA2" w:rsidRDefault="002A6CA2" w:rsidP="002A6CA2">
      <w:pPr>
        <w:widowControl/>
        <w:jc w:val="center"/>
        <w:rPr>
          <w:rFonts w:eastAsia="SimSun" w:cs="Lucida Sans"/>
          <w:i/>
          <w:color w:val="auto"/>
          <w:kern w:val="1"/>
          <w:sz w:val="16"/>
          <w:szCs w:val="16"/>
          <w:u w:val="single"/>
          <w:lang w:eastAsia="zh-CN" w:bidi="hi-IN"/>
        </w:rPr>
      </w:pPr>
    </w:p>
    <w:p w:rsidR="002A6CA2" w:rsidRPr="002A6CA2" w:rsidRDefault="002A6CA2" w:rsidP="002A6CA2">
      <w:pPr>
        <w:widowControl/>
        <w:jc w:val="center"/>
        <w:rPr>
          <w:rFonts w:eastAsia="SimSun" w:cs="Lucida Sans"/>
          <w:b/>
          <w:color w:val="auto"/>
          <w:kern w:val="1"/>
          <w:sz w:val="16"/>
          <w:szCs w:val="16"/>
          <w:lang w:eastAsia="zh-CN" w:bidi="hi-IN"/>
        </w:rPr>
      </w:pPr>
      <w:r w:rsidRPr="002A6CA2">
        <w:rPr>
          <w:rFonts w:eastAsia="SimSun" w:cs="Lucida Sans"/>
          <w:b/>
          <w:color w:val="auto"/>
          <w:kern w:val="1"/>
          <w:sz w:val="16"/>
          <w:szCs w:val="16"/>
          <w:lang w:eastAsia="zh-CN" w:bidi="hi-IN"/>
        </w:rPr>
        <w:t>Условно разрешенные виды использования: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992"/>
        <w:gridCol w:w="1134"/>
        <w:gridCol w:w="1417"/>
        <w:gridCol w:w="1418"/>
        <w:gridCol w:w="1559"/>
      </w:tblGrid>
      <w:tr w:rsidR="002A6CA2" w:rsidRPr="002A6CA2" w:rsidTr="00245708">
        <w:trPr>
          <w:trHeight w:val="1241"/>
          <w:tblHeader/>
        </w:trPr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proofErr w:type="spellStart"/>
            <w:proofErr w:type="gram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Наименова-ние</w:t>
            </w:r>
            <w:proofErr w:type="spellEnd"/>
            <w:proofErr w:type="gram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 xml:space="preserve"> и код ВРИ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Описание ВРИ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Предельные размеры земельных участков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Предельное количество этажей/Предельная высота (</w:t>
            </w:r>
            <w:proofErr w:type="spell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эт</w:t>
            </w:r>
            <w:proofErr w:type="spell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./м)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proofErr w:type="spell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Max</w:t>
            </w:r>
            <w:proofErr w:type="spell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 xml:space="preserve">  % застройки в зависимости от этажности (высоты) объекта капитального строительства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proofErr w:type="spell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Min</w:t>
            </w:r>
            <w:proofErr w:type="spell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 xml:space="preserve">  отступы от границ земельного участка (м)</w:t>
            </w:r>
          </w:p>
        </w:tc>
      </w:tr>
      <w:tr w:rsidR="002A6CA2" w:rsidRPr="002A6CA2" w:rsidTr="00245708">
        <w:trPr>
          <w:trHeight w:val="398"/>
          <w:tblHeader/>
        </w:trPr>
        <w:tc>
          <w:tcPr>
            <w:tcW w:w="959" w:type="dxa"/>
            <w:vMerge/>
            <w:shd w:val="clear" w:color="auto" w:fill="auto"/>
            <w:vAlign w:val="center"/>
            <w:hideMark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proofErr w:type="spell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min</w:t>
            </w:r>
            <w:proofErr w:type="spell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 xml:space="preserve"> (</w:t>
            </w:r>
            <w:proofErr w:type="spell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кв</w:t>
            </w:r>
            <w:proofErr w:type="gram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.м</w:t>
            </w:r>
            <w:proofErr w:type="spellEnd"/>
            <w:proofErr w:type="gram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proofErr w:type="spell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max</w:t>
            </w:r>
            <w:proofErr w:type="spell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 xml:space="preserve"> (</w:t>
            </w:r>
            <w:proofErr w:type="spell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кв</w:t>
            </w:r>
            <w:proofErr w:type="gramStart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.м</w:t>
            </w:r>
            <w:proofErr w:type="spellEnd"/>
            <w:proofErr w:type="gramEnd"/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2A6CA2" w:rsidRPr="002A6CA2" w:rsidTr="00245708">
        <w:trPr>
          <w:trHeight w:val="2536"/>
        </w:trPr>
        <w:tc>
          <w:tcPr>
            <w:tcW w:w="959" w:type="dxa"/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Малоэтажная многоквартирная жилая застройка 2.1.1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2500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3/10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60 – 1(5)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 – 2(8)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45 – 3(10)</w:t>
            </w:r>
          </w:p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  <w:tr w:rsidR="002A6CA2" w:rsidRPr="002A6CA2" w:rsidTr="00245708">
        <w:trPr>
          <w:trHeight w:val="2536"/>
        </w:trPr>
        <w:tc>
          <w:tcPr>
            <w:tcW w:w="959" w:type="dxa"/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Для индивидуального жилищного строительства 2.1.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3/10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6CA2" w:rsidRPr="002A6CA2" w:rsidRDefault="002A6CA2" w:rsidP="002A6CA2">
            <w:pPr>
              <w:widowControl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2A6CA2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</w:tbl>
    <w:p w:rsidR="002A6CA2" w:rsidRPr="002A6CA2" w:rsidRDefault="002A6CA2" w:rsidP="002A6CA2">
      <w:pPr>
        <w:widowControl/>
        <w:jc w:val="center"/>
        <w:rPr>
          <w:rFonts w:eastAsia="SimSun" w:cs="Lucida Sans"/>
          <w:color w:val="auto"/>
          <w:kern w:val="1"/>
          <w:sz w:val="16"/>
          <w:szCs w:val="16"/>
          <w:lang w:eastAsia="zh-CN" w:bidi="hi-IN"/>
        </w:rPr>
      </w:pPr>
    </w:p>
    <w:p w:rsidR="00122D7C" w:rsidRDefault="00122D7C" w:rsidP="00C0193A">
      <w:pPr>
        <w:tabs>
          <w:tab w:val="left" w:pos="0"/>
        </w:tabs>
        <w:jc w:val="both"/>
        <w:rPr>
          <w:color w:val="0000FF"/>
          <w:sz w:val="10"/>
          <w:szCs w:val="10"/>
          <w:highlight w:val="yellow"/>
        </w:rPr>
      </w:pPr>
    </w:p>
    <w:p w:rsidR="003D10D5" w:rsidRPr="00326B93" w:rsidRDefault="00743CBC">
      <w:pPr>
        <w:tabs>
          <w:tab w:val="left" w:pos="0"/>
        </w:tabs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Начальная цена предмета аукциона</w:t>
      </w:r>
      <w:r>
        <w:rPr>
          <w:sz w:val="22"/>
          <w:szCs w:val="22"/>
        </w:rPr>
        <w:t xml:space="preserve">: </w:t>
      </w:r>
      <w:r w:rsidR="00351109">
        <w:rPr>
          <w:b/>
          <w:sz w:val="22"/>
          <w:szCs w:val="22"/>
        </w:rPr>
        <w:t>107 520  (сто семь тысяч пятьсот двадцать) рублей</w:t>
      </w:r>
      <w:r w:rsidRPr="00326B93">
        <w:rPr>
          <w:sz w:val="22"/>
          <w:szCs w:val="22"/>
        </w:rPr>
        <w:t>,</w:t>
      </w:r>
      <w:r w:rsidRPr="00326B93">
        <w:rPr>
          <w:b/>
          <w:sz w:val="22"/>
          <w:szCs w:val="22"/>
        </w:rPr>
        <w:t xml:space="preserve"> </w:t>
      </w:r>
      <w:r w:rsidRPr="00326B93">
        <w:rPr>
          <w:sz w:val="22"/>
          <w:szCs w:val="22"/>
        </w:rPr>
        <w:t>НДС не облагается.</w:t>
      </w:r>
    </w:p>
    <w:p w:rsidR="003D10D5" w:rsidRPr="00755E95" w:rsidRDefault="00743C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Шаг </w:t>
      </w:r>
      <w:r w:rsidRPr="00755E95">
        <w:rPr>
          <w:b/>
          <w:sz w:val="22"/>
          <w:szCs w:val="22"/>
        </w:rPr>
        <w:t>аукциона»</w:t>
      </w:r>
      <w:r w:rsidRPr="00755E95">
        <w:rPr>
          <w:sz w:val="22"/>
          <w:szCs w:val="22"/>
        </w:rPr>
        <w:t xml:space="preserve"> </w:t>
      </w:r>
      <w:r w:rsidR="00BC05CA" w:rsidRPr="00755E95">
        <w:rPr>
          <w:sz w:val="22"/>
          <w:szCs w:val="22"/>
        </w:rPr>
        <w:t>(3</w:t>
      </w:r>
      <w:r w:rsidRPr="00755E95">
        <w:rPr>
          <w:sz w:val="22"/>
          <w:szCs w:val="22"/>
        </w:rPr>
        <w:t>% от нач</w:t>
      </w:r>
      <w:r w:rsidR="00BC05CA" w:rsidRPr="00755E95">
        <w:rPr>
          <w:sz w:val="22"/>
          <w:szCs w:val="22"/>
        </w:rPr>
        <w:t xml:space="preserve">альной цены предмета аукциона): </w:t>
      </w:r>
      <w:r w:rsidR="00351109">
        <w:rPr>
          <w:b/>
          <w:sz w:val="22"/>
          <w:szCs w:val="22"/>
        </w:rPr>
        <w:t>3 225</w:t>
      </w:r>
      <w:r w:rsidRPr="00755E95">
        <w:rPr>
          <w:b/>
          <w:sz w:val="22"/>
          <w:szCs w:val="22"/>
        </w:rPr>
        <w:t xml:space="preserve"> (</w:t>
      </w:r>
      <w:r w:rsidR="00351109">
        <w:rPr>
          <w:b/>
          <w:sz w:val="22"/>
          <w:szCs w:val="22"/>
        </w:rPr>
        <w:t>три</w:t>
      </w:r>
      <w:r w:rsidR="00BC05CA" w:rsidRPr="00755E95">
        <w:rPr>
          <w:b/>
          <w:sz w:val="22"/>
          <w:szCs w:val="22"/>
        </w:rPr>
        <w:t xml:space="preserve"> тысячи двести </w:t>
      </w:r>
      <w:r w:rsidR="00351109">
        <w:rPr>
          <w:b/>
          <w:sz w:val="22"/>
          <w:szCs w:val="22"/>
        </w:rPr>
        <w:t>двадцать пять)</w:t>
      </w:r>
      <w:r w:rsidR="00BC05CA" w:rsidRPr="00755E95">
        <w:rPr>
          <w:b/>
          <w:sz w:val="22"/>
          <w:szCs w:val="22"/>
        </w:rPr>
        <w:t xml:space="preserve"> рубл</w:t>
      </w:r>
      <w:r w:rsidR="00351109">
        <w:rPr>
          <w:b/>
          <w:sz w:val="22"/>
          <w:szCs w:val="22"/>
        </w:rPr>
        <w:t>ей</w:t>
      </w:r>
      <w:r w:rsidR="00BC05CA" w:rsidRPr="00755E95">
        <w:rPr>
          <w:b/>
          <w:sz w:val="22"/>
          <w:szCs w:val="22"/>
        </w:rPr>
        <w:t xml:space="preserve"> </w:t>
      </w:r>
      <w:r w:rsidR="00351109">
        <w:rPr>
          <w:b/>
          <w:sz w:val="22"/>
          <w:szCs w:val="22"/>
        </w:rPr>
        <w:t>60</w:t>
      </w:r>
      <w:r w:rsidRPr="00755E95">
        <w:rPr>
          <w:b/>
          <w:sz w:val="22"/>
          <w:szCs w:val="22"/>
        </w:rPr>
        <w:t xml:space="preserve"> коп.</w:t>
      </w:r>
    </w:p>
    <w:p w:rsidR="003D10D5" w:rsidRDefault="00743CBC">
      <w:pPr>
        <w:jc w:val="both"/>
        <w:rPr>
          <w:sz w:val="22"/>
          <w:szCs w:val="22"/>
        </w:rPr>
      </w:pPr>
      <w:proofErr w:type="gramStart"/>
      <w:r w:rsidRPr="00755E95">
        <w:rPr>
          <w:b/>
          <w:sz w:val="22"/>
          <w:szCs w:val="22"/>
        </w:rPr>
        <w:t xml:space="preserve">Размер задатка </w:t>
      </w:r>
      <w:r w:rsidRPr="00755E95">
        <w:rPr>
          <w:sz w:val="22"/>
          <w:szCs w:val="22"/>
        </w:rPr>
        <w:t>для участ</w:t>
      </w:r>
      <w:r w:rsidR="00FA734F">
        <w:rPr>
          <w:sz w:val="22"/>
          <w:szCs w:val="22"/>
        </w:rPr>
        <w:t xml:space="preserve">ия в аукционе по Объекту </w:t>
      </w:r>
      <w:r w:rsidRPr="00755E95">
        <w:rPr>
          <w:sz w:val="22"/>
          <w:szCs w:val="22"/>
        </w:rPr>
        <w:t>аукциона (</w:t>
      </w:r>
      <w:r w:rsidR="008C4CC2" w:rsidRPr="00755E95">
        <w:rPr>
          <w:sz w:val="22"/>
          <w:szCs w:val="22"/>
        </w:rPr>
        <w:t>20</w:t>
      </w:r>
      <w:r w:rsidRPr="00755E95">
        <w:rPr>
          <w:sz w:val="22"/>
          <w:szCs w:val="22"/>
        </w:rPr>
        <w:t>% от начальной цены предмета аукциона:</w:t>
      </w:r>
      <w:r w:rsidR="008C4CC2" w:rsidRPr="00755E95">
        <w:rPr>
          <w:b/>
          <w:sz w:val="22"/>
          <w:szCs w:val="22"/>
        </w:rPr>
        <w:t xml:space="preserve"> </w:t>
      </w:r>
      <w:r w:rsidR="00351109">
        <w:rPr>
          <w:b/>
          <w:sz w:val="22"/>
          <w:szCs w:val="22"/>
        </w:rPr>
        <w:t>21 504</w:t>
      </w:r>
      <w:r w:rsidR="00531744" w:rsidRPr="00755E95">
        <w:rPr>
          <w:b/>
          <w:sz w:val="22"/>
          <w:szCs w:val="22"/>
        </w:rPr>
        <w:t xml:space="preserve"> </w:t>
      </w:r>
      <w:r w:rsidRPr="00755E95">
        <w:rPr>
          <w:b/>
          <w:sz w:val="22"/>
          <w:szCs w:val="22"/>
        </w:rPr>
        <w:t>(</w:t>
      </w:r>
      <w:r w:rsidR="00351109">
        <w:rPr>
          <w:b/>
          <w:sz w:val="22"/>
          <w:szCs w:val="22"/>
        </w:rPr>
        <w:t>двадцать одна</w:t>
      </w:r>
      <w:r w:rsidRPr="00755E95">
        <w:rPr>
          <w:b/>
          <w:sz w:val="22"/>
          <w:szCs w:val="22"/>
        </w:rPr>
        <w:t xml:space="preserve"> тысяч</w:t>
      </w:r>
      <w:r w:rsidR="00351109">
        <w:rPr>
          <w:b/>
          <w:sz w:val="22"/>
          <w:szCs w:val="22"/>
        </w:rPr>
        <w:t>а</w:t>
      </w:r>
      <w:r w:rsidR="008C4CC2" w:rsidRPr="00755E95">
        <w:rPr>
          <w:b/>
          <w:sz w:val="22"/>
          <w:szCs w:val="22"/>
        </w:rPr>
        <w:t xml:space="preserve"> </w:t>
      </w:r>
      <w:r w:rsidR="00351109">
        <w:rPr>
          <w:b/>
          <w:sz w:val="22"/>
          <w:szCs w:val="22"/>
        </w:rPr>
        <w:t>пятьсот четыре)</w:t>
      </w:r>
      <w:r w:rsidR="008C4CC2" w:rsidRPr="00755E95">
        <w:rPr>
          <w:b/>
          <w:sz w:val="22"/>
          <w:szCs w:val="22"/>
        </w:rPr>
        <w:t xml:space="preserve"> рубл</w:t>
      </w:r>
      <w:r w:rsidR="00351109">
        <w:rPr>
          <w:b/>
          <w:sz w:val="22"/>
          <w:szCs w:val="22"/>
        </w:rPr>
        <w:t>я</w:t>
      </w:r>
      <w:r w:rsidRPr="00755E95">
        <w:rPr>
          <w:b/>
          <w:sz w:val="22"/>
          <w:szCs w:val="22"/>
        </w:rPr>
        <w:t xml:space="preserve">, </w:t>
      </w:r>
      <w:r w:rsidRPr="00755E95">
        <w:rPr>
          <w:sz w:val="22"/>
          <w:szCs w:val="22"/>
        </w:rPr>
        <w:t>НДС не облагается.</w:t>
      </w:r>
      <w:proofErr w:type="gramEnd"/>
    </w:p>
    <w:p w:rsidR="00CD003F" w:rsidRPr="00CD003F" w:rsidRDefault="00CD003F" w:rsidP="00CD003F">
      <w:pPr>
        <w:tabs>
          <w:tab w:val="left" w:pos="0"/>
        </w:tabs>
        <w:jc w:val="both"/>
        <w:rPr>
          <w:b/>
          <w:color w:val="auto"/>
          <w:sz w:val="22"/>
          <w:szCs w:val="22"/>
        </w:rPr>
      </w:pPr>
      <w:r w:rsidRPr="00CD003F">
        <w:rPr>
          <w:color w:val="auto"/>
          <w:sz w:val="22"/>
          <w:szCs w:val="22"/>
        </w:rPr>
        <w:t>Заявители обеспечивают поступление задатка на дату рассмотрения заявок на участие в аукционе.</w:t>
      </w:r>
    </w:p>
    <w:p w:rsidR="003D10D5" w:rsidRPr="00E83C48" w:rsidRDefault="00743CBC">
      <w:pPr>
        <w:tabs>
          <w:tab w:val="left" w:pos="0"/>
        </w:tabs>
        <w:jc w:val="both"/>
        <w:rPr>
          <w:b/>
          <w:color w:val="auto"/>
          <w:sz w:val="22"/>
          <w:szCs w:val="22"/>
        </w:rPr>
      </w:pPr>
      <w:r w:rsidRPr="00E83C48">
        <w:rPr>
          <w:b/>
          <w:sz w:val="22"/>
          <w:szCs w:val="22"/>
        </w:rPr>
        <w:t xml:space="preserve">В платежном поручении в поле «Назначение платежа» необходимо указать дату проведения аукциона и адрес земельного участка. </w:t>
      </w:r>
    </w:p>
    <w:p w:rsidR="003D10D5" w:rsidRPr="00E83C48" w:rsidRDefault="003D10D5">
      <w:pPr>
        <w:tabs>
          <w:tab w:val="left" w:pos="1134"/>
        </w:tabs>
        <w:ind w:left="567"/>
        <w:jc w:val="both"/>
        <w:rPr>
          <w:b/>
          <w:color w:val="0000FF"/>
          <w:sz w:val="6"/>
          <w:szCs w:val="6"/>
        </w:rPr>
      </w:pPr>
    </w:p>
    <w:p w:rsidR="003D10D5" w:rsidRPr="00E83C48" w:rsidRDefault="00743CBC">
      <w:pPr>
        <w:pStyle w:val="2"/>
        <w:numPr>
          <w:ilvl w:val="0"/>
          <w:numId w:val="17"/>
        </w:numPr>
        <w:tabs>
          <w:tab w:val="left" w:pos="993"/>
        </w:tabs>
        <w:spacing w:before="0" w:after="0"/>
      </w:pPr>
      <w:bookmarkStart w:id="11" w:name="_Toc485126154"/>
      <w:r w:rsidRPr="00E83C48">
        <w:rPr>
          <w:rFonts w:ascii="Times New Roman" w:eastAsia="Times New Roman" w:hAnsi="Times New Roman" w:cs="Times New Roman"/>
          <w:i w:val="0"/>
          <w:sz w:val="26"/>
          <w:szCs w:val="26"/>
        </w:rPr>
        <w:t>Место, сроки приема Заявок, время начала/окончания  рассмотрения Заявок и проведения аукциона</w:t>
      </w:r>
      <w:bookmarkEnd w:id="11"/>
    </w:p>
    <w:p w:rsidR="003D10D5" w:rsidRPr="00E83C48" w:rsidRDefault="003D10D5">
      <w:pPr>
        <w:tabs>
          <w:tab w:val="left" w:pos="1134"/>
        </w:tabs>
        <w:ind w:left="567"/>
        <w:jc w:val="both"/>
        <w:rPr>
          <w:b/>
          <w:color w:val="0000FF"/>
          <w:sz w:val="6"/>
          <w:szCs w:val="6"/>
        </w:rPr>
      </w:pPr>
    </w:p>
    <w:p w:rsidR="003D10D5" w:rsidRPr="00E83C48" w:rsidRDefault="00743CBC" w:rsidP="00386491">
      <w:pPr>
        <w:pStyle w:val="a9"/>
        <w:numPr>
          <w:ilvl w:val="1"/>
          <w:numId w:val="17"/>
        </w:numPr>
        <w:tabs>
          <w:tab w:val="left" w:pos="0"/>
          <w:tab w:val="left" w:pos="709"/>
          <w:tab w:val="left" w:pos="993"/>
        </w:tabs>
        <w:jc w:val="both"/>
      </w:pPr>
      <w:r w:rsidRPr="00E83C48">
        <w:rPr>
          <w:b/>
          <w:sz w:val="22"/>
          <w:szCs w:val="22"/>
        </w:rPr>
        <w:t>Место приема Заявок:</w:t>
      </w:r>
    </w:p>
    <w:p w:rsidR="003D10D5" w:rsidRPr="00E83C48" w:rsidRDefault="00743CBC">
      <w:pPr>
        <w:tabs>
          <w:tab w:val="left" w:pos="0"/>
          <w:tab w:val="left" w:pos="993"/>
        </w:tabs>
        <w:ind w:firstLine="567"/>
        <w:jc w:val="both"/>
        <w:rPr>
          <w:sz w:val="22"/>
          <w:szCs w:val="22"/>
        </w:rPr>
      </w:pPr>
      <w:r w:rsidRPr="00E83C48">
        <w:rPr>
          <w:sz w:val="22"/>
          <w:szCs w:val="22"/>
        </w:rPr>
        <w:t>Ярославская область, г. Переславль-Залесский, ул. Комсомольская, д. 5 (каб.9)</w:t>
      </w:r>
    </w:p>
    <w:p w:rsidR="003D10D5" w:rsidRPr="00E83C48" w:rsidRDefault="003D10D5">
      <w:pPr>
        <w:tabs>
          <w:tab w:val="left" w:pos="1134"/>
        </w:tabs>
        <w:ind w:left="567"/>
        <w:jc w:val="both"/>
        <w:rPr>
          <w:b/>
          <w:color w:val="0000FF"/>
          <w:sz w:val="6"/>
          <w:szCs w:val="6"/>
        </w:rPr>
      </w:pPr>
    </w:p>
    <w:p w:rsidR="003D10D5" w:rsidRPr="00E83C48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 w:rsidRPr="00E83C48">
        <w:rPr>
          <w:b/>
          <w:sz w:val="22"/>
          <w:szCs w:val="22"/>
        </w:rPr>
        <w:t>Дата начала приема Заявок</w:t>
      </w:r>
      <w:r w:rsidRPr="00E83C48">
        <w:rPr>
          <w:sz w:val="22"/>
          <w:szCs w:val="22"/>
        </w:rPr>
        <w:t xml:space="preserve">: </w:t>
      </w:r>
      <w:r w:rsidR="00351109">
        <w:rPr>
          <w:b/>
          <w:sz w:val="22"/>
          <w:szCs w:val="22"/>
        </w:rPr>
        <w:t>16.10</w:t>
      </w:r>
      <w:r w:rsidRPr="00E83C48">
        <w:rPr>
          <w:b/>
          <w:sz w:val="22"/>
          <w:szCs w:val="22"/>
        </w:rPr>
        <w:t>.2017 г.</w:t>
      </w:r>
    </w:p>
    <w:p w:rsidR="003D10D5" w:rsidRPr="00E83C48" w:rsidRDefault="00743CBC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E83C48">
        <w:rPr>
          <w:sz w:val="22"/>
          <w:szCs w:val="22"/>
        </w:rPr>
        <w:lastRenderedPageBreak/>
        <w:t xml:space="preserve">Прием Заявок осуществляется в рабочие дни: </w:t>
      </w:r>
    </w:p>
    <w:p w:rsidR="003D10D5" w:rsidRPr="00E83C48" w:rsidRDefault="00743CBC">
      <w:pPr>
        <w:tabs>
          <w:tab w:val="left" w:pos="1134"/>
        </w:tabs>
        <w:ind w:firstLine="851"/>
        <w:rPr>
          <w:sz w:val="22"/>
          <w:szCs w:val="22"/>
        </w:rPr>
      </w:pPr>
      <w:r w:rsidRPr="00E83C48">
        <w:rPr>
          <w:sz w:val="22"/>
          <w:szCs w:val="22"/>
        </w:rPr>
        <w:t>понедельник - четверг с 09 час. 00 мин. до 18 час. 00 мин.</w:t>
      </w:r>
      <w:r w:rsidRPr="00E83C48">
        <w:rPr>
          <w:sz w:val="22"/>
          <w:szCs w:val="22"/>
          <w:vertAlign w:val="superscript"/>
        </w:rPr>
        <w:t xml:space="preserve"> </w:t>
      </w:r>
      <w:r w:rsidRPr="00E83C48">
        <w:rPr>
          <w:vertAlign w:val="superscript"/>
        </w:rPr>
        <w:footnoteReference w:id="1"/>
      </w:r>
      <w:r w:rsidRPr="00E83C48">
        <w:rPr>
          <w:sz w:val="22"/>
          <w:szCs w:val="22"/>
          <w:vertAlign w:val="superscript"/>
        </w:rPr>
        <w:t>:</w:t>
      </w:r>
    </w:p>
    <w:p w:rsidR="003D10D5" w:rsidRPr="00E83C48" w:rsidRDefault="00743CBC">
      <w:pPr>
        <w:tabs>
          <w:tab w:val="left" w:pos="1134"/>
        </w:tabs>
        <w:ind w:firstLine="851"/>
        <w:rPr>
          <w:sz w:val="22"/>
          <w:szCs w:val="22"/>
        </w:rPr>
      </w:pPr>
      <w:r w:rsidRPr="00E83C48">
        <w:rPr>
          <w:sz w:val="22"/>
          <w:szCs w:val="22"/>
        </w:rPr>
        <w:t>пятница и предпраздничные дни с 09 час. 00 мин. до 16 час. 45 мин.;</w:t>
      </w:r>
    </w:p>
    <w:p w:rsidR="003D10D5" w:rsidRPr="00E83C48" w:rsidRDefault="00743CBC">
      <w:pPr>
        <w:tabs>
          <w:tab w:val="left" w:pos="1134"/>
        </w:tabs>
        <w:ind w:firstLine="851"/>
        <w:rPr>
          <w:sz w:val="22"/>
          <w:szCs w:val="22"/>
        </w:rPr>
      </w:pPr>
      <w:r w:rsidRPr="00E83C48">
        <w:rPr>
          <w:sz w:val="22"/>
          <w:szCs w:val="22"/>
        </w:rPr>
        <w:t xml:space="preserve">перерыв с 13 часов 00 минут до 14 час. 00 мин. </w:t>
      </w:r>
    </w:p>
    <w:p w:rsidR="003D10D5" w:rsidRPr="00E83C48" w:rsidRDefault="003D10D5">
      <w:pPr>
        <w:tabs>
          <w:tab w:val="left" w:pos="1134"/>
        </w:tabs>
        <w:ind w:left="567"/>
        <w:jc w:val="both"/>
        <w:rPr>
          <w:b/>
          <w:sz w:val="10"/>
          <w:szCs w:val="10"/>
        </w:rPr>
      </w:pPr>
    </w:p>
    <w:p w:rsidR="003D10D5" w:rsidRPr="00E83C48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 w:rsidRPr="00E83C48">
        <w:rPr>
          <w:b/>
          <w:sz w:val="22"/>
          <w:szCs w:val="22"/>
        </w:rPr>
        <w:t xml:space="preserve">Дата и время окончания приема Заявок: </w:t>
      </w:r>
      <w:r w:rsidR="00351109">
        <w:rPr>
          <w:b/>
          <w:sz w:val="22"/>
          <w:szCs w:val="22"/>
        </w:rPr>
        <w:t>17.11</w:t>
      </w:r>
      <w:r w:rsidRPr="00E83C48">
        <w:rPr>
          <w:b/>
          <w:sz w:val="22"/>
          <w:szCs w:val="22"/>
        </w:rPr>
        <w:t xml:space="preserve">.2017 в 16 час. 00 мин. </w:t>
      </w:r>
    </w:p>
    <w:p w:rsidR="003D10D5" w:rsidRPr="00E83C48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 w:rsidRPr="00E83C48">
        <w:rPr>
          <w:b/>
          <w:sz w:val="22"/>
          <w:szCs w:val="22"/>
        </w:rPr>
        <w:t xml:space="preserve">Место, дата и время начала и окончания рассмотрения Заявок: </w:t>
      </w:r>
      <w:r w:rsidRPr="00E83C48">
        <w:rPr>
          <w:sz w:val="22"/>
          <w:szCs w:val="22"/>
        </w:rPr>
        <w:t xml:space="preserve">Ярославская область, г. Переславль-Залесский, ул. Комсомольская, д. 5 (каб.9), </w:t>
      </w:r>
      <w:r w:rsidR="000C3FA7">
        <w:rPr>
          <w:b/>
          <w:sz w:val="22"/>
          <w:szCs w:val="22"/>
        </w:rPr>
        <w:t>20.11</w:t>
      </w:r>
      <w:r w:rsidR="00531744" w:rsidRPr="00E83C48">
        <w:rPr>
          <w:b/>
          <w:sz w:val="22"/>
          <w:szCs w:val="22"/>
        </w:rPr>
        <w:t xml:space="preserve">.2017 г. 9 час. 00 мин. по </w:t>
      </w:r>
      <w:r w:rsidR="000C3FA7">
        <w:rPr>
          <w:b/>
          <w:sz w:val="22"/>
          <w:szCs w:val="22"/>
        </w:rPr>
        <w:t>21.11</w:t>
      </w:r>
      <w:r w:rsidRPr="00E83C48">
        <w:rPr>
          <w:b/>
          <w:sz w:val="22"/>
          <w:szCs w:val="22"/>
        </w:rPr>
        <w:t>.2017 г. 15 час. 00 мин.</w:t>
      </w:r>
    </w:p>
    <w:p w:rsidR="003D10D5" w:rsidRPr="00E83C48" w:rsidRDefault="003D10D5">
      <w:pPr>
        <w:tabs>
          <w:tab w:val="left" w:pos="1134"/>
        </w:tabs>
        <w:ind w:firstLine="851"/>
        <w:jc w:val="both"/>
        <w:rPr>
          <w:b/>
          <w:sz w:val="10"/>
          <w:szCs w:val="10"/>
        </w:rPr>
      </w:pPr>
    </w:p>
    <w:p w:rsidR="003D10D5" w:rsidRPr="00E83C48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 w:rsidRPr="00E83C48">
        <w:rPr>
          <w:b/>
          <w:sz w:val="22"/>
          <w:szCs w:val="22"/>
        </w:rPr>
        <w:t xml:space="preserve">Дата и время регистрации Участников: </w:t>
      </w:r>
      <w:r w:rsidR="000C3FA7">
        <w:rPr>
          <w:b/>
          <w:sz w:val="22"/>
          <w:szCs w:val="22"/>
        </w:rPr>
        <w:t>22.11</w:t>
      </w:r>
      <w:r w:rsidRPr="00E83C48">
        <w:rPr>
          <w:b/>
          <w:sz w:val="22"/>
          <w:szCs w:val="22"/>
        </w:rPr>
        <w:t xml:space="preserve">.2017 г с </w:t>
      </w:r>
      <w:r w:rsidR="000C3FA7">
        <w:rPr>
          <w:b/>
          <w:sz w:val="22"/>
          <w:szCs w:val="22"/>
        </w:rPr>
        <w:t>10</w:t>
      </w:r>
      <w:r w:rsidRPr="00E83C48">
        <w:rPr>
          <w:b/>
          <w:sz w:val="22"/>
          <w:szCs w:val="22"/>
        </w:rPr>
        <w:t xml:space="preserve"> час. 00 мин. по </w:t>
      </w:r>
      <w:r w:rsidR="000C3FA7">
        <w:rPr>
          <w:b/>
          <w:sz w:val="22"/>
          <w:szCs w:val="22"/>
        </w:rPr>
        <w:t>10</w:t>
      </w:r>
      <w:r w:rsidRPr="00E83C48">
        <w:rPr>
          <w:b/>
          <w:sz w:val="22"/>
          <w:szCs w:val="22"/>
        </w:rPr>
        <w:t xml:space="preserve"> час. 50 мин.</w:t>
      </w:r>
    </w:p>
    <w:p w:rsidR="003D10D5" w:rsidRPr="00E83C48" w:rsidRDefault="003D10D5">
      <w:pPr>
        <w:tabs>
          <w:tab w:val="left" w:pos="1134"/>
        </w:tabs>
        <w:ind w:left="567"/>
        <w:jc w:val="both"/>
        <w:rPr>
          <w:b/>
          <w:sz w:val="6"/>
          <w:szCs w:val="6"/>
        </w:rPr>
      </w:pPr>
    </w:p>
    <w:p w:rsidR="003D10D5" w:rsidRPr="00E83C48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 w:rsidRPr="00E83C48">
        <w:rPr>
          <w:b/>
          <w:sz w:val="22"/>
          <w:szCs w:val="22"/>
        </w:rPr>
        <w:t xml:space="preserve">Место проведения аукциона: </w:t>
      </w:r>
      <w:r w:rsidRPr="00E83C48">
        <w:rPr>
          <w:sz w:val="22"/>
          <w:szCs w:val="22"/>
        </w:rPr>
        <w:t>Ярославская область, г. Переславль-Залесский, ул. Комсомольская, д. 5 (2 этаж), каб. № 13</w:t>
      </w:r>
    </w:p>
    <w:p w:rsidR="003D10D5" w:rsidRPr="00E83C48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 w:rsidRPr="00E83C48">
        <w:rPr>
          <w:b/>
          <w:sz w:val="22"/>
          <w:szCs w:val="22"/>
        </w:rPr>
        <w:t xml:space="preserve">Дата и время проведения аукциона: </w:t>
      </w:r>
      <w:r w:rsidR="000C3FA7">
        <w:rPr>
          <w:b/>
          <w:sz w:val="22"/>
          <w:szCs w:val="22"/>
        </w:rPr>
        <w:t>22.11</w:t>
      </w:r>
      <w:r w:rsidRPr="00E83C48">
        <w:rPr>
          <w:b/>
          <w:sz w:val="22"/>
          <w:szCs w:val="22"/>
        </w:rPr>
        <w:t>.2017 г. в 1</w:t>
      </w:r>
      <w:r w:rsidR="000C3FA7">
        <w:rPr>
          <w:b/>
          <w:sz w:val="22"/>
          <w:szCs w:val="22"/>
        </w:rPr>
        <w:t>1</w:t>
      </w:r>
      <w:r w:rsidRPr="00E83C48">
        <w:rPr>
          <w:b/>
          <w:sz w:val="22"/>
          <w:szCs w:val="22"/>
        </w:rPr>
        <w:t xml:space="preserve"> час. 00 мин.</w:t>
      </w:r>
    </w:p>
    <w:p w:rsidR="003D10D5" w:rsidRPr="00A10CF8" w:rsidRDefault="003D10D5">
      <w:pPr>
        <w:tabs>
          <w:tab w:val="left" w:pos="1134"/>
        </w:tabs>
        <w:ind w:left="567"/>
        <w:jc w:val="both"/>
        <w:rPr>
          <w:b/>
          <w:color w:val="auto"/>
          <w:sz w:val="22"/>
          <w:szCs w:val="22"/>
        </w:rPr>
      </w:pPr>
    </w:p>
    <w:p w:rsidR="003D10D5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jc w:val="both"/>
      </w:pPr>
      <w:bookmarkStart w:id="12" w:name="_Toc485126155"/>
      <w:r w:rsidRPr="00E83C48">
        <w:rPr>
          <w:rFonts w:ascii="Times New Roman" w:eastAsia="Times New Roman" w:hAnsi="Times New Roman" w:cs="Times New Roman"/>
          <w:i w:val="0"/>
          <w:sz w:val="26"/>
          <w:szCs w:val="26"/>
        </w:rPr>
        <w:t>Порядок публикации Извещения о проведении аукциона</w:t>
      </w:r>
      <w:r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 и осмотра </w:t>
      </w:r>
      <w:r w:rsidR="00FA734F">
        <w:rPr>
          <w:rFonts w:ascii="Times New Roman" w:eastAsia="Times New Roman" w:hAnsi="Times New Roman" w:cs="Times New Roman"/>
          <w:i w:val="0"/>
          <w:sz w:val="26"/>
          <w:szCs w:val="26"/>
        </w:rPr>
        <w:t>Объекта аукциона</w:t>
      </w:r>
      <w:bookmarkEnd w:id="12"/>
    </w:p>
    <w:p w:rsidR="003D10D5" w:rsidRDefault="003D10D5"/>
    <w:p w:rsidR="003D10D5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</w:pPr>
      <w:r>
        <w:rPr>
          <w:sz w:val="22"/>
          <w:szCs w:val="22"/>
          <w:highlight w:val="white"/>
        </w:rPr>
        <w:t>Извещение о проведении аукциона размещается</w:t>
      </w:r>
      <w:r>
        <w:rPr>
          <w:b/>
          <w:highlight w:val="white"/>
        </w:rPr>
        <w:t> </w:t>
      </w:r>
      <w:r>
        <w:rPr>
          <w:sz w:val="22"/>
          <w:szCs w:val="22"/>
          <w:highlight w:val="white"/>
        </w:rPr>
        <w:t>на официальном сайте торгов Российской Федерации в информационно-телекоммуникационной сети «Интернет» для размещения информации о проведении торгов: www.torgi.gov.ru</w:t>
      </w:r>
      <w:r>
        <w:rPr>
          <w:color w:val="0000FF"/>
          <w:highlight w:val="white"/>
        </w:rPr>
        <w:t xml:space="preserve"> </w:t>
      </w:r>
      <w:r>
        <w:rPr>
          <w:sz w:val="22"/>
          <w:szCs w:val="22"/>
          <w:highlight w:val="white"/>
        </w:rPr>
        <w:t>(далее - Официальный сайт торгов)</w:t>
      </w:r>
      <w:r>
        <w:rPr>
          <w:sz w:val="22"/>
          <w:szCs w:val="22"/>
        </w:rPr>
        <w:t xml:space="preserve"> </w:t>
      </w:r>
    </w:p>
    <w:p w:rsidR="003D10D5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</w:pPr>
      <w:r>
        <w:rPr>
          <w:sz w:val="22"/>
          <w:szCs w:val="22"/>
        </w:rPr>
        <w:t xml:space="preserve">Извещение о проведении аукциона публикуется Арендодателем в порядке, установленном для официального опубликования (обнародования) муниципальных правовых актов: </w:t>
      </w:r>
    </w:p>
    <w:p w:rsidR="003D10D5" w:rsidRPr="00531744" w:rsidRDefault="00743CBC">
      <w:pPr>
        <w:numPr>
          <w:ilvl w:val="0"/>
          <w:numId w:val="4"/>
        </w:numPr>
        <w:tabs>
          <w:tab w:val="left" w:pos="-13892"/>
          <w:tab w:val="left" w:pos="709"/>
        </w:tabs>
        <w:ind w:left="709" w:hanging="283"/>
        <w:jc w:val="both"/>
        <w:rPr>
          <w:color w:val="auto"/>
        </w:rPr>
      </w:pPr>
      <w:r w:rsidRPr="00531744">
        <w:rPr>
          <w:color w:val="auto"/>
          <w:sz w:val="22"/>
          <w:szCs w:val="22"/>
        </w:rPr>
        <w:t xml:space="preserve">на официальном сайте Администрации города Переславль-Залесский </w:t>
      </w:r>
      <w:hyperlink r:id="rId9" w:history="1">
        <w:r w:rsidR="000C3FA7" w:rsidRPr="00CD003F">
          <w:rPr>
            <w:color w:val="0000FF"/>
            <w:u w:val="single"/>
          </w:rPr>
          <w:t>https://admpereslavl.ru/</w:t>
        </w:r>
      </w:hyperlink>
      <w:r w:rsidRPr="00531744">
        <w:rPr>
          <w:color w:val="auto"/>
        </w:rPr>
        <w:t>;</w:t>
      </w:r>
    </w:p>
    <w:p w:rsidR="003D10D5" w:rsidRPr="00531744" w:rsidRDefault="00743CBC">
      <w:pPr>
        <w:numPr>
          <w:ilvl w:val="0"/>
          <w:numId w:val="4"/>
        </w:numPr>
        <w:tabs>
          <w:tab w:val="left" w:pos="-13892"/>
          <w:tab w:val="left" w:pos="709"/>
        </w:tabs>
        <w:ind w:left="0" w:firstLine="426"/>
        <w:jc w:val="both"/>
        <w:rPr>
          <w:color w:val="auto"/>
        </w:rPr>
      </w:pPr>
      <w:r w:rsidRPr="00531744">
        <w:rPr>
          <w:color w:val="auto"/>
          <w:sz w:val="22"/>
          <w:szCs w:val="22"/>
        </w:rPr>
        <w:t>в газете</w:t>
      </w:r>
      <w:r w:rsidR="00531744" w:rsidRPr="00531744">
        <w:rPr>
          <w:color w:val="auto"/>
          <w:sz w:val="22"/>
          <w:szCs w:val="22"/>
        </w:rPr>
        <w:t xml:space="preserve"> «Переславская неделя</w:t>
      </w:r>
      <w:r w:rsidRPr="00531744">
        <w:rPr>
          <w:color w:val="auto"/>
          <w:sz w:val="22"/>
          <w:szCs w:val="22"/>
        </w:rPr>
        <w:t>».</w:t>
      </w:r>
    </w:p>
    <w:p w:rsidR="003D10D5" w:rsidRPr="00531744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  <w:rPr>
          <w:color w:val="auto"/>
        </w:rPr>
      </w:pPr>
      <w:r w:rsidRPr="00531744">
        <w:rPr>
          <w:color w:val="auto"/>
          <w:sz w:val="22"/>
          <w:szCs w:val="22"/>
        </w:rPr>
        <w:t xml:space="preserve">Осмотр </w:t>
      </w:r>
      <w:r w:rsidR="00FA734F">
        <w:rPr>
          <w:color w:val="auto"/>
          <w:sz w:val="22"/>
          <w:szCs w:val="22"/>
        </w:rPr>
        <w:t>Объекта аукциона</w:t>
      </w:r>
      <w:r w:rsidRPr="00531744">
        <w:rPr>
          <w:color w:val="auto"/>
          <w:sz w:val="22"/>
          <w:szCs w:val="22"/>
        </w:rPr>
        <w:t xml:space="preserve">, производится без </w:t>
      </w:r>
      <w:r w:rsidR="00531744" w:rsidRPr="00531744">
        <w:rPr>
          <w:color w:val="auto"/>
          <w:sz w:val="22"/>
          <w:szCs w:val="22"/>
        </w:rPr>
        <w:t xml:space="preserve">взимания платы и обеспечивается </w:t>
      </w:r>
      <w:r w:rsidRPr="00531744">
        <w:rPr>
          <w:color w:val="auto"/>
          <w:sz w:val="22"/>
          <w:szCs w:val="22"/>
        </w:rPr>
        <w:t>Арендодателем в период заявочной кампании.</w:t>
      </w:r>
    </w:p>
    <w:p w:rsidR="003D10D5" w:rsidRPr="00821D5C" w:rsidRDefault="00743CBC">
      <w:pPr>
        <w:tabs>
          <w:tab w:val="left" w:pos="-13892"/>
          <w:tab w:val="left" w:pos="0"/>
          <w:tab w:val="left" w:pos="709"/>
        </w:tabs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ab/>
        <w:t xml:space="preserve">Осмотр Объекта </w:t>
      </w:r>
      <w:r w:rsidRPr="00821D5C">
        <w:rPr>
          <w:color w:val="auto"/>
          <w:sz w:val="22"/>
          <w:szCs w:val="22"/>
        </w:rPr>
        <w:t>производится в рабочие дни с 9:00 до 15:00 час</w:t>
      </w:r>
      <w:proofErr w:type="gramStart"/>
      <w:r w:rsidRPr="00821D5C">
        <w:rPr>
          <w:color w:val="auto"/>
          <w:sz w:val="22"/>
          <w:szCs w:val="22"/>
        </w:rPr>
        <w:t>.</w:t>
      </w:r>
      <w:proofErr w:type="gramEnd"/>
      <w:r w:rsidRPr="00821D5C">
        <w:rPr>
          <w:color w:val="auto"/>
          <w:sz w:val="22"/>
          <w:szCs w:val="22"/>
        </w:rPr>
        <w:t xml:space="preserve"> </w:t>
      </w:r>
      <w:proofErr w:type="gramStart"/>
      <w:r w:rsidRPr="00821D5C">
        <w:rPr>
          <w:color w:val="auto"/>
          <w:sz w:val="22"/>
          <w:szCs w:val="22"/>
        </w:rPr>
        <w:t>с</w:t>
      </w:r>
      <w:proofErr w:type="gramEnd"/>
      <w:r w:rsidRPr="00821D5C">
        <w:rPr>
          <w:color w:val="auto"/>
          <w:sz w:val="22"/>
          <w:szCs w:val="22"/>
        </w:rPr>
        <w:t xml:space="preserve"> даты опубликования извещения о проведении аукциона </w:t>
      </w:r>
      <w:r w:rsidRPr="009758CF">
        <w:rPr>
          <w:b/>
          <w:color w:val="auto"/>
          <w:sz w:val="22"/>
          <w:szCs w:val="22"/>
        </w:rPr>
        <w:t xml:space="preserve">до </w:t>
      </w:r>
      <w:r w:rsidR="000C3FA7">
        <w:rPr>
          <w:b/>
          <w:color w:val="auto"/>
          <w:sz w:val="22"/>
          <w:szCs w:val="22"/>
        </w:rPr>
        <w:t>14.11</w:t>
      </w:r>
      <w:r w:rsidRPr="009758CF">
        <w:rPr>
          <w:b/>
          <w:color w:val="auto"/>
          <w:sz w:val="22"/>
          <w:szCs w:val="22"/>
        </w:rPr>
        <w:t>.2017</w:t>
      </w:r>
      <w:r w:rsidRPr="00821D5C">
        <w:rPr>
          <w:color w:val="auto"/>
          <w:sz w:val="22"/>
          <w:szCs w:val="22"/>
        </w:rPr>
        <w:t>, по предварительной договоренности. Контактное лицо: Тарбаев Алексей Сергеевич тел.: (48535)3-05-63.</w:t>
      </w:r>
    </w:p>
    <w:p w:rsidR="003D10D5" w:rsidRPr="00821D5C" w:rsidRDefault="003D10D5">
      <w:pPr>
        <w:ind w:firstLine="851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13" w:name="_Toc485126156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Требования к Участникам</w:t>
      </w:r>
      <w:bookmarkEnd w:id="13"/>
    </w:p>
    <w:p w:rsidR="003D10D5" w:rsidRPr="00821D5C" w:rsidRDefault="003D10D5">
      <w:pPr>
        <w:rPr>
          <w:color w:val="auto"/>
        </w:rPr>
      </w:pP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К Участникам предъявляются следующие требования: </w:t>
      </w: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отсутствие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</w:t>
      </w:r>
      <w:r w:rsidR="00531744" w:rsidRPr="00821D5C">
        <w:rPr>
          <w:color w:val="auto"/>
          <w:sz w:val="22"/>
          <w:szCs w:val="22"/>
        </w:rPr>
        <w:t xml:space="preserve">ся юридическим лицом, в </w:t>
      </w:r>
      <w:r w:rsidRPr="00821D5C">
        <w:rPr>
          <w:color w:val="auto"/>
          <w:sz w:val="22"/>
          <w:szCs w:val="22"/>
        </w:rPr>
        <w:t>реестре недобросовестных участников аукциона.</w:t>
      </w:r>
    </w:p>
    <w:p w:rsidR="003D10D5" w:rsidRPr="00821D5C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14" w:name="_Toc485126157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Порядок, форма подачи/приема Заявок на участие в аукционе, срок отзыва Заявок и состав Заявок на участие в аукционе</w:t>
      </w:r>
      <w:bookmarkEnd w:id="14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821D5C" w:rsidRDefault="003D10D5">
      <w:pPr>
        <w:ind w:firstLine="851"/>
        <w:rPr>
          <w:color w:val="auto"/>
          <w:sz w:val="16"/>
          <w:szCs w:val="16"/>
        </w:rPr>
      </w:pPr>
    </w:p>
    <w:p w:rsidR="003D10D5" w:rsidRPr="00821D5C" w:rsidRDefault="00743CBC" w:rsidP="00386491">
      <w:pPr>
        <w:numPr>
          <w:ilvl w:val="1"/>
          <w:numId w:val="17"/>
        </w:numPr>
        <w:tabs>
          <w:tab w:val="left" w:pos="1134"/>
        </w:tabs>
        <w:ind w:firstLine="851"/>
        <w:jc w:val="both"/>
        <w:rPr>
          <w:color w:val="auto"/>
        </w:rPr>
      </w:pPr>
      <w:bookmarkStart w:id="15" w:name="_3rdcrjn" w:colFirst="0" w:colLast="0"/>
      <w:bookmarkEnd w:id="15"/>
      <w:r w:rsidRPr="00821D5C">
        <w:rPr>
          <w:b/>
          <w:color w:val="auto"/>
          <w:sz w:val="22"/>
          <w:szCs w:val="22"/>
        </w:rPr>
        <w:t>Порядок подачи/приема Заявок на участие в аукционе</w:t>
      </w:r>
    </w:p>
    <w:p w:rsidR="003D10D5" w:rsidRPr="00821D5C" w:rsidRDefault="003D10D5">
      <w:pPr>
        <w:ind w:firstLine="851"/>
        <w:jc w:val="center"/>
        <w:rPr>
          <w:b/>
          <w:color w:val="auto"/>
          <w:sz w:val="16"/>
          <w:szCs w:val="16"/>
        </w:rPr>
      </w:pP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и внесение задатка в установленные в Извещении  о проведении аукциона сроки и порядке являются акцептом оферты в соответствии со статьей 438 Гражданского кодекса </w:t>
      </w:r>
    </w:p>
    <w:p w:rsidR="003D10D5" w:rsidRPr="00821D5C" w:rsidRDefault="000835A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Российской Федерации.</w:t>
      </w:r>
    </w:p>
    <w:p w:rsidR="003D10D5" w:rsidRPr="00821D5C" w:rsidRDefault="003D10D5">
      <w:pPr>
        <w:ind w:firstLine="851"/>
        <w:rPr>
          <w:color w:val="auto"/>
          <w:sz w:val="16"/>
          <w:szCs w:val="16"/>
        </w:rPr>
      </w:pP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lastRenderedPageBreak/>
        <w:t>Один Заявитель вправе подать только одну Заявку на участие в аукционе.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Заявка на участие в аукционе, поступившая по истечении срока приема Заявок, возвращается в день ее поступления Заявителю или его уполномоченному представителю под расписку.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Заявитель вправе отозвать принятую Заявку на участие в аукционе до дня окончания срока приема, уведомив об этом в письменной форме организатора аукциона.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Прием Заявок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 xml:space="preserve">от Заявителей </w:t>
      </w:r>
      <w:r w:rsidR="00531744" w:rsidRPr="00821D5C">
        <w:rPr>
          <w:color w:val="auto"/>
          <w:sz w:val="22"/>
          <w:szCs w:val="22"/>
        </w:rPr>
        <w:t>осуществляется</w:t>
      </w:r>
      <w:r w:rsidRPr="00821D5C">
        <w:rPr>
          <w:color w:val="auto"/>
          <w:sz w:val="22"/>
          <w:szCs w:val="22"/>
        </w:rPr>
        <w:t xml:space="preserve"> по адресам, указанным в п.4.1. и в сроки, указанные в п.п.4.2. – 4.3. настоящего Извещения о проведении аукциона.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Подача Заявок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В случае подачи Заявки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 xml:space="preserve">представителем Заявителя, предъявляется доверенность, оформленная надлежащим образом (в соответствии с действующим законодательством). Лица, желающие принять участие в аукционе, должны использовать форму </w:t>
      </w:r>
      <w:r w:rsidRPr="00821D5C">
        <w:rPr>
          <w:color w:val="auto"/>
          <w:sz w:val="22"/>
          <w:szCs w:val="22"/>
          <w:highlight w:val="white"/>
        </w:rPr>
        <w:t xml:space="preserve">Заявки </w:t>
      </w:r>
      <w:r w:rsidRPr="00821D5C">
        <w:rPr>
          <w:color w:val="auto"/>
          <w:sz w:val="22"/>
          <w:szCs w:val="22"/>
        </w:rPr>
        <w:t xml:space="preserve">на участие в аукционе (Приложение </w:t>
      </w:r>
      <w:r w:rsidRPr="00821D5C">
        <w:rPr>
          <w:color w:val="auto"/>
        </w:rPr>
        <w:t>1</w:t>
      </w:r>
      <w:r w:rsidRPr="00821D5C">
        <w:rPr>
          <w:color w:val="auto"/>
          <w:sz w:val="22"/>
          <w:szCs w:val="22"/>
        </w:rPr>
        <w:t>) с указанием банковских реквизитов счета для возврата задатка.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Заявки принимаются нарочным по месту и в срок приема Заявок, указанные в разделе 4 Извещения о проведении аукциона. Заявки, подаваемые иными способами, Аукционной комиссией не рассматриваются. 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Ответственный сотрудник регистрирует Заявку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 xml:space="preserve">в Журнале регистрации заявок, присваивает ей соответствующий номер, указывает дату и время подачи Заявки на участие в аукционе, выдает расписку в ее получении. 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0"/>
        </w:tabs>
        <w:ind w:firstLine="851"/>
        <w:jc w:val="both"/>
        <w:rPr>
          <w:color w:val="auto"/>
        </w:rPr>
      </w:pPr>
      <w:bookmarkStart w:id="16" w:name="_26in1rg" w:colFirst="0" w:colLast="0"/>
      <w:bookmarkEnd w:id="16"/>
      <w:r w:rsidRPr="00821D5C">
        <w:rPr>
          <w:color w:val="auto"/>
          <w:sz w:val="22"/>
          <w:szCs w:val="22"/>
        </w:rPr>
        <w:t>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(с указанием даты и номера ранее полученной расписки о принятии Заявки) за подписью Заявителя с расшифровкой Ф.И.О. Уведомление об отзыве поданной Заявки на участие в аукционе принимается в установленные в Извещении о проведении аукциона дни и часы приема Заявок, аналогично порядку приема Заявок на участие в аукционе.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Заявка на участие в аукционе подается Заявителем в сроки и по форме, которые установлены в Извещении о проведении аукциона.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>Документы, входящие в состав Заявки на участие в аукционе, должны быть:</w:t>
      </w: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сшиты в единую книгу, которая должна содержать сквозную нумерацию листов;</w:t>
      </w: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 - 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3D10D5" w:rsidRPr="00821D5C" w:rsidRDefault="00743CBC">
      <w:pPr>
        <w:ind w:left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заполнены разборчиво на русском языке и по всем пунктам.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Верность копий представляемых документов должна быть подтверждена оригиналом подписи руководителя Заявителя либо уполномоченного представителя (для юридических лиц) или оригиналом подписи Заявителя (для граждан (физических лиц)) и заверена печатью Заявителя (для юридических лиц (при наличии)).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При нумерации листов документов номера на оригиналах официальных документов, выданных Заявителю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  <w:u w:val="single"/>
        </w:rPr>
      </w:pPr>
      <w:r w:rsidRPr="00821D5C">
        <w:rPr>
          <w:color w:val="auto"/>
          <w:sz w:val="22"/>
          <w:szCs w:val="22"/>
        </w:rPr>
        <w:t>При заполнении Заявки и оформлении документов не допускается применение факсимильных подписей.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1134"/>
        </w:tabs>
        <w:ind w:firstLine="851"/>
        <w:jc w:val="both"/>
        <w:rPr>
          <w:color w:val="auto"/>
        </w:rPr>
      </w:pPr>
      <w:bookmarkStart w:id="17" w:name="_lnxbz9" w:colFirst="0" w:colLast="0"/>
      <w:bookmarkEnd w:id="17"/>
      <w:r w:rsidRPr="00821D5C">
        <w:rPr>
          <w:b/>
          <w:color w:val="auto"/>
          <w:sz w:val="22"/>
          <w:szCs w:val="22"/>
        </w:rPr>
        <w:t xml:space="preserve">Перечень документов, входящих в состав Заявки на участие в аукционе </w:t>
      </w:r>
    </w:p>
    <w:p w:rsidR="003D10D5" w:rsidRPr="00821D5C" w:rsidRDefault="00743CBC">
      <w:pPr>
        <w:tabs>
          <w:tab w:val="left" w:pos="567"/>
          <w:tab w:val="left" w:pos="851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Для участия в аукционе с учетом требований, установленных Извещением о проведении аукциона, Заявителю необходимо представить следующие документы: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0"/>
          <w:tab w:val="left" w:pos="540"/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  <w:highlight w:val="white"/>
        </w:rPr>
        <w:t>Заявку</w:t>
      </w:r>
      <w:r w:rsidRPr="00821D5C">
        <w:rPr>
          <w:color w:val="auto"/>
          <w:sz w:val="22"/>
          <w:szCs w:val="22"/>
        </w:rPr>
        <w:t xml:space="preserve"> на участие в аукционе по установленной в настоящем Извещении о проведении аукциона форме</w:t>
      </w:r>
      <w:r w:rsidRPr="00821D5C">
        <w:rPr>
          <w:b/>
          <w:color w:val="auto"/>
          <w:sz w:val="22"/>
          <w:szCs w:val="22"/>
        </w:rPr>
        <w:t xml:space="preserve"> с указанием банковских реквизитов счета Заявителя для возврата задатка</w:t>
      </w:r>
      <w:r w:rsidRPr="00821D5C">
        <w:rPr>
          <w:color w:val="auto"/>
          <w:sz w:val="22"/>
          <w:szCs w:val="22"/>
        </w:rPr>
        <w:t xml:space="preserve"> (Приложение 1).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0"/>
          <w:tab w:val="left" w:pos="540"/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Копии документов, удостоверяющих личность Заявителя.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0"/>
          <w:tab w:val="left" w:pos="540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lastRenderedPageBreak/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720"/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Документы, подтверждающие внесение задатка. </w:t>
      </w:r>
    </w:p>
    <w:p w:rsidR="003D10D5" w:rsidRPr="00821D5C" w:rsidRDefault="003D10D5">
      <w:pPr>
        <w:tabs>
          <w:tab w:val="left" w:pos="720"/>
        </w:tabs>
        <w:ind w:left="851"/>
        <w:jc w:val="both"/>
        <w:rPr>
          <w:color w:val="auto"/>
          <w:sz w:val="22"/>
          <w:szCs w:val="22"/>
        </w:rPr>
      </w:pP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D10D5" w:rsidRPr="00821D5C" w:rsidRDefault="003D10D5">
      <w:pPr>
        <w:ind w:firstLine="851"/>
        <w:jc w:val="center"/>
        <w:rPr>
          <w:color w:val="auto"/>
          <w:sz w:val="22"/>
          <w:szCs w:val="22"/>
        </w:rPr>
      </w:pP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Поданные документы на участие в аукционе после завершения аукциона Заявителям и Участникам не возвращаются, за исключением случаев, указанных в </w:t>
      </w:r>
      <w:proofErr w:type="spellStart"/>
      <w:r w:rsidRPr="00821D5C">
        <w:rPr>
          <w:color w:val="auto"/>
          <w:sz w:val="22"/>
          <w:szCs w:val="22"/>
        </w:rPr>
        <w:t>п.п</w:t>
      </w:r>
      <w:proofErr w:type="spellEnd"/>
      <w:r w:rsidRPr="00821D5C">
        <w:rPr>
          <w:color w:val="auto"/>
          <w:sz w:val="22"/>
          <w:szCs w:val="22"/>
        </w:rPr>
        <w:t>. 7.1.2., 7.1.3.</w:t>
      </w:r>
    </w:p>
    <w:p w:rsidR="003D10D5" w:rsidRPr="00821D5C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18" w:name="_Toc485126158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Условия допуска к участию в аукционе</w:t>
      </w:r>
      <w:bookmarkEnd w:id="18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Аукцион является открытым по составу Участников.</w:t>
      </w: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bookmarkStart w:id="19" w:name="_1ksv4uv" w:colFirst="0" w:colLast="0"/>
      <w:bookmarkEnd w:id="19"/>
      <w:r w:rsidRPr="00821D5C">
        <w:rPr>
          <w:color w:val="auto"/>
          <w:sz w:val="22"/>
          <w:szCs w:val="22"/>
        </w:rPr>
        <w:t>К участию в аукционе не допускаются Заявители по следующим основаниям:</w:t>
      </w:r>
    </w:p>
    <w:p w:rsidR="003D10D5" w:rsidRPr="00821D5C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3D10D5" w:rsidRPr="00821D5C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непоступление задатка на дату рассмотрения заявок на участие в аукционе, на счет, указанный в </w:t>
      </w:r>
      <w:r w:rsidRPr="00821D5C">
        <w:rPr>
          <w:b/>
          <w:color w:val="auto"/>
          <w:sz w:val="22"/>
          <w:szCs w:val="22"/>
        </w:rPr>
        <w:t>п.9.4.</w:t>
      </w:r>
      <w:r w:rsidRPr="00821D5C">
        <w:rPr>
          <w:color w:val="auto"/>
          <w:sz w:val="22"/>
          <w:szCs w:val="22"/>
        </w:rPr>
        <w:t xml:space="preserve"> настоящего Извещения о проведении аукциона;</w:t>
      </w:r>
    </w:p>
    <w:p w:rsidR="003D10D5" w:rsidRPr="00821D5C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или приобрести земельный участок в аренду;  </w:t>
      </w:r>
    </w:p>
    <w:p w:rsidR="003D10D5" w:rsidRPr="00821D5C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D10D5" w:rsidRPr="00821D5C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20" w:name="_Toc485126159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 внесения и возврата задатка</w:t>
      </w:r>
      <w:bookmarkEnd w:id="20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821D5C" w:rsidRDefault="00FA734F" w:rsidP="00386491">
      <w:pPr>
        <w:numPr>
          <w:ilvl w:val="1"/>
          <w:numId w:val="17"/>
        </w:numPr>
        <w:tabs>
          <w:tab w:val="left" w:pos="180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 По Объекту </w:t>
      </w:r>
      <w:r w:rsidR="00743CBC" w:rsidRPr="00821D5C">
        <w:rPr>
          <w:color w:val="auto"/>
          <w:sz w:val="22"/>
          <w:szCs w:val="22"/>
        </w:rPr>
        <w:t xml:space="preserve">аукциона устанавливается требование о внесении задатков для участия в аукционе. Заявители обеспечивают поступление задатков в порядке и в сроки, указанные в настоящем Извещении о проведении аукциона.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139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Документ, подтверждающий внесение задатка (платежное поручение или квитанция об оплате, подтверждающие внесение задатка, с отметкой банка об исполнении), представляются Заявителем в составе Заявки на участие в аукционе. </w:t>
      </w:r>
      <w:r w:rsidRPr="00821D5C">
        <w:rPr>
          <w:b/>
          <w:color w:val="auto"/>
          <w:sz w:val="22"/>
          <w:szCs w:val="22"/>
        </w:rPr>
        <w:t>Отдельное представление документов, подтверждающих внесение задатка, не допускается</w:t>
      </w:r>
      <w:r w:rsidRPr="00821D5C">
        <w:rPr>
          <w:color w:val="auto"/>
          <w:sz w:val="22"/>
          <w:szCs w:val="22"/>
        </w:rPr>
        <w:t>.</w:t>
      </w:r>
      <w:r w:rsidRPr="00821D5C">
        <w:rPr>
          <w:color w:val="auto"/>
          <w:sz w:val="16"/>
          <w:szCs w:val="16"/>
        </w:rPr>
        <w:t xml:space="preserve">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139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Денежные средства в качестве задатка для участия в аукционе вносятся Заявителем единым платежом на расчетный счет по следующим банковским реквизитам: </w:t>
      </w:r>
    </w:p>
    <w:p w:rsidR="003D10D5" w:rsidRPr="00821D5C" w:rsidRDefault="003D10D5">
      <w:pPr>
        <w:tabs>
          <w:tab w:val="left" w:pos="993"/>
        </w:tabs>
        <w:ind w:firstLine="851"/>
        <w:jc w:val="both"/>
        <w:rPr>
          <w:b/>
          <w:color w:val="auto"/>
          <w:sz w:val="22"/>
          <w:szCs w:val="22"/>
        </w:rPr>
      </w:pPr>
    </w:p>
    <w:p w:rsidR="003D10D5" w:rsidRPr="00602DF8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602DF8">
        <w:rPr>
          <w:color w:val="auto"/>
          <w:sz w:val="22"/>
          <w:szCs w:val="22"/>
        </w:rPr>
        <w:t xml:space="preserve">Получатель платежа: УФК по Ярославской области (УМС г. Переславля-Залесского, л/с 05713001700), </w:t>
      </w:r>
    </w:p>
    <w:p w:rsidR="003D10D5" w:rsidRPr="00602DF8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602DF8">
        <w:rPr>
          <w:color w:val="auto"/>
          <w:sz w:val="22"/>
          <w:szCs w:val="22"/>
        </w:rPr>
        <w:t>ИНН 7608002597, КПП 760801001</w:t>
      </w:r>
    </w:p>
    <w:p w:rsidR="003D10D5" w:rsidRPr="00602DF8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602DF8">
        <w:rPr>
          <w:color w:val="auto"/>
          <w:sz w:val="22"/>
          <w:szCs w:val="22"/>
        </w:rPr>
        <w:t>Отделение Ярославль г. Ярославль, БИК 047888001,</w:t>
      </w:r>
    </w:p>
    <w:p w:rsidR="003D10D5" w:rsidRPr="00821D5C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602DF8">
        <w:rPr>
          <w:color w:val="auto"/>
          <w:sz w:val="22"/>
          <w:szCs w:val="22"/>
        </w:rPr>
        <w:t>р\</w:t>
      </w:r>
      <w:proofErr w:type="spellStart"/>
      <w:r w:rsidRPr="00602DF8">
        <w:rPr>
          <w:color w:val="auto"/>
          <w:sz w:val="22"/>
          <w:szCs w:val="22"/>
        </w:rPr>
        <w:t>сч</w:t>
      </w:r>
      <w:proofErr w:type="spellEnd"/>
      <w:r w:rsidRPr="00602DF8">
        <w:rPr>
          <w:color w:val="auto"/>
          <w:sz w:val="22"/>
          <w:szCs w:val="22"/>
        </w:rPr>
        <w:t>. 40302810978883000027</w:t>
      </w:r>
    </w:p>
    <w:p w:rsidR="003D10D5" w:rsidRPr="00821D5C" w:rsidRDefault="003D10D5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Информацией о поступлении денежных средств от Заявителя в качестве задатка в установленные сроки на расчетный счет, указанный в п. 9.4. настоящего Извещения о проведении аукциона, является справка получателя платежа с приложением выписки со счета получателя платежа, предоставляемая на рассмотрение Аукционной комиссии.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00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Задаток Заявителя, подавшего Заявку с опозданием (после окончания </w:t>
      </w:r>
      <w:r w:rsidRPr="00821D5C">
        <w:rPr>
          <w:color w:val="auto"/>
          <w:sz w:val="22"/>
          <w:szCs w:val="22"/>
        </w:rPr>
        <w:lastRenderedPageBreak/>
        <w:t xml:space="preserve">установленного срока приема Заявок), возвращается такому Заявителю в порядке, установленном для Участников.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00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Задаток Заявителя, отозвавшего Заявку до окончания срока приема Заявок на участие в аукционе (п. 4.3.), возвращается такому Заявителю в течение 3 (трёх) рабочих дней со дня поступления уведомления об отзыве Заявки на участие в аукционе. В случае отзыва Заявки на участие в аукционе Заявителем позднее дня окончания срока приема Заявок задаток возвращается в порядке, установленном для Участников.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(трёх) рабочих дней со дня оформления (подписания) Протокола рассмотрения (приема) Заявок.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Задатки лицам, участвовавшим в аукционе, но не победившим в нем, возвращаются в течение 3 (трёх) рабочих дней со дня подписания Протокола о результатах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Задаток, внесенный лицом, признанным Победителем аукциона или Единственным участником засчитывается в счет арендной платы за земельный участок. При этом заключение договора аренды для Победителя аукциона или Единственного участника является обязательным.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аренды, задаток ему не возвращается.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отказа Администрации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 xml:space="preserve">от проведения аукциона, поступившие задатки возвращаются Заявителям в течение 3 (трех) рабочих дней с даты принятия решения об отказе в  проведении аукциона.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изменения реквизитов Заявителя/Участника для возврата задатка, указанных в Заявке, Заявитель/Участник должен направить в адрес Организатора аукциона уведомление об их изменении до дня проведения аукциона, при этом задаток возвращается Заявителю/Участнику в порядке, установленном настоящим разделом.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Задатки Участникам, не явившимся на аукцион, возвращаются в порядке, предусмотренном п. 9.9. настоящего Извещения о проведении аукциона.</w:t>
      </w:r>
    </w:p>
    <w:p w:rsidR="003D10D5" w:rsidRPr="00821D5C" w:rsidRDefault="003D10D5">
      <w:pPr>
        <w:tabs>
          <w:tab w:val="left" w:pos="993"/>
        </w:tabs>
        <w:ind w:left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851"/>
        </w:tabs>
        <w:spacing w:before="0" w:after="0"/>
        <w:ind w:firstLine="851"/>
        <w:jc w:val="both"/>
        <w:rPr>
          <w:color w:val="auto"/>
        </w:rPr>
      </w:pPr>
      <w:bookmarkStart w:id="21" w:name="_Toc485126160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Аукционная комиссия</w:t>
      </w:r>
      <w:bookmarkEnd w:id="21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Аукционная комиссия формируется Организатором аукциона и осуществляет следующие полномочия:</w:t>
      </w:r>
    </w:p>
    <w:p w:rsidR="003D10D5" w:rsidRPr="00821D5C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рассматривает Заявки на участие в аукционе на предмет соответствия требованиям, установленным Извещением о проведении аукциона, и соответствия Заявителя требованиям, предъявляемым к Участникам</w:t>
      </w:r>
    </w:p>
    <w:p w:rsidR="003D10D5" w:rsidRPr="00821D5C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- принимается решение о признании Заявителей Участниками или об отказе в допуске Заявителей к участию в аукционе, которое оформляется </w:t>
      </w:r>
      <w:r w:rsidRPr="00821D5C">
        <w:rPr>
          <w:b/>
          <w:color w:val="auto"/>
          <w:sz w:val="22"/>
          <w:szCs w:val="22"/>
        </w:rPr>
        <w:t>Протоколом рассмотрения Заявок</w:t>
      </w:r>
      <w:r w:rsidRPr="00821D5C">
        <w:rPr>
          <w:color w:val="auto"/>
          <w:sz w:val="22"/>
          <w:szCs w:val="22"/>
        </w:rPr>
        <w:t>;</w:t>
      </w:r>
    </w:p>
    <w:p w:rsidR="003D10D5" w:rsidRPr="00821D5C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обеспечивает в установленном порядке проведение аукциона;</w:t>
      </w:r>
    </w:p>
    <w:p w:rsidR="003D10D5" w:rsidRPr="00821D5C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- оформляет </w:t>
      </w:r>
      <w:r w:rsidRPr="00821D5C">
        <w:rPr>
          <w:b/>
          <w:color w:val="auto"/>
          <w:sz w:val="22"/>
          <w:szCs w:val="22"/>
        </w:rPr>
        <w:t>Протокол о результатах аукциона</w:t>
      </w:r>
      <w:r w:rsidRPr="00821D5C">
        <w:rPr>
          <w:color w:val="auto"/>
          <w:sz w:val="22"/>
          <w:szCs w:val="22"/>
        </w:rPr>
        <w:t>.</w:t>
      </w:r>
    </w:p>
    <w:p w:rsidR="003D10D5" w:rsidRPr="00821D5C" w:rsidRDefault="003D10D5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851"/>
        </w:tabs>
        <w:spacing w:before="0" w:after="0"/>
        <w:ind w:firstLine="851"/>
        <w:jc w:val="both"/>
        <w:rPr>
          <w:color w:val="auto"/>
        </w:rPr>
      </w:pPr>
      <w:bookmarkStart w:id="22" w:name="_Toc485126161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 проведения аукциона</w:t>
      </w:r>
      <w:bookmarkEnd w:id="22"/>
    </w:p>
    <w:p w:rsidR="003D10D5" w:rsidRPr="00821D5C" w:rsidRDefault="003D10D5">
      <w:pPr>
        <w:rPr>
          <w:color w:val="auto"/>
        </w:rPr>
      </w:pP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 аукционе могут участвовать только Заявители, признанные Участниками аукциона.</w:t>
      </w:r>
    </w:p>
    <w:p w:rsidR="003D10D5" w:rsidRPr="00821D5C" w:rsidRDefault="003D10D5">
      <w:pPr>
        <w:ind w:firstLine="851"/>
        <w:rPr>
          <w:color w:val="auto"/>
          <w:sz w:val="16"/>
          <w:szCs w:val="16"/>
        </w:rPr>
      </w:pP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3D10D5" w:rsidRPr="00821D5C" w:rsidRDefault="00743CBC">
      <w:pPr>
        <w:numPr>
          <w:ilvl w:val="0"/>
          <w:numId w:val="10"/>
        </w:numPr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физические лица</w:t>
      </w:r>
      <w:r w:rsidRPr="00821D5C">
        <w:rPr>
          <w:color w:val="auto"/>
          <w:sz w:val="22"/>
          <w:szCs w:val="22"/>
        </w:rPr>
        <w:t>, действующие от своего имени;</w:t>
      </w:r>
    </w:p>
    <w:p w:rsidR="003D10D5" w:rsidRPr="00821D5C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 xml:space="preserve">представители физических лиц, </w:t>
      </w:r>
      <w:r w:rsidRPr="00821D5C">
        <w:rPr>
          <w:color w:val="auto"/>
          <w:sz w:val="22"/>
          <w:szCs w:val="22"/>
        </w:rPr>
        <w:t>действующие на основании доверенности, оформленной надлежащим образом в соответствии с действующим законодательством.</w:t>
      </w:r>
    </w:p>
    <w:p w:rsidR="003D10D5" w:rsidRPr="00821D5C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представители</w:t>
      </w:r>
      <w:r w:rsidRPr="00821D5C">
        <w:rPr>
          <w:color w:val="auto"/>
          <w:sz w:val="22"/>
          <w:szCs w:val="22"/>
        </w:rPr>
        <w:t xml:space="preserve"> </w:t>
      </w:r>
      <w:r w:rsidRPr="00821D5C">
        <w:rPr>
          <w:b/>
          <w:color w:val="auto"/>
          <w:sz w:val="22"/>
          <w:szCs w:val="22"/>
        </w:rPr>
        <w:t>юридических лиц</w:t>
      </w:r>
      <w:r w:rsidRPr="00821D5C">
        <w:rPr>
          <w:color w:val="auto"/>
          <w:sz w:val="22"/>
          <w:szCs w:val="22"/>
        </w:rPr>
        <w:t xml:space="preserve">, имеющие право действовать от имени юридических лиц без доверенности (руководитель, директор и т.п.); </w:t>
      </w:r>
    </w:p>
    <w:p w:rsidR="003D10D5" w:rsidRPr="00821D5C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представители</w:t>
      </w:r>
      <w:r w:rsidRPr="00821D5C">
        <w:rPr>
          <w:color w:val="auto"/>
          <w:sz w:val="22"/>
          <w:szCs w:val="22"/>
        </w:rPr>
        <w:t xml:space="preserve"> </w:t>
      </w:r>
      <w:r w:rsidRPr="00821D5C">
        <w:rPr>
          <w:b/>
          <w:color w:val="auto"/>
          <w:sz w:val="22"/>
          <w:szCs w:val="22"/>
        </w:rPr>
        <w:t>юридических лиц</w:t>
      </w:r>
      <w:r w:rsidRPr="00821D5C">
        <w:rPr>
          <w:color w:val="auto"/>
          <w:sz w:val="22"/>
          <w:szCs w:val="22"/>
        </w:rPr>
        <w:t xml:space="preserve">, имеющие право действовать от имени юридических лиц на основании доверенности, оформленной надлежащим образом оформленной надлежащим образом в соответствии с действующим законодательством.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Аукцион проводится путем повышения начальной цены предмета аукциона, </w:t>
      </w:r>
      <w:r w:rsidRPr="00821D5C">
        <w:rPr>
          <w:color w:val="auto"/>
          <w:sz w:val="22"/>
          <w:szCs w:val="22"/>
        </w:rPr>
        <w:lastRenderedPageBreak/>
        <w:t xml:space="preserve">указанной в Извещении о проведении аукциона, на «шаг аукциона». </w:t>
      </w:r>
    </w:p>
    <w:p w:rsidR="003D10D5" w:rsidRPr="00821D5C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Начальная цена предмета аукциона – размер ежегодной арендной платы за земельный участок.</w:t>
      </w:r>
    </w:p>
    <w:p w:rsidR="003D10D5" w:rsidRPr="00821D5C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«Шаг аукциона» устанавливается в размере, указанном в разделе 3 Извещения о проведении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>Аукцион на право заключения договора аренды проводится в следующем порядке: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аукцион начинается с объявления аукционистом начала проведения аукциона, номера лота, </w:t>
      </w:r>
      <w:r w:rsidR="00FA734F" w:rsidRPr="00821D5C">
        <w:rPr>
          <w:color w:val="auto"/>
          <w:sz w:val="22"/>
          <w:szCs w:val="22"/>
        </w:rPr>
        <w:t>Объекта аукциона</w:t>
      </w:r>
      <w:r w:rsidRPr="00821D5C">
        <w:rPr>
          <w:color w:val="auto"/>
          <w:sz w:val="22"/>
          <w:szCs w:val="22"/>
        </w:rPr>
        <w:t xml:space="preserve">, основных характеристик </w:t>
      </w:r>
      <w:r w:rsidR="00FA734F" w:rsidRPr="00821D5C">
        <w:rPr>
          <w:color w:val="auto"/>
          <w:sz w:val="22"/>
          <w:szCs w:val="22"/>
        </w:rPr>
        <w:t>Объекта аукциона</w:t>
      </w:r>
      <w:r w:rsidRPr="00821D5C">
        <w:rPr>
          <w:color w:val="auto"/>
          <w:sz w:val="22"/>
          <w:szCs w:val="22"/>
        </w:rPr>
        <w:t>, начальной цены предмета аукциона, «шага аукциона» и порядка проведения аукциона;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Участник (представитель Участника) после объявления аукционистом начальной цены предмета аукциона поднимает карточку в случае, если он согласен заключить договор аренды по объявленной цене;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аукционист объявляет номер карточки Участника (представителя Участника), который первым поднял карточку после объявления аукционистом начальной цены предмета аукциона и троекратно повторяет подтвержденную Участником начальную цену предмета аукциона;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в случае, если после троекратного объявления аукционистом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 и единственному принявшему участие в аукционе его Участнику предлагается заключить договор по начальной цене предмета аукциона;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в случае, если после троекратного объявления аукционистом предложения о начальной цене предмета аукциона поступило предложение о цене предмета аукциона, предусматривающее более высокую цену предмета аукциона, аукцион продолжается;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аукционист объявляет подтвержденный размер цены предмета аукциона, а также номер карточки Участника (представителя Участника), поднявшим ее первым после объявления аукционистом;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если после троекратного объявления последнего подтвержденного размера цены предмета аукциона ни один из Участников (представителей Участников) не заявил о своем намерении предложить более высокую цену предмета аукциона (не поднял карточку), аукцион завершается.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 xml:space="preserve">Победителем аукциона </w:t>
      </w:r>
      <w:r w:rsidRPr="00821D5C">
        <w:rPr>
          <w:color w:val="auto"/>
          <w:sz w:val="22"/>
          <w:szCs w:val="22"/>
        </w:rPr>
        <w:t>признается Участник, предложивший наибольший размер ежегодной арендной платы за земельный участок, номер карточки которого был назван аукционистом последним.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-1843"/>
          <w:tab w:val="left" w:pos="993"/>
        </w:tabs>
        <w:ind w:firstLine="851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>Аукцион признается несостоявшимся в случаях, если: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 участие в аукционе не было подано ни одной Заявки;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 участие в аукционе была подана одна Заявка;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только один Заявитель признан Участником;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в аукционе принимал участие только один Участник;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при проведении аукциона не присутствовал ни один из Участников;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3D10D5" w:rsidRPr="00821D5C" w:rsidRDefault="003D10D5">
      <w:pPr>
        <w:tabs>
          <w:tab w:val="left" w:pos="-1843"/>
          <w:tab w:val="left" w:pos="-1701"/>
          <w:tab w:val="left" w:pos="851"/>
        </w:tabs>
        <w:ind w:left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Результаты аукциона оформляются </w:t>
      </w:r>
      <w:r w:rsidRPr="00821D5C">
        <w:rPr>
          <w:b/>
          <w:color w:val="auto"/>
          <w:sz w:val="22"/>
          <w:szCs w:val="22"/>
        </w:rPr>
        <w:t>Протоколом о результатах аукциона</w:t>
      </w:r>
      <w:r w:rsidRPr="00821D5C">
        <w:rPr>
          <w:color w:val="auto"/>
          <w:sz w:val="22"/>
          <w:szCs w:val="22"/>
        </w:rPr>
        <w:t>.</w:t>
      </w:r>
    </w:p>
    <w:p w:rsidR="003D10D5" w:rsidRPr="00821D5C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D10D5" w:rsidRPr="00821D5C" w:rsidRDefault="003D10D5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>
      <w:pPr>
        <w:tabs>
          <w:tab w:val="left" w:pos="993"/>
        </w:tabs>
        <w:ind w:left="567"/>
        <w:jc w:val="center"/>
        <w:rPr>
          <w:b/>
          <w:color w:val="auto"/>
          <w:sz w:val="32"/>
          <w:szCs w:val="3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tabs>
          <w:tab w:val="left" w:pos="993"/>
        </w:tabs>
        <w:jc w:val="center"/>
        <w:rPr>
          <w:b/>
          <w:color w:val="auto"/>
          <w:sz w:val="22"/>
          <w:szCs w:val="22"/>
          <w:u w:val="single"/>
        </w:rPr>
      </w:pPr>
      <w:r w:rsidRPr="00821D5C">
        <w:rPr>
          <w:b/>
          <w:color w:val="auto"/>
          <w:sz w:val="22"/>
          <w:szCs w:val="22"/>
        </w:rPr>
        <w:t xml:space="preserve">Во время регистрации Участников, а также в ходе проведения процедуры аукциона категорически запрещается Участникам предпринимать какие-либо согласованные </w:t>
      </w:r>
      <w:r w:rsidRPr="00821D5C">
        <w:rPr>
          <w:b/>
          <w:color w:val="auto"/>
          <w:sz w:val="22"/>
          <w:szCs w:val="22"/>
        </w:rPr>
        <w:lastRenderedPageBreak/>
        <w:t>действия на аукционе ограничивающие конкуренцию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выявления согласованных действий Участников, если такие действия приводят (могут привести) к повышению, снижению или поддержанию цен на торгах, соответствующие сведения о признаках нарушения Федерального закона от 26.07.2006 № 135-ФЗ «О защите конкуренции» по решению Аукционной комиссии передаются на рассмотрение в Управление Федеральной антимонопольной службы по Ярославской области (далее – УФАС России по ЯО).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выявления признаков согласованных действий Участников, если такие действия приводят (могут привести) к ограничению или устранению конкуренции, путем заключения такими Участниками ограничивающего конкуренцию соглашения (в том числе в устной форме), по решению Аукционной комиссии торги могут быть остановлены, такие Участники удаляются из аукционного зала. По данному факту вносится соответствующая запись в Протокол о результатах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отношении действий Участников, предусмотренных п. 11.9., при наличии признаков состава административного правонарушения или состава преступления, соответствующие материалы по решению Аукционной комиссии в установленном порядке передаются в УФАС России по ЯО и/или в правоохранительные органы.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 С Участников не взимается плата за участие в аукционе. </w:t>
      </w:r>
    </w:p>
    <w:p w:rsidR="003D10D5" w:rsidRPr="00821D5C" w:rsidRDefault="003D10D5">
      <w:pPr>
        <w:tabs>
          <w:tab w:val="left" w:pos="993"/>
        </w:tabs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spacing w:before="0" w:after="0"/>
        <w:ind w:firstLine="851"/>
        <w:jc w:val="both"/>
        <w:rPr>
          <w:color w:val="auto"/>
        </w:rPr>
      </w:pPr>
      <w:bookmarkStart w:id="23" w:name="_Toc485126162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Условия и сроки заключения договора аренды земельного участка</w:t>
      </w:r>
      <w:bookmarkEnd w:id="23"/>
    </w:p>
    <w:p w:rsidR="003D10D5" w:rsidRPr="00821D5C" w:rsidRDefault="003D10D5">
      <w:pPr>
        <w:rPr>
          <w:color w:val="auto"/>
          <w:sz w:val="10"/>
          <w:szCs w:val="10"/>
        </w:rPr>
      </w:pP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случае,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обязан направить Заявителю 3 (три) экземпляра подписанного проекта договора аренды земельного участка. При этом размер ежегодной арендной платы по договору аренды определяется в размере, равном начальной цене предмета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аренды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bookmarkStart w:id="24" w:name="1y810tw" w:colFirst="0" w:colLast="0"/>
      <w:bookmarkEnd w:id="24"/>
      <w:r w:rsidRPr="00821D5C">
        <w:rPr>
          <w:color w:val="auto"/>
          <w:sz w:val="22"/>
          <w:szCs w:val="22"/>
        </w:rPr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В случае,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</w:t>
      </w:r>
      <w:r w:rsidRPr="00821D5C">
        <w:rPr>
          <w:color w:val="auto"/>
          <w:sz w:val="22"/>
          <w:szCs w:val="22"/>
        </w:rPr>
        <w:lastRenderedPageBreak/>
        <w:t>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3D10D5" w:rsidRPr="00821D5C" w:rsidRDefault="003D10D5">
      <w:pPr>
        <w:tabs>
          <w:tab w:val="left" w:pos="180"/>
          <w:tab w:val="left" w:pos="900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spacing w:before="0" w:after="0"/>
        <w:ind w:firstLine="851"/>
        <w:jc w:val="both"/>
        <w:rPr>
          <w:color w:val="auto"/>
        </w:rPr>
      </w:pPr>
      <w:bookmarkStart w:id="25" w:name="_Toc485126163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Последствия признания аукциона несостоявшимся</w:t>
      </w:r>
      <w:bookmarkEnd w:id="25"/>
    </w:p>
    <w:p w:rsidR="003D10D5" w:rsidRPr="00821D5C" w:rsidRDefault="003D10D5">
      <w:pPr>
        <w:tabs>
          <w:tab w:val="left" w:pos="180"/>
          <w:tab w:val="left" w:pos="900"/>
        </w:tabs>
        <w:ind w:firstLine="851"/>
        <w:jc w:val="both"/>
        <w:rPr>
          <w:color w:val="auto"/>
          <w:sz w:val="16"/>
          <w:szCs w:val="16"/>
        </w:rPr>
      </w:pPr>
    </w:p>
    <w:p w:rsidR="003D10D5" w:rsidRPr="00821D5C" w:rsidRDefault="00743CBC">
      <w:pPr>
        <w:tabs>
          <w:tab w:val="left" w:pos="-13892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13.1. В случае, если аукцион признан несостоявшимся и лицо, подавшее единственную Заявку на участие в аукционе, Заявитель, признанный Единственным участником, или Единственный принявший участие в аукционе в течение тридцати дней со дня направления им проекта договора аренды земельного участка, не подписали и не представили Арендодателю указанные договоры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3D10D5" w:rsidRPr="00821D5C" w:rsidRDefault="00743CBC">
      <w:pPr>
        <w:tabs>
          <w:tab w:val="left" w:pos="-13892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13.2. В случае, если Единственный участник/Участник единственно принявший участие в аукционе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3D10D5" w:rsidRPr="00821D5C" w:rsidRDefault="00743CBC">
      <w:pPr>
        <w:rPr>
          <w:color w:val="auto"/>
        </w:rPr>
      </w:pPr>
      <w:r w:rsidRPr="00821D5C">
        <w:rPr>
          <w:color w:val="auto"/>
        </w:rPr>
        <w:br w:type="page"/>
      </w:r>
    </w:p>
    <w:p w:rsidR="003D10D5" w:rsidRDefault="0073328F">
      <w:pPr>
        <w:pStyle w:val="2"/>
        <w:numPr>
          <w:ilvl w:val="1"/>
          <w:numId w:val="15"/>
        </w:numPr>
        <w:ind w:hanging="576"/>
        <w:jc w:val="right"/>
        <w:rPr>
          <w:rFonts w:ascii="Times New Roman" w:eastAsia="Times New Roman" w:hAnsi="Times New Roman" w:cs="Times New Roman"/>
          <w:i w:val="0"/>
        </w:rPr>
      </w:pPr>
      <w:bookmarkStart w:id="26" w:name="_Toc485126164"/>
      <w:r>
        <w:rPr>
          <w:rFonts w:ascii="Times New Roman" w:eastAsia="Times New Roman" w:hAnsi="Times New Roman" w:cs="Times New Roman"/>
          <w:i w:val="0"/>
        </w:rPr>
        <w:lastRenderedPageBreak/>
        <w:t>П</w:t>
      </w:r>
      <w:r w:rsidR="00743CBC">
        <w:rPr>
          <w:rFonts w:ascii="Times New Roman" w:eastAsia="Times New Roman" w:hAnsi="Times New Roman" w:cs="Times New Roman"/>
          <w:i w:val="0"/>
        </w:rPr>
        <w:t>риложение 1</w:t>
      </w:r>
      <w:bookmarkEnd w:id="26"/>
    </w:p>
    <w:p w:rsidR="003D10D5" w:rsidRDefault="00743CBC">
      <w:pPr>
        <w:ind w:left="7513"/>
        <w:rPr>
          <w:b/>
        </w:rPr>
      </w:pPr>
      <w:r>
        <w:rPr>
          <w:b/>
        </w:rPr>
        <w:t>Форма заявки</w:t>
      </w:r>
    </w:p>
    <w:p w:rsidR="003D10D5" w:rsidRDefault="003D10D5">
      <w:pPr>
        <w:jc w:val="both"/>
      </w:pPr>
    </w:p>
    <w:tbl>
      <w:tblPr>
        <w:tblStyle w:val="a8"/>
        <w:tblW w:w="10800" w:type="dxa"/>
        <w:tblInd w:w="-1087" w:type="dxa"/>
        <w:tblLayout w:type="fixed"/>
        <w:tblLook w:val="0400" w:firstRow="0" w:lastRow="0" w:firstColumn="0" w:lastColumn="0" w:noHBand="0" w:noVBand="1"/>
      </w:tblPr>
      <w:tblGrid>
        <w:gridCol w:w="6058"/>
        <w:gridCol w:w="4742"/>
      </w:tblGrid>
      <w:tr w:rsidR="003D10D5">
        <w:trPr>
          <w:trHeight w:val="1160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Pr="000835AC" w:rsidRDefault="00743CBC">
            <w:pPr>
              <w:ind w:left="5650"/>
            </w:pPr>
            <w:r w:rsidRPr="000835AC">
              <w:t xml:space="preserve">                                                                             </w:t>
            </w:r>
          </w:p>
          <w:p w:rsidR="003D10D5" w:rsidRPr="000835AC" w:rsidRDefault="00743CBC" w:rsidP="000835AC">
            <w:pPr>
              <w:ind w:firstLine="676"/>
            </w:pPr>
            <w:r w:rsidRPr="000835AC">
              <w:t>В Управление муниципальной</w:t>
            </w:r>
            <w:r w:rsidR="00E14DAF" w:rsidRPr="000835AC">
              <w:t xml:space="preserve"> собственности Администрации г.</w:t>
            </w:r>
            <w:r w:rsidR="000835AC">
              <w:t xml:space="preserve"> </w:t>
            </w:r>
            <w:r w:rsidRPr="000835AC">
              <w:t>Переславля-Залесского</w:t>
            </w:r>
          </w:p>
          <w:p w:rsidR="003D10D5" w:rsidRDefault="003D10D5">
            <w:pPr>
              <w:jc w:val="both"/>
              <w:rPr>
                <w:b/>
                <w:sz w:val="28"/>
                <w:szCs w:val="28"/>
              </w:rPr>
            </w:pPr>
          </w:p>
          <w:p w:rsidR="003D10D5" w:rsidRDefault="00743CBC">
            <w:pPr>
              <w:jc w:val="center"/>
            </w:pPr>
            <w:r>
              <w:rPr>
                <w:b/>
                <w:sz w:val="28"/>
                <w:szCs w:val="28"/>
              </w:rPr>
              <w:t>ЗАЯВКА</w:t>
            </w:r>
          </w:p>
          <w:p w:rsidR="003D10D5" w:rsidRDefault="00743CBC">
            <w:pPr>
              <w:jc w:val="center"/>
              <w:rPr>
                <w:b/>
              </w:rPr>
            </w:pPr>
            <w:r>
              <w:rPr>
                <w:b/>
              </w:rPr>
              <w:t>на участие в открытом аукционе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право заключения договора аренды земельного участка </w:t>
            </w:r>
          </w:p>
          <w:p w:rsidR="003D10D5" w:rsidRDefault="00743CBC">
            <w:pPr>
              <w:jc w:val="both"/>
            </w:pPr>
            <w:r>
              <w:t xml:space="preserve">  </w:t>
            </w:r>
          </w:p>
          <w:p w:rsidR="003D10D5" w:rsidRDefault="00743CBC">
            <w:pPr>
              <w:jc w:val="both"/>
            </w:pPr>
            <w:r>
              <w:t>_____________________________________________________________________________________</w:t>
            </w:r>
          </w:p>
          <w:p w:rsidR="003D10D5" w:rsidRDefault="00743CBC">
            <w:pPr>
              <w:spacing w:line="360" w:lineRule="auto"/>
              <w:jc w:val="center"/>
            </w:pPr>
            <w:r>
              <w:rPr>
                <w:sz w:val="16"/>
                <w:szCs w:val="16"/>
              </w:rPr>
              <w:t>адрес земельного участка</w:t>
            </w:r>
          </w:p>
          <w:p w:rsidR="003D10D5" w:rsidRDefault="00743CBC">
            <w:pPr>
              <w:spacing w:line="360" w:lineRule="auto"/>
              <w:jc w:val="both"/>
            </w:pPr>
            <w:r>
              <w:t xml:space="preserve">   площадью ___________________________ кадастровый номер __________________________________</w:t>
            </w:r>
          </w:p>
          <w:p w:rsidR="003D10D5" w:rsidRDefault="00743CB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Сведения об участнике открытого аукциона:</w:t>
            </w:r>
          </w:p>
          <w:p w:rsidR="003D10D5" w:rsidRDefault="00743CBC">
            <w:pPr>
              <w:numPr>
                <w:ilvl w:val="0"/>
                <w:numId w:val="6"/>
              </w:numPr>
              <w:ind w:left="0"/>
            </w:pPr>
            <w:r>
              <w:t>___________________________________________________</w:t>
            </w:r>
            <w:r w:rsidR="00602DF8">
              <w:t>_______________________________</w:t>
            </w:r>
          </w:p>
          <w:p w:rsidR="003D10D5" w:rsidRDefault="00743CBC">
            <w:pPr>
              <w:spacing w:line="360" w:lineRule="auto"/>
              <w:jc w:val="center"/>
            </w:pPr>
            <w:r>
              <w:rPr>
                <w:sz w:val="16"/>
                <w:szCs w:val="16"/>
              </w:rPr>
              <w:t xml:space="preserve"> полное наименование заявителя </w:t>
            </w:r>
            <w:r>
              <w:t xml:space="preserve">       ___________________________________________________________________________________</w:t>
            </w:r>
          </w:p>
          <w:p w:rsidR="003D10D5" w:rsidRDefault="00743CBC">
            <w:pPr>
              <w:spacing w:line="360" w:lineRule="auto"/>
              <w:jc w:val="both"/>
            </w:pPr>
            <w:r>
              <w:t xml:space="preserve">в лице _______________________________________________________________________________, </w:t>
            </w:r>
          </w:p>
          <w:p w:rsidR="003D10D5" w:rsidRDefault="00743CBC">
            <w:pPr>
              <w:spacing w:line="360" w:lineRule="auto"/>
              <w:jc w:val="both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 ____________________________________________________________</w:t>
            </w:r>
          </w:p>
          <w:p w:rsidR="003D10D5" w:rsidRDefault="00743CBC">
            <w:pPr>
              <w:numPr>
                <w:ilvl w:val="0"/>
                <w:numId w:val="9"/>
              </w:numPr>
              <w:ind w:hanging="283"/>
            </w:pPr>
            <w:r>
              <w:t>______________________________________________________________</w:t>
            </w:r>
            <w:r w:rsidR="00602DF8">
              <w:t>____________________</w:t>
            </w:r>
          </w:p>
          <w:p w:rsidR="003D10D5" w:rsidRDefault="00743CBC">
            <w:pPr>
              <w:jc w:val="center"/>
            </w:pPr>
            <w:r>
              <w:t xml:space="preserve"> </w:t>
            </w:r>
            <w:r>
              <w:rPr>
                <w:sz w:val="16"/>
                <w:szCs w:val="16"/>
              </w:rPr>
              <w:t>юридический и фактический адрес заявителя</w:t>
            </w:r>
          </w:p>
          <w:p w:rsidR="003D10D5" w:rsidRDefault="00743CBC">
            <w:pPr>
              <w:spacing w:line="360" w:lineRule="auto"/>
              <w:jc w:val="both"/>
            </w:pPr>
            <w:r>
              <w:t>_____________________________________________________________________________________</w:t>
            </w:r>
          </w:p>
          <w:p w:rsidR="003D10D5" w:rsidRDefault="003D10D5">
            <w:pPr>
              <w:jc w:val="center"/>
            </w:pPr>
          </w:p>
          <w:p w:rsidR="003D10D5" w:rsidRDefault="00743CBC">
            <w:pPr>
              <w:numPr>
                <w:ilvl w:val="1"/>
                <w:numId w:val="11"/>
              </w:numPr>
              <w:ind w:hanging="360"/>
              <w:jc w:val="both"/>
            </w:pPr>
            <w:r>
              <w:t>Свидетельство о внесении в Единый государственный реестр  от ____________________г.</w:t>
            </w:r>
          </w:p>
          <w:p w:rsidR="003D10D5" w:rsidRDefault="003D10D5">
            <w:pPr>
              <w:jc w:val="both"/>
            </w:pPr>
          </w:p>
          <w:p w:rsidR="003D10D5" w:rsidRDefault="00743CBC">
            <w:pPr>
              <w:jc w:val="both"/>
            </w:pPr>
            <w:r>
              <w:t>основной государственный регистрационный номер__________________________________________</w:t>
            </w:r>
          </w:p>
          <w:p w:rsidR="003D10D5" w:rsidRDefault="00743CBC">
            <w:pPr>
              <w:numPr>
                <w:ilvl w:val="0"/>
                <w:numId w:val="13"/>
              </w:numPr>
              <w:spacing w:line="360" w:lineRule="auto"/>
              <w:ind w:hanging="283"/>
              <w:jc w:val="both"/>
            </w:pPr>
            <w:r>
              <w:t>Телефон (факс) для связи: _______________________________________________________________</w:t>
            </w:r>
          </w:p>
          <w:p w:rsidR="003D10D5" w:rsidRDefault="00743CBC">
            <w:pPr>
              <w:numPr>
                <w:ilvl w:val="0"/>
                <w:numId w:val="14"/>
              </w:numPr>
              <w:spacing w:line="360" w:lineRule="auto"/>
              <w:ind w:hanging="283"/>
              <w:jc w:val="both"/>
            </w:pPr>
            <w:r>
              <w:t>Реквизиты и паспортные данные заявителя (представителя)</w:t>
            </w:r>
          </w:p>
          <w:p w:rsidR="003D10D5" w:rsidRDefault="00743CBC">
            <w:pPr>
              <w:jc w:val="both"/>
            </w:pPr>
            <w:r>
              <w:t>________________________________________________________________________________________</w:t>
            </w:r>
          </w:p>
          <w:p w:rsidR="003D10D5" w:rsidRDefault="00743CBC">
            <w:pPr>
              <w:spacing w:line="360" w:lineRule="auto"/>
              <w:jc w:val="center"/>
            </w:pPr>
            <w:r>
              <w:rPr>
                <w:sz w:val="16"/>
                <w:szCs w:val="16"/>
              </w:rPr>
              <w:t>Ф.И.О. должность.</w:t>
            </w:r>
          </w:p>
          <w:p w:rsidR="003D10D5" w:rsidRDefault="00743CBC">
            <w:pPr>
              <w:spacing w:line="360" w:lineRule="auto"/>
              <w:jc w:val="both"/>
            </w:pPr>
            <w:r>
              <w:t>Паспорт:</w:t>
            </w:r>
            <w:r w:rsidR="0073328F">
              <w:t xml:space="preserve"> се</w:t>
            </w:r>
            <w:r>
              <w:t>рия____________№_______________ выдан__________</w:t>
            </w:r>
            <w:r w:rsidR="0073328F">
              <w:t>______________________________</w:t>
            </w:r>
          </w:p>
          <w:p w:rsidR="003D10D5" w:rsidRDefault="00743CBC">
            <w:pPr>
              <w:jc w:val="both"/>
            </w:pPr>
            <w:proofErr w:type="gramStart"/>
            <w:r>
              <w:t>Зарегистрирован</w:t>
            </w:r>
            <w:proofErr w:type="gramEnd"/>
            <w:r>
              <w:t xml:space="preserve"> по адресу: _________________________________________________________________________________</w:t>
            </w:r>
            <w:r w:rsidR="0073328F">
              <w:t>______</w:t>
            </w:r>
          </w:p>
          <w:p w:rsidR="003D10D5" w:rsidRDefault="003D10D5">
            <w:pPr>
              <w:jc w:val="both"/>
              <w:rPr>
                <w:sz w:val="16"/>
                <w:szCs w:val="16"/>
              </w:rPr>
            </w:pPr>
          </w:p>
          <w:p w:rsidR="003D10D5" w:rsidRDefault="00743CBC">
            <w:pPr>
              <w:jc w:val="both"/>
            </w:pPr>
            <w:r>
              <w:t xml:space="preserve">   Договор поручения (доверенность) №___________________ от «____»___________20__года</w:t>
            </w:r>
          </w:p>
          <w:p w:rsidR="003D10D5" w:rsidRDefault="003D10D5">
            <w:pPr>
              <w:jc w:val="both"/>
            </w:pPr>
          </w:p>
        </w:tc>
      </w:tr>
      <w:tr w:rsidR="003D10D5">
        <w:trPr>
          <w:trHeight w:val="1080"/>
        </w:trPr>
        <w:tc>
          <w:tcPr>
            <w:tcW w:w="605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D10D5" w:rsidRDefault="00743CBC">
            <w:pPr>
              <w:jc w:val="both"/>
            </w:pPr>
            <w:r>
              <w:t xml:space="preserve">  </w:t>
            </w:r>
          </w:p>
          <w:p w:rsidR="003D10D5" w:rsidRDefault="00743CBC">
            <w:pPr>
              <w:jc w:val="both"/>
            </w:pPr>
            <w:r>
              <w:t xml:space="preserve"> Подпись заявителя</w:t>
            </w:r>
          </w:p>
          <w:p w:rsidR="003D10D5" w:rsidRDefault="00743CBC">
            <w:pPr>
              <w:jc w:val="both"/>
            </w:pPr>
            <w:r>
              <w:t xml:space="preserve">   (представителя)       ___________________</w:t>
            </w:r>
          </w:p>
          <w:p w:rsidR="003D10D5" w:rsidRDefault="003D10D5">
            <w:pPr>
              <w:jc w:val="both"/>
            </w:pPr>
          </w:p>
          <w:p w:rsidR="003D10D5" w:rsidRDefault="00743CBC">
            <w:pPr>
              <w:jc w:val="both"/>
            </w:pPr>
            <w:r>
              <w:t xml:space="preserve">                                                    М.П.</w:t>
            </w:r>
          </w:p>
          <w:p w:rsidR="003D10D5" w:rsidRDefault="003D10D5">
            <w:pPr>
              <w:jc w:val="both"/>
              <w:rPr>
                <w:b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D10D5" w:rsidRDefault="003D10D5">
            <w:pPr>
              <w:jc w:val="both"/>
            </w:pPr>
          </w:p>
          <w:p w:rsidR="003D10D5" w:rsidRDefault="003D10D5">
            <w:pPr>
              <w:jc w:val="center"/>
            </w:pPr>
          </w:p>
          <w:p w:rsidR="003D10D5" w:rsidRDefault="00743CBC">
            <w:pPr>
              <w:jc w:val="center"/>
            </w:pPr>
            <w:r>
              <w:t>«_____»____________________20__года</w:t>
            </w:r>
          </w:p>
          <w:p w:rsidR="003D10D5" w:rsidRDefault="003D10D5">
            <w:pPr>
              <w:jc w:val="both"/>
            </w:pPr>
          </w:p>
          <w:p w:rsidR="003D10D5" w:rsidRDefault="003D10D5">
            <w:pPr>
              <w:jc w:val="right"/>
              <w:rPr>
                <w:b/>
              </w:rPr>
            </w:pPr>
          </w:p>
        </w:tc>
      </w:tr>
      <w:tr w:rsidR="003D10D5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Default="003D10D5">
            <w:pPr>
              <w:ind w:left="743"/>
              <w:jc w:val="both"/>
              <w:rPr>
                <w:b/>
              </w:rPr>
            </w:pPr>
          </w:p>
          <w:p w:rsidR="003D10D5" w:rsidRDefault="00743CBC">
            <w:pPr>
              <w:numPr>
                <w:ilvl w:val="0"/>
                <w:numId w:val="11"/>
              </w:numPr>
              <w:ind w:hanging="360"/>
              <w:jc w:val="both"/>
              <w:rPr>
                <w:b/>
              </w:rPr>
            </w:pPr>
            <w:r>
              <w:rPr>
                <w:b/>
              </w:rPr>
              <w:t>Принимая решение об участии в открытом аукционе, обязуюсь:</w:t>
            </w:r>
          </w:p>
          <w:p w:rsidR="003D10D5" w:rsidRDefault="00743CBC">
            <w:pPr>
              <w:numPr>
                <w:ilvl w:val="1"/>
                <w:numId w:val="12"/>
              </w:numPr>
              <w:ind w:hanging="360"/>
              <w:jc w:val="both"/>
            </w:pPr>
            <w:r>
              <w:rPr>
                <w:b/>
              </w:rPr>
              <w:t xml:space="preserve"> </w:t>
            </w:r>
            <w:r>
              <w:t>Соблюдать условия и порядок проведения аукциона, содержащиеся в Извещении о проведении аукциона;</w:t>
            </w:r>
          </w:p>
          <w:p w:rsidR="003D10D5" w:rsidRDefault="00743CBC">
            <w:pPr>
              <w:numPr>
                <w:ilvl w:val="1"/>
                <w:numId w:val="12"/>
              </w:numPr>
              <w:ind w:hanging="360"/>
              <w:jc w:val="both"/>
            </w:pPr>
            <w:r>
              <w:lastRenderedPageBreak/>
              <w:t xml:space="preserve"> В случае признания Победителем аукциона подписать протокол об итогах аукциона, заключить договор аренды с Арендодателем, подписать акт приема-передачи в соответствии с порядком, сроками и требованиями, установленными Извещением о проведении аукциона и договором аренды;</w:t>
            </w:r>
          </w:p>
          <w:p w:rsidR="003D10D5" w:rsidRDefault="00743CBC">
            <w:pPr>
              <w:numPr>
                <w:ilvl w:val="1"/>
                <w:numId w:val="12"/>
              </w:numPr>
              <w:ind w:hanging="360"/>
              <w:jc w:val="both"/>
            </w:pPr>
            <w:r>
              <w:t xml:space="preserve"> Использовать </w:t>
            </w:r>
            <w:r w:rsidR="00FA734F">
              <w:t>Объект аукциона</w:t>
            </w:r>
            <w:r>
              <w:t xml:space="preserve"> в соответствии с разрешенным использованием, указанным в Извещении о проведении аукциона и договоре аренды.</w:t>
            </w:r>
          </w:p>
          <w:p w:rsidR="003D10D5" w:rsidRDefault="00743CBC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>
              <w:t xml:space="preserve">. </w:t>
            </w:r>
            <w:r>
              <w:rPr>
                <w:b/>
              </w:rPr>
              <w:t>Заявителю известно:</w:t>
            </w:r>
          </w:p>
          <w:p w:rsidR="003D10D5" w:rsidRDefault="00743CBC">
            <w:pPr>
              <w:jc w:val="both"/>
              <w:rPr>
                <w:b/>
              </w:rPr>
            </w:pPr>
            <w:r>
              <w:t>3.1.</w:t>
            </w:r>
            <w:r>
              <w:rPr>
                <w:b/>
              </w:rPr>
              <w:t xml:space="preserve"> </w:t>
            </w:r>
            <w:r>
              <w:t xml:space="preserve">фактическое состояние и технические характеристики </w:t>
            </w:r>
            <w:r w:rsidR="00FA734F">
              <w:t>Объекта аукциона</w:t>
            </w:r>
            <w:r>
              <w:t xml:space="preserve"> (п.1.),</w:t>
            </w:r>
            <w:r>
              <w:rPr>
                <w:b/>
              </w:rPr>
              <w:t xml:space="preserve"> и он не имеет претензий к ним;</w:t>
            </w:r>
          </w:p>
          <w:p w:rsidR="003D10D5" w:rsidRDefault="00743CBC">
            <w:pPr>
              <w:jc w:val="both"/>
            </w:pPr>
            <w:r>
              <w:t>3.2.</w:t>
            </w:r>
            <w:r>
              <w:rPr>
                <w:b/>
              </w:rPr>
              <w:t xml:space="preserve"> </w:t>
            </w:r>
            <w:r>
              <w:t>Заявитель</w:t>
            </w:r>
            <w:r>
              <w:rPr>
                <w:b/>
              </w:rPr>
              <w:t xml:space="preserve"> </w:t>
            </w:r>
            <w:r>
              <w:t>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аукциона;</w:t>
            </w:r>
          </w:p>
          <w:p w:rsidR="003D10D5" w:rsidRDefault="00743CBC">
            <w:pPr>
              <w:jc w:val="both"/>
            </w:pPr>
            <w:r>
              <w:t xml:space="preserve">3.3. изменение разрешенного использования </w:t>
            </w:r>
            <w:r w:rsidR="00FA734F">
              <w:t>Объекта аукциона</w:t>
            </w:r>
            <w:r>
              <w:t>, переданного в аренду по результатам аукциона, в течение срока действия договора аренды не допускается;</w:t>
            </w:r>
          </w:p>
          <w:p w:rsidR="003D10D5" w:rsidRDefault="00743CBC">
            <w:pPr>
              <w:jc w:val="both"/>
              <w:rPr>
                <w:b/>
              </w:rPr>
            </w:pPr>
            <w:r>
              <w:t>3.4.</w:t>
            </w:r>
            <w:r>
              <w:rPr>
                <w:b/>
              </w:rPr>
              <w:t xml:space="preserve"> </w:t>
            </w:r>
            <w:r>
              <w:t>ответственность за достоверность представленных документов и информации несет Заявитель;</w:t>
            </w:r>
          </w:p>
          <w:p w:rsidR="003D10D5" w:rsidRDefault="00743CBC">
            <w:pPr>
              <w:jc w:val="both"/>
            </w:pPr>
            <w:r>
              <w:t>3.5. в</w:t>
            </w:r>
            <w:r>
              <w:rPr>
                <w:b/>
              </w:rPr>
              <w:t xml:space="preserve"> </w:t>
            </w:r>
            <w:r>
              <w:t>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      </w:r>
          </w:p>
          <w:p w:rsidR="003D10D5" w:rsidRPr="009E1C81" w:rsidRDefault="00743CBC">
            <w:pPr>
              <w:ind w:left="460" w:hanging="426"/>
              <w:jc w:val="both"/>
              <w:rPr>
                <w:color w:val="auto"/>
              </w:rPr>
            </w:pPr>
            <w:r w:rsidRPr="009E1C81">
              <w:t>4.</w:t>
            </w:r>
            <w:r w:rsidRPr="009E1C81">
              <w:tab/>
              <w:t xml:space="preserve">Заявитель ознакомлен надлежащим образом и ему понятны порядок проведения аукциона, порядок </w:t>
            </w:r>
            <w:r w:rsidRPr="009E1C81">
              <w:rPr>
                <w:color w:val="auto"/>
              </w:rPr>
              <w:t>внесения задатка, Извещение о проведении аукциона и проект договора аренды.</w:t>
            </w:r>
          </w:p>
          <w:p w:rsidR="003D10D5" w:rsidRPr="009E1C81" w:rsidRDefault="00743CBC">
            <w:pPr>
              <w:ind w:left="460" w:hanging="426"/>
              <w:jc w:val="both"/>
              <w:rPr>
                <w:color w:val="auto"/>
              </w:rPr>
            </w:pPr>
            <w:r w:rsidRPr="009E1C81">
              <w:rPr>
                <w:color w:val="auto"/>
              </w:rPr>
              <w:t>5.  Заявитель подтверждает внесение на счет УМС  администрации г. Переславля-Залесского суммы  задатка в размере</w:t>
            </w:r>
          </w:p>
          <w:p w:rsidR="003D10D5" w:rsidRPr="009E1C81" w:rsidRDefault="00743CBC">
            <w:pPr>
              <w:ind w:left="460" w:hanging="426"/>
              <w:jc w:val="both"/>
              <w:rPr>
                <w:color w:val="auto"/>
              </w:rPr>
            </w:pPr>
            <w:r w:rsidRPr="009E1C81">
              <w:rPr>
                <w:color w:val="auto"/>
              </w:rPr>
              <w:t xml:space="preserve">     _____________________________________________________________________________________</w:t>
            </w:r>
          </w:p>
          <w:p w:rsidR="003D10D5" w:rsidRPr="009E1C81" w:rsidRDefault="00743CBC">
            <w:pPr>
              <w:ind w:left="180"/>
              <w:jc w:val="center"/>
              <w:rPr>
                <w:color w:val="auto"/>
                <w:sz w:val="20"/>
                <w:szCs w:val="20"/>
              </w:rPr>
            </w:pPr>
            <w:r w:rsidRPr="009E1C81">
              <w:rPr>
                <w:color w:val="auto"/>
                <w:sz w:val="20"/>
                <w:szCs w:val="20"/>
              </w:rPr>
              <w:t>сумма прописью и цифрами</w:t>
            </w:r>
          </w:p>
          <w:p w:rsidR="003D10D5" w:rsidRPr="009E1C81" w:rsidRDefault="00743CBC">
            <w:pPr>
              <w:ind w:left="360"/>
              <w:jc w:val="both"/>
              <w:rPr>
                <w:color w:val="auto"/>
              </w:rPr>
            </w:pPr>
            <w:r w:rsidRPr="009E1C81">
              <w:rPr>
                <w:color w:val="auto"/>
              </w:rPr>
              <w:t>_____________________________________________________________________________________</w:t>
            </w:r>
          </w:p>
          <w:p w:rsidR="000C3FA7" w:rsidRPr="000C3FA7" w:rsidRDefault="00743CBC" w:rsidP="000C3FA7">
            <w:pPr>
              <w:spacing w:before="60"/>
              <w:jc w:val="both"/>
              <w:rPr>
                <w:color w:val="auto"/>
              </w:rPr>
            </w:pPr>
            <w:r w:rsidRPr="009E1C81">
              <w:rPr>
                <w:color w:val="auto"/>
              </w:rPr>
              <w:t xml:space="preserve">  6. </w:t>
            </w:r>
            <w:r w:rsidR="000C3FA7" w:rsidRPr="000C3FA7">
              <w:rPr>
                <w:color w:val="auto"/>
              </w:rPr>
              <w:t>Платежные реквизиты счета в банке, на который возвращается задаток:        Получатель____________________________________________________________________________</w:t>
            </w:r>
          </w:p>
          <w:p w:rsidR="000C3FA7" w:rsidRPr="000C3FA7" w:rsidRDefault="000C3FA7" w:rsidP="000C3FA7">
            <w:pPr>
              <w:spacing w:before="60"/>
              <w:jc w:val="both"/>
              <w:rPr>
                <w:color w:val="auto"/>
              </w:rPr>
            </w:pPr>
            <w:r w:rsidRPr="000C3FA7">
              <w:rPr>
                <w:color w:val="auto"/>
              </w:rPr>
              <w:t>ИНН_________________________КПП______________________________</w:t>
            </w:r>
          </w:p>
          <w:p w:rsidR="000C3FA7" w:rsidRPr="000C3FA7" w:rsidRDefault="000C3FA7" w:rsidP="000C3FA7">
            <w:pPr>
              <w:spacing w:before="60"/>
              <w:jc w:val="both"/>
              <w:rPr>
                <w:color w:val="auto"/>
              </w:rPr>
            </w:pPr>
            <w:r w:rsidRPr="000C3FA7">
              <w:rPr>
                <w:color w:val="auto"/>
              </w:rPr>
              <w:t>Банк____________________________________________________________</w:t>
            </w:r>
          </w:p>
          <w:p w:rsidR="000C3FA7" w:rsidRPr="000C3FA7" w:rsidRDefault="000C3FA7" w:rsidP="000C3FA7">
            <w:pPr>
              <w:spacing w:before="60"/>
              <w:jc w:val="both"/>
              <w:rPr>
                <w:color w:val="auto"/>
              </w:rPr>
            </w:pPr>
            <w:proofErr w:type="gramStart"/>
            <w:r w:rsidRPr="000C3FA7">
              <w:rPr>
                <w:color w:val="auto"/>
              </w:rPr>
              <w:t>р</w:t>
            </w:r>
            <w:proofErr w:type="gramEnd"/>
            <w:r w:rsidRPr="000C3FA7">
              <w:rPr>
                <w:color w:val="auto"/>
              </w:rPr>
              <w:t>/сч__________________________________________________________БИК___________________</w:t>
            </w:r>
          </w:p>
          <w:p w:rsidR="003D10D5" w:rsidRPr="009E1C81" w:rsidRDefault="000C3FA7" w:rsidP="000C3FA7">
            <w:pPr>
              <w:spacing w:before="60"/>
              <w:jc w:val="both"/>
              <w:rPr>
                <w:color w:val="auto"/>
              </w:rPr>
            </w:pPr>
            <w:r w:rsidRPr="000C3FA7">
              <w:rPr>
                <w:color w:val="auto"/>
              </w:rPr>
              <w:t>корр</w:t>
            </w:r>
            <w:proofErr w:type="gramStart"/>
            <w:r w:rsidRPr="000C3FA7">
              <w:rPr>
                <w:color w:val="auto"/>
              </w:rPr>
              <w:t>.с</w:t>
            </w:r>
            <w:proofErr w:type="gramEnd"/>
            <w:r w:rsidRPr="000C3FA7">
              <w:rPr>
                <w:color w:val="auto"/>
              </w:rPr>
              <w:t>чет_____________________________________________________________________________</w:t>
            </w:r>
            <w:r w:rsidR="00E82EEC">
              <w:rPr>
                <w:color w:val="auto"/>
              </w:rPr>
              <w:t>.</w:t>
            </w:r>
          </w:p>
          <w:p w:rsidR="003D10D5" w:rsidRPr="009E1C81" w:rsidRDefault="003D10D5">
            <w:pPr>
              <w:jc w:val="both"/>
              <w:rPr>
                <w:color w:val="auto"/>
              </w:rPr>
            </w:pPr>
          </w:p>
          <w:p w:rsidR="003D10D5" w:rsidRDefault="00743CBC">
            <w:pPr>
              <w:jc w:val="both"/>
            </w:pPr>
            <w:r w:rsidRPr="009E1C81">
              <w:rPr>
                <w:color w:val="auto"/>
              </w:rPr>
              <w:t xml:space="preserve">  7. В соответствии с Федеральным законом от 27.07.2006 г. №152-ФЗ «О персональных данных», подавая </w:t>
            </w:r>
            <w:r>
              <w:t>Заявку, Заявитель дает согласие на обработку персональных данных, указанных в представленных документах и информации.</w:t>
            </w:r>
          </w:p>
          <w:p w:rsidR="003D10D5" w:rsidRDefault="003D10D5">
            <w:pPr>
              <w:jc w:val="both"/>
            </w:pPr>
          </w:p>
        </w:tc>
      </w:tr>
      <w:tr w:rsidR="003D10D5">
        <w:trPr>
          <w:trHeight w:val="2120"/>
        </w:trPr>
        <w:tc>
          <w:tcPr>
            <w:tcW w:w="605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D10D5" w:rsidRDefault="003D10D5">
            <w:pPr>
              <w:jc w:val="both"/>
            </w:pPr>
          </w:p>
          <w:p w:rsidR="003D10D5" w:rsidRDefault="00743CBC">
            <w:r>
              <w:t xml:space="preserve">    Подпись заявителя</w:t>
            </w:r>
          </w:p>
          <w:p w:rsidR="003D10D5" w:rsidRDefault="00743CBC">
            <w:r>
              <w:t xml:space="preserve">     (представителя)             __________________</w:t>
            </w:r>
          </w:p>
          <w:p w:rsidR="003D10D5" w:rsidRDefault="003D10D5"/>
          <w:p w:rsidR="003D10D5" w:rsidRDefault="00743CBC">
            <w:r>
              <w:t xml:space="preserve">                                                        М.П.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10D5" w:rsidRDefault="00743CBC">
            <w:pPr>
              <w:jc w:val="right"/>
            </w:pPr>
            <w:r>
              <w:t xml:space="preserve"> </w:t>
            </w:r>
          </w:p>
        </w:tc>
      </w:tr>
      <w:tr w:rsidR="003D10D5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Default="00743CBC">
            <w:pPr>
              <w:jc w:val="center"/>
            </w:pPr>
            <w:r>
              <w:t>(заполняется Организатором аукциона)</w:t>
            </w:r>
          </w:p>
        </w:tc>
      </w:tr>
      <w:tr w:rsidR="003D10D5">
        <w:trPr>
          <w:trHeight w:val="2260"/>
        </w:trPr>
        <w:tc>
          <w:tcPr>
            <w:tcW w:w="108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10D5" w:rsidRDefault="003D10D5">
            <w:pPr>
              <w:rPr>
                <w:sz w:val="20"/>
                <w:szCs w:val="20"/>
              </w:rPr>
            </w:pPr>
          </w:p>
          <w:p w:rsidR="003D10D5" w:rsidRDefault="003D10D5">
            <w:pPr>
              <w:jc w:val="center"/>
              <w:rPr>
                <w:b/>
                <w:sz w:val="20"/>
                <w:szCs w:val="20"/>
              </w:rPr>
            </w:pPr>
          </w:p>
          <w:p w:rsidR="003D10D5" w:rsidRDefault="00743C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ЗАЯВКА ПРИНЯТА: </w:t>
            </w:r>
            <w:r>
              <w:rPr>
                <w:sz w:val="20"/>
                <w:szCs w:val="20"/>
              </w:rPr>
              <w:t>«_____»_______________20___года      ____час ______мин    №_____</w:t>
            </w:r>
          </w:p>
          <w:p w:rsidR="003D10D5" w:rsidRDefault="003D10D5">
            <w:pPr>
              <w:jc w:val="center"/>
              <w:rPr>
                <w:sz w:val="20"/>
                <w:szCs w:val="20"/>
              </w:rPr>
            </w:pPr>
          </w:p>
          <w:p w:rsidR="003D10D5" w:rsidRDefault="00743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3D10D5" w:rsidRDefault="00743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принявшего заявку, подпись </w:t>
            </w:r>
          </w:p>
          <w:p w:rsidR="003D10D5" w:rsidRDefault="003D10D5">
            <w:pPr>
              <w:jc w:val="center"/>
            </w:pPr>
          </w:p>
        </w:tc>
      </w:tr>
    </w:tbl>
    <w:p w:rsidR="003D10D5" w:rsidRDefault="003D10D5" w:rsidP="002535FC"/>
    <w:sectPr w:rsidR="003D10D5">
      <w:type w:val="continuous"/>
      <w:pgSz w:w="11906" w:h="16838"/>
      <w:pgMar w:top="1134" w:right="850" w:bottom="1134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90" w:rsidRDefault="00D31C90">
      <w:r>
        <w:separator/>
      </w:r>
    </w:p>
  </w:endnote>
  <w:endnote w:type="continuationSeparator" w:id="0">
    <w:p w:rsidR="00D31C90" w:rsidRDefault="00D3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90" w:rsidRDefault="00D31C90">
      <w:r>
        <w:separator/>
      </w:r>
    </w:p>
  </w:footnote>
  <w:footnote w:type="continuationSeparator" w:id="0">
    <w:p w:rsidR="00D31C90" w:rsidRDefault="00D31C90">
      <w:r>
        <w:continuationSeparator/>
      </w:r>
    </w:p>
  </w:footnote>
  <w:footnote w:id="1">
    <w:p w:rsidR="00122D7C" w:rsidRDefault="00122D7C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9DB"/>
    <w:multiLevelType w:val="multilevel"/>
    <w:tmpl w:val="C8F279FC"/>
    <w:lvl w:ilvl="0">
      <w:start w:val="7"/>
      <w:numFmt w:val="decimal"/>
      <w:lvlText w:val="1.5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4184D92"/>
    <w:multiLevelType w:val="multilevel"/>
    <w:tmpl w:val="2640C5EA"/>
    <w:lvl w:ilvl="0">
      <w:start w:val="2"/>
      <w:numFmt w:val="decimal"/>
      <w:lvlText w:val="%1."/>
      <w:lvlJc w:val="left"/>
      <w:pPr>
        <w:ind w:left="0" w:firstLine="567"/>
      </w:pPr>
      <w:rPr>
        <w:rFonts w:ascii="Times New Roman" w:eastAsia="Times New Roman" w:hAnsi="Times New Roman" w:cs="Times New Roman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b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b/>
      </w:rPr>
    </w:lvl>
  </w:abstractNum>
  <w:abstractNum w:abstractNumId="2">
    <w:nsid w:val="0CC04CE2"/>
    <w:multiLevelType w:val="multilevel"/>
    <w:tmpl w:val="98440F4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E2C6B63"/>
    <w:multiLevelType w:val="multilevel"/>
    <w:tmpl w:val="ED70621A"/>
    <w:lvl w:ilvl="0">
      <w:start w:val="1"/>
      <w:numFmt w:val="decimal"/>
      <w:lvlText w:val="%1."/>
      <w:lvlJc w:val="left"/>
      <w:pPr>
        <w:ind w:left="0" w:firstLine="851"/>
      </w:pPr>
      <w:rPr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506" w:firstLine="1146"/>
      </w:pPr>
    </w:lvl>
    <w:lvl w:ilvl="2">
      <w:start w:val="1"/>
      <w:numFmt w:val="lowerRoman"/>
      <w:lvlText w:val="%3."/>
      <w:lvlJc w:val="right"/>
      <w:pPr>
        <w:ind w:left="2226" w:firstLine="2046"/>
      </w:pPr>
    </w:lvl>
    <w:lvl w:ilvl="3">
      <w:start w:val="1"/>
      <w:numFmt w:val="decimal"/>
      <w:lvlText w:val="%4."/>
      <w:lvlJc w:val="left"/>
      <w:pPr>
        <w:ind w:left="2946" w:firstLine="2586"/>
      </w:pPr>
    </w:lvl>
    <w:lvl w:ilvl="4">
      <w:start w:val="1"/>
      <w:numFmt w:val="lowerLetter"/>
      <w:lvlText w:val="%5."/>
      <w:lvlJc w:val="left"/>
      <w:pPr>
        <w:ind w:left="3666" w:firstLine="3306"/>
      </w:pPr>
    </w:lvl>
    <w:lvl w:ilvl="5">
      <w:start w:val="1"/>
      <w:numFmt w:val="lowerRoman"/>
      <w:lvlText w:val="%6."/>
      <w:lvlJc w:val="right"/>
      <w:pPr>
        <w:ind w:left="4386" w:firstLine="4206"/>
      </w:pPr>
    </w:lvl>
    <w:lvl w:ilvl="6">
      <w:start w:val="1"/>
      <w:numFmt w:val="decimal"/>
      <w:lvlText w:val="%7."/>
      <w:lvlJc w:val="left"/>
      <w:pPr>
        <w:ind w:left="5106" w:firstLine="4746"/>
      </w:pPr>
    </w:lvl>
    <w:lvl w:ilvl="7">
      <w:start w:val="1"/>
      <w:numFmt w:val="lowerLetter"/>
      <w:lvlText w:val="%8."/>
      <w:lvlJc w:val="left"/>
      <w:pPr>
        <w:ind w:left="5826" w:firstLine="5466"/>
      </w:pPr>
    </w:lvl>
    <w:lvl w:ilvl="8">
      <w:start w:val="1"/>
      <w:numFmt w:val="lowerRoman"/>
      <w:lvlText w:val="%9."/>
      <w:lvlJc w:val="right"/>
      <w:pPr>
        <w:ind w:left="6546" w:firstLine="6366"/>
      </w:pPr>
    </w:lvl>
  </w:abstractNum>
  <w:abstractNum w:abstractNumId="4">
    <w:nsid w:val="148017B3"/>
    <w:multiLevelType w:val="multilevel"/>
    <w:tmpl w:val="C2502B42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5">
    <w:nsid w:val="1C7160D6"/>
    <w:multiLevelType w:val="multilevel"/>
    <w:tmpl w:val="70EA1E3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08E18F6"/>
    <w:multiLevelType w:val="multilevel"/>
    <w:tmpl w:val="AEE663A8"/>
    <w:lvl w:ilvl="0">
      <w:start w:val="2"/>
      <w:numFmt w:val="decimal"/>
      <w:lvlText w:val="1.%1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23256E23"/>
    <w:multiLevelType w:val="multilevel"/>
    <w:tmpl w:val="2796F560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8">
    <w:nsid w:val="32FD4AC7"/>
    <w:multiLevelType w:val="multilevel"/>
    <w:tmpl w:val="DFE27D82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9">
    <w:nsid w:val="3968137D"/>
    <w:multiLevelType w:val="multilevel"/>
    <w:tmpl w:val="903E2CAE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0">
    <w:nsid w:val="42B27340"/>
    <w:multiLevelType w:val="multilevel"/>
    <w:tmpl w:val="6A3C1B8C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1">
    <w:nsid w:val="43A0264F"/>
    <w:multiLevelType w:val="multilevel"/>
    <w:tmpl w:val="D5C0E5CE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2">
    <w:nsid w:val="4B000998"/>
    <w:multiLevelType w:val="multilevel"/>
    <w:tmpl w:val="72E8C0E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3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3">
    <w:nsid w:val="572B5819"/>
    <w:multiLevelType w:val="multilevel"/>
    <w:tmpl w:val="FB4884E6"/>
    <w:lvl w:ilvl="0">
      <w:start w:val="7"/>
      <w:numFmt w:val="decimal"/>
      <w:lvlText w:val="1.4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58DB05FA"/>
    <w:multiLevelType w:val="hybridMultilevel"/>
    <w:tmpl w:val="CEDC7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E12C3"/>
    <w:multiLevelType w:val="multilevel"/>
    <w:tmpl w:val="D9C4D0AA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57" w:firstLine="360"/>
      </w:pPr>
    </w:lvl>
    <w:lvl w:ilvl="2">
      <w:start w:val="1"/>
      <w:numFmt w:val="decimal"/>
      <w:lvlText w:val="%1.%2.%3."/>
      <w:lvlJc w:val="left"/>
      <w:pPr>
        <w:ind w:left="357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6">
    <w:nsid w:val="742C7CD2"/>
    <w:multiLevelType w:val="multilevel"/>
    <w:tmpl w:val="9FD054A4"/>
    <w:lvl w:ilvl="0">
      <w:start w:val="1"/>
      <w:numFmt w:val="decimal"/>
      <w:lvlText w:val="1.%1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7D7D7489"/>
    <w:multiLevelType w:val="multilevel"/>
    <w:tmpl w:val="181415B4"/>
    <w:lvl w:ilvl="0">
      <w:start w:val="2"/>
      <w:numFmt w:val="decimal"/>
      <w:lvlText w:val="%1."/>
      <w:lvlJc w:val="left"/>
      <w:pPr>
        <w:ind w:left="0" w:firstLine="567"/>
      </w:pPr>
      <w:rPr>
        <w:rFonts w:ascii="Times New Roman" w:eastAsia="Times New Roman" w:hAnsi="Times New Roman" w:cs="Times New Roman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b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16"/>
  </w:num>
  <w:num w:numId="7">
    <w:abstractNumId w:val="9"/>
  </w:num>
  <w:num w:numId="8">
    <w:abstractNumId w:val="8"/>
  </w:num>
  <w:num w:numId="9">
    <w:abstractNumId w:val="6"/>
  </w:num>
  <w:num w:numId="10">
    <w:abstractNumId w:val="11"/>
  </w:num>
  <w:num w:numId="11">
    <w:abstractNumId w:val="12"/>
  </w:num>
  <w:num w:numId="12">
    <w:abstractNumId w:val="15"/>
  </w:num>
  <w:num w:numId="13">
    <w:abstractNumId w:val="13"/>
  </w:num>
  <w:num w:numId="14">
    <w:abstractNumId w:val="0"/>
  </w:num>
  <w:num w:numId="15">
    <w:abstractNumId w:val="7"/>
  </w:num>
  <w:num w:numId="16">
    <w:abstractNumId w:val="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D5"/>
    <w:rsid w:val="00001783"/>
    <w:rsid w:val="000835AC"/>
    <w:rsid w:val="000C3FA7"/>
    <w:rsid w:val="00122D7C"/>
    <w:rsid w:val="00164A08"/>
    <w:rsid w:val="001D6F0A"/>
    <w:rsid w:val="00245708"/>
    <w:rsid w:val="002535FC"/>
    <w:rsid w:val="00261851"/>
    <w:rsid w:val="00264D17"/>
    <w:rsid w:val="00274F65"/>
    <w:rsid w:val="002A4044"/>
    <w:rsid w:val="002A6CA2"/>
    <w:rsid w:val="00312E59"/>
    <w:rsid w:val="00326B93"/>
    <w:rsid w:val="003359C6"/>
    <w:rsid w:val="00351109"/>
    <w:rsid w:val="00386491"/>
    <w:rsid w:val="003D10D5"/>
    <w:rsid w:val="0045189D"/>
    <w:rsid w:val="004A410D"/>
    <w:rsid w:val="004A60EC"/>
    <w:rsid w:val="004E3781"/>
    <w:rsid w:val="00531744"/>
    <w:rsid w:val="005422CE"/>
    <w:rsid w:val="00547727"/>
    <w:rsid w:val="00551A82"/>
    <w:rsid w:val="00552789"/>
    <w:rsid w:val="00564E2C"/>
    <w:rsid w:val="005E7370"/>
    <w:rsid w:val="00602DF8"/>
    <w:rsid w:val="00641FC0"/>
    <w:rsid w:val="006A5CC0"/>
    <w:rsid w:val="0073328F"/>
    <w:rsid w:val="00743CBC"/>
    <w:rsid w:val="00755E95"/>
    <w:rsid w:val="00765DFE"/>
    <w:rsid w:val="00821D5C"/>
    <w:rsid w:val="008430C4"/>
    <w:rsid w:val="00872C6F"/>
    <w:rsid w:val="008B230F"/>
    <w:rsid w:val="008C4CC2"/>
    <w:rsid w:val="009758CF"/>
    <w:rsid w:val="009A57A2"/>
    <w:rsid w:val="009E1C81"/>
    <w:rsid w:val="00A10CF8"/>
    <w:rsid w:val="00A33B50"/>
    <w:rsid w:val="00A715E2"/>
    <w:rsid w:val="00A80A90"/>
    <w:rsid w:val="00AC3A4D"/>
    <w:rsid w:val="00B321FC"/>
    <w:rsid w:val="00B91073"/>
    <w:rsid w:val="00BC05CA"/>
    <w:rsid w:val="00C0193A"/>
    <w:rsid w:val="00C570EA"/>
    <w:rsid w:val="00C67AB0"/>
    <w:rsid w:val="00CC03DE"/>
    <w:rsid w:val="00CD003F"/>
    <w:rsid w:val="00CD39F3"/>
    <w:rsid w:val="00D31C90"/>
    <w:rsid w:val="00D67A98"/>
    <w:rsid w:val="00D96626"/>
    <w:rsid w:val="00DC2788"/>
    <w:rsid w:val="00DE722F"/>
    <w:rsid w:val="00E14DAF"/>
    <w:rsid w:val="00E82EEC"/>
    <w:rsid w:val="00E83C48"/>
    <w:rsid w:val="00F22868"/>
    <w:rsid w:val="00FA734F"/>
    <w:rsid w:val="00FD76FE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386491"/>
    <w:pPr>
      <w:ind w:left="720"/>
      <w:contextualSpacing/>
    </w:pPr>
  </w:style>
  <w:style w:type="paragraph" w:styleId="20">
    <w:name w:val="toc 2"/>
    <w:basedOn w:val="a"/>
    <w:next w:val="a"/>
    <w:autoRedefine/>
    <w:uiPriority w:val="39"/>
    <w:unhideWhenUsed/>
    <w:rsid w:val="00274F65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274F6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E37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3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386491"/>
    <w:pPr>
      <w:ind w:left="720"/>
      <w:contextualSpacing/>
    </w:pPr>
  </w:style>
  <w:style w:type="paragraph" w:styleId="20">
    <w:name w:val="toc 2"/>
    <w:basedOn w:val="a"/>
    <w:next w:val="a"/>
    <w:autoRedefine/>
    <w:uiPriority w:val="39"/>
    <w:unhideWhenUsed/>
    <w:rsid w:val="00274F65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274F6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E37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3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pereslav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18</Pages>
  <Words>6656</Words>
  <Characters>37944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J</dc:creator>
  <cp:lastModifiedBy>ums</cp:lastModifiedBy>
  <cp:revision>21</cp:revision>
  <cp:lastPrinted>2017-07-25T05:25:00Z</cp:lastPrinted>
  <dcterms:created xsi:type="dcterms:W3CDTF">2017-07-24T06:35:00Z</dcterms:created>
  <dcterms:modified xsi:type="dcterms:W3CDTF">2017-10-13T08:14:00Z</dcterms:modified>
</cp:coreProperties>
</file>