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Управление муниципальной собственности </w:t>
      </w:r>
    </w:p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Администрации г. Переславля-Залесского </w:t>
      </w:r>
    </w:p>
    <w:p w:rsidR="00AD2658" w:rsidRPr="008C7387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информирует о проведении открытого аукциона:</w:t>
      </w:r>
    </w:p>
    <w:p w:rsidR="00581E49" w:rsidRDefault="00581E49" w:rsidP="00581E49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67E" w:rsidRDefault="0080567E" w:rsidP="0080567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>по продаже земельных участков из земель населенных пунктов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EA4E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0567E" w:rsidRPr="00FB0FEA" w:rsidRDefault="0080567E" w:rsidP="0080567E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1 - участок площадью 800 </w:t>
      </w:r>
      <w:proofErr w:type="spellStart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76:18:010613:59, расположенный по адресу: Ярославская область, г. Переславль-Залесский, ул. Республиканская, уч.33, для индивидуального жилищного строительства;</w:t>
      </w:r>
    </w:p>
    <w:p w:rsidR="0080567E" w:rsidRDefault="0080567E" w:rsidP="0080567E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- участок площадью 798 </w:t>
      </w:r>
      <w:proofErr w:type="spellStart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76:18:010613:58, расположенный по адресу: Ярославская область, г. Переславль-Залесский, ул. Республиканская, уч.35, для индивидуального жилищного строительства</w:t>
      </w:r>
      <w:r w:rsidR="00952EB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2EB4" w:rsidRPr="00FB0FEA" w:rsidRDefault="00952EB4" w:rsidP="0080567E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3 – участок 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1300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, с кадастровым номером </w:t>
      </w:r>
      <w:r w:rsidRPr="005D300D">
        <w:rPr>
          <w:rFonts w:ascii="Times New Roman" w:eastAsia="Times New Roman" w:hAnsi="Times New Roman"/>
          <w:sz w:val="24"/>
          <w:szCs w:val="24"/>
          <w:lang w:eastAsia="ru-RU"/>
        </w:rPr>
        <w:t>76:18:01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1115</w:t>
      </w:r>
      <w:r w:rsidRPr="005D300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расположенный по адресу: Ярославская область, г. Переславль-Залесский,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пер. Второй Слободской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, для индивидуального жилищного строительства</w:t>
      </w:r>
    </w:p>
    <w:p w:rsidR="0080567E" w:rsidRPr="00047F27" w:rsidRDefault="0080567E" w:rsidP="0080567E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0567E" w:rsidRPr="00FB0FEA" w:rsidRDefault="0080567E" w:rsidP="0080567E">
      <w:pPr>
        <w:tabs>
          <w:tab w:val="left" w:pos="11624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ачальн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за  земельный участок ЛОТ 1 в размере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52EB4">
        <w:rPr>
          <w:rFonts w:ascii="Times New Roman" w:eastAsia="Times New Roman" w:hAnsi="Times New Roman"/>
          <w:sz w:val="24"/>
          <w:szCs w:val="24"/>
          <w:lang w:eastAsia="ru-RU"/>
        </w:rPr>
        <w:t>98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шестьсот </w:t>
      </w:r>
      <w:r w:rsidR="00952EB4">
        <w:rPr>
          <w:rFonts w:ascii="Times New Roman" w:eastAsia="Times New Roman" w:hAnsi="Times New Roman"/>
          <w:sz w:val="24"/>
          <w:szCs w:val="24"/>
          <w:lang w:eastAsia="ru-RU"/>
        </w:rPr>
        <w:t>девяносто восемь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рублей; за земельный участок ЛОТ 2 в размере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52EB4">
        <w:rPr>
          <w:rFonts w:ascii="Times New Roman" w:eastAsia="Times New Roman" w:hAnsi="Times New Roman"/>
          <w:sz w:val="24"/>
          <w:szCs w:val="24"/>
          <w:lang w:eastAsia="ru-RU"/>
        </w:rPr>
        <w:t>97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шестьсот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2EB4">
        <w:rPr>
          <w:rFonts w:ascii="Times New Roman" w:eastAsia="Times New Roman" w:hAnsi="Times New Roman"/>
          <w:sz w:val="24"/>
          <w:szCs w:val="24"/>
          <w:lang w:eastAsia="ru-RU"/>
        </w:rPr>
        <w:t>девяносто семь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рублей; за земельный участок</w:t>
      </w:r>
      <w:r w:rsidR="008203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r w:rsidR="008203C9"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8203C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203C9"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– </w:t>
      </w:r>
      <w:r w:rsidR="008203C9">
        <w:rPr>
          <w:rFonts w:ascii="Times New Roman" w:eastAsia="Times New Roman" w:hAnsi="Times New Roman"/>
          <w:sz w:val="24"/>
          <w:szCs w:val="24"/>
          <w:lang w:eastAsia="ru-RU"/>
        </w:rPr>
        <w:t>1 135</w:t>
      </w:r>
      <w:r w:rsidR="008203C9"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 w:rsidR="008203C9">
        <w:rPr>
          <w:rFonts w:ascii="Times New Roman" w:eastAsia="Times New Roman" w:hAnsi="Times New Roman"/>
          <w:sz w:val="24"/>
          <w:szCs w:val="24"/>
          <w:lang w:eastAsia="ru-RU"/>
        </w:rPr>
        <w:t>один миллион сто тридцать пять</w:t>
      </w:r>
      <w:r w:rsidR="008203C9"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8203C9">
        <w:rPr>
          <w:rFonts w:ascii="Times New Roman" w:eastAsia="Times New Roman" w:hAnsi="Times New Roman"/>
          <w:sz w:val="24"/>
          <w:szCs w:val="24"/>
          <w:lang w:eastAsia="ru-RU"/>
        </w:rPr>
        <w:t>) рублей</w:t>
      </w:r>
      <w:r w:rsidR="008203C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End w:id="0"/>
    </w:p>
    <w:p w:rsidR="0080567E" w:rsidRPr="00A87461" w:rsidRDefault="0080567E" w:rsidP="0080567E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461">
        <w:rPr>
          <w:rFonts w:ascii="Times New Roman" w:eastAsia="Times New Roman" w:hAnsi="Times New Roman"/>
          <w:sz w:val="24"/>
          <w:szCs w:val="24"/>
          <w:lang w:eastAsia="ru-RU"/>
        </w:rPr>
        <w:t xml:space="preserve">- шаг аукциона – </w:t>
      </w:r>
      <w:r w:rsidR="00952EB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8746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952EB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87461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начальной цены предмета аукциона в соответствии с лотом;</w:t>
      </w:r>
    </w:p>
    <w:p w:rsidR="0080567E" w:rsidRPr="00A87461" w:rsidRDefault="0080567E" w:rsidP="0080567E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461">
        <w:rPr>
          <w:rFonts w:ascii="Times New Roman" w:eastAsia="Times New Roman" w:hAnsi="Times New Roman"/>
          <w:sz w:val="24"/>
          <w:szCs w:val="24"/>
          <w:lang w:eastAsia="ru-RU"/>
        </w:rPr>
        <w:t>- сумм</w:t>
      </w:r>
      <w:r w:rsidR="00952EB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87461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– 20 процентов начальной цены предмета аукциона в соответствии с лотом.</w:t>
      </w:r>
    </w:p>
    <w:p w:rsidR="0080567E" w:rsidRPr="00EA4EC8" w:rsidRDefault="0080567E" w:rsidP="008056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EA4EC8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952EB4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952EB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952EB4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52EB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952EB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 г. Переславль-Залесский, ул. Комсомольская, д. 5 (каб. 9).</w:t>
      </w:r>
    </w:p>
    <w:p w:rsidR="0080567E" w:rsidRPr="0095530A" w:rsidRDefault="0080567E" w:rsidP="0080567E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67E" w:rsidRPr="0095530A" w:rsidRDefault="0080567E" w:rsidP="0080567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2EB4">
        <w:rPr>
          <w:rFonts w:ascii="Times New Roman" w:hAnsi="Times New Roman"/>
          <w:b/>
          <w:sz w:val="24"/>
          <w:szCs w:val="24"/>
          <w:lang w:eastAsia="ru-RU"/>
        </w:rPr>
        <w:t>15.08</w:t>
      </w:r>
      <w:r w:rsidR="00952EB4" w:rsidRPr="00E53340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952EB4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952EB4" w:rsidRPr="00E53340">
        <w:rPr>
          <w:rFonts w:ascii="Times New Roman" w:hAnsi="Times New Roman"/>
          <w:b/>
          <w:sz w:val="24"/>
          <w:szCs w:val="24"/>
          <w:lang w:eastAsia="ru-RU"/>
        </w:rPr>
        <w:t xml:space="preserve"> г. </w:t>
      </w:r>
      <w:r w:rsidR="00952EB4">
        <w:rPr>
          <w:rFonts w:ascii="Times New Roman" w:hAnsi="Times New Roman"/>
          <w:b/>
          <w:sz w:val="24"/>
          <w:szCs w:val="24"/>
          <w:lang w:eastAsia="ru-RU"/>
        </w:rPr>
        <w:t xml:space="preserve">лот 1 </w:t>
      </w:r>
      <w:r w:rsidR="00952EB4" w:rsidRPr="00E53340">
        <w:rPr>
          <w:rFonts w:ascii="Times New Roman" w:hAnsi="Times New Roman"/>
          <w:b/>
          <w:sz w:val="24"/>
          <w:szCs w:val="24"/>
          <w:lang w:eastAsia="ru-RU"/>
        </w:rPr>
        <w:t>в 1</w:t>
      </w:r>
      <w:r w:rsidR="00952EB4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952EB4" w:rsidRPr="00E53340">
        <w:rPr>
          <w:rFonts w:ascii="Times New Roman" w:hAnsi="Times New Roman"/>
          <w:b/>
          <w:sz w:val="24"/>
          <w:szCs w:val="24"/>
          <w:lang w:eastAsia="ru-RU"/>
        </w:rPr>
        <w:t xml:space="preserve"> часов 00 минут,</w:t>
      </w:r>
      <w:r w:rsidR="00952EB4">
        <w:rPr>
          <w:rFonts w:ascii="Times New Roman" w:hAnsi="Times New Roman"/>
          <w:b/>
          <w:sz w:val="24"/>
          <w:szCs w:val="24"/>
          <w:lang w:eastAsia="ru-RU"/>
        </w:rPr>
        <w:t xml:space="preserve"> лот 2 в 14 часов 30 минут, лот 3 </w:t>
      </w:r>
      <w:r w:rsidR="00952EB4" w:rsidRPr="00E53340">
        <w:rPr>
          <w:rFonts w:ascii="Times New Roman" w:hAnsi="Times New Roman"/>
          <w:b/>
          <w:sz w:val="24"/>
          <w:szCs w:val="24"/>
          <w:lang w:eastAsia="ru-RU"/>
        </w:rPr>
        <w:t>в 1</w:t>
      </w:r>
      <w:r w:rsidR="00952EB4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952EB4" w:rsidRPr="00E53340">
        <w:rPr>
          <w:rFonts w:ascii="Times New Roman" w:hAnsi="Times New Roman"/>
          <w:b/>
          <w:sz w:val="24"/>
          <w:szCs w:val="24"/>
          <w:lang w:eastAsia="ru-RU"/>
        </w:rPr>
        <w:t xml:space="preserve"> часов 00 минут</w:t>
      </w:r>
      <w:r w:rsidR="00952EB4" w:rsidRPr="00E53340">
        <w:rPr>
          <w:rFonts w:ascii="Times New Roman" w:hAnsi="Times New Roman"/>
          <w:sz w:val="24"/>
          <w:szCs w:val="24"/>
          <w:lang w:eastAsia="ru-RU"/>
        </w:rPr>
        <w:t xml:space="preserve"> по адресу: г. Переславль-Залесский, ул. </w:t>
      </w:r>
      <w:proofErr w:type="gramStart"/>
      <w:r w:rsidR="00952EB4" w:rsidRPr="00E53340">
        <w:rPr>
          <w:rFonts w:ascii="Times New Roman" w:hAnsi="Times New Roman"/>
          <w:sz w:val="24"/>
          <w:szCs w:val="24"/>
          <w:lang w:eastAsia="ru-RU"/>
        </w:rPr>
        <w:t>Комсомольская</w:t>
      </w:r>
      <w:proofErr w:type="gramEnd"/>
      <w:r w:rsidR="00952EB4" w:rsidRPr="00E53340">
        <w:rPr>
          <w:rFonts w:ascii="Times New Roman" w:hAnsi="Times New Roman"/>
          <w:sz w:val="24"/>
          <w:szCs w:val="24"/>
          <w:lang w:eastAsia="ru-RU"/>
        </w:rPr>
        <w:t xml:space="preserve"> д.5 (2 этаж), каб.13</w:t>
      </w:r>
      <w:r w:rsidR="00952EB4">
        <w:rPr>
          <w:rFonts w:ascii="Times New Roman" w:hAnsi="Times New Roman"/>
          <w:sz w:val="24"/>
          <w:szCs w:val="24"/>
          <w:lang w:eastAsia="ru-RU"/>
        </w:rPr>
        <w:t>.</w:t>
      </w:r>
    </w:p>
    <w:p w:rsidR="0080567E" w:rsidRPr="0095530A" w:rsidRDefault="0080567E" w:rsidP="0080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80567E" w:rsidRPr="0095530A" w:rsidRDefault="0080567E" w:rsidP="00805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80567E" w:rsidRPr="0095530A" w:rsidRDefault="0080567E" w:rsidP="0080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Телефон для получения информации по аукциону: 3-54-22, контактное лицо – 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Ларионова Оксана Вячеславовна</w:t>
      </w:r>
      <w:r w:rsidRPr="0095530A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80567E" w:rsidRDefault="0080567E" w:rsidP="008056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67E" w:rsidRPr="0095530A" w:rsidRDefault="0080567E" w:rsidP="008056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AD2658" w:rsidRDefault="00AD2658" w:rsidP="0080567E">
      <w:pPr>
        <w:spacing w:after="0" w:line="240" w:lineRule="auto"/>
        <w:ind w:firstLine="567"/>
        <w:jc w:val="both"/>
      </w:pPr>
    </w:p>
    <w:sectPr w:rsidR="00AD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58"/>
    <w:rsid w:val="0000008F"/>
    <w:rsid w:val="0000348C"/>
    <w:rsid w:val="00007C61"/>
    <w:rsid w:val="000116D5"/>
    <w:rsid w:val="00011913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4D0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6017E"/>
    <w:rsid w:val="000607E6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51B"/>
    <w:rsid w:val="000807BC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CE3"/>
    <w:rsid w:val="001C6EAC"/>
    <w:rsid w:val="001D1756"/>
    <w:rsid w:val="001D25B0"/>
    <w:rsid w:val="001D4975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7A38"/>
    <w:rsid w:val="00200829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FFA"/>
    <w:rsid w:val="00214605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62CA"/>
    <w:rsid w:val="0034672E"/>
    <w:rsid w:val="00347402"/>
    <w:rsid w:val="00350C17"/>
    <w:rsid w:val="00351428"/>
    <w:rsid w:val="003515B0"/>
    <w:rsid w:val="00354DA7"/>
    <w:rsid w:val="003551F0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2CF5"/>
    <w:rsid w:val="003A2D99"/>
    <w:rsid w:val="003A3924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0DE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800"/>
    <w:rsid w:val="00465B13"/>
    <w:rsid w:val="00470A7A"/>
    <w:rsid w:val="00471DE4"/>
    <w:rsid w:val="004734A8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3513"/>
    <w:rsid w:val="00514307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1E49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D0D1E"/>
    <w:rsid w:val="005D4ABA"/>
    <w:rsid w:val="005D4B0E"/>
    <w:rsid w:val="005D7303"/>
    <w:rsid w:val="005D7725"/>
    <w:rsid w:val="005D7EEF"/>
    <w:rsid w:val="005E02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5F0B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3BF6"/>
    <w:rsid w:val="008046D9"/>
    <w:rsid w:val="0080567E"/>
    <w:rsid w:val="00810C04"/>
    <w:rsid w:val="00813568"/>
    <w:rsid w:val="00814B04"/>
    <w:rsid w:val="00817935"/>
    <w:rsid w:val="008203C9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BCA"/>
    <w:rsid w:val="00947606"/>
    <w:rsid w:val="00947866"/>
    <w:rsid w:val="0095048B"/>
    <w:rsid w:val="00951A07"/>
    <w:rsid w:val="00952EB4"/>
    <w:rsid w:val="00953603"/>
    <w:rsid w:val="0096140D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0F70"/>
    <w:rsid w:val="009811CD"/>
    <w:rsid w:val="00982BDA"/>
    <w:rsid w:val="00983F28"/>
    <w:rsid w:val="00984889"/>
    <w:rsid w:val="00986660"/>
    <w:rsid w:val="0099041F"/>
    <w:rsid w:val="009908D3"/>
    <w:rsid w:val="0099255B"/>
    <w:rsid w:val="00992D26"/>
    <w:rsid w:val="009933E5"/>
    <w:rsid w:val="00994E6B"/>
    <w:rsid w:val="009953C6"/>
    <w:rsid w:val="0099638A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658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681"/>
    <w:rsid w:val="00B32290"/>
    <w:rsid w:val="00B32EE7"/>
    <w:rsid w:val="00B336E3"/>
    <w:rsid w:val="00B34134"/>
    <w:rsid w:val="00B3606E"/>
    <w:rsid w:val="00B36B1E"/>
    <w:rsid w:val="00B3723F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5ED"/>
    <w:rsid w:val="00C06DAF"/>
    <w:rsid w:val="00C074A2"/>
    <w:rsid w:val="00C07956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1EC3"/>
    <w:rsid w:val="00C4319B"/>
    <w:rsid w:val="00C43EDB"/>
    <w:rsid w:val="00C44197"/>
    <w:rsid w:val="00C44E8B"/>
    <w:rsid w:val="00C508B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4786"/>
    <w:rsid w:val="00CA5731"/>
    <w:rsid w:val="00CA5D8C"/>
    <w:rsid w:val="00CA60CF"/>
    <w:rsid w:val="00CA7C44"/>
    <w:rsid w:val="00CB040E"/>
    <w:rsid w:val="00CB089D"/>
    <w:rsid w:val="00CB2E3D"/>
    <w:rsid w:val="00CB2F95"/>
    <w:rsid w:val="00CB553B"/>
    <w:rsid w:val="00CB73F5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8A1"/>
    <w:rsid w:val="00CF4F5A"/>
    <w:rsid w:val="00CF7B5E"/>
    <w:rsid w:val="00CF7CF1"/>
    <w:rsid w:val="00D000DD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6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150"/>
    <w:rsid w:val="00E93DA4"/>
    <w:rsid w:val="00E9465F"/>
    <w:rsid w:val="00E95661"/>
    <w:rsid w:val="00E96A6C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72F"/>
    <w:rsid w:val="00F67FE7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998"/>
    <w:rsid w:val="00F86D60"/>
    <w:rsid w:val="00F86F13"/>
    <w:rsid w:val="00F90483"/>
    <w:rsid w:val="00F91EFE"/>
    <w:rsid w:val="00F9218C"/>
    <w:rsid w:val="00F9230E"/>
    <w:rsid w:val="00F92977"/>
    <w:rsid w:val="00F947C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12</cp:revision>
  <dcterms:created xsi:type="dcterms:W3CDTF">2013-04-08T11:19:00Z</dcterms:created>
  <dcterms:modified xsi:type="dcterms:W3CDTF">2016-07-08T06:20:00Z</dcterms:modified>
</cp:coreProperties>
</file>