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FC4" w:rsidRDefault="008F5FC4" w:rsidP="008F5FC4">
      <w:pPr>
        <w:jc w:val="center"/>
        <w:rPr>
          <w:b/>
          <w:sz w:val="22"/>
          <w:szCs w:val="22"/>
        </w:rPr>
      </w:pPr>
    </w:p>
    <w:p w:rsidR="008F5FC4" w:rsidRPr="00CB25ED" w:rsidRDefault="008F5FC4" w:rsidP="008F5FC4">
      <w:pPr>
        <w:jc w:val="center"/>
        <w:rPr>
          <w:b/>
          <w:sz w:val="22"/>
          <w:szCs w:val="22"/>
        </w:rPr>
      </w:pPr>
      <w:r w:rsidRPr="00CB25ED">
        <w:rPr>
          <w:b/>
          <w:sz w:val="22"/>
          <w:szCs w:val="22"/>
        </w:rPr>
        <w:t>Извещение</w:t>
      </w:r>
    </w:p>
    <w:p w:rsidR="008F5FC4" w:rsidRPr="00CB25ED" w:rsidRDefault="008F5FC4" w:rsidP="008F5FC4">
      <w:pPr>
        <w:jc w:val="center"/>
        <w:rPr>
          <w:b/>
          <w:sz w:val="22"/>
          <w:szCs w:val="22"/>
        </w:rPr>
      </w:pPr>
      <w:r w:rsidRPr="00CB25ED">
        <w:rPr>
          <w:b/>
          <w:sz w:val="22"/>
          <w:szCs w:val="22"/>
        </w:rPr>
        <w:t>о проведении аукциона на право заключения договор</w:t>
      </w:r>
      <w:r w:rsidR="009D37A8">
        <w:rPr>
          <w:b/>
          <w:sz w:val="22"/>
          <w:szCs w:val="22"/>
        </w:rPr>
        <w:t>ов</w:t>
      </w:r>
      <w:r w:rsidRPr="00CB25ED">
        <w:rPr>
          <w:b/>
          <w:sz w:val="22"/>
          <w:szCs w:val="22"/>
        </w:rPr>
        <w:t xml:space="preserve"> аренды земельн</w:t>
      </w:r>
      <w:r w:rsidR="009D37A8">
        <w:rPr>
          <w:b/>
          <w:sz w:val="22"/>
          <w:szCs w:val="22"/>
        </w:rPr>
        <w:t>ых</w:t>
      </w:r>
      <w:r w:rsidRPr="00CB25ED">
        <w:rPr>
          <w:b/>
          <w:sz w:val="22"/>
          <w:szCs w:val="22"/>
        </w:rPr>
        <w:t xml:space="preserve"> участк</w:t>
      </w:r>
      <w:r w:rsidR="009D37A8">
        <w:rPr>
          <w:b/>
          <w:sz w:val="22"/>
          <w:szCs w:val="22"/>
        </w:rPr>
        <w:t>ов</w:t>
      </w:r>
      <w:r w:rsidRPr="00CB25ED">
        <w:rPr>
          <w:b/>
          <w:sz w:val="22"/>
          <w:szCs w:val="22"/>
        </w:rPr>
        <w:t xml:space="preserve"> </w:t>
      </w:r>
    </w:p>
    <w:p w:rsidR="008F5FC4" w:rsidRPr="00CB25ED" w:rsidRDefault="008F5FC4" w:rsidP="008F5FC4">
      <w:pPr>
        <w:jc w:val="center"/>
        <w:rPr>
          <w:b/>
          <w:sz w:val="22"/>
          <w:szCs w:val="22"/>
        </w:rPr>
      </w:pPr>
    </w:p>
    <w:p w:rsidR="006B34DE" w:rsidRDefault="008F5FC4" w:rsidP="008F5FC4">
      <w:pPr>
        <w:pStyle w:val="2"/>
        <w:ind w:firstLine="709"/>
        <w:rPr>
          <w:sz w:val="22"/>
          <w:szCs w:val="22"/>
        </w:rPr>
      </w:pPr>
      <w:r>
        <w:rPr>
          <w:sz w:val="22"/>
          <w:szCs w:val="22"/>
        </w:rPr>
        <w:t xml:space="preserve">1. </w:t>
      </w:r>
      <w:r w:rsidRPr="00CB25ED">
        <w:rPr>
          <w:sz w:val="22"/>
          <w:szCs w:val="22"/>
        </w:rPr>
        <w:t>Организатор аукциона</w:t>
      </w:r>
      <w:r>
        <w:rPr>
          <w:sz w:val="22"/>
          <w:szCs w:val="22"/>
        </w:rPr>
        <w:t xml:space="preserve">, уполномоченный орган по организации </w:t>
      </w:r>
      <w:r w:rsidR="006B34DE">
        <w:rPr>
          <w:sz w:val="22"/>
          <w:szCs w:val="22"/>
        </w:rPr>
        <w:t>и проведению</w:t>
      </w:r>
      <w:r>
        <w:rPr>
          <w:sz w:val="22"/>
          <w:szCs w:val="22"/>
        </w:rPr>
        <w:t xml:space="preserve"> аукциона: </w:t>
      </w:r>
      <w:r w:rsidR="006B34DE" w:rsidRPr="006859C9">
        <w:rPr>
          <w:sz w:val="22"/>
          <w:szCs w:val="22"/>
        </w:rPr>
        <w:t>Управлен</w:t>
      </w:r>
      <w:r w:rsidR="009D37A8">
        <w:rPr>
          <w:sz w:val="22"/>
          <w:szCs w:val="22"/>
        </w:rPr>
        <w:t>ие муниципальной собственности А</w:t>
      </w:r>
      <w:r w:rsidR="006B34DE" w:rsidRPr="006859C9">
        <w:rPr>
          <w:sz w:val="22"/>
          <w:szCs w:val="22"/>
        </w:rPr>
        <w:t>дминист</w:t>
      </w:r>
      <w:r w:rsidR="006B34DE">
        <w:rPr>
          <w:sz w:val="22"/>
          <w:szCs w:val="22"/>
        </w:rPr>
        <w:t>рации г. Переславля-Залесского</w:t>
      </w:r>
      <w:r w:rsidR="009D37A8">
        <w:rPr>
          <w:sz w:val="22"/>
          <w:szCs w:val="22"/>
        </w:rPr>
        <w:t xml:space="preserve"> (далее – УМС)</w:t>
      </w:r>
      <w:r w:rsidR="006B34DE">
        <w:rPr>
          <w:sz w:val="22"/>
          <w:szCs w:val="22"/>
        </w:rPr>
        <w:t>.</w:t>
      </w:r>
    </w:p>
    <w:p w:rsidR="008F5FC4" w:rsidRPr="00D32669" w:rsidRDefault="008F5FC4" w:rsidP="008F5FC4">
      <w:pPr>
        <w:pStyle w:val="2"/>
        <w:ind w:firstLine="709"/>
        <w:rPr>
          <w:sz w:val="22"/>
          <w:szCs w:val="22"/>
        </w:rPr>
      </w:pPr>
      <w:r w:rsidRPr="00D32669">
        <w:rPr>
          <w:sz w:val="22"/>
          <w:szCs w:val="22"/>
        </w:rPr>
        <w:t xml:space="preserve">2. Основание проведения аукциона и реквизиты решения о проведении аукциона: </w:t>
      </w:r>
      <w:r w:rsidR="008E5BCC" w:rsidRPr="00D32669">
        <w:rPr>
          <w:sz w:val="22"/>
          <w:szCs w:val="22"/>
        </w:rPr>
        <w:t xml:space="preserve">Постановление </w:t>
      </w:r>
      <w:r w:rsidR="00D32669" w:rsidRPr="00D32669">
        <w:rPr>
          <w:sz w:val="22"/>
          <w:szCs w:val="22"/>
        </w:rPr>
        <w:t xml:space="preserve">Администрации города Переславль-Залесский Ярославской области </w:t>
      </w:r>
      <w:proofErr w:type="gramStart"/>
      <w:r w:rsidR="00D15AAF" w:rsidRPr="00D15AAF">
        <w:rPr>
          <w:sz w:val="22"/>
          <w:szCs w:val="22"/>
        </w:rPr>
        <w:t>от  19.12</w:t>
      </w:r>
      <w:r w:rsidR="00D32669" w:rsidRPr="00D15AAF">
        <w:rPr>
          <w:color w:val="000000"/>
          <w:sz w:val="22"/>
          <w:szCs w:val="22"/>
        </w:rPr>
        <w:t>.2019</w:t>
      </w:r>
      <w:proofErr w:type="gramEnd"/>
      <w:r w:rsidR="00D32669" w:rsidRPr="00D15AAF">
        <w:rPr>
          <w:color w:val="000000"/>
          <w:sz w:val="22"/>
          <w:szCs w:val="22"/>
        </w:rPr>
        <w:t xml:space="preserve"> </w:t>
      </w:r>
      <w:r w:rsidR="00D15AAF" w:rsidRPr="00D15AAF">
        <w:rPr>
          <w:sz w:val="22"/>
          <w:szCs w:val="22"/>
        </w:rPr>
        <w:t>№ ПОС.03-2922</w:t>
      </w:r>
      <w:r w:rsidR="00D32669" w:rsidRPr="00D15AAF">
        <w:rPr>
          <w:sz w:val="22"/>
          <w:szCs w:val="22"/>
        </w:rPr>
        <w:t>/19</w:t>
      </w:r>
      <w:r w:rsidR="00D32669" w:rsidRPr="00D32669">
        <w:rPr>
          <w:sz w:val="22"/>
          <w:szCs w:val="22"/>
        </w:rPr>
        <w:t xml:space="preserve"> «О проведении аукциона на право заключения договор</w:t>
      </w:r>
      <w:r w:rsidR="009D37A8">
        <w:rPr>
          <w:sz w:val="22"/>
          <w:szCs w:val="22"/>
        </w:rPr>
        <w:t>ов</w:t>
      </w:r>
      <w:r w:rsidR="00D32669" w:rsidRPr="00D32669">
        <w:rPr>
          <w:sz w:val="22"/>
          <w:szCs w:val="22"/>
        </w:rPr>
        <w:t xml:space="preserve"> аренды земельн</w:t>
      </w:r>
      <w:r w:rsidR="009D37A8">
        <w:rPr>
          <w:sz w:val="22"/>
          <w:szCs w:val="22"/>
        </w:rPr>
        <w:t>ых</w:t>
      </w:r>
      <w:r w:rsidR="00D32669" w:rsidRPr="00D32669">
        <w:rPr>
          <w:sz w:val="22"/>
          <w:szCs w:val="22"/>
        </w:rPr>
        <w:t xml:space="preserve"> участк</w:t>
      </w:r>
      <w:r w:rsidR="009D37A8">
        <w:rPr>
          <w:sz w:val="22"/>
          <w:szCs w:val="22"/>
        </w:rPr>
        <w:t>ов</w:t>
      </w:r>
      <w:r w:rsidR="00D32669" w:rsidRPr="00D32669">
        <w:rPr>
          <w:sz w:val="22"/>
          <w:szCs w:val="22"/>
        </w:rPr>
        <w:t>»</w:t>
      </w:r>
    </w:p>
    <w:p w:rsidR="008F5FC4" w:rsidRPr="00076B86" w:rsidRDefault="008F5FC4" w:rsidP="008F5FC4">
      <w:pPr>
        <w:pStyle w:val="2"/>
        <w:ind w:firstLine="709"/>
        <w:rPr>
          <w:b/>
          <w:sz w:val="22"/>
          <w:szCs w:val="22"/>
        </w:rPr>
      </w:pPr>
      <w:r>
        <w:rPr>
          <w:sz w:val="22"/>
          <w:szCs w:val="22"/>
        </w:rPr>
        <w:t xml:space="preserve">3. Дата, время и место проведения аукциона: </w:t>
      </w:r>
      <w:r w:rsidR="00076B86" w:rsidRPr="00076B86">
        <w:rPr>
          <w:b/>
          <w:sz w:val="22"/>
          <w:szCs w:val="22"/>
        </w:rPr>
        <w:t>29 января 2020 г</w:t>
      </w:r>
      <w:r w:rsidRPr="00076B86">
        <w:rPr>
          <w:b/>
          <w:sz w:val="22"/>
          <w:szCs w:val="22"/>
        </w:rPr>
        <w:t xml:space="preserve">.  </w:t>
      </w:r>
      <w:r w:rsidR="00365102">
        <w:rPr>
          <w:b/>
          <w:sz w:val="22"/>
          <w:szCs w:val="22"/>
        </w:rPr>
        <w:t>10.00</w:t>
      </w:r>
    </w:p>
    <w:p w:rsidR="008F5FC4" w:rsidRDefault="008F5FC4" w:rsidP="008F5FC4">
      <w:pPr>
        <w:pStyle w:val="2"/>
        <w:ind w:firstLine="709"/>
        <w:rPr>
          <w:sz w:val="22"/>
          <w:szCs w:val="22"/>
        </w:rPr>
      </w:pPr>
      <w:r>
        <w:rPr>
          <w:sz w:val="22"/>
          <w:szCs w:val="22"/>
        </w:rPr>
        <w:t xml:space="preserve">4. </w:t>
      </w:r>
      <w:r w:rsidRPr="00CB25ED">
        <w:rPr>
          <w:sz w:val="22"/>
          <w:szCs w:val="22"/>
        </w:rPr>
        <w:t>Аукцион проводится в соответствии с Земельным кодексом Российской Федерации.</w:t>
      </w:r>
    </w:p>
    <w:p w:rsidR="008F5FC4" w:rsidRDefault="008F5FC4" w:rsidP="008F5FC4">
      <w:pPr>
        <w:pStyle w:val="2"/>
        <w:ind w:firstLine="709"/>
        <w:rPr>
          <w:sz w:val="22"/>
          <w:szCs w:val="22"/>
        </w:rPr>
      </w:pPr>
      <w:r>
        <w:rPr>
          <w:sz w:val="22"/>
          <w:szCs w:val="22"/>
        </w:rPr>
        <w:t xml:space="preserve">Форма торгов: </w:t>
      </w:r>
      <w:r w:rsidR="00D32669">
        <w:rPr>
          <w:sz w:val="22"/>
          <w:szCs w:val="22"/>
        </w:rPr>
        <w:t>о</w:t>
      </w:r>
      <w:r w:rsidR="006E3F5F">
        <w:rPr>
          <w:sz w:val="22"/>
          <w:szCs w:val="22"/>
        </w:rPr>
        <w:t>ткрытая.</w:t>
      </w:r>
    </w:p>
    <w:p w:rsidR="008F5FC4" w:rsidRPr="00CB25ED" w:rsidRDefault="008F5FC4" w:rsidP="008F5FC4">
      <w:pPr>
        <w:pStyle w:val="2"/>
        <w:ind w:firstLine="709"/>
        <w:rPr>
          <w:sz w:val="22"/>
          <w:szCs w:val="22"/>
        </w:rPr>
      </w:pPr>
      <w:r>
        <w:rPr>
          <w:sz w:val="22"/>
          <w:szCs w:val="22"/>
        </w:rPr>
        <w:t>Участники аукциона:</w:t>
      </w:r>
      <w:r w:rsidR="006E3F5F" w:rsidRPr="006E3F5F">
        <w:t xml:space="preserve"> </w:t>
      </w:r>
      <w:r w:rsidR="006E3F5F" w:rsidRPr="006E3F5F">
        <w:rPr>
          <w:sz w:val="22"/>
          <w:szCs w:val="22"/>
        </w:rPr>
        <w:t>только граждане</w:t>
      </w:r>
      <w:bookmarkStart w:id="0" w:name="_GoBack"/>
      <w:bookmarkEnd w:id="0"/>
    </w:p>
    <w:p w:rsidR="008F5FC4" w:rsidRDefault="008F5FC4" w:rsidP="008F5FC4">
      <w:pPr>
        <w:pStyle w:val="2"/>
        <w:ind w:left="709" w:firstLine="0"/>
        <w:rPr>
          <w:sz w:val="22"/>
          <w:szCs w:val="22"/>
        </w:rPr>
      </w:pPr>
      <w:r>
        <w:rPr>
          <w:sz w:val="22"/>
          <w:szCs w:val="22"/>
        </w:rPr>
        <w:t>5. Сведения о предмете аукциона.</w:t>
      </w:r>
    </w:p>
    <w:p w:rsidR="008F5FC4" w:rsidRPr="00CB25ED" w:rsidRDefault="008F5FC4" w:rsidP="008F5FC4">
      <w:pPr>
        <w:pStyle w:val="2"/>
        <w:ind w:left="709" w:firstLine="0"/>
        <w:rPr>
          <w:sz w:val="22"/>
          <w:szCs w:val="22"/>
        </w:rPr>
      </w:pPr>
      <w:r>
        <w:rPr>
          <w:sz w:val="22"/>
          <w:szCs w:val="22"/>
        </w:rPr>
        <w:t>Предмет аукциона: право на заключение договор</w:t>
      </w:r>
      <w:r w:rsidR="009D37A8">
        <w:rPr>
          <w:sz w:val="22"/>
          <w:szCs w:val="22"/>
        </w:rPr>
        <w:t>ов</w:t>
      </w:r>
      <w:r>
        <w:rPr>
          <w:sz w:val="22"/>
          <w:szCs w:val="22"/>
        </w:rPr>
        <w:t xml:space="preserve"> аренды земельн</w:t>
      </w:r>
      <w:r w:rsidR="009D37A8">
        <w:rPr>
          <w:sz w:val="22"/>
          <w:szCs w:val="22"/>
        </w:rPr>
        <w:t>ых</w:t>
      </w:r>
      <w:r>
        <w:rPr>
          <w:sz w:val="22"/>
          <w:szCs w:val="22"/>
        </w:rPr>
        <w:t xml:space="preserve"> участк</w:t>
      </w:r>
      <w:r w:rsidR="009D37A8">
        <w:rPr>
          <w:sz w:val="22"/>
          <w:szCs w:val="22"/>
        </w:rPr>
        <w:t>ов</w:t>
      </w:r>
      <w:r>
        <w:rPr>
          <w:sz w:val="22"/>
          <w:szCs w:val="22"/>
        </w:rPr>
        <w:t xml:space="preserve">. </w:t>
      </w:r>
    </w:p>
    <w:p w:rsidR="00A0462D" w:rsidRPr="00A0462D" w:rsidRDefault="00A0462D" w:rsidP="008F5FC4">
      <w:pPr>
        <w:pStyle w:val="2"/>
        <w:ind w:firstLine="709"/>
        <w:rPr>
          <w:b/>
          <w:sz w:val="22"/>
          <w:szCs w:val="22"/>
        </w:rPr>
      </w:pPr>
      <w:r w:rsidRPr="00A0462D">
        <w:rPr>
          <w:b/>
          <w:sz w:val="22"/>
          <w:szCs w:val="22"/>
        </w:rPr>
        <w:t>Лот 1:</w:t>
      </w:r>
    </w:p>
    <w:p w:rsidR="008F5FC4" w:rsidRPr="00CB25ED" w:rsidRDefault="008F5FC4" w:rsidP="008F5FC4">
      <w:pPr>
        <w:pStyle w:val="2"/>
        <w:ind w:firstLine="709"/>
        <w:rPr>
          <w:sz w:val="22"/>
          <w:szCs w:val="22"/>
        </w:rPr>
      </w:pPr>
      <w:r w:rsidRPr="00CB25ED">
        <w:rPr>
          <w:sz w:val="22"/>
          <w:szCs w:val="22"/>
        </w:rPr>
        <w:t xml:space="preserve">Местоположение </w:t>
      </w:r>
      <w:r>
        <w:rPr>
          <w:sz w:val="22"/>
          <w:szCs w:val="22"/>
        </w:rPr>
        <w:t xml:space="preserve">(адрес) </w:t>
      </w:r>
      <w:r w:rsidRPr="00CB25ED">
        <w:rPr>
          <w:sz w:val="22"/>
          <w:szCs w:val="22"/>
        </w:rPr>
        <w:t>земельного участка:</w:t>
      </w:r>
      <w:r w:rsidR="006167AF">
        <w:rPr>
          <w:sz w:val="22"/>
          <w:szCs w:val="22"/>
        </w:rPr>
        <w:t xml:space="preserve"> </w:t>
      </w:r>
      <w:r w:rsidR="00747285">
        <w:rPr>
          <w:sz w:val="22"/>
          <w:szCs w:val="22"/>
        </w:rPr>
        <w:t>Российская Федерация</w:t>
      </w:r>
      <w:r w:rsidR="00747285">
        <w:rPr>
          <w:sz w:val="22"/>
          <w:szCs w:val="22"/>
        </w:rPr>
        <w:t xml:space="preserve">, </w:t>
      </w:r>
      <w:r w:rsidR="006167AF">
        <w:rPr>
          <w:sz w:val="22"/>
          <w:szCs w:val="22"/>
        </w:rPr>
        <w:t>Ярослав</w:t>
      </w:r>
      <w:r w:rsidR="00A0462D">
        <w:rPr>
          <w:sz w:val="22"/>
          <w:szCs w:val="22"/>
        </w:rPr>
        <w:t>ская область, городской округ город Переславль-Залесский, деревня</w:t>
      </w:r>
      <w:r w:rsidR="006167AF">
        <w:rPr>
          <w:sz w:val="22"/>
          <w:szCs w:val="22"/>
        </w:rPr>
        <w:t xml:space="preserve"> Матвеевка</w:t>
      </w:r>
      <w:r w:rsidR="00982FFA">
        <w:rPr>
          <w:sz w:val="22"/>
          <w:szCs w:val="22"/>
        </w:rPr>
        <w:t>, ул. Школьная, участок 16.</w:t>
      </w:r>
    </w:p>
    <w:p w:rsidR="008F5FC4" w:rsidRPr="00CB25ED" w:rsidRDefault="008F5FC4" w:rsidP="008F5FC4">
      <w:pPr>
        <w:pStyle w:val="2"/>
        <w:ind w:firstLine="709"/>
        <w:rPr>
          <w:sz w:val="22"/>
          <w:szCs w:val="22"/>
        </w:rPr>
      </w:pPr>
      <w:r w:rsidRPr="00CB25ED">
        <w:rPr>
          <w:sz w:val="22"/>
          <w:szCs w:val="22"/>
        </w:rPr>
        <w:t xml:space="preserve">Площадь земельного </w:t>
      </w:r>
      <w:r>
        <w:rPr>
          <w:sz w:val="22"/>
          <w:szCs w:val="22"/>
        </w:rPr>
        <w:t xml:space="preserve">участка: </w:t>
      </w:r>
      <w:r w:rsidR="006167AF">
        <w:rPr>
          <w:sz w:val="22"/>
          <w:szCs w:val="22"/>
        </w:rPr>
        <w:t xml:space="preserve">3 000 </w:t>
      </w:r>
      <w:proofErr w:type="spellStart"/>
      <w:r w:rsidR="006167AF">
        <w:rPr>
          <w:sz w:val="22"/>
          <w:szCs w:val="22"/>
        </w:rPr>
        <w:t>кв.м</w:t>
      </w:r>
      <w:proofErr w:type="spellEnd"/>
      <w:r w:rsidR="006167AF">
        <w:rPr>
          <w:sz w:val="22"/>
          <w:szCs w:val="22"/>
        </w:rPr>
        <w:t>.</w:t>
      </w:r>
    </w:p>
    <w:p w:rsidR="008F5FC4" w:rsidRPr="00CB25ED" w:rsidRDefault="008F5FC4" w:rsidP="008F5FC4">
      <w:pPr>
        <w:pStyle w:val="2"/>
        <w:ind w:firstLine="709"/>
        <w:rPr>
          <w:sz w:val="22"/>
          <w:szCs w:val="22"/>
        </w:rPr>
      </w:pPr>
      <w:r w:rsidRPr="00CB25ED">
        <w:rPr>
          <w:sz w:val="22"/>
          <w:szCs w:val="22"/>
        </w:rPr>
        <w:t>Кадастровый номер земельного участка:</w:t>
      </w:r>
      <w:r w:rsidR="008C2663">
        <w:rPr>
          <w:sz w:val="22"/>
          <w:szCs w:val="22"/>
        </w:rPr>
        <w:t xml:space="preserve"> </w:t>
      </w:r>
      <w:r w:rsidR="006167AF">
        <w:rPr>
          <w:sz w:val="22"/>
          <w:szCs w:val="22"/>
        </w:rPr>
        <w:t>76:11:082101:25.</w:t>
      </w:r>
    </w:p>
    <w:p w:rsidR="008F5FC4" w:rsidRDefault="008F5FC4" w:rsidP="008F5FC4">
      <w:pPr>
        <w:pStyle w:val="a3"/>
        <w:tabs>
          <w:tab w:val="left" w:pos="709"/>
        </w:tabs>
        <w:ind w:firstLine="709"/>
        <w:jc w:val="both"/>
        <w:rPr>
          <w:sz w:val="22"/>
          <w:szCs w:val="22"/>
        </w:rPr>
      </w:pPr>
      <w:r w:rsidRPr="00CB25ED">
        <w:rPr>
          <w:sz w:val="22"/>
          <w:szCs w:val="22"/>
        </w:rPr>
        <w:t>Категория земель:</w:t>
      </w:r>
      <w:r w:rsidR="006167AF">
        <w:rPr>
          <w:sz w:val="22"/>
          <w:szCs w:val="22"/>
        </w:rPr>
        <w:t xml:space="preserve"> земли населенных пунктов.</w:t>
      </w:r>
    </w:p>
    <w:p w:rsidR="008F5FC4" w:rsidRPr="00CB25ED" w:rsidRDefault="008F5FC4" w:rsidP="008F5FC4">
      <w:pPr>
        <w:pStyle w:val="a3"/>
        <w:tabs>
          <w:tab w:val="left" w:pos="709"/>
        </w:tabs>
        <w:ind w:firstLine="709"/>
        <w:jc w:val="both"/>
        <w:rPr>
          <w:sz w:val="22"/>
          <w:szCs w:val="22"/>
        </w:rPr>
      </w:pPr>
      <w:r w:rsidRPr="00CB25ED">
        <w:rPr>
          <w:sz w:val="22"/>
          <w:szCs w:val="22"/>
        </w:rPr>
        <w:t>Разрешенное использование земельного участка:</w:t>
      </w:r>
      <w:r w:rsidR="006167AF">
        <w:rPr>
          <w:sz w:val="22"/>
          <w:szCs w:val="22"/>
        </w:rPr>
        <w:t xml:space="preserve"> для ведения личного подсобного хозяйства.</w:t>
      </w:r>
    </w:p>
    <w:p w:rsidR="008F5FC4" w:rsidRDefault="008F5FC4" w:rsidP="008F5FC4">
      <w:pPr>
        <w:pStyle w:val="a3"/>
        <w:tabs>
          <w:tab w:val="left" w:pos="709"/>
        </w:tabs>
        <w:ind w:firstLine="709"/>
        <w:jc w:val="both"/>
        <w:rPr>
          <w:sz w:val="22"/>
          <w:szCs w:val="22"/>
        </w:rPr>
      </w:pPr>
      <w:r>
        <w:rPr>
          <w:sz w:val="22"/>
          <w:szCs w:val="22"/>
        </w:rPr>
        <w:t>Территориальная зона:</w:t>
      </w:r>
      <w:r w:rsidR="006167AF">
        <w:rPr>
          <w:sz w:val="22"/>
          <w:szCs w:val="22"/>
        </w:rPr>
        <w:t xml:space="preserve"> Ж3-Зона индивидуального жилищного строительства. </w:t>
      </w:r>
    </w:p>
    <w:p w:rsidR="008F5FC4" w:rsidRPr="00CB25ED" w:rsidRDefault="008F5FC4" w:rsidP="008F5FC4">
      <w:pPr>
        <w:pStyle w:val="2"/>
        <w:ind w:firstLine="709"/>
        <w:rPr>
          <w:bCs/>
          <w:color w:val="333333"/>
          <w:sz w:val="22"/>
          <w:szCs w:val="22"/>
        </w:rPr>
      </w:pPr>
      <w:r w:rsidRPr="00CB25ED">
        <w:rPr>
          <w:bCs/>
          <w:color w:val="333333"/>
          <w:sz w:val="22"/>
          <w:szCs w:val="22"/>
        </w:rPr>
        <w:t>Сведения о правах на земельный участок (н</w:t>
      </w:r>
      <w:r>
        <w:rPr>
          <w:bCs/>
          <w:color w:val="333333"/>
          <w:sz w:val="22"/>
          <w:szCs w:val="22"/>
        </w:rPr>
        <w:t xml:space="preserve">а основании выписки из ЕГРН): </w:t>
      </w:r>
      <w:r w:rsidR="00A0462D">
        <w:rPr>
          <w:bCs/>
          <w:color w:val="333333"/>
          <w:sz w:val="22"/>
          <w:szCs w:val="22"/>
        </w:rPr>
        <w:t>земельный участок относится к землям, государственная собственность на который не разграничена.</w:t>
      </w:r>
    </w:p>
    <w:p w:rsidR="008F5FC4" w:rsidRPr="00CB25ED" w:rsidRDefault="008F5FC4" w:rsidP="008F5FC4">
      <w:pPr>
        <w:pStyle w:val="2"/>
        <w:ind w:firstLine="709"/>
        <w:rPr>
          <w:bCs/>
          <w:color w:val="333333"/>
          <w:sz w:val="22"/>
          <w:szCs w:val="22"/>
        </w:rPr>
      </w:pPr>
      <w:r>
        <w:rPr>
          <w:bCs/>
          <w:color w:val="333333"/>
          <w:sz w:val="22"/>
          <w:szCs w:val="22"/>
        </w:rPr>
        <w:t>Сведения об ограничениях</w:t>
      </w:r>
      <w:r w:rsidRPr="00CB25ED">
        <w:rPr>
          <w:bCs/>
          <w:color w:val="333333"/>
          <w:sz w:val="22"/>
          <w:szCs w:val="22"/>
        </w:rPr>
        <w:t xml:space="preserve"> прав на земельный участок</w:t>
      </w:r>
      <w:r>
        <w:rPr>
          <w:bCs/>
          <w:color w:val="333333"/>
          <w:sz w:val="22"/>
          <w:szCs w:val="22"/>
        </w:rPr>
        <w:t xml:space="preserve">, об обременениях земельного       участка: </w:t>
      </w:r>
      <w:r w:rsidR="008C2663">
        <w:rPr>
          <w:bCs/>
          <w:color w:val="333333"/>
          <w:sz w:val="22"/>
          <w:szCs w:val="22"/>
        </w:rPr>
        <w:t>информация отсутствует.</w:t>
      </w:r>
    </w:p>
    <w:p w:rsidR="008F5FC4" w:rsidRPr="00CB25ED" w:rsidRDefault="008F5FC4" w:rsidP="008F5FC4">
      <w:pPr>
        <w:tabs>
          <w:tab w:val="left" w:pos="0"/>
        </w:tabs>
        <w:ind w:firstLine="709"/>
        <w:jc w:val="both"/>
        <w:rPr>
          <w:sz w:val="22"/>
          <w:szCs w:val="22"/>
        </w:rPr>
      </w:pPr>
      <w:r w:rsidRPr="00CB25ED">
        <w:rPr>
          <w:sz w:val="22"/>
          <w:szCs w:val="22"/>
        </w:rPr>
        <w:t>Особые условия использования территории:</w:t>
      </w:r>
      <w:r>
        <w:rPr>
          <w:sz w:val="22"/>
          <w:szCs w:val="22"/>
        </w:rPr>
        <w:t xml:space="preserve"> </w:t>
      </w:r>
      <w:r w:rsidR="008C2663">
        <w:rPr>
          <w:sz w:val="22"/>
          <w:szCs w:val="22"/>
        </w:rPr>
        <w:t>информация отсутствует.</w:t>
      </w:r>
    </w:p>
    <w:p w:rsidR="008F5FC4" w:rsidRPr="00CB25ED" w:rsidRDefault="008F5FC4" w:rsidP="008F5FC4">
      <w:pPr>
        <w:pStyle w:val="a3"/>
        <w:ind w:firstLine="709"/>
        <w:jc w:val="both"/>
        <w:rPr>
          <w:sz w:val="22"/>
          <w:szCs w:val="22"/>
        </w:rPr>
      </w:pPr>
      <w:r w:rsidRPr="00CB25ED">
        <w:rPr>
          <w:sz w:val="22"/>
          <w:szCs w:val="22"/>
        </w:rPr>
        <w:t>Сведения о документации по планировке территории:</w:t>
      </w:r>
      <w:r>
        <w:rPr>
          <w:sz w:val="22"/>
          <w:szCs w:val="22"/>
        </w:rPr>
        <w:t xml:space="preserve"> </w:t>
      </w:r>
      <w:r w:rsidR="00A0462D">
        <w:rPr>
          <w:sz w:val="22"/>
          <w:szCs w:val="22"/>
        </w:rPr>
        <w:t>не разрабатывалась.</w:t>
      </w:r>
    </w:p>
    <w:p w:rsidR="008F5FC4" w:rsidRPr="00CB25ED" w:rsidRDefault="008F5FC4" w:rsidP="008F5FC4">
      <w:pPr>
        <w:pStyle w:val="a3"/>
        <w:ind w:firstLine="426"/>
        <w:jc w:val="both"/>
        <w:rPr>
          <w:b/>
          <w:sz w:val="22"/>
          <w:szCs w:val="22"/>
        </w:rPr>
      </w:pPr>
    </w:p>
    <w:p w:rsidR="008F5FC4" w:rsidRPr="00CB25ED" w:rsidRDefault="008F5FC4" w:rsidP="008F5FC4">
      <w:pPr>
        <w:pStyle w:val="a3"/>
        <w:ind w:firstLine="426"/>
        <w:jc w:val="center"/>
        <w:rPr>
          <w:b/>
          <w:sz w:val="22"/>
          <w:szCs w:val="22"/>
          <w:u w:val="single"/>
        </w:rPr>
      </w:pPr>
      <w:r w:rsidRPr="00CB25ED">
        <w:rPr>
          <w:b/>
          <w:sz w:val="22"/>
          <w:szCs w:val="22"/>
          <w:u w:val="single"/>
        </w:rPr>
        <w:t>Допустимые параметры разрешенного строительства</w:t>
      </w:r>
      <w:r>
        <w:rPr>
          <w:b/>
          <w:sz w:val="22"/>
          <w:szCs w:val="22"/>
          <w:u w:val="single"/>
        </w:rPr>
        <w:t xml:space="preserve"> объекта капитального строительства</w:t>
      </w:r>
      <w:r w:rsidRPr="00CB25ED">
        <w:rPr>
          <w:b/>
          <w:sz w:val="22"/>
          <w:szCs w:val="22"/>
          <w:u w:val="single"/>
        </w:rPr>
        <w:t>:</w:t>
      </w:r>
    </w:p>
    <w:p w:rsidR="008F5FC4" w:rsidRPr="00CB25ED" w:rsidRDefault="008F5FC4" w:rsidP="008F5FC4">
      <w:pPr>
        <w:pStyle w:val="a3"/>
        <w:ind w:firstLine="426"/>
        <w:jc w:val="center"/>
        <w:rPr>
          <w:b/>
          <w:sz w:val="22"/>
          <w:szCs w:val="22"/>
          <w:u w:val="single"/>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663"/>
      </w:tblGrid>
      <w:tr w:rsidR="008F5FC4" w:rsidRPr="00CB25ED" w:rsidTr="006F632E">
        <w:trPr>
          <w:trHeight w:val="283"/>
        </w:trPr>
        <w:tc>
          <w:tcPr>
            <w:tcW w:w="3402" w:type="dxa"/>
            <w:shd w:val="clear" w:color="auto" w:fill="auto"/>
          </w:tcPr>
          <w:p w:rsidR="008F5FC4" w:rsidRPr="00CB25ED" w:rsidRDefault="008F5FC4" w:rsidP="006F632E">
            <w:pPr>
              <w:tabs>
                <w:tab w:val="left" w:pos="1365"/>
              </w:tabs>
              <w:suppressAutoHyphens/>
              <w:rPr>
                <w:sz w:val="22"/>
                <w:szCs w:val="22"/>
                <w:lang w:val="en-US"/>
              </w:rPr>
            </w:pPr>
            <w:r w:rsidRPr="00CB25ED">
              <w:rPr>
                <w:sz w:val="22"/>
                <w:szCs w:val="22"/>
              </w:rPr>
              <w:t>Наименование ВРИ</w:t>
            </w:r>
          </w:p>
        </w:tc>
        <w:tc>
          <w:tcPr>
            <w:tcW w:w="6663" w:type="dxa"/>
            <w:shd w:val="clear" w:color="auto" w:fill="auto"/>
            <w:vAlign w:val="center"/>
          </w:tcPr>
          <w:p w:rsidR="008F5FC4" w:rsidRPr="00CB25ED" w:rsidRDefault="00DE09ED" w:rsidP="006F632E">
            <w:pPr>
              <w:pStyle w:val="a6"/>
              <w:widowControl w:val="0"/>
              <w:tabs>
                <w:tab w:val="left" w:pos="1806"/>
              </w:tabs>
              <w:ind w:firstLine="351"/>
              <w:jc w:val="both"/>
              <w:rPr>
                <w:rFonts w:cs="Times New Roman"/>
                <w:szCs w:val="22"/>
              </w:rPr>
            </w:pPr>
            <w:r>
              <w:rPr>
                <w:szCs w:val="22"/>
              </w:rPr>
              <w:t>для ведения личного подсобного хозяйства</w:t>
            </w:r>
          </w:p>
        </w:tc>
      </w:tr>
      <w:tr w:rsidR="008F5FC4" w:rsidRPr="00CB25ED" w:rsidTr="006F632E">
        <w:trPr>
          <w:trHeight w:val="433"/>
        </w:trPr>
        <w:tc>
          <w:tcPr>
            <w:tcW w:w="3402" w:type="dxa"/>
            <w:shd w:val="clear" w:color="auto" w:fill="auto"/>
          </w:tcPr>
          <w:p w:rsidR="008F5FC4" w:rsidRPr="00CB25ED" w:rsidRDefault="008F5FC4" w:rsidP="006F632E">
            <w:pPr>
              <w:rPr>
                <w:sz w:val="22"/>
                <w:szCs w:val="22"/>
              </w:rPr>
            </w:pPr>
            <w:r w:rsidRPr="00CB25ED">
              <w:rPr>
                <w:sz w:val="22"/>
                <w:szCs w:val="22"/>
              </w:rPr>
              <w:t>Максимальный процент застройки в границах земельного участка</w:t>
            </w:r>
          </w:p>
        </w:tc>
        <w:tc>
          <w:tcPr>
            <w:tcW w:w="6663" w:type="dxa"/>
            <w:shd w:val="clear" w:color="auto" w:fill="auto"/>
            <w:vAlign w:val="center"/>
          </w:tcPr>
          <w:p w:rsidR="008F5FC4" w:rsidRPr="00CB25ED" w:rsidRDefault="00D9605A" w:rsidP="006F632E">
            <w:pPr>
              <w:pStyle w:val="a5"/>
              <w:ind w:firstLine="0"/>
              <w:rPr>
                <w:sz w:val="22"/>
                <w:szCs w:val="22"/>
              </w:rPr>
            </w:pPr>
            <w:r>
              <w:rPr>
                <w:sz w:val="22"/>
                <w:szCs w:val="22"/>
              </w:rPr>
              <w:t>40</w:t>
            </w:r>
          </w:p>
        </w:tc>
      </w:tr>
      <w:tr w:rsidR="008F5FC4" w:rsidRPr="00CB25ED" w:rsidTr="006F632E">
        <w:tc>
          <w:tcPr>
            <w:tcW w:w="3402" w:type="dxa"/>
            <w:shd w:val="clear" w:color="auto" w:fill="auto"/>
          </w:tcPr>
          <w:p w:rsidR="008F5FC4" w:rsidRPr="00CB25ED" w:rsidRDefault="008F5FC4" w:rsidP="006F632E">
            <w:pPr>
              <w:rPr>
                <w:sz w:val="22"/>
                <w:szCs w:val="22"/>
              </w:rPr>
            </w:pPr>
            <w:r w:rsidRPr="00CB25ED">
              <w:rPr>
                <w:sz w:val="22"/>
                <w:szCs w:val="22"/>
              </w:rPr>
              <w:t>Минимальный процент застройки в границах земельного участка</w:t>
            </w:r>
          </w:p>
        </w:tc>
        <w:tc>
          <w:tcPr>
            <w:tcW w:w="6663" w:type="dxa"/>
            <w:shd w:val="clear" w:color="auto" w:fill="auto"/>
            <w:vAlign w:val="center"/>
          </w:tcPr>
          <w:p w:rsidR="008F5FC4" w:rsidRPr="00CB25ED" w:rsidRDefault="008F5FC4" w:rsidP="006F632E">
            <w:pPr>
              <w:pStyle w:val="a5"/>
              <w:ind w:firstLine="175"/>
              <w:rPr>
                <w:sz w:val="22"/>
                <w:szCs w:val="22"/>
              </w:rPr>
            </w:pPr>
          </w:p>
        </w:tc>
      </w:tr>
      <w:tr w:rsidR="008F5FC4" w:rsidRPr="00CB25ED" w:rsidTr="006F632E">
        <w:tc>
          <w:tcPr>
            <w:tcW w:w="3402" w:type="dxa"/>
            <w:shd w:val="clear" w:color="auto" w:fill="auto"/>
          </w:tcPr>
          <w:p w:rsidR="008F5FC4" w:rsidRPr="00CB25ED" w:rsidRDefault="008F5FC4" w:rsidP="006F632E">
            <w:pPr>
              <w:rPr>
                <w:sz w:val="22"/>
                <w:szCs w:val="22"/>
              </w:rPr>
            </w:pPr>
            <w:r w:rsidRPr="00CB25ED">
              <w:rPr>
                <w:sz w:val="22"/>
                <w:szCs w:val="22"/>
              </w:rPr>
              <w:t>Предельное количество надземных этажей или предельная высота зданий, строений и сооружений</w:t>
            </w:r>
          </w:p>
        </w:tc>
        <w:tc>
          <w:tcPr>
            <w:tcW w:w="6663" w:type="dxa"/>
            <w:shd w:val="clear" w:color="auto" w:fill="auto"/>
          </w:tcPr>
          <w:p w:rsidR="008F5FC4" w:rsidRPr="00CB25ED" w:rsidRDefault="00D9605A" w:rsidP="006F632E">
            <w:pPr>
              <w:pStyle w:val="a5"/>
              <w:ind w:left="34" w:firstLine="0"/>
              <w:rPr>
                <w:sz w:val="22"/>
                <w:szCs w:val="22"/>
              </w:rPr>
            </w:pPr>
            <w:r>
              <w:rPr>
                <w:sz w:val="22"/>
                <w:szCs w:val="22"/>
              </w:rPr>
              <w:t>Предельное количество этажей – 3, предельная высота зданий, строений, сооружений – до 10м</w:t>
            </w:r>
          </w:p>
        </w:tc>
      </w:tr>
      <w:tr w:rsidR="008F5FC4" w:rsidRPr="00CB25ED" w:rsidTr="006F632E">
        <w:tc>
          <w:tcPr>
            <w:tcW w:w="3402" w:type="dxa"/>
            <w:shd w:val="clear" w:color="auto" w:fill="auto"/>
          </w:tcPr>
          <w:p w:rsidR="008F5FC4" w:rsidRPr="00CB25ED" w:rsidRDefault="008F5FC4" w:rsidP="006F632E">
            <w:pPr>
              <w:rPr>
                <w:sz w:val="22"/>
                <w:szCs w:val="22"/>
              </w:rPr>
            </w:pPr>
            <w:r w:rsidRPr="00CB25ED">
              <w:rPr>
                <w:sz w:val="22"/>
                <w:szCs w:val="22"/>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6663" w:type="dxa"/>
            <w:shd w:val="clear" w:color="auto" w:fill="auto"/>
          </w:tcPr>
          <w:p w:rsidR="008F5FC4" w:rsidRPr="00CB25ED" w:rsidRDefault="00095842" w:rsidP="006F632E">
            <w:pPr>
              <w:pStyle w:val="ConsPlusNormal"/>
              <w:ind w:firstLine="34"/>
              <w:jc w:val="both"/>
              <w:rPr>
                <w:rFonts w:ascii="Times New Roman" w:hAnsi="Times New Roman" w:cs="Times New Roman"/>
                <w:szCs w:val="22"/>
              </w:rPr>
            </w:pPr>
            <w:r>
              <w:rPr>
                <w:rFonts w:ascii="Times New Roman" w:hAnsi="Times New Roman" w:cs="Times New Roman"/>
                <w:szCs w:val="22"/>
              </w:rPr>
              <w:t>От границы участка до стены жилого дома не менее 3 м</w:t>
            </w:r>
          </w:p>
        </w:tc>
      </w:tr>
      <w:tr w:rsidR="008F5FC4" w:rsidRPr="00CB25ED" w:rsidTr="006F632E">
        <w:tc>
          <w:tcPr>
            <w:tcW w:w="3402" w:type="dxa"/>
            <w:shd w:val="clear" w:color="auto" w:fill="auto"/>
          </w:tcPr>
          <w:p w:rsidR="008F5FC4" w:rsidRPr="00CB25ED" w:rsidRDefault="008F5FC4" w:rsidP="006F632E">
            <w:pPr>
              <w:rPr>
                <w:sz w:val="22"/>
                <w:szCs w:val="22"/>
              </w:rPr>
            </w:pPr>
            <w:r w:rsidRPr="00CB25ED">
              <w:rPr>
                <w:sz w:val="22"/>
                <w:szCs w:val="22"/>
              </w:rPr>
              <w:t>Минимальная площадь застройки земельного участка</w:t>
            </w:r>
          </w:p>
        </w:tc>
        <w:tc>
          <w:tcPr>
            <w:tcW w:w="6663" w:type="dxa"/>
            <w:shd w:val="clear" w:color="auto" w:fill="auto"/>
            <w:vAlign w:val="center"/>
          </w:tcPr>
          <w:p w:rsidR="008F5FC4" w:rsidRPr="00CB25ED" w:rsidRDefault="00A0462D" w:rsidP="006F632E">
            <w:pPr>
              <w:pStyle w:val="a5"/>
              <w:ind w:firstLine="0"/>
              <w:rPr>
                <w:sz w:val="22"/>
                <w:szCs w:val="22"/>
              </w:rPr>
            </w:pPr>
            <w:r>
              <w:rPr>
                <w:sz w:val="22"/>
                <w:szCs w:val="22"/>
              </w:rPr>
              <w:t>Не установлена</w:t>
            </w:r>
          </w:p>
        </w:tc>
      </w:tr>
      <w:tr w:rsidR="008F5FC4" w:rsidRPr="00CB25ED" w:rsidTr="006F632E">
        <w:tc>
          <w:tcPr>
            <w:tcW w:w="3402" w:type="dxa"/>
            <w:shd w:val="clear" w:color="auto" w:fill="auto"/>
          </w:tcPr>
          <w:p w:rsidR="008F5FC4" w:rsidRPr="00CB25ED" w:rsidRDefault="008F5FC4" w:rsidP="006F632E">
            <w:pPr>
              <w:rPr>
                <w:sz w:val="22"/>
                <w:szCs w:val="22"/>
              </w:rPr>
            </w:pPr>
            <w:r w:rsidRPr="00CB25ED">
              <w:rPr>
                <w:sz w:val="22"/>
                <w:szCs w:val="22"/>
              </w:rPr>
              <w:t>Ограничения проекта зон охраны памятников истории и культуры</w:t>
            </w:r>
          </w:p>
        </w:tc>
        <w:tc>
          <w:tcPr>
            <w:tcW w:w="6663" w:type="dxa"/>
            <w:shd w:val="clear" w:color="auto" w:fill="auto"/>
            <w:vAlign w:val="center"/>
          </w:tcPr>
          <w:p w:rsidR="008F5FC4" w:rsidRPr="00CB25ED" w:rsidRDefault="00A0462D" w:rsidP="006F632E">
            <w:pPr>
              <w:pStyle w:val="a5"/>
              <w:ind w:firstLine="0"/>
              <w:rPr>
                <w:sz w:val="22"/>
                <w:szCs w:val="22"/>
              </w:rPr>
            </w:pPr>
            <w:r>
              <w:rPr>
                <w:sz w:val="22"/>
                <w:szCs w:val="22"/>
              </w:rPr>
              <w:t xml:space="preserve">Проект зон охраны отсутствует. </w:t>
            </w:r>
          </w:p>
        </w:tc>
      </w:tr>
      <w:tr w:rsidR="008F5FC4" w:rsidRPr="00CB25ED" w:rsidTr="006F632E">
        <w:tc>
          <w:tcPr>
            <w:tcW w:w="3402" w:type="dxa"/>
            <w:shd w:val="clear" w:color="auto" w:fill="auto"/>
          </w:tcPr>
          <w:p w:rsidR="008F5FC4" w:rsidRPr="00CB25ED" w:rsidRDefault="008F5FC4" w:rsidP="006F632E">
            <w:pPr>
              <w:rPr>
                <w:sz w:val="22"/>
                <w:szCs w:val="22"/>
              </w:rPr>
            </w:pPr>
            <w:r w:rsidRPr="00CB25ED">
              <w:rPr>
                <w:sz w:val="22"/>
                <w:szCs w:val="22"/>
              </w:rPr>
              <w:t>Предельные (минимальные и (или) максимальные) размеры земельных участков, в том числе их площадь</w:t>
            </w:r>
          </w:p>
        </w:tc>
        <w:tc>
          <w:tcPr>
            <w:tcW w:w="6663" w:type="dxa"/>
            <w:shd w:val="clear" w:color="auto" w:fill="auto"/>
            <w:vAlign w:val="center"/>
          </w:tcPr>
          <w:p w:rsidR="008F5FC4" w:rsidRPr="00CB25ED" w:rsidRDefault="008D4E7C" w:rsidP="006F632E">
            <w:pPr>
              <w:pStyle w:val="a5"/>
              <w:ind w:firstLine="0"/>
              <w:rPr>
                <w:sz w:val="22"/>
                <w:szCs w:val="22"/>
              </w:rPr>
            </w:pPr>
            <w:r>
              <w:rPr>
                <w:sz w:val="22"/>
                <w:szCs w:val="22"/>
              </w:rPr>
              <w:t xml:space="preserve">Минимум 0,06 </w:t>
            </w:r>
            <w:proofErr w:type="gramStart"/>
            <w:r>
              <w:rPr>
                <w:sz w:val="22"/>
                <w:szCs w:val="22"/>
              </w:rPr>
              <w:t>га,  Максимум</w:t>
            </w:r>
            <w:proofErr w:type="gramEnd"/>
            <w:r>
              <w:rPr>
                <w:sz w:val="22"/>
                <w:szCs w:val="22"/>
              </w:rPr>
              <w:t xml:space="preserve"> 0,3 га</w:t>
            </w:r>
          </w:p>
        </w:tc>
      </w:tr>
    </w:tbl>
    <w:p w:rsidR="008F5FC4" w:rsidRPr="00CB25ED" w:rsidRDefault="008F5FC4" w:rsidP="008F5FC4">
      <w:pPr>
        <w:pStyle w:val="a3"/>
        <w:ind w:firstLine="0"/>
        <w:jc w:val="both"/>
        <w:rPr>
          <w:color w:val="000000"/>
          <w:spacing w:val="1"/>
          <w:sz w:val="22"/>
          <w:szCs w:val="22"/>
        </w:rPr>
      </w:pPr>
    </w:p>
    <w:p w:rsidR="008F5FC4" w:rsidRPr="00CB25ED" w:rsidRDefault="008F5FC4" w:rsidP="008F5FC4">
      <w:pPr>
        <w:pStyle w:val="a3"/>
        <w:ind w:firstLine="0"/>
        <w:jc w:val="center"/>
        <w:rPr>
          <w:b/>
          <w:color w:val="000000"/>
          <w:spacing w:val="1"/>
          <w:sz w:val="22"/>
          <w:szCs w:val="22"/>
        </w:rPr>
      </w:pPr>
      <w:r w:rsidRPr="00CB25ED">
        <w:rPr>
          <w:b/>
          <w:color w:val="000000"/>
          <w:spacing w:val="1"/>
          <w:sz w:val="22"/>
          <w:szCs w:val="22"/>
        </w:rPr>
        <w:lastRenderedPageBreak/>
        <w:t>Технические условия подключения (технологического присоединения) к сетям инженерно-технического обеспечения, сроки действия и плата за подключение (технологическое присоединение):</w:t>
      </w:r>
    </w:p>
    <w:p w:rsidR="008F5FC4" w:rsidRPr="00CB25ED" w:rsidRDefault="008F5FC4" w:rsidP="008F5FC4">
      <w:pPr>
        <w:pStyle w:val="a3"/>
        <w:ind w:firstLine="0"/>
        <w:jc w:val="both"/>
        <w:rPr>
          <w:color w:val="000000"/>
          <w:spacing w:val="1"/>
          <w:sz w:val="22"/>
          <w:szCs w:val="22"/>
        </w:rPr>
      </w:pPr>
    </w:p>
    <w:tbl>
      <w:tblPr>
        <w:tblW w:w="10065"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5" w:type="dxa"/>
          <w:left w:w="74" w:type="dxa"/>
          <w:right w:w="79" w:type="dxa"/>
        </w:tblCellMar>
        <w:tblLook w:val="04A0" w:firstRow="1" w:lastRow="0" w:firstColumn="1" w:lastColumn="0" w:noHBand="0" w:noVBand="1"/>
      </w:tblPr>
      <w:tblGrid>
        <w:gridCol w:w="3402"/>
        <w:gridCol w:w="6663"/>
      </w:tblGrid>
      <w:tr w:rsidR="008F5FC4" w:rsidRPr="00CB25ED" w:rsidTr="006F632E">
        <w:trPr>
          <w:trHeight w:val="584"/>
        </w:trPr>
        <w:tc>
          <w:tcPr>
            <w:tcW w:w="3402" w:type="dxa"/>
            <w:shd w:val="clear" w:color="auto" w:fill="auto"/>
          </w:tcPr>
          <w:p w:rsidR="008F5FC4" w:rsidRPr="00CB25ED" w:rsidRDefault="008F5FC4" w:rsidP="006F632E">
            <w:pPr>
              <w:spacing w:line="259" w:lineRule="auto"/>
              <w:ind w:left="46"/>
              <w:rPr>
                <w:sz w:val="22"/>
                <w:szCs w:val="22"/>
                <w:lang w:eastAsia="en-US"/>
              </w:rPr>
            </w:pPr>
            <w:r w:rsidRPr="008766CA">
              <w:rPr>
                <w:color w:val="000000"/>
                <w:sz w:val="22"/>
                <w:szCs w:val="22"/>
                <w:lang w:eastAsia="en-US"/>
              </w:rPr>
              <w:t>Возможность</w:t>
            </w:r>
            <w:r w:rsidRPr="008766CA">
              <w:rPr>
                <w:color w:val="000000"/>
                <w:sz w:val="22"/>
                <w:szCs w:val="22"/>
                <w:lang w:eastAsia="en-US"/>
              </w:rPr>
              <w:tab/>
              <w:t>подключения</w:t>
            </w:r>
            <w:r w:rsidRPr="008766CA">
              <w:rPr>
                <w:color w:val="000000"/>
                <w:sz w:val="22"/>
                <w:szCs w:val="22"/>
                <w:lang w:eastAsia="en-US"/>
              </w:rPr>
              <w:tab/>
              <w:t xml:space="preserve">к </w:t>
            </w:r>
            <w:proofErr w:type="gramStart"/>
            <w:r w:rsidRPr="008766CA">
              <w:rPr>
                <w:color w:val="000000"/>
                <w:sz w:val="22"/>
                <w:szCs w:val="22"/>
                <w:lang w:eastAsia="en-US"/>
              </w:rPr>
              <w:t>сетям  водоснабжения</w:t>
            </w:r>
            <w:proofErr w:type="gramEnd"/>
            <w:r w:rsidRPr="008766CA">
              <w:rPr>
                <w:color w:val="000000"/>
                <w:sz w:val="22"/>
                <w:szCs w:val="22"/>
                <w:lang w:eastAsia="en-US"/>
              </w:rPr>
              <w:t xml:space="preserve"> и водоотведения</w:t>
            </w:r>
          </w:p>
        </w:tc>
        <w:tc>
          <w:tcPr>
            <w:tcW w:w="6663" w:type="dxa"/>
            <w:shd w:val="clear" w:color="auto" w:fill="auto"/>
          </w:tcPr>
          <w:p w:rsidR="008F5FC4" w:rsidRPr="00CB25ED" w:rsidRDefault="00AC6A3E" w:rsidP="006F632E">
            <w:pPr>
              <w:spacing w:line="259" w:lineRule="auto"/>
              <w:ind w:left="34"/>
              <w:rPr>
                <w:rFonts w:eastAsia="Calibri"/>
                <w:color w:val="000000"/>
                <w:sz w:val="22"/>
                <w:szCs w:val="22"/>
                <w:lang w:eastAsia="en-US"/>
              </w:rPr>
            </w:pPr>
            <w:r>
              <w:rPr>
                <w:rFonts w:eastAsia="Calibri"/>
                <w:color w:val="000000"/>
                <w:sz w:val="22"/>
                <w:szCs w:val="22"/>
                <w:lang w:eastAsia="en-US"/>
              </w:rPr>
              <w:t>Технической возможности нет (Согласно Письму от08.10.2019 № 000790 МУП «ЖКХ»</w:t>
            </w:r>
          </w:p>
        </w:tc>
      </w:tr>
      <w:tr w:rsidR="008F5FC4" w:rsidRPr="00CB25ED" w:rsidTr="006F632E">
        <w:trPr>
          <w:trHeight w:val="584"/>
        </w:trPr>
        <w:tc>
          <w:tcPr>
            <w:tcW w:w="3402" w:type="dxa"/>
            <w:shd w:val="clear" w:color="auto" w:fill="auto"/>
          </w:tcPr>
          <w:p w:rsidR="008F5FC4" w:rsidRPr="00CB25ED" w:rsidRDefault="008F5FC4" w:rsidP="006F632E">
            <w:pPr>
              <w:spacing w:line="259" w:lineRule="auto"/>
              <w:ind w:left="46"/>
              <w:rPr>
                <w:rFonts w:eastAsia="Calibri"/>
                <w:color w:val="000000"/>
                <w:sz w:val="22"/>
                <w:szCs w:val="22"/>
                <w:lang w:eastAsia="en-US"/>
              </w:rPr>
            </w:pPr>
            <w:r w:rsidRPr="00CB25ED">
              <w:rPr>
                <w:sz w:val="22"/>
                <w:szCs w:val="22"/>
                <w:lang w:eastAsia="en-US"/>
              </w:rPr>
              <w:t>Максимальная нагрузка в возможных точках подключения к сетям водоснабжения,</w:t>
            </w:r>
            <w:r w:rsidRPr="00CB25ED">
              <w:rPr>
                <w:sz w:val="22"/>
                <w:szCs w:val="22"/>
              </w:rPr>
              <w:t xml:space="preserve"> </w:t>
            </w:r>
            <w:r w:rsidRPr="00CB25ED">
              <w:rPr>
                <w:sz w:val="22"/>
                <w:szCs w:val="22"/>
                <w:lang w:eastAsia="en-US"/>
              </w:rPr>
              <w:t>водоотведения</w:t>
            </w:r>
          </w:p>
        </w:tc>
        <w:tc>
          <w:tcPr>
            <w:tcW w:w="6663" w:type="dxa"/>
            <w:shd w:val="clear" w:color="auto" w:fill="auto"/>
          </w:tcPr>
          <w:p w:rsidR="008F5FC4" w:rsidRPr="00CB25ED" w:rsidRDefault="00A01CEA" w:rsidP="006F632E">
            <w:pPr>
              <w:spacing w:line="259" w:lineRule="auto"/>
              <w:ind w:left="34"/>
              <w:rPr>
                <w:rFonts w:eastAsia="Calibri"/>
                <w:color w:val="000000"/>
                <w:sz w:val="22"/>
                <w:szCs w:val="22"/>
                <w:lang w:eastAsia="en-US"/>
              </w:rPr>
            </w:pPr>
            <w:r>
              <w:rPr>
                <w:rFonts w:eastAsia="Calibri"/>
                <w:color w:val="000000"/>
                <w:sz w:val="22"/>
                <w:szCs w:val="22"/>
                <w:lang w:eastAsia="en-US"/>
              </w:rPr>
              <w:t xml:space="preserve">Точки подключения отсутствуют </w:t>
            </w:r>
          </w:p>
        </w:tc>
      </w:tr>
      <w:tr w:rsidR="008F5FC4" w:rsidRPr="00CB25ED" w:rsidTr="006F632E">
        <w:trPr>
          <w:trHeight w:val="409"/>
        </w:trPr>
        <w:tc>
          <w:tcPr>
            <w:tcW w:w="3402" w:type="dxa"/>
            <w:shd w:val="clear" w:color="auto" w:fill="auto"/>
          </w:tcPr>
          <w:p w:rsidR="008F5FC4" w:rsidRPr="00CB25ED" w:rsidRDefault="008F5FC4" w:rsidP="006F632E">
            <w:pPr>
              <w:spacing w:line="259" w:lineRule="auto"/>
              <w:ind w:left="46"/>
              <w:rPr>
                <w:sz w:val="22"/>
                <w:szCs w:val="22"/>
                <w:lang w:eastAsia="en-US"/>
              </w:rPr>
            </w:pPr>
            <w:r w:rsidRPr="00CB25ED">
              <w:rPr>
                <w:sz w:val="22"/>
                <w:szCs w:val="22"/>
              </w:rPr>
              <w:t>Предельная свободная мощность существующих сетей</w:t>
            </w:r>
          </w:p>
        </w:tc>
        <w:tc>
          <w:tcPr>
            <w:tcW w:w="6663" w:type="dxa"/>
            <w:shd w:val="clear" w:color="auto" w:fill="auto"/>
          </w:tcPr>
          <w:p w:rsidR="008F5FC4" w:rsidRPr="00CB25ED" w:rsidRDefault="00A01CEA" w:rsidP="006F632E">
            <w:pPr>
              <w:spacing w:line="259" w:lineRule="auto"/>
              <w:ind w:left="34"/>
              <w:rPr>
                <w:rFonts w:eastAsia="Calibri"/>
                <w:color w:val="000000"/>
                <w:sz w:val="22"/>
                <w:szCs w:val="22"/>
                <w:lang w:eastAsia="en-US"/>
              </w:rPr>
            </w:pPr>
            <w:r>
              <w:rPr>
                <w:rFonts w:eastAsia="Calibri"/>
                <w:color w:val="000000"/>
                <w:sz w:val="22"/>
                <w:szCs w:val="22"/>
                <w:lang w:eastAsia="en-US"/>
              </w:rPr>
              <w:t>Сети отсутствуют</w:t>
            </w:r>
          </w:p>
        </w:tc>
      </w:tr>
      <w:tr w:rsidR="008F5FC4" w:rsidRPr="00CB25ED" w:rsidTr="006F632E">
        <w:trPr>
          <w:trHeight w:val="288"/>
        </w:trPr>
        <w:tc>
          <w:tcPr>
            <w:tcW w:w="3402" w:type="dxa"/>
            <w:shd w:val="clear" w:color="auto" w:fill="auto"/>
          </w:tcPr>
          <w:p w:rsidR="008F5FC4" w:rsidRPr="00CB25ED" w:rsidRDefault="008F5FC4" w:rsidP="006F632E">
            <w:pPr>
              <w:spacing w:line="259" w:lineRule="auto"/>
              <w:ind w:left="46"/>
              <w:rPr>
                <w:rFonts w:eastAsia="Calibri"/>
                <w:color w:val="000000"/>
                <w:sz w:val="22"/>
                <w:szCs w:val="22"/>
                <w:lang w:eastAsia="en-US"/>
              </w:rPr>
            </w:pPr>
            <w:r w:rsidRPr="00CB25ED">
              <w:rPr>
                <w:color w:val="000000"/>
                <w:sz w:val="22"/>
                <w:szCs w:val="22"/>
                <w:lang w:eastAsia="en-US"/>
              </w:rPr>
              <w:t>Точка подключения к сетям водоснабжения</w:t>
            </w:r>
          </w:p>
        </w:tc>
        <w:tc>
          <w:tcPr>
            <w:tcW w:w="6663" w:type="dxa"/>
            <w:shd w:val="clear" w:color="auto" w:fill="auto"/>
          </w:tcPr>
          <w:p w:rsidR="008F5FC4" w:rsidRPr="00CB25ED" w:rsidRDefault="00A01CEA" w:rsidP="006F632E">
            <w:pPr>
              <w:spacing w:line="259" w:lineRule="auto"/>
              <w:ind w:left="34"/>
              <w:rPr>
                <w:color w:val="000000"/>
                <w:sz w:val="22"/>
                <w:szCs w:val="22"/>
                <w:lang w:eastAsia="en-US"/>
              </w:rPr>
            </w:pPr>
            <w:r>
              <w:rPr>
                <w:color w:val="000000"/>
                <w:sz w:val="22"/>
                <w:szCs w:val="22"/>
                <w:lang w:eastAsia="en-US"/>
              </w:rPr>
              <w:t>Точки подключения отсутствуют</w:t>
            </w:r>
          </w:p>
        </w:tc>
      </w:tr>
      <w:tr w:rsidR="008F5FC4" w:rsidRPr="00CB25ED" w:rsidTr="006F632E">
        <w:trPr>
          <w:trHeight w:val="301"/>
        </w:trPr>
        <w:tc>
          <w:tcPr>
            <w:tcW w:w="3402" w:type="dxa"/>
            <w:shd w:val="clear" w:color="auto" w:fill="auto"/>
          </w:tcPr>
          <w:p w:rsidR="008F5FC4" w:rsidRPr="00CB25ED" w:rsidRDefault="008F5FC4" w:rsidP="006F632E">
            <w:pPr>
              <w:spacing w:line="259" w:lineRule="auto"/>
              <w:ind w:left="27"/>
              <w:rPr>
                <w:color w:val="000000"/>
                <w:sz w:val="22"/>
                <w:szCs w:val="22"/>
                <w:lang w:eastAsia="en-US"/>
              </w:rPr>
            </w:pPr>
            <w:r w:rsidRPr="00CB25ED">
              <w:rPr>
                <w:color w:val="000000"/>
                <w:sz w:val="22"/>
                <w:szCs w:val="22"/>
                <w:lang w:eastAsia="en-US"/>
              </w:rPr>
              <w:t>Точка подключения к сетям водоотведения</w:t>
            </w:r>
          </w:p>
        </w:tc>
        <w:tc>
          <w:tcPr>
            <w:tcW w:w="6663" w:type="dxa"/>
            <w:shd w:val="clear" w:color="auto" w:fill="auto"/>
          </w:tcPr>
          <w:p w:rsidR="008F5FC4" w:rsidRPr="00CB25ED" w:rsidRDefault="00A01CEA" w:rsidP="006F632E">
            <w:pPr>
              <w:spacing w:line="259" w:lineRule="auto"/>
              <w:ind w:left="19"/>
              <w:rPr>
                <w:color w:val="000000"/>
                <w:sz w:val="22"/>
                <w:szCs w:val="22"/>
                <w:lang w:eastAsia="en-US"/>
              </w:rPr>
            </w:pPr>
            <w:r>
              <w:rPr>
                <w:color w:val="000000"/>
                <w:sz w:val="22"/>
                <w:szCs w:val="22"/>
                <w:lang w:eastAsia="en-US"/>
              </w:rPr>
              <w:t>Точки подключения отсутствуют</w:t>
            </w:r>
          </w:p>
        </w:tc>
      </w:tr>
      <w:tr w:rsidR="008F5FC4" w:rsidRPr="00CB25ED" w:rsidTr="006F632E">
        <w:trPr>
          <w:trHeight w:val="510"/>
        </w:trPr>
        <w:tc>
          <w:tcPr>
            <w:tcW w:w="3402" w:type="dxa"/>
            <w:tcBorders>
              <w:bottom w:val="single" w:sz="4" w:space="0" w:color="auto"/>
            </w:tcBorders>
            <w:shd w:val="clear" w:color="auto" w:fill="auto"/>
          </w:tcPr>
          <w:p w:rsidR="008F5FC4" w:rsidRPr="00CB25ED" w:rsidRDefault="008F5FC4" w:rsidP="006F632E">
            <w:pPr>
              <w:spacing w:line="259" w:lineRule="auto"/>
              <w:ind w:left="31"/>
              <w:rPr>
                <w:rFonts w:eastAsia="Calibri"/>
                <w:color w:val="000000"/>
                <w:sz w:val="22"/>
                <w:szCs w:val="22"/>
                <w:lang w:eastAsia="en-US"/>
              </w:rPr>
            </w:pPr>
            <w:r w:rsidRPr="00CB25ED">
              <w:rPr>
                <w:color w:val="000000"/>
                <w:sz w:val="22"/>
                <w:szCs w:val="22"/>
                <w:lang w:eastAsia="en-US"/>
              </w:rPr>
              <w:t xml:space="preserve">Плата за </w:t>
            </w:r>
            <w:proofErr w:type="gramStart"/>
            <w:r w:rsidRPr="00CB25ED">
              <w:rPr>
                <w:color w:val="000000"/>
                <w:sz w:val="22"/>
                <w:szCs w:val="22"/>
                <w:lang w:eastAsia="en-US"/>
              </w:rPr>
              <w:t>подключение  объекта</w:t>
            </w:r>
            <w:proofErr w:type="gramEnd"/>
            <w:r w:rsidRPr="00CB25ED">
              <w:rPr>
                <w:color w:val="000000"/>
                <w:sz w:val="22"/>
                <w:szCs w:val="22"/>
                <w:lang w:eastAsia="en-US"/>
              </w:rPr>
              <w:t xml:space="preserve"> капитального строительства</w:t>
            </w:r>
          </w:p>
        </w:tc>
        <w:tc>
          <w:tcPr>
            <w:tcW w:w="6663" w:type="dxa"/>
            <w:tcBorders>
              <w:bottom w:val="single" w:sz="4" w:space="0" w:color="auto"/>
            </w:tcBorders>
            <w:shd w:val="clear" w:color="auto" w:fill="auto"/>
          </w:tcPr>
          <w:p w:rsidR="008E0383" w:rsidRPr="008E0383" w:rsidRDefault="008E0383" w:rsidP="008E0383">
            <w:pPr>
              <w:tabs>
                <w:tab w:val="left" w:pos="567"/>
              </w:tabs>
              <w:suppressAutoHyphens/>
              <w:ind w:left="131"/>
              <w:jc w:val="both"/>
              <w:rPr>
                <w:sz w:val="23"/>
                <w:szCs w:val="23"/>
                <w:highlight w:val="white"/>
              </w:rPr>
            </w:pPr>
            <w:r w:rsidRPr="008E0383">
              <w:rPr>
                <w:color w:val="000000"/>
                <w:sz w:val="23"/>
                <w:szCs w:val="23"/>
                <w:highlight w:val="white"/>
              </w:rPr>
              <w:t>Плата за подключение объектов капитального</w:t>
            </w:r>
            <w:r w:rsidRPr="008E0383">
              <w:rPr>
                <w:sz w:val="23"/>
                <w:szCs w:val="23"/>
                <w:highlight w:val="white"/>
              </w:rPr>
              <w:t xml:space="preserve"> строительства к сетям инженерно-технического обеспечения не входит в начальную стоимость выставляемого на аукционе земельного участка. Все затраты за подключение в полном объеме несет победитель аукциона. Информация о размере платы за подключение, о технических условиях подключения объектов капитального строительства к сетям инженерно-технического обеспечения выдается специализированными организациями в соответствии с действующим законодательством. </w:t>
            </w:r>
          </w:p>
          <w:p w:rsidR="008F5FC4" w:rsidRPr="00CB25ED" w:rsidRDefault="008F5FC4" w:rsidP="006F632E">
            <w:pPr>
              <w:spacing w:line="259" w:lineRule="auto"/>
              <w:ind w:left="19" w:right="25" w:firstLine="10"/>
              <w:jc w:val="both"/>
              <w:rPr>
                <w:sz w:val="22"/>
                <w:szCs w:val="22"/>
              </w:rPr>
            </w:pPr>
          </w:p>
        </w:tc>
      </w:tr>
      <w:tr w:rsidR="008F5FC4" w:rsidRPr="00CB25ED" w:rsidTr="006F632E">
        <w:trPr>
          <w:trHeight w:val="518"/>
        </w:trPr>
        <w:tc>
          <w:tcPr>
            <w:tcW w:w="3402" w:type="dxa"/>
            <w:tcBorders>
              <w:bottom w:val="single" w:sz="4" w:space="0" w:color="auto"/>
            </w:tcBorders>
            <w:shd w:val="clear" w:color="auto" w:fill="auto"/>
          </w:tcPr>
          <w:p w:rsidR="008F5FC4" w:rsidRPr="00CB25ED" w:rsidRDefault="008F5FC4" w:rsidP="006F632E">
            <w:pPr>
              <w:spacing w:line="259" w:lineRule="auto"/>
              <w:ind w:left="31"/>
              <w:rPr>
                <w:color w:val="000000"/>
                <w:sz w:val="22"/>
                <w:szCs w:val="22"/>
                <w:lang w:eastAsia="en-US"/>
              </w:rPr>
            </w:pPr>
            <w:r w:rsidRPr="00CB25ED">
              <w:rPr>
                <w:color w:val="000000"/>
                <w:sz w:val="22"/>
                <w:szCs w:val="22"/>
                <w:lang w:eastAsia="en-US"/>
              </w:rPr>
              <w:t>Сроки подключения объекта капитального строительства</w:t>
            </w:r>
          </w:p>
        </w:tc>
        <w:tc>
          <w:tcPr>
            <w:tcW w:w="6663" w:type="dxa"/>
            <w:tcBorders>
              <w:bottom w:val="single" w:sz="4" w:space="0" w:color="auto"/>
            </w:tcBorders>
            <w:shd w:val="clear" w:color="auto" w:fill="auto"/>
          </w:tcPr>
          <w:p w:rsidR="008F5FC4" w:rsidRPr="00CB25ED" w:rsidRDefault="00EE3D0D" w:rsidP="006F632E">
            <w:pPr>
              <w:spacing w:line="259" w:lineRule="auto"/>
              <w:ind w:left="19" w:right="25" w:firstLine="10"/>
              <w:jc w:val="both"/>
              <w:rPr>
                <w:sz w:val="22"/>
                <w:szCs w:val="22"/>
              </w:rPr>
            </w:pPr>
            <w:r>
              <w:rPr>
                <w:sz w:val="22"/>
                <w:szCs w:val="22"/>
              </w:rPr>
              <w:t xml:space="preserve">Не определен </w:t>
            </w:r>
          </w:p>
        </w:tc>
      </w:tr>
      <w:tr w:rsidR="008F5FC4" w:rsidRPr="00CB25ED" w:rsidTr="006F632E">
        <w:trPr>
          <w:trHeight w:val="95"/>
        </w:trPr>
        <w:tc>
          <w:tcPr>
            <w:tcW w:w="3402" w:type="dxa"/>
            <w:tcBorders>
              <w:bottom w:val="single" w:sz="4" w:space="0" w:color="auto"/>
            </w:tcBorders>
            <w:shd w:val="clear" w:color="auto" w:fill="auto"/>
          </w:tcPr>
          <w:p w:rsidR="008F5FC4" w:rsidRPr="00CB25ED" w:rsidRDefault="008F5FC4" w:rsidP="006F632E">
            <w:pPr>
              <w:spacing w:line="259" w:lineRule="auto"/>
              <w:ind w:left="8"/>
              <w:rPr>
                <w:rFonts w:eastAsia="Calibri"/>
                <w:color w:val="000000"/>
                <w:sz w:val="22"/>
                <w:szCs w:val="22"/>
                <w:lang w:eastAsia="en-US"/>
              </w:rPr>
            </w:pPr>
            <w:r w:rsidRPr="00CB25ED">
              <w:rPr>
                <w:color w:val="000000"/>
                <w:sz w:val="22"/>
                <w:szCs w:val="22"/>
                <w:lang w:eastAsia="en-US"/>
              </w:rPr>
              <w:t>Срок действия технических условий</w:t>
            </w:r>
          </w:p>
        </w:tc>
        <w:tc>
          <w:tcPr>
            <w:tcW w:w="6663" w:type="dxa"/>
            <w:tcBorders>
              <w:bottom w:val="single" w:sz="4" w:space="0" w:color="auto"/>
            </w:tcBorders>
            <w:shd w:val="clear" w:color="auto" w:fill="auto"/>
          </w:tcPr>
          <w:p w:rsidR="008F5FC4" w:rsidRPr="00CB25ED" w:rsidRDefault="00EE3D0D" w:rsidP="006F632E">
            <w:pPr>
              <w:spacing w:line="259" w:lineRule="auto"/>
              <w:rPr>
                <w:rFonts w:eastAsia="Calibri"/>
                <w:color w:val="000000"/>
                <w:sz w:val="22"/>
                <w:szCs w:val="22"/>
                <w:lang w:eastAsia="en-US"/>
              </w:rPr>
            </w:pPr>
            <w:r>
              <w:rPr>
                <w:rFonts w:eastAsia="Calibri"/>
                <w:color w:val="000000"/>
                <w:sz w:val="22"/>
                <w:szCs w:val="22"/>
                <w:lang w:eastAsia="en-US"/>
              </w:rPr>
              <w:t>Технические условия не выдавались</w:t>
            </w:r>
          </w:p>
        </w:tc>
      </w:tr>
    </w:tbl>
    <w:p w:rsidR="008F5FC4" w:rsidRPr="00CB25ED" w:rsidRDefault="008F5FC4" w:rsidP="008F5FC4">
      <w:pPr>
        <w:ind w:left="14" w:firstLine="696"/>
        <w:jc w:val="both"/>
        <w:rPr>
          <w:color w:val="000000"/>
          <w:sz w:val="22"/>
          <w:szCs w:val="22"/>
          <w:lang w:eastAsia="en-US"/>
        </w:rPr>
      </w:pPr>
    </w:p>
    <w:p w:rsidR="008F5FC4" w:rsidRDefault="008F5FC4" w:rsidP="008F5FC4">
      <w:pPr>
        <w:ind w:left="14" w:firstLine="696"/>
        <w:jc w:val="both"/>
        <w:rPr>
          <w:color w:val="000000"/>
          <w:sz w:val="22"/>
          <w:szCs w:val="22"/>
          <w:lang w:eastAsia="en-US"/>
        </w:rPr>
      </w:pPr>
      <w:r w:rsidRPr="00CB25ED">
        <w:rPr>
          <w:color w:val="000000"/>
          <w:sz w:val="22"/>
          <w:szCs w:val="22"/>
          <w:lang w:eastAsia="en-US"/>
        </w:rPr>
        <w:t>Настоящие технические условия подлежат уточнению на стадии проектирования капитальных объектов на застраиваемом земельном участке.</w:t>
      </w:r>
    </w:p>
    <w:p w:rsidR="007A4833" w:rsidRDefault="007A4833" w:rsidP="007A4833">
      <w:pPr>
        <w:ind w:firstLine="709"/>
        <w:jc w:val="both"/>
        <w:rPr>
          <w:sz w:val="22"/>
          <w:szCs w:val="22"/>
        </w:rPr>
      </w:pPr>
    </w:p>
    <w:p w:rsidR="007A4833" w:rsidRPr="007A4833" w:rsidRDefault="007A4833" w:rsidP="007A4833">
      <w:pPr>
        <w:ind w:firstLine="709"/>
        <w:jc w:val="both"/>
        <w:rPr>
          <w:b/>
          <w:sz w:val="22"/>
          <w:szCs w:val="22"/>
        </w:rPr>
      </w:pPr>
      <w:r w:rsidRPr="007A4833">
        <w:rPr>
          <w:b/>
          <w:sz w:val="22"/>
          <w:szCs w:val="22"/>
        </w:rPr>
        <w:t>Лот 2.</w:t>
      </w:r>
    </w:p>
    <w:p w:rsidR="007A4833" w:rsidRPr="007A4833" w:rsidRDefault="007A4833" w:rsidP="007A4833">
      <w:pPr>
        <w:ind w:firstLine="709"/>
        <w:jc w:val="both"/>
        <w:rPr>
          <w:sz w:val="22"/>
          <w:szCs w:val="22"/>
        </w:rPr>
      </w:pPr>
      <w:r w:rsidRPr="007A4833">
        <w:rPr>
          <w:sz w:val="22"/>
          <w:szCs w:val="22"/>
        </w:rPr>
        <w:t xml:space="preserve">Местоположение (адрес) земельного участка: </w:t>
      </w:r>
      <w:r w:rsidR="00A31D8F">
        <w:rPr>
          <w:sz w:val="22"/>
          <w:szCs w:val="22"/>
        </w:rPr>
        <w:t xml:space="preserve">Российская Федерация, </w:t>
      </w:r>
      <w:r w:rsidRPr="007A4833">
        <w:rPr>
          <w:sz w:val="22"/>
          <w:szCs w:val="22"/>
        </w:rPr>
        <w:t>Ярославская область, городской округ г. Переславль-Залесский, д. Матвеевка, ул. Школьная, участок 15.</w:t>
      </w:r>
    </w:p>
    <w:p w:rsidR="007A4833" w:rsidRPr="007A4833" w:rsidRDefault="007A4833" w:rsidP="007A4833">
      <w:pPr>
        <w:ind w:firstLine="709"/>
        <w:jc w:val="both"/>
        <w:rPr>
          <w:sz w:val="22"/>
          <w:szCs w:val="22"/>
        </w:rPr>
      </w:pPr>
      <w:r w:rsidRPr="007A4833">
        <w:rPr>
          <w:sz w:val="22"/>
          <w:szCs w:val="22"/>
        </w:rPr>
        <w:t xml:space="preserve">Площадь земельного участка: 3 000 </w:t>
      </w:r>
      <w:proofErr w:type="spellStart"/>
      <w:r w:rsidRPr="007A4833">
        <w:rPr>
          <w:sz w:val="22"/>
          <w:szCs w:val="22"/>
        </w:rPr>
        <w:t>кв.м</w:t>
      </w:r>
      <w:proofErr w:type="spellEnd"/>
      <w:r w:rsidRPr="007A4833">
        <w:rPr>
          <w:sz w:val="22"/>
          <w:szCs w:val="22"/>
        </w:rPr>
        <w:t>.</w:t>
      </w:r>
    </w:p>
    <w:p w:rsidR="007A4833" w:rsidRPr="007A4833" w:rsidRDefault="007A4833" w:rsidP="007A4833">
      <w:pPr>
        <w:ind w:firstLine="709"/>
        <w:jc w:val="both"/>
        <w:rPr>
          <w:sz w:val="22"/>
          <w:szCs w:val="22"/>
        </w:rPr>
      </w:pPr>
      <w:r w:rsidRPr="007A4833">
        <w:rPr>
          <w:sz w:val="22"/>
          <w:szCs w:val="22"/>
        </w:rPr>
        <w:t>Кадастровый номер земельного участка: 76:11:000000:1101.</w:t>
      </w:r>
    </w:p>
    <w:p w:rsidR="007A4833" w:rsidRPr="007A4833" w:rsidRDefault="007A4833" w:rsidP="007A4833">
      <w:pPr>
        <w:tabs>
          <w:tab w:val="left" w:pos="709"/>
        </w:tabs>
        <w:ind w:firstLine="709"/>
        <w:jc w:val="both"/>
        <w:rPr>
          <w:sz w:val="22"/>
          <w:szCs w:val="22"/>
        </w:rPr>
      </w:pPr>
      <w:r w:rsidRPr="007A4833">
        <w:rPr>
          <w:sz w:val="22"/>
          <w:szCs w:val="22"/>
        </w:rPr>
        <w:t>Категория земель: земли населенных пунктов.</w:t>
      </w:r>
    </w:p>
    <w:p w:rsidR="007A4833" w:rsidRPr="007A4833" w:rsidRDefault="007A4833" w:rsidP="007A4833">
      <w:pPr>
        <w:tabs>
          <w:tab w:val="left" w:pos="709"/>
        </w:tabs>
        <w:ind w:firstLine="709"/>
        <w:jc w:val="both"/>
        <w:rPr>
          <w:sz w:val="22"/>
          <w:szCs w:val="22"/>
        </w:rPr>
      </w:pPr>
      <w:r w:rsidRPr="007A4833">
        <w:rPr>
          <w:sz w:val="22"/>
          <w:szCs w:val="22"/>
        </w:rPr>
        <w:t>Разрешенное использование земельного участка: для ведения личного подсобного хозяйства.</w:t>
      </w:r>
    </w:p>
    <w:p w:rsidR="007A4833" w:rsidRPr="007A4833" w:rsidRDefault="007A4833" w:rsidP="007A4833">
      <w:pPr>
        <w:pStyle w:val="a3"/>
        <w:tabs>
          <w:tab w:val="left" w:pos="709"/>
        </w:tabs>
        <w:ind w:firstLine="709"/>
        <w:jc w:val="both"/>
        <w:rPr>
          <w:sz w:val="22"/>
          <w:szCs w:val="22"/>
        </w:rPr>
      </w:pPr>
      <w:r>
        <w:rPr>
          <w:sz w:val="22"/>
          <w:szCs w:val="22"/>
        </w:rPr>
        <w:t xml:space="preserve">Территориальная зона: Ж3-Зона индивидуального жилищного строительства. </w:t>
      </w:r>
    </w:p>
    <w:p w:rsidR="007A4833" w:rsidRPr="00CB25ED" w:rsidRDefault="007A4833" w:rsidP="007A4833">
      <w:pPr>
        <w:pStyle w:val="2"/>
        <w:ind w:firstLine="709"/>
        <w:rPr>
          <w:bCs/>
          <w:color w:val="333333"/>
          <w:sz w:val="22"/>
          <w:szCs w:val="22"/>
        </w:rPr>
      </w:pPr>
      <w:r w:rsidRPr="00CB25ED">
        <w:rPr>
          <w:bCs/>
          <w:color w:val="333333"/>
          <w:sz w:val="22"/>
          <w:szCs w:val="22"/>
        </w:rPr>
        <w:t>Сведения о правах на земельный участок (н</w:t>
      </w:r>
      <w:r>
        <w:rPr>
          <w:bCs/>
          <w:color w:val="333333"/>
          <w:sz w:val="22"/>
          <w:szCs w:val="22"/>
        </w:rPr>
        <w:t>а основании выписки из ЕГРН): земельный участок относится к землям, государственная собственность на который не разграничена.</w:t>
      </w:r>
    </w:p>
    <w:p w:rsidR="007A4833" w:rsidRPr="00CB25ED" w:rsidRDefault="007A4833" w:rsidP="007A4833">
      <w:pPr>
        <w:pStyle w:val="2"/>
        <w:ind w:firstLine="709"/>
        <w:rPr>
          <w:bCs/>
          <w:color w:val="333333"/>
          <w:sz w:val="22"/>
          <w:szCs w:val="22"/>
        </w:rPr>
      </w:pPr>
      <w:r>
        <w:rPr>
          <w:bCs/>
          <w:color w:val="333333"/>
          <w:sz w:val="22"/>
          <w:szCs w:val="22"/>
        </w:rPr>
        <w:t>Сведения об ограничениях</w:t>
      </w:r>
      <w:r w:rsidRPr="00CB25ED">
        <w:rPr>
          <w:bCs/>
          <w:color w:val="333333"/>
          <w:sz w:val="22"/>
          <w:szCs w:val="22"/>
        </w:rPr>
        <w:t xml:space="preserve"> прав на земельный участок</w:t>
      </w:r>
      <w:r>
        <w:rPr>
          <w:bCs/>
          <w:color w:val="333333"/>
          <w:sz w:val="22"/>
          <w:szCs w:val="22"/>
        </w:rPr>
        <w:t>, об обременениях земельного       участка: информация отсутствует.</w:t>
      </w:r>
    </w:p>
    <w:p w:rsidR="007A4833" w:rsidRPr="00CB25ED" w:rsidRDefault="007A4833" w:rsidP="007A4833">
      <w:pPr>
        <w:tabs>
          <w:tab w:val="left" w:pos="0"/>
        </w:tabs>
        <w:ind w:firstLine="709"/>
        <w:jc w:val="both"/>
        <w:rPr>
          <w:sz w:val="22"/>
          <w:szCs w:val="22"/>
        </w:rPr>
      </w:pPr>
      <w:r w:rsidRPr="00CB25ED">
        <w:rPr>
          <w:sz w:val="22"/>
          <w:szCs w:val="22"/>
        </w:rPr>
        <w:t>Особые условия использования территории:</w:t>
      </w:r>
      <w:r>
        <w:rPr>
          <w:sz w:val="22"/>
          <w:szCs w:val="22"/>
        </w:rPr>
        <w:t xml:space="preserve"> информация отсутствует.</w:t>
      </w:r>
    </w:p>
    <w:p w:rsidR="007A4833" w:rsidRDefault="007A4833" w:rsidP="007A4833">
      <w:pPr>
        <w:pStyle w:val="a3"/>
        <w:ind w:firstLine="709"/>
        <w:jc w:val="both"/>
        <w:rPr>
          <w:sz w:val="22"/>
          <w:szCs w:val="22"/>
        </w:rPr>
      </w:pPr>
      <w:r w:rsidRPr="00CB25ED">
        <w:rPr>
          <w:sz w:val="22"/>
          <w:szCs w:val="22"/>
        </w:rPr>
        <w:t>Сведения о документации по планировке территории:</w:t>
      </w:r>
      <w:r>
        <w:rPr>
          <w:sz w:val="22"/>
          <w:szCs w:val="22"/>
        </w:rPr>
        <w:t xml:space="preserve"> не разрабатывалась.</w:t>
      </w:r>
    </w:p>
    <w:p w:rsidR="00D53FA5" w:rsidRDefault="00D53FA5" w:rsidP="007A4833">
      <w:pPr>
        <w:pStyle w:val="a3"/>
        <w:ind w:firstLine="709"/>
        <w:jc w:val="both"/>
        <w:rPr>
          <w:sz w:val="22"/>
          <w:szCs w:val="22"/>
        </w:rPr>
      </w:pPr>
    </w:p>
    <w:p w:rsidR="00D53FA5" w:rsidRDefault="00D53FA5" w:rsidP="007A4833">
      <w:pPr>
        <w:pStyle w:val="a3"/>
        <w:ind w:firstLine="709"/>
        <w:jc w:val="both"/>
        <w:rPr>
          <w:sz w:val="22"/>
          <w:szCs w:val="22"/>
        </w:rPr>
      </w:pPr>
    </w:p>
    <w:p w:rsidR="00D53FA5" w:rsidRDefault="00D53FA5" w:rsidP="007A4833">
      <w:pPr>
        <w:pStyle w:val="a3"/>
        <w:ind w:firstLine="709"/>
        <w:jc w:val="both"/>
        <w:rPr>
          <w:sz w:val="22"/>
          <w:szCs w:val="22"/>
        </w:rPr>
      </w:pPr>
    </w:p>
    <w:p w:rsidR="00D53FA5" w:rsidRDefault="00D53FA5" w:rsidP="007A4833">
      <w:pPr>
        <w:pStyle w:val="a3"/>
        <w:ind w:firstLine="709"/>
        <w:jc w:val="both"/>
        <w:rPr>
          <w:sz w:val="22"/>
          <w:szCs w:val="22"/>
        </w:rPr>
      </w:pPr>
    </w:p>
    <w:p w:rsidR="00D53FA5" w:rsidRDefault="00D53FA5" w:rsidP="007A4833">
      <w:pPr>
        <w:pStyle w:val="a3"/>
        <w:ind w:firstLine="709"/>
        <w:jc w:val="both"/>
        <w:rPr>
          <w:sz w:val="22"/>
          <w:szCs w:val="22"/>
        </w:rPr>
      </w:pPr>
    </w:p>
    <w:p w:rsidR="00D53FA5" w:rsidRPr="00CB25ED" w:rsidRDefault="00D53FA5" w:rsidP="007A4833">
      <w:pPr>
        <w:pStyle w:val="a3"/>
        <w:ind w:firstLine="709"/>
        <w:jc w:val="both"/>
        <w:rPr>
          <w:sz w:val="22"/>
          <w:szCs w:val="22"/>
        </w:rPr>
      </w:pPr>
    </w:p>
    <w:p w:rsidR="007A4833" w:rsidRPr="007A4833" w:rsidRDefault="007A4833">
      <w:pPr>
        <w:ind w:firstLine="426"/>
        <w:jc w:val="center"/>
        <w:rPr>
          <w:b/>
          <w:sz w:val="22"/>
          <w:szCs w:val="22"/>
          <w:u w:val="single"/>
        </w:rPr>
      </w:pPr>
    </w:p>
    <w:p w:rsidR="007A4833" w:rsidRPr="007A4833" w:rsidRDefault="007A4833" w:rsidP="007A4833">
      <w:pPr>
        <w:ind w:firstLine="426"/>
        <w:jc w:val="center"/>
        <w:rPr>
          <w:b/>
          <w:sz w:val="22"/>
          <w:szCs w:val="22"/>
          <w:u w:val="single"/>
        </w:rPr>
      </w:pPr>
      <w:r w:rsidRPr="007A4833">
        <w:rPr>
          <w:b/>
          <w:sz w:val="22"/>
          <w:szCs w:val="22"/>
          <w:u w:val="single"/>
        </w:rPr>
        <w:lastRenderedPageBreak/>
        <w:t>Допустимые параметры разрешенного строительства объекта капитального строительства:</w:t>
      </w:r>
    </w:p>
    <w:p w:rsidR="007A4833" w:rsidRPr="007A4833" w:rsidRDefault="007A4833" w:rsidP="007A4833">
      <w:pPr>
        <w:ind w:firstLine="426"/>
        <w:jc w:val="center"/>
        <w:rPr>
          <w:b/>
          <w:sz w:val="22"/>
          <w:szCs w:val="22"/>
          <w:u w:val="single"/>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663"/>
      </w:tblGrid>
      <w:tr w:rsidR="007A4833" w:rsidRPr="007A4833" w:rsidTr="000B5D8B">
        <w:trPr>
          <w:trHeight w:val="283"/>
        </w:trPr>
        <w:tc>
          <w:tcPr>
            <w:tcW w:w="3402" w:type="dxa"/>
            <w:shd w:val="clear" w:color="auto" w:fill="auto"/>
          </w:tcPr>
          <w:p w:rsidR="007A4833" w:rsidRPr="007A4833" w:rsidRDefault="007A4833" w:rsidP="007A4833">
            <w:pPr>
              <w:tabs>
                <w:tab w:val="left" w:pos="1365"/>
              </w:tabs>
              <w:suppressAutoHyphens/>
              <w:rPr>
                <w:sz w:val="22"/>
                <w:szCs w:val="22"/>
                <w:lang w:val="en-US"/>
              </w:rPr>
            </w:pPr>
            <w:r w:rsidRPr="007A4833">
              <w:rPr>
                <w:sz w:val="22"/>
                <w:szCs w:val="22"/>
              </w:rPr>
              <w:t>Наименование ВРИ</w:t>
            </w:r>
          </w:p>
        </w:tc>
        <w:tc>
          <w:tcPr>
            <w:tcW w:w="6663" w:type="dxa"/>
            <w:shd w:val="clear" w:color="auto" w:fill="auto"/>
            <w:vAlign w:val="center"/>
          </w:tcPr>
          <w:p w:rsidR="007A4833" w:rsidRPr="007A4833" w:rsidRDefault="007A4833" w:rsidP="007A4833">
            <w:pPr>
              <w:widowControl w:val="0"/>
              <w:suppressLineNumbers/>
              <w:tabs>
                <w:tab w:val="left" w:pos="1806"/>
              </w:tabs>
              <w:suppressAutoHyphens/>
              <w:snapToGrid w:val="0"/>
              <w:ind w:firstLine="351"/>
              <w:jc w:val="both"/>
              <w:rPr>
                <w:rFonts w:eastAsia="SimSun"/>
                <w:kern w:val="1"/>
                <w:sz w:val="22"/>
                <w:szCs w:val="22"/>
                <w:lang w:eastAsia="zh-CN" w:bidi="hi-IN"/>
              </w:rPr>
            </w:pPr>
            <w:r w:rsidRPr="007A4833">
              <w:rPr>
                <w:rFonts w:eastAsia="SimSun" w:cs="Lucida Sans"/>
                <w:kern w:val="1"/>
                <w:sz w:val="22"/>
                <w:szCs w:val="22"/>
                <w:lang w:eastAsia="zh-CN" w:bidi="hi-IN"/>
              </w:rPr>
              <w:t>для ведения личного подсобного хозяйства</w:t>
            </w:r>
          </w:p>
        </w:tc>
      </w:tr>
      <w:tr w:rsidR="007A4833" w:rsidRPr="007A4833" w:rsidTr="000B5D8B">
        <w:trPr>
          <w:trHeight w:val="433"/>
        </w:trPr>
        <w:tc>
          <w:tcPr>
            <w:tcW w:w="3402" w:type="dxa"/>
            <w:shd w:val="clear" w:color="auto" w:fill="auto"/>
          </w:tcPr>
          <w:p w:rsidR="007A4833" w:rsidRPr="007A4833" w:rsidRDefault="007A4833" w:rsidP="007A4833">
            <w:pPr>
              <w:rPr>
                <w:sz w:val="22"/>
                <w:szCs w:val="22"/>
              </w:rPr>
            </w:pPr>
            <w:r w:rsidRPr="007A4833">
              <w:rPr>
                <w:sz w:val="22"/>
                <w:szCs w:val="22"/>
              </w:rPr>
              <w:t>Максимальный процент застройки в границах земельного участка</w:t>
            </w:r>
          </w:p>
        </w:tc>
        <w:tc>
          <w:tcPr>
            <w:tcW w:w="6663" w:type="dxa"/>
            <w:shd w:val="clear" w:color="auto" w:fill="auto"/>
            <w:vAlign w:val="center"/>
          </w:tcPr>
          <w:p w:rsidR="007A4833" w:rsidRPr="007A4833" w:rsidRDefault="007A4833" w:rsidP="007A4833">
            <w:pPr>
              <w:jc w:val="both"/>
              <w:rPr>
                <w:sz w:val="22"/>
                <w:szCs w:val="22"/>
              </w:rPr>
            </w:pPr>
            <w:r w:rsidRPr="007A4833">
              <w:rPr>
                <w:sz w:val="22"/>
                <w:szCs w:val="22"/>
              </w:rPr>
              <w:t>40</w:t>
            </w:r>
          </w:p>
        </w:tc>
      </w:tr>
      <w:tr w:rsidR="007A4833" w:rsidRPr="007A4833" w:rsidTr="000B5D8B">
        <w:tc>
          <w:tcPr>
            <w:tcW w:w="3402" w:type="dxa"/>
            <w:shd w:val="clear" w:color="auto" w:fill="auto"/>
          </w:tcPr>
          <w:p w:rsidR="007A4833" w:rsidRPr="007A4833" w:rsidRDefault="007A4833" w:rsidP="007A4833">
            <w:pPr>
              <w:rPr>
                <w:sz w:val="22"/>
                <w:szCs w:val="22"/>
              </w:rPr>
            </w:pPr>
            <w:r w:rsidRPr="007A4833">
              <w:rPr>
                <w:sz w:val="22"/>
                <w:szCs w:val="22"/>
              </w:rPr>
              <w:t>Минимальный процент застройки в границах земельного участка</w:t>
            </w:r>
          </w:p>
        </w:tc>
        <w:tc>
          <w:tcPr>
            <w:tcW w:w="6663" w:type="dxa"/>
            <w:shd w:val="clear" w:color="auto" w:fill="auto"/>
            <w:vAlign w:val="center"/>
          </w:tcPr>
          <w:p w:rsidR="007A4833" w:rsidRPr="007A4833" w:rsidRDefault="007A4833" w:rsidP="007A4833">
            <w:pPr>
              <w:ind w:firstLine="175"/>
              <w:jc w:val="both"/>
              <w:rPr>
                <w:sz w:val="22"/>
                <w:szCs w:val="22"/>
              </w:rPr>
            </w:pPr>
          </w:p>
        </w:tc>
      </w:tr>
      <w:tr w:rsidR="007A4833" w:rsidRPr="007A4833" w:rsidTr="000B5D8B">
        <w:tc>
          <w:tcPr>
            <w:tcW w:w="3402" w:type="dxa"/>
            <w:shd w:val="clear" w:color="auto" w:fill="auto"/>
          </w:tcPr>
          <w:p w:rsidR="007A4833" w:rsidRPr="007A4833" w:rsidRDefault="007A4833" w:rsidP="007A4833">
            <w:pPr>
              <w:rPr>
                <w:sz w:val="22"/>
                <w:szCs w:val="22"/>
              </w:rPr>
            </w:pPr>
            <w:r w:rsidRPr="007A4833">
              <w:rPr>
                <w:sz w:val="22"/>
                <w:szCs w:val="22"/>
              </w:rPr>
              <w:t>Предельное количество надземных этажей или предельная высота зданий, строений и сооружений</w:t>
            </w:r>
          </w:p>
        </w:tc>
        <w:tc>
          <w:tcPr>
            <w:tcW w:w="6663" w:type="dxa"/>
            <w:shd w:val="clear" w:color="auto" w:fill="auto"/>
          </w:tcPr>
          <w:p w:rsidR="007A4833" w:rsidRPr="007A4833" w:rsidRDefault="007A4833" w:rsidP="007A4833">
            <w:pPr>
              <w:ind w:left="34"/>
              <w:jc w:val="both"/>
              <w:rPr>
                <w:sz w:val="22"/>
                <w:szCs w:val="22"/>
              </w:rPr>
            </w:pPr>
            <w:r w:rsidRPr="007A4833">
              <w:rPr>
                <w:sz w:val="22"/>
                <w:szCs w:val="22"/>
              </w:rPr>
              <w:t>Предельное количество этажей – 3, предельная высота зданий, строений, сооружений – до 10м</w:t>
            </w:r>
          </w:p>
        </w:tc>
      </w:tr>
      <w:tr w:rsidR="007A4833" w:rsidRPr="007A4833" w:rsidTr="000B5D8B">
        <w:tc>
          <w:tcPr>
            <w:tcW w:w="3402" w:type="dxa"/>
            <w:shd w:val="clear" w:color="auto" w:fill="auto"/>
          </w:tcPr>
          <w:p w:rsidR="007A4833" w:rsidRPr="007A4833" w:rsidRDefault="007A4833" w:rsidP="007A4833">
            <w:pPr>
              <w:rPr>
                <w:sz w:val="22"/>
                <w:szCs w:val="22"/>
              </w:rPr>
            </w:pPr>
            <w:r w:rsidRPr="007A4833">
              <w:rPr>
                <w:sz w:val="22"/>
                <w:szCs w:val="22"/>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6663" w:type="dxa"/>
            <w:shd w:val="clear" w:color="auto" w:fill="auto"/>
          </w:tcPr>
          <w:p w:rsidR="007A4833" w:rsidRPr="007A4833" w:rsidRDefault="007A4833" w:rsidP="007A4833">
            <w:pPr>
              <w:widowControl w:val="0"/>
              <w:autoSpaceDE w:val="0"/>
              <w:autoSpaceDN w:val="0"/>
              <w:ind w:firstLine="34"/>
              <w:jc w:val="both"/>
              <w:rPr>
                <w:sz w:val="22"/>
                <w:szCs w:val="22"/>
              </w:rPr>
            </w:pPr>
            <w:r w:rsidRPr="007A4833">
              <w:rPr>
                <w:sz w:val="22"/>
                <w:szCs w:val="22"/>
              </w:rPr>
              <w:t>От границы участка до стены жилого дома не менее 3 м</w:t>
            </w:r>
          </w:p>
        </w:tc>
      </w:tr>
      <w:tr w:rsidR="007A4833" w:rsidRPr="007A4833" w:rsidTr="000B5D8B">
        <w:tc>
          <w:tcPr>
            <w:tcW w:w="3402" w:type="dxa"/>
            <w:shd w:val="clear" w:color="auto" w:fill="auto"/>
          </w:tcPr>
          <w:p w:rsidR="007A4833" w:rsidRPr="007A4833" w:rsidRDefault="007A4833" w:rsidP="007A4833">
            <w:pPr>
              <w:rPr>
                <w:sz w:val="22"/>
                <w:szCs w:val="22"/>
              </w:rPr>
            </w:pPr>
            <w:r w:rsidRPr="007A4833">
              <w:rPr>
                <w:sz w:val="22"/>
                <w:szCs w:val="22"/>
              </w:rPr>
              <w:t>Минимальная площадь застройки земельного участка</w:t>
            </w:r>
          </w:p>
        </w:tc>
        <w:tc>
          <w:tcPr>
            <w:tcW w:w="6663" w:type="dxa"/>
            <w:shd w:val="clear" w:color="auto" w:fill="auto"/>
            <w:vAlign w:val="center"/>
          </w:tcPr>
          <w:p w:rsidR="007A4833" w:rsidRPr="007A4833" w:rsidRDefault="00D53FA5" w:rsidP="007A4833">
            <w:pPr>
              <w:jc w:val="both"/>
              <w:rPr>
                <w:sz w:val="22"/>
                <w:szCs w:val="22"/>
              </w:rPr>
            </w:pPr>
            <w:r>
              <w:rPr>
                <w:sz w:val="22"/>
                <w:szCs w:val="22"/>
              </w:rPr>
              <w:t>Не установлена</w:t>
            </w:r>
          </w:p>
        </w:tc>
      </w:tr>
      <w:tr w:rsidR="007A4833" w:rsidRPr="007A4833" w:rsidTr="000B5D8B">
        <w:tc>
          <w:tcPr>
            <w:tcW w:w="3402" w:type="dxa"/>
            <w:shd w:val="clear" w:color="auto" w:fill="auto"/>
          </w:tcPr>
          <w:p w:rsidR="007A4833" w:rsidRPr="007A4833" w:rsidRDefault="007A4833" w:rsidP="007A4833">
            <w:pPr>
              <w:rPr>
                <w:sz w:val="22"/>
                <w:szCs w:val="22"/>
              </w:rPr>
            </w:pPr>
            <w:r w:rsidRPr="007A4833">
              <w:rPr>
                <w:sz w:val="22"/>
                <w:szCs w:val="22"/>
              </w:rPr>
              <w:t>Ограничения проекта зон охраны памятников истории и культуры</w:t>
            </w:r>
          </w:p>
        </w:tc>
        <w:tc>
          <w:tcPr>
            <w:tcW w:w="6663" w:type="dxa"/>
            <w:shd w:val="clear" w:color="auto" w:fill="auto"/>
            <w:vAlign w:val="center"/>
          </w:tcPr>
          <w:p w:rsidR="007A4833" w:rsidRPr="007A4833" w:rsidRDefault="00D53FA5" w:rsidP="007A4833">
            <w:pPr>
              <w:jc w:val="both"/>
              <w:rPr>
                <w:sz w:val="22"/>
                <w:szCs w:val="22"/>
              </w:rPr>
            </w:pPr>
            <w:r>
              <w:rPr>
                <w:sz w:val="22"/>
                <w:szCs w:val="22"/>
              </w:rPr>
              <w:t>Проект зон охраны отсутствует</w:t>
            </w:r>
          </w:p>
        </w:tc>
      </w:tr>
      <w:tr w:rsidR="007A4833" w:rsidRPr="007A4833" w:rsidTr="000B5D8B">
        <w:tc>
          <w:tcPr>
            <w:tcW w:w="3402" w:type="dxa"/>
            <w:shd w:val="clear" w:color="auto" w:fill="auto"/>
          </w:tcPr>
          <w:p w:rsidR="007A4833" w:rsidRPr="007A4833" w:rsidRDefault="007A4833" w:rsidP="007A4833">
            <w:pPr>
              <w:rPr>
                <w:sz w:val="22"/>
                <w:szCs w:val="22"/>
              </w:rPr>
            </w:pPr>
            <w:r w:rsidRPr="007A4833">
              <w:rPr>
                <w:sz w:val="22"/>
                <w:szCs w:val="22"/>
              </w:rPr>
              <w:t>Предельные (минимальные и (или) максимальные) размеры земельных участков, в том числе их площадь</w:t>
            </w:r>
          </w:p>
        </w:tc>
        <w:tc>
          <w:tcPr>
            <w:tcW w:w="6663" w:type="dxa"/>
            <w:shd w:val="clear" w:color="auto" w:fill="auto"/>
            <w:vAlign w:val="center"/>
          </w:tcPr>
          <w:p w:rsidR="007A4833" w:rsidRPr="007A4833" w:rsidRDefault="007A4833" w:rsidP="007A4833">
            <w:pPr>
              <w:jc w:val="both"/>
              <w:rPr>
                <w:sz w:val="22"/>
                <w:szCs w:val="22"/>
              </w:rPr>
            </w:pPr>
            <w:r w:rsidRPr="007A4833">
              <w:rPr>
                <w:sz w:val="22"/>
                <w:szCs w:val="22"/>
              </w:rPr>
              <w:t xml:space="preserve">Минимум 0,06 </w:t>
            </w:r>
            <w:proofErr w:type="gramStart"/>
            <w:r w:rsidRPr="007A4833">
              <w:rPr>
                <w:sz w:val="22"/>
                <w:szCs w:val="22"/>
              </w:rPr>
              <w:t>га,  Максимум</w:t>
            </w:r>
            <w:proofErr w:type="gramEnd"/>
            <w:r w:rsidRPr="007A4833">
              <w:rPr>
                <w:sz w:val="22"/>
                <w:szCs w:val="22"/>
              </w:rPr>
              <w:t xml:space="preserve"> 0,3 га</w:t>
            </w:r>
          </w:p>
        </w:tc>
      </w:tr>
    </w:tbl>
    <w:p w:rsidR="007A4833" w:rsidRPr="007A4833" w:rsidRDefault="007A4833" w:rsidP="007A4833">
      <w:pPr>
        <w:jc w:val="both"/>
        <w:rPr>
          <w:color w:val="000000"/>
          <w:spacing w:val="1"/>
          <w:sz w:val="22"/>
          <w:szCs w:val="22"/>
        </w:rPr>
      </w:pPr>
    </w:p>
    <w:p w:rsidR="007A4833" w:rsidRPr="007A4833" w:rsidRDefault="007A4833" w:rsidP="007A4833">
      <w:pPr>
        <w:jc w:val="center"/>
        <w:rPr>
          <w:b/>
          <w:color w:val="000000"/>
          <w:spacing w:val="1"/>
          <w:sz w:val="22"/>
          <w:szCs w:val="22"/>
        </w:rPr>
      </w:pPr>
      <w:r w:rsidRPr="007A4833">
        <w:rPr>
          <w:b/>
          <w:color w:val="000000"/>
          <w:spacing w:val="1"/>
          <w:sz w:val="22"/>
          <w:szCs w:val="22"/>
        </w:rPr>
        <w:t>Технические условия подключения (технологического присоединения) к сетям инженерно-технического обеспечения, сроки действия и плата за подключение (технологическое присоединение):</w:t>
      </w:r>
    </w:p>
    <w:p w:rsidR="007A4833" w:rsidRPr="007A4833" w:rsidRDefault="007A4833" w:rsidP="007A4833">
      <w:pPr>
        <w:jc w:val="both"/>
        <w:rPr>
          <w:color w:val="000000"/>
          <w:spacing w:val="1"/>
          <w:sz w:val="22"/>
          <w:szCs w:val="22"/>
        </w:rPr>
      </w:pPr>
    </w:p>
    <w:tbl>
      <w:tblPr>
        <w:tblW w:w="10065"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5" w:type="dxa"/>
          <w:left w:w="74" w:type="dxa"/>
          <w:right w:w="79" w:type="dxa"/>
        </w:tblCellMar>
        <w:tblLook w:val="04A0" w:firstRow="1" w:lastRow="0" w:firstColumn="1" w:lastColumn="0" w:noHBand="0" w:noVBand="1"/>
      </w:tblPr>
      <w:tblGrid>
        <w:gridCol w:w="3402"/>
        <w:gridCol w:w="6663"/>
      </w:tblGrid>
      <w:tr w:rsidR="007A4833" w:rsidRPr="007A4833" w:rsidTr="000B5D8B">
        <w:trPr>
          <w:trHeight w:val="584"/>
        </w:trPr>
        <w:tc>
          <w:tcPr>
            <w:tcW w:w="3402" w:type="dxa"/>
            <w:shd w:val="clear" w:color="auto" w:fill="auto"/>
          </w:tcPr>
          <w:p w:rsidR="007A4833" w:rsidRPr="007A4833" w:rsidRDefault="007A4833" w:rsidP="007A4833">
            <w:pPr>
              <w:spacing w:line="259" w:lineRule="auto"/>
              <w:ind w:left="46"/>
              <w:rPr>
                <w:sz w:val="22"/>
                <w:szCs w:val="22"/>
                <w:lang w:eastAsia="en-US"/>
              </w:rPr>
            </w:pPr>
            <w:r w:rsidRPr="007A4833">
              <w:rPr>
                <w:color w:val="000000"/>
                <w:sz w:val="22"/>
                <w:szCs w:val="22"/>
                <w:lang w:eastAsia="en-US"/>
              </w:rPr>
              <w:t>Возможность</w:t>
            </w:r>
            <w:r w:rsidRPr="007A4833">
              <w:rPr>
                <w:color w:val="000000"/>
                <w:sz w:val="22"/>
                <w:szCs w:val="22"/>
                <w:lang w:eastAsia="en-US"/>
              </w:rPr>
              <w:tab/>
              <w:t>подключения</w:t>
            </w:r>
            <w:r w:rsidRPr="007A4833">
              <w:rPr>
                <w:color w:val="000000"/>
                <w:sz w:val="22"/>
                <w:szCs w:val="22"/>
                <w:lang w:eastAsia="en-US"/>
              </w:rPr>
              <w:tab/>
              <w:t xml:space="preserve">к </w:t>
            </w:r>
            <w:proofErr w:type="gramStart"/>
            <w:r w:rsidRPr="007A4833">
              <w:rPr>
                <w:color w:val="000000"/>
                <w:sz w:val="22"/>
                <w:szCs w:val="22"/>
                <w:lang w:eastAsia="en-US"/>
              </w:rPr>
              <w:t>сетям  водоснабжения</w:t>
            </w:r>
            <w:proofErr w:type="gramEnd"/>
            <w:r w:rsidRPr="007A4833">
              <w:rPr>
                <w:color w:val="000000"/>
                <w:sz w:val="22"/>
                <w:szCs w:val="22"/>
                <w:lang w:eastAsia="en-US"/>
              </w:rPr>
              <w:t xml:space="preserve"> и водоотведения</w:t>
            </w:r>
          </w:p>
        </w:tc>
        <w:tc>
          <w:tcPr>
            <w:tcW w:w="6663" w:type="dxa"/>
            <w:shd w:val="clear" w:color="auto" w:fill="auto"/>
          </w:tcPr>
          <w:p w:rsidR="007A4833" w:rsidRPr="007A4833" w:rsidRDefault="007A4833" w:rsidP="00C01B70">
            <w:pPr>
              <w:spacing w:line="259" w:lineRule="auto"/>
              <w:ind w:left="34"/>
              <w:rPr>
                <w:rFonts w:eastAsia="Calibri"/>
                <w:color w:val="000000"/>
                <w:sz w:val="22"/>
                <w:szCs w:val="22"/>
                <w:lang w:eastAsia="en-US"/>
              </w:rPr>
            </w:pPr>
            <w:r w:rsidRPr="007A4833">
              <w:rPr>
                <w:rFonts w:eastAsia="Calibri"/>
                <w:color w:val="000000"/>
                <w:sz w:val="22"/>
                <w:szCs w:val="22"/>
                <w:lang w:eastAsia="en-US"/>
              </w:rPr>
              <w:t xml:space="preserve">Технической возможности нет (Согласно </w:t>
            </w:r>
            <w:r w:rsidR="00C01B70">
              <w:rPr>
                <w:rFonts w:eastAsia="Calibri"/>
                <w:color w:val="000000"/>
                <w:sz w:val="22"/>
                <w:szCs w:val="22"/>
                <w:lang w:eastAsia="en-US"/>
              </w:rPr>
              <w:t>п</w:t>
            </w:r>
            <w:r w:rsidRPr="007A4833">
              <w:rPr>
                <w:rFonts w:eastAsia="Calibri"/>
                <w:color w:val="000000"/>
                <w:sz w:val="22"/>
                <w:szCs w:val="22"/>
                <w:lang w:eastAsia="en-US"/>
              </w:rPr>
              <w:t>исьму от 008.10.2019 № 000790 МУП «ЖКХ»</w:t>
            </w:r>
          </w:p>
        </w:tc>
      </w:tr>
      <w:tr w:rsidR="007A4833" w:rsidRPr="007A4833" w:rsidTr="000B5D8B">
        <w:trPr>
          <w:trHeight w:val="584"/>
        </w:trPr>
        <w:tc>
          <w:tcPr>
            <w:tcW w:w="3402" w:type="dxa"/>
            <w:shd w:val="clear" w:color="auto" w:fill="auto"/>
          </w:tcPr>
          <w:p w:rsidR="007A4833" w:rsidRPr="007A4833" w:rsidRDefault="007A4833" w:rsidP="007A4833">
            <w:pPr>
              <w:spacing w:line="259" w:lineRule="auto"/>
              <w:ind w:left="46"/>
              <w:rPr>
                <w:rFonts w:eastAsia="Calibri"/>
                <w:color w:val="000000"/>
                <w:sz w:val="22"/>
                <w:szCs w:val="22"/>
                <w:lang w:eastAsia="en-US"/>
              </w:rPr>
            </w:pPr>
            <w:r w:rsidRPr="007A4833">
              <w:rPr>
                <w:sz w:val="22"/>
                <w:szCs w:val="22"/>
                <w:lang w:eastAsia="en-US"/>
              </w:rPr>
              <w:t>Максимальная нагрузка в возможных точках подключения к сетям водоснабжения,</w:t>
            </w:r>
            <w:r w:rsidRPr="007A4833">
              <w:rPr>
                <w:sz w:val="22"/>
                <w:szCs w:val="22"/>
              </w:rPr>
              <w:t xml:space="preserve"> </w:t>
            </w:r>
            <w:r w:rsidRPr="007A4833">
              <w:rPr>
                <w:sz w:val="22"/>
                <w:szCs w:val="22"/>
                <w:lang w:eastAsia="en-US"/>
              </w:rPr>
              <w:t>водоотведения</w:t>
            </w:r>
          </w:p>
        </w:tc>
        <w:tc>
          <w:tcPr>
            <w:tcW w:w="6663" w:type="dxa"/>
            <w:shd w:val="clear" w:color="auto" w:fill="auto"/>
          </w:tcPr>
          <w:p w:rsidR="007A4833" w:rsidRPr="007A4833" w:rsidRDefault="00C01B70" w:rsidP="00C01B70">
            <w:pPr>
              <w:spacing w:line="259" w:lineRule="auto"/>
              <w:ind w:left="34"/>
              <w:rPr>
                <w:rFonts w:eastAsia="Calibri"/>
                <w:color w:val="000000"/>
                <w:sz w:val="22"/>
                <w:szCs w:val="22"/>
                <w:lang w:eastAsia="en-US"/>
              </w:rPr>
            </w:pPr>
            <w:r>
              <w:rPr>
                <w:rFonts w:eastAsia="Calibri"/>
                <w:color w:val="000000"/>
                <w:sz w:val="22"/>
                <w:szCs w:val="22"/>
                <w:lang w:eastAsia="en-US"/>
              </w:rPr>
              <w:t>Точки подключения отсутствуют.</w:t>
            </w:r>
          </w:p>
        </w:tc>
      </w:tr>
      <w:tr w:rsidR="007A4833" w:rsidRPr="007A4833" w:rsidTr="000B5D8B">
        <w:trPr>
          <w:trHeight w:val="409"/>
        </w:trPr>
        <w:tc>
          <w:tcPr>
            <w:tcW w:w="3402" w:type="dxa"/>
            <w:shd w:val="clear" w:color="auto" w:fill="auto"/>
          </w:tcPr>
          <w:p w:rsidR="007A4833" w:rsidRPr="007A4833" w:rsidRDefault="007A4833" w:rsidP="007A4833">
            <w:pPr>
              <w:spacing w:line="259" w:lineRule="auto"/>
              <w:ind w:left="46"/>
              <w:rPr>
                <w:sz w:val="22"/>
                <w:szCs w:val="22"/>
                <w:lang w:eastAsia="en-US"/>
              </w:rPr>
            </w:pPr>
            <w:r w:rsidRPr="007A4833">
              <w:rPr>
                <w:sz w:val="22"/>
                <w:szCs w:val="22"/>
              </w:rPr>
              <w:t>Предельная свободная мощность существующих сетей</w:t>
            </w:r>
          </w:p>
        </w:tc>
        <w:tc>
          <w:tcPr>
            <w:tcW w:w="6663" w:type="dxa"/>
            <w:shd w:val="clear" w:color="auto" w:fill="auto"/>
          </w:tcPr>
          <w:p w:rsidR="007A4833" w:rsidRPr="007A4833" w:rsidRDefault="00C01B70" w:rsidP="007A4833">
            <w:pPr>
              <w:spacing w:line="259" w:lineRule="auto"/>
              <w:ind w:left="34"/>
              <w:rPr>
                <w:rFonts w:eastAsia="Calibri"/>
                <w:color w:val="000000"/>
                <w:sz w:val="22"/>
                <w:szCs w:val="22"/>
                <w:lang w:eastAsia="en-US"/>
              </w:rPr>
            </w:pPr>
            <w:r>
              <w:rPr>
                <w:rFonts w:eastAsia="Calibri"/>
                <w:color w:val="000000"/>
                <w:sz w:val="22"/>
                <w:szCs w:val="22"/>
                <w:lang w:eastAsia="en-US"/>
              </w:rPr>
              <w:t xml:space="preserve">Сети отсутствуют </w:t>
            </w:r>
          </w:p>
        </w:tc>
      </w:tr>
      <w:tr w:rsidR="007A4833" w:rsidRPr="007A4833" w:rsidTr="000B5D8B">
        <w:trPr>
          <w:trHeight w:val="288"/>
        </w:trPr>
        <w:tc>
          <w:tcPr>
            <w:tcW w:w="3402" w:type="dxa"/>
            <w:shd w:val="clear" w:color="auto" w:fill="auto"/>
          </w:tcPr>
          <w:p w:rsidR="007A4833" w:rsidRPr="007A4833" w:rsidRDefault="007A4833" w:rsidP="007A4833">
            <w:pPr>
              <w:spacing w:line="259" w:lineRule="auto"/>
              <w:ind w:left="46"/>
              <w:rPr>
                <w:rFonts w:eastAsia="Calibri"/>
                <w:color w:val="000000"/>
                <w:sz w:val="22"/>
                <w:szCs w:val="22"/>
                <w:lang w:eastAsia="en-US"/>
              </w:rPr>
            </w:pPr>
            <w:r w:rsidRPr="007A4833">
              <w:rPr>
                <w:color w:val="000000"/>
                <w:sz w:val="22"/>
                <w:szCs w:val="22"/>
                <w:lang w:eastAsia="en-US"/>
              </w:rPr>
              <w:t>Точка подключения к сетям водоснабжения</w:t>
            </w:r>
          </w:p>
        </w:tc>
        <w:tc>
          <w:tcPr>
            <w:tcW w:w="6663" w:type="dxa"/>
            <w:shd w:val="clear" w:color="auto" w:fill="auto"/>
          </w:tcPr>
          <w:p w:rsidR="007A4833" w:rsidRPr="007A4833" w:rsidRDefault="00C01B70" w:rsidP="007A4833">
            <w:pPr>
              <w:spacing w:line="259" w:lineRule="auto"/>
              <w:ind w:left="34"/>
              <w:rPr>
                <w:color w:val="000000"/>
                <w:sz w:val="22"/>
                <w:szCs w:val="22"/>
                <w:lang w:eastAsia="en-US"/>
              </w:rPr>
            </w:pPr>
            <w:r>
              <w:rPr>
                <w:color w:val="000000"/>
                <w:sz w:val="22"/>
                <w:szCs w:val="22"/>
                <w:lang w:eastAsia="en-US"/>
              </w:rPr>
              <w:t>Точка подключения отсутствует.</w:t>
            </w:r>
          </w:p>
        </w:tc>
      </w:tr>
      <w:tr w:rsidR="007A4833" w:rsidRPr="007A4833" w:rsidTr="000B5D8B">
        <w:trPr>
          <w:trHeight w:val="301"/>
        </w:trPr>
        <w:tc>
          <w:tcPr>
            <w:tcW w:w="3402" w:type="dxa"/>
            <w:shd w:val="clear" w:color="auto" w:fill="auto"/>
          </w:tcPr>
          <w:p w:rsidR="007A4833" w:rsidRPr="007A4833" w:rsidRDefault="007A4833" w:rsidP="007A4833">
            <w:pPr>
              <w:spacing w:line="259" w:lineRule="auto"/>
              <w:ind w:left="27"/>
              <w:rPr>
                <w:color w:val="000000"/>
                <w:sz w:val="22"/>
                <w:szCs w:val="22"/>
                <w:lang w:eastAsia="en-US"/>
              </w:rPr>
            </w:pPr>
            <w:r w:rsidRPr="007A4833">
              <w:rPr>
                <w:color w:val="000000"/>
                <w:sz w:val="22"/>
                <w:szCs w:val="22"/>
                <w:lang w:eastAsia="en-US"/>
              </w:rPr>
              <w:t>Точка подключения к сетям водоотведения</w:t>
            </w:r>
          </w:p>
        </w:tc>
        <w:tc>
          <w:tcPr>
            <w:tcW w:w="6663" w:type="dxa"/>
            <w:shd w:val="clear" w:color="auto" w:fill="auto"/>
          </w:tcPr>
          <w:p w:rsidR="007A4833" w:rsidRPr="007A4833" w:rsidRDefault="00C01B70" w:rsidP="007A4833">
            <w:pPr>
              <w:spacing w:line="259" w:lineRule="auto"/>
              <w:ind w:left="19"/>
              <w:rPr>
                <w:color w:val="000000"/>
                <w:sz w:val="22"/>
                <w:szCs w:val="22"/>
                <w:lang w:eastAsia="en-US"/>
              </w:rPr>
            </w:pPr>
            <w:r>
              <w:rPr>
                <w:color w:val="000000"/>
                <w:sz w:val="22"/>
                <w:szCs w:val="22"/>
                <w:lang w:eastAsia="en-US"/>
              </w:rPr>
              <w:t>Точка подключения отсутствует.</w:t>
            </w:r>
          </w:p>
        </w:tc>
      </w:tr>
      <w:tr w:rsidR="007A4833" w:rsidRPr="007A4833" w:rsidTr="000B5D8B">
        <w:trPr>
          <w:trHeight w:val="510"/>
        </w:trPr>
        <w:tc>
          <w:tcPr>
            <w:tcW w:w="3402" w:type="dxa"/>
            <w:tcBorders>
              <w:bottom w:val="single" w:sz="4" w:space="0" w:color="auto"/>
            </w:tcBorders>
            <w:shd w:val="clear" w:color="auto" w:fill="auto"/>
          </w:tcPr>
          <w:p w:rsidR="007A4833" w:rsidRPr="007A4833" w:rsidRDefault="007A4833" w:rsidP="007A4833">
            <w:pPr>
              <w:spacing w:line="259" w:lineRule="auto"/>
              <w:ind w:left="31"/>
              <w:rPr>
                <w:rFonts w:eastAsia="Calibri"/>
                <w:color w:val="000000"/>
                <w:sz w:val="22"/>
                <w:szCs w:val="22"/>
                <w:lang w:eastAsia="en-US"/>
              </w:rPr>
            </w:pPr>
            <w:r w:rsidRPr="007A4833">
              <w:rPr>
                <w:color w:val="000000"/>
                <w:sz w:val="22"/>
                <w:szCs w:val="22"/>
                <w:lang w:eastAsia="en-US"/>
              </w:rPr>
              <w:t xml:space="preserve">Плата за </w:t>
            </w:r>
            <w:proofErr w:type="gramStart"/>
            <w:r w:rsidRPr="007A4833">
              <w:rPr>
                <w:color w:val="000000"/>
                <w:sz w:val="22"/>
                <w:szCs w:val="22"/>
                <w:lang w:eastAsia="en-US"/>
              </w:rPr>
              <w:t>подключение  объекта</w:t>
            </w:r>
            <w:proofErr w:type="gramEnd"/>
            <w:r w:rsidRPr="007A4833">
              <w:rPr>
                <w:color w:val="000000"/>
                <w:sz w:val="22"/>
                <w:szCs w:val="22"/>
                <w:lang w:eastAsia="en-US"/>
              </w:rPr>
              <w:t xml:space="preserve"> капитального строительства</w:t>
            </w:r>
          </w:p>
        </w:tc>
        <w:tc>
          <w:tcPr>
            <w:tcW w:w="6663" w:type="dxa"/>
            <w:tcBorders>
              <w:bottom w:val="single" w:sz="4" w:space="0" w:color="auto"/>
            </w:tcBorders>
            <w:shd w:val="clear" w:color="auto" w:fill="auto"/>
          </w:tcPr>
          <w:p w:rsidR="007A4833" w:rsidRPr="007A4833" w:rsidRDefault="007A4833" w:rsidP="007A4833">
            <w:pPr>
              <w:tabs>
                <w:tab w:val="left" w:pos="567"/>
              </w:tabs>
              <w:suppressAutoHyphens/>
              <w:ind w:left="131"/>
              <w:jc w:val="both"/>
              <w:rPr>
                <w:sz w:val="23"/>
                <w:szCs w:val="23"/>
                <w:highlight w:val="white"/>
              </w:rPr>
            </w:pPr>
            <w:r w:rsidRPr="007A4833">
              <w:rPr>
                <w:color w:val="000000"/>
                <w:sz w:val="23"/>
                <w:szCs w:val="23"/>
                <w:highlight w:val="white"/>
              </w:rPr>
              <w:t>Плата за подключение объектов капитального</w:t>
            </w:r>
            <w:r w:rsidRPr="007A4833">
              <w:rPr>
                <w:sz w:val="23"/>
                <w:szCs w:val="23"/>
                <w:highlight w:val="white"/>
              </w:rPr>
              <w:t xml:space="preserve"> строительства к сетям инженерно-технического обеспечения не входит в начальную стоимость выставляемого на аукционе земельного участка. Все затраты за подключение в полном объеме несет победитель аукциона. Информация о размере платы за подключение, о технических условиях подключения объектов капитального строительства к сетям инженерно-технического обеспечения выдается специализированными организациями в соответствии с действующим законодательством. </w:t>
            </w:r>
          </w:p>
          <w:p w:rsidR="007A4833" w:rsidRPr="007A4833" w:rsidRDefault="007A4833" w:rsidP="007A4833">
            <w:pPr>
              <w:spacing w:line="259" w:lineRule="auto"/>
              <w:ind w:left="19" w:right="25" w:firstLine="10"/>
              <w:jc w:val="both"/>
              <w:rPr>
                <w:sz w:val="22"/>
                <w:szCs w:val="22"/>
              </w:rPr>
            </w:pPr>
          </w:p>
        </w:tc>
      </w:tr>
      <w:tr w:rsidR="007A4833" w:rsidRPr="007A4833" w:rsidTr="000B5D8B">
        <w:trPr>
          <w:trHeight w:val="518"/>
        </w:trPr>
        <w:tc>
          <w:tcPr>
            <w:tcW w:w="3402" w:type="dxa"/>
            <w:tcBorders>
              <w:bottom w:val="single" w:sz="4" w:space="0" w:color="auto"/>
            </w:tcBorders>
            <w:shd w:val="clear" w:color="auto" w:fill="auto"/>
          </w:tcPr>
          <w:p w:rsidR="007A4833" w:rsidRPr="007A4833" w:rsidRDefault="007A4833" w:rsidP="007A4833">
            <w:pPr>
              <w:spacing w:line="259" w:lineRule="auto"/>
              <w:ind w:left="31"/>
              <w:rPr>
                <w:color w:val="000000"/>
                <w:sz w:val="22"/>
                <w:szCs w:val="22"/>
                <w:lang w:eastAsia="en-US"/>
              </w:rPr>
            </w:pPr>
            <w:r w:rsidRPr="007A4833">
              <w:rPr>
                <w:color w:val="000000"/>
                <w:sz w:val="22"/>
                <w:szCs w:val="22"/>
                <w:lang w:eastAsia="en-US"/>
              </w:rPr>
              <w:lastRenderedPageBreak/>
              <w:t>Сроки подключения объекта капитального строительства</w:t>
            </w:r>
          </w:p>
        </w:tc>
        <w:tc>
          <w:tcPr>
            <w:tcW w:w="6663" w:type="dxa"/>
            <w:tcBorders>
              <w:bottom w:val="single" w:sz="4" w:space="0" w:color="auto"/>
            </w:tcBorders>
            <w:shd w:val="clear" w:color="auto" w:fill="auto"/>
          </w:tcPr>
          <w:p w:rsidR="007A4833" w:rsidRPr="007A4833" w:rsidRDefault="00994BD1" w:rsidP="007A4833">
            <w:pPr>
              <w:spacing w:line="259" w:lineRule="auto"/>
              <w:ind w:left="19" w:right="25" w:firstLine="10"/>
              <w:jc w:val="both"/>
              <w:rPr>
                <w:sz w:val="22"/>
                <w:szCs w:val="22"/>
              </w:rPr>
            </w:pPr>
            <w:r>
              <w:rPr>
                <w:sz w:val="22"/>
                <w:szCs w:val="22"/>
              </w:rPr>
              <w:t>Не определен</w:t>
            </w:r>
          </w:p>
        </w:tc>
      </w:tr>
      <w:tr w:rsidR="007A4833" w:rsidRPr="007A4833" w:rsidTr="000B5D8B">
        <w:trPr>
          <w:trHeight w:val="95"/>
        </w:trPr>
        <w:tc>
          <w:tcPr>
            <w:tcW w:w="3402" w:type="dxa"/>
            <w:tcBorders>
              <w:bottom w:val="single" w:sz="4" w:space="0" w:color="auto"/>
            </w:tcBorders>
            <w:shd w:val="clear" w:color="auto" w:fill="auto"/>
          </w:tcPr>
          <w:p w:rsidR="007A4833" w:rsidRPr="007A4833" w:rsidRDefault="007A4833" w:rsidP="007A4833">
            <w:pPr>
              <w:spacing w:line="259" w:lineRule="auto"/>
              <w:ind w:left="8"/>
              <w:rPr>
                <w:rFonts w:eastAsia="Calibri"/>
                <w:color w:val="000000"/>
                <w:sz w:val="22"/>
                <w:szCs w:val="22"/>
                <w:lang w:eastAsia="en-US"/>
              </w:rPr>
            </w:pPr>
            <w:r w:rsidRPr="007A4833">
              <w:rPr>
                <w:color w:val="000000"/>
                <w:sz w:val="22"/>
                <w:szCs w:val="22"/>
                <w:lang w:eastAsia="en-US"/>
              </w:rPr>
              <w:t>Срок действия технических условий</w:t>
            </w:r>
          </w:p>
        </w:tc>
        <w:tc>
          <w:tcPr>
            <w:tcW w:w="6663" w:type="dxa"/>
            <w:tcBorders>
              <w:bottom w:val="single" w:sz="4" w:space="0" w:color="auto"/>
            </w:tcBorders>
            <w:shd w:val="clear" w:color="auto" w:fill="auto"/>
          </w:tcPr>
          <w:p w:rsidR="007A4833" w:rsidRPr="007A4833" w:rsidRDefault="00994BD1" w:rsidP="007A4833">
            <w:pPr>
              <w:spacing w:line="259" w:lineRule="auto"/>
              <w:rPr>
                <w:rFonts w:eastAsia="Calibri"/>
                <w:color w:val="000000"/>
                <w:sz w:val="22"/>
                <w:szCs w:val="22"/>
                <w:lang w:eastAsia="en-US"/>
              </w:rPr>
            </w:pPr>
            <w:r>
              <w:rPr>
                <w:rFonts w:eastAsia="Calibri"/>
                <w:color w:val="000000"/>
                <w:sz w:val="22"/>
                <w:szCs w:val="22"/>
                <w:lang w:eastAsia="en-US"/>
              </w:rPr>
              <w:t>Технические условия не выдавались</w:t>
            </w:r>
          </w:p>
        </w:tc>
      </w:tr>
    </w:tbl>
    <w:p w:rsidR="008F0D9D" w:rsidRPr="00CB25ED" w:rsidRDefault="008F0D9D" w:rsidP="008F0D9D">
      <w:pPr>
        <w:ind w:left="14" w:firstLine="696"/>
        <w:jc w:val="both"/>
        <w:rPr>
          <w:color w:val="000000"/>
          <w:sz w:val="22"/>
          <w:szCs w:val="22"/>
          <w:lang w:eastAsia="en-US"/>
        </w:rPr>
      </w:pPr>
    </w:p>
    <w:p w:rsidR="008F0D9D" w:rsidRDefault="008F0D9D" w:rsidP="008F0D9D">
      <w:pPr>
        <w:ind w:left="14" w:firstLine="696"/>
        <w:jc w:val="both"/>
        <w:rPr>
          <w:color w:val="000000"/>
          <w:sz w:val="22"/>
          <w:szCs w:val="22"/>
          <w:lang w:eastAsia="en-US"/>
        </w:rPr>
      </w:pPr>
      <w:r w:rsidRPr="00CB25ED">
        <w:rPr>
          <w:color w:val="000000"/>
          <w:sz w:val="22"/>
          <w:szCs w:val="22"/>
          <w:lang w:eastAsia="en-US"/>
        </w:rPr>
        <w:t>Настоящие технические условия подлежат уточнению на стадии проектирования капитальных объектов на застраиваемом земельном участке.</w:t>
      </w:r>
    </w:p>
    <w:p w:rsidR="007A4833" w:rsidRDefault="007A4833" w:rsidP="008F5FC4">
      <w:pPr>
        <w:ind w:left="14" w:firstLine="696"/>
        <w:jc w:val="both"/>
        <w:rPr>
          <w:color w:val="000000"/>
          <w:sz w:val="22"/>
          <w:szCs w:val="22"/>
          <w:lang w:eastAsia="en-US"/>
        </w:rPr>
      </w:pPr>
    </w:p>
    <w:p w:rsidR="008F5FC4" w:rsidRPr="00CB25ED" w:rsidRDefault="008F5FC4" w:rsidP="008F5FC4">
      <w:pPr>
        <w:ind w:left="14" w:firstLine="696"/>
        <w:jc w:val="both"/>
        <w:rPr>
          <w:rFonts w:eastAsia="Calibri"/>
          <w:color w:val="000000"/>
          <w:sz w:val="22"/>
          <w:szCs w:val="22"/>
          <w:lang w:eastAsia="en-US"/>
        </w:rPr>
      </w:pPr>
      <w:r>
        <w:rPr>
          <w:color w:val="000000"/>
          <w:sz w:val="22"/>
          <w:szCs w:val="22"/>
          <w:lang w:eastAsia="en-US"/>
        </w:rPr>
        <w:t xml:space="preserve">Ознакомиться с информацией о проведении аукциона, с </w:t>
      </w:r>
      <w:r w:rsidR="00EB08CE">
        <w:rPr>
          <w:color w:val="000000"/>
          <w:sz w:val="22"/>
          <w:szCs w:val="22"/>
          <w:lang w:eastAsia="en-US"/>
        </w:rPr>
        <w:t>информацией  по вопросу условий технических</w:t>
      </w:r>
      <w:r>
        <w:rPr>
          <w:color w:val="000000"/>
          <w:sz w:val="22"/>
          <w:szCs w:val="22"/>
          <w:lang w:eastAsia="en-US"/>
        </w:rPr>
        <w:t xml:space="preserve"> услови</w:t>
      </w:r>
      <w:r w:rsidR="00EB08CE">
        <w:rPr>
          <w:color w:val="000000"/>
          <w:sz w:val="22"/>
          <w:szCs w:val="22"/>
          <w:lang w:eastAsia="en-US"/>
        </w:rPr>
        <w:t>й</w:t>
      </w:r>
      <w:r>
        <w:rPr>
          <w:color w:val="000000"/>
          <w:sz w:val="22"/>
          <w:szCs w:val="22"/>
          <w:lang w:eastAsia="en-US"/>
        </w:rPr>
        <w:t xml:space="preserve"> подключения объекта капитального строительства к сетям инженерно-технического обеспечения, предусматривающи</w:t>
      </w:r>
      <w:r w:rsidR="00EB08CE">
        <w:rPr>
          <w:color w:val="000000"/>
          <w:sz w:val="22"/>
          <w:szCs w:val="22"/>
          <w:lang w:eastAsia="en-US"/>
        </w:rPr>
        <w:t>ми</w:t>
      </w:r>
      <w:r>
        <w:rPr>
          <w:color w:val="000000"/>
          <w:sz w:val="22"/>
          <w:szCs w:val="22"/>
          <w:lang w:eastAsia="en-US"/>
        </w:rPr>
        <w:t xml:space="preserve"> предельную свободную мощность существующих сетей, максимальную нагрузку, сроки действия технических условий, о плате за подключение, а также согласованиями и дополнительной информаци</w:t>
      </w:r>
      <w:r w:rsidR="00EB08CE">
        <w:rPr>
          <w:color w:val="000000"/>
          <w:sz w:val="22"/>
          <w:szCs w:val="22"/>
          <w:lang w:eastAsia="en-US"/>
        </w:rPr>
        <w:t>и</w:t>
      </w:r>
      <w:r>
        <w:rPr>
          <w:color w:val="000000"/>
          <w:sz w:val="22"/>
          <w:szCs w:val="22"/>
          <w:lang w:eastAsia="en-US"/>
        </w:rPr>
        <w:t xml:space="preserve"> </w:t>
      </w:r>
      <w:proofErr w:type="spellStart"/>
      <w:r>
        <w:rPr>
          <w:color w:val="000000"/>
          <w:sz w:val="22"/>
          <w:szCs w:val="22"/>
          <w:lang w:eastAsia="en-US"/>
        </w:rPr>
        <w:t>ресурсоснабжающих</w:t>
      </w:r>
      <w:proofErr w:type="spellEnd"/>
      <w:r>
        <w:rPr>
          <w:color w:val="000000"/>
          <w:sz w:val="22"/>
          <w:szCs w:val="22"/>
          <w:lang w:eastAsia="en-US"/>
        </w:rPr>
        <w:t xml:space="preserve"> организаций о возможности подключения к сетям, можно по адресу: </w:t>
      </w:r>
      <w:r w:rsidR="008E0383" w:rsidRPr="008E0383">
        <w:rPr>
          <w:rFonts w:ascii="Times New Roman CYR" w:hAnsi="Times New Roman CYR" w:cs="Times New Roman CYR"/>
          <w:color w:val="000000"/>
          <w:sz w:val="22"/>
          <w:szCs w:val="22"/>
        </w:rPr>
        <w:t>Ярославская область, г. Переславль-Залесский, ул. Комсомольская, д. 5 (каб.9)</w:t>
      </w:r>
    </w:p>
    <w:p w:rsidR="008F0D9D" w:rsidRDefault="008F5FC4" w:rsidP="008F5FC4">
      <w:pPr>
        <w:pStyle w:val="a3"/>
        <w:ind w:left="14" w:firstLine="696"/>
        <w:jc w:val="both"/>
        <w:rPr>
          <w:sz w:val="22"/>
          <w:szCs w:val="22"/>
        </w:rPr>
      </w:pPr>
      <w:r w:rsidRPr="00190EB9">
        <w:rPr>
          <w:sz w:val="22"/>
          <w:szCs w:val="22"/>
        </w:rPr>
        <w:t xml:space="preserve">Начальная цена предмета аукциона: </w:t>
      </w:r>
    </w:p>
    <w:p w:rsidR="008F5FC4" w:rsidRPr="00190EB9" w:rsidRDefault="008F0D9D" w:rsidP="008F5FC4">
      <w:pPr>
        <w:pStyle w:val="a3"/>
        <w:ind w:left="14" w:firstLine="696"/>
        <w:jc w:val="both"/>
        <w:rPr>
          <w:sz w:val="22"/>
          <w:szCs w:val="22"/>
        </w:rPr>
      </w:pPr>
      <w:r w:rsidRPr="008F0D9D">
        <w:rPr>
          <w:b/>
          <w:sz w:val="22"/>
          <w:szCs w:val="22"/>
        </w:rPr>
        <w:t>Лот 1</w:t>
      </w:r>
      <w:r>
        <w:rPr>
          <w:sz w:val="22"/>
          <w:szCs w:val="22"/>
        </w:rPr>
        <w:t xml:space="preserve"> - </w:t>
      </w:r>
      <w:r w:rsidR="008E0383" w:rsidRPr="00FD764F">
        <w:rPr>
          <w:b/>
          <w:sz w:val="22"/>
          <w:szCs w:val="22"/>
        </w:rPr>
        <w:t>133</w:t>
      </w:r>
      <w:r w:rsidR="00FD764F">
        <w:rPr>
          <w:b/>
          <w:sz w:val="22"/>
          <w:szCs w:val="22"/>
        </w:rPr>
        <w:t> 000 (сто тридцать три тысячи) руб.</w:t>
      </w:r>
      <w:r w:rsidR="008E0383" w:rsidRPr="00FD764F">
        <w:rPr>
          <w:b/>
          <w:sz w:val="22"/>
          <w:szCs w:val="22"/>
        </w:rPr>
        <w:t xml:space="preserve"> </w:t>
      </w:r>
      <w:r w:rsidR="001664DA">
        <w:rPr>
          <w:b/>
          <w:sz w:val="22"/>
          <w:szCs w:val="22"/>
        </w:rPr>
        <w:t xml:space="preserve">00 коп. </w:t>
      </w:r>
      <w:r w:rsidR="008E0383" w:rsidRPr="00FD764F">
        <w:rPr>
          <w:b/>
          <w:sz w:val="22"/>
          <w:szCs w:val="22"/>
        </w:rPr>
        <w:t>в год</w:t>
      </w:r>
      <w:r w:rsidR="008E0383">
        <w:rPr>
          <w:sz w:val="22"/>
          <w:szCs w:val="22"/>
        </w:rPr>
        <w:t>. (Согласно отчета № 104.1 от</w:t>
      </w:r>
      <w:r w:rsidR="00380D5A">
        <w:rPr>
          <w:sz w:val="22"/>
          <w:szCs w:val="22"/>
        </w:rPr>
        <w:t xml:space="preserve"> </w:t>
      </w:r>
      <w:r w:rsidR="008E0383">
        <w:rPr>
          <w:sz w:val="22"/>
          <w:szCs w:val="22"/>
        </w:rPr>
        <w:t>25.10.2019г.)</w:t>
      </w:r>
    </w:p>
    <w:p w:rsidR="008F5FC4" w:rsidRDefault="008F5FC4" w:rsidP="008F5FC4">
      <w:pPr>
        <w:ind w:left="14" w:firstLine="696"/>
        <w:jc w:val="both"/>
        <w:rPr>
          <w:b/>
          <w:bCs/>
          <w:sz w:val="22"/>
          <w:szCs w:val="22"/>
        </w:rPr>
      </w:pPr>
      <w:r w:rsidRPr="00190EB9">
        <w:rPr>
          <w:sz w:val="22"/>
          <w:szCs w:val="22"/>
        </w:rPr>
        <w:t xml:space="preserve">Шаг аукциона: </w:t>
      </w:r>
      <w:r w:rsidR="008E0383" w:rsidRPr="008E0383">
        <w:rPr>
          <w:sz w:val="22"/>
          <w:szCs w:val="22"/>
        </w:rPr>
        <w:t>(3</w:t>
      </w:r>
      <w:proofErr w:type="gramStart"/>
      <w:r w:rsidR="008E0383" w:rsidRPr="008E0383">
        <w:rPr>
          <w:sz w:val="22"/>
          <w:szCs w:val="22"/>
        </w:rPr>
        <w:t>%  начальной</w:t>
      </w:r>
      <w:proofErr w:type="gramEnd"/>
      <w:r w:rsidR="008E0383" w:rsidRPr="008E0383">
        <w:rPr>
          <w:sz w:val="22"/>
          <w:szCs w:val="22"/>
        </w:rPr>
        <w:t xml:space="preserve"> цены предмета аукциона): </w:t>
      </w:r>
      <w:r w:rsidR="008E0383">
        <w:rPr>
          <w:b/>
          <w:sz w:val="22"/>
          <w:szCs w:val="22"/>
        </w:rPr>
        <w:t>3 990</w:t>
      </w:r>
      <w:r w:rsidR="008E0383" w:rsidRPr="008E0383">
        <w:rPr>
          <w:bCs/>
          <w:sz w:val="22"/>
          <w:szCs w:val="22"/>
        </w:rPr>
        <w:t xml:space="preserve"> (</w:t>
      </w:r>
      <w:r w:rsidR="008E0383" w:rsidRPr="008E0383">
        <w:rPr>
          <w:b/>
          <w:bCs/>
          <w:sz w:val="22"/>
          <w:szCs w:val="22"/>
        </w:rPr>
        <w:t>Две тысячи семьдесят) рублей 00 коп.</w:t>
      </w:r>
    </w:p>
    <w:p w:rsidR="008F0D9D" w:rsidRPr="00190EB9" w:rsidRDefault="008F0D9D" w:rsidP="008F0D9D">
      <w:pPr>
        <w:pStyle w:val="a3"/>
        <w:ind w:left="14" w:firstLine="696"/>
        <w:jc w:val="both"/>
        <w:rPr>
          <w:sz w:val="22"/>
          <w:szCs w:val="22"/>
        </w:rPr>
      </w:pPr>
      <w:r>
        <w:rPr>
          <w:b/>
          <w:sz w:val="22"/>
          <w:szCs w:val="22"/>
        </w:rPr>
        <w:t>Лот 2</w:t>
      </w:r>
      <w:r>
        <w:rPr>
          <w:sz w:val="22"/>
          <w:szCs w:val="22"/>
        </w:rPr>
        <w:t xml:space="preserve"> - </w:t>
      </w:r>
      <w:r w:rsidRPr="00FD764F">
        <w:rPr>
          <w:b/>
          <w:sz w:val="22"/>
          <w:szCs w:val="22"/>
        </w:rPr>
        <w:t>133</w:t>
      </w:r>
      <w:r>
        <w:rPr>
          <w:b/>
          <w:sz w:val="22"/>
          <w:szCs w:val="22"/>
        </w:rPr>
        <w:t> 000 (сто тридцать три тысячи) руб.</w:t>
      </w:r>
      <w:r w:rsidRPr="00FD764F">
        <w:rPr>
          <w:b/>
          <w:sz w:val="22"/>
          <w:szCs w:val="22"/>
        </w:rPr>
        <w:t xml:space="preserve"> </w:t>
      </w:r>
      <w:r>
        <w:rPr>
          <w:b/>
          <w:sz w:val="22"/>
          <w:szCs w:val="22"/>
        </w:rPr>
        <w:t xml:space="preserve">00 коп. </w:t>
      </w:r>
      <w:r w:rsidRPr="00FD764F">
        <w:rPr>
          <w:b/>
          <w:sz w:val="22"/>
          <w:szCs w:val="22"/>
        </w:rPr>
        <w:t>в год</w:t>
      </w:r>
      <w:r w:rsidR="000D54B3">
        <w:rPr>
          <w:sz w:val="22"/>
          <w:szCs w:val="22"/>
        </w:rPr>
        <w:t>. (Согласно отчета № 104</w:t>
      </w:r>
      <w:r>
        <w:rPr>
          <w:sz w:val="22"/>
          <w:szCs w:val="22"/>
        </w:rPr>
        <w:t xml:space="preserve"> от 25.10.2019г.)</w:t>
      </w:r>
    </w:p>
    <w:p w:rsidR="008F0D9D" w:rsidRDefault="008F0D9D" w:rsidP="008F0D9D">
      <w:pPr>
        <w:ind w:left="14" w:firstLine="696"/>
        <w:jc w:val="both"/>
        <w:rPr>
          <w:b/>
          <w:bCs/>
          <w:sz w:val="22"/>
          <w:szCs w:val="22"/>
        </w:rPr>
      </w:pPr>
      <w:r w:rsidRPr="00190EB9">
        <w:rPr>
          <w:sz w:val="22"/>
          <w:szCs w:val="22"/>
        </w:rPr>
        <w:t xml:space="preserve">Шаг аукциона: </w:t>
      </w:r>
      <w:r w:rsidRPr="008E0383">
        <w:rPr>
          <w:sz w:val="22"/>
          <w:szCs w:val="22"/>
        </w:rPr>
        <w:t>(3</w:t>
      </w:r>
      <w:proofErr w:type="gramStart"/>
      <w:r w:rsidRPr="008E0383">
        <w:rPr>
          <w:sz w:val="22"/>
          <w:szCs w:val="22"/>
        </w:rPr>
        <w:t>%  начальной</w:t>
      </w:r>
      <w:proofErr w:type="gramEnd"/>
      <w:r w:rsidRPr="008E0383">
        <w:rPr>
          <w:sz w:val="22"/>
          <w:szCs w:val="22"/>
        </w:rPr>
        <w:t xml:space="preserve"> цены предмета аукциона): </w:t>
      </w:r>
      <w:r>
        <w:rPr>
          <w:b/>
          <w:sz w:val="22"/>
          <w:szCs w:val="22"/>
        </w:rPr>
        <w:t>3 990</w:t>
      </w:r>
      <w:r w:rsidRPr="008E0383">
        <w:rPr>
          <w:bCs/>
          <w:sz w:val="22"/>
          <w:szCs w:val="22"/>
        </w:rPr>
        <w:t xml:space="preserve"> (</w:t>
      </w:r>
      <w:r w:rsidRPr="008E0383">
        <w:rPr>
          <w:b/>
          <w:bCs/>
          <w:sz w:val="22"/>
          <w:szCs w:val="22"/>
        </w:rPr>
        <w:t>Две тысячи семьдесят) рублей 00 коп.</w:t>
      </w:r>
    </w:p>
    <w:p w:rsidR="008F5FC4" w:rsidRDefault="008F5FC4" w:rsidP="008F5FC4">
      <w:pPr>
        <w:ind w:left="14" w:firstLine="696"/>
        <w:jc w:val="both"/>
        <w:rPr>
          <w:sz w:val="22"/>
          <w:szCs w:val="22"/>
        </w:rPr>
      </w:pPr>
      <w:r>
        <w:rPr>
          <w:sz w:val="22"/>
          <w:szCs w:val="22"/>
        </w:rPr>
        <w:t>6. Порядок подачи заявок на участие в аукционе.</w:t>
      </w:r>
    </w:p>
    <w:p w:rsidR="008F5FC4" w:rsidRPr="00A0649A" w:rsidRDefault="008F5FC4" w:rsidP="008F5FC4">
      <w:pPr>
        <w:ind w:left="14" w:firstLine="696"/>
        <w:jc w:val="both"/>
        <w:rPr>
          <w:b/>
          <w:sz w:val="22"/>
          <w:szCs w:val="22"/>
        </w:rPr>
      </w:pPr>
      <w:r>
        <w:rPr>
          <w:sz w:val="22"/>
          <w:szCs w:val="22"/>
        </w:rPr>
        <w:t>Один заявитель вправе подать только одну заявку на участие в аукционе.</w:t>
      </w:r>
      <w:r w:rsidRPr="00CB25ED">
        <w:rPr>
          <w:sz w:val="22"/>
          <w:szCs w:val="22"/>
        </w:rPr>
        <w:t xml:space="preserve"> </w:t>
      </w:r>
      <w:r w:rsidRPr="00CB25ED">
        <w:rPr>
          <w:b/>
          <w:sz w:val="22"/>
          <w:szCs w:val="22"/>
        </w:rPr>
        <w:t xml:space="preserve"> </w:t>
      </w:r>
    </w:p>
    <w:p w:rsidR="008F5FC4" w:rsidRPr="00FD764F" w:rsidRDefault="008F5FC4" w:rsidP="008F5FC4">
      <w:pPr>
        <w:ind w:left="14" w:firstLine="696"/>
        <w:jc w:val="both"/>
        <w:rPr>
          <w:sz w:val="22"/>
          <w:szCs w:val="22"/>
        </w:rPr>
      </w:pPr>
      <w:r w:rsidRPr="00CB25ED">
        <w:rPr>
          <w:sz w:val="22"/>
          <w:szCs w:val="22"/>
        </w:rPr>
        <w:t xml:space="preserve">Заявку на участие в аукционе можно получить: </w:t>
      </w:r>
      <w:r w:rsidR="00FD764F" w:rsidRPr="00FD764F">
        <w:rPr>
          <w:rFonts w:ascii="Times New Roman CYR" w:hAnsi="Times New Roman CYR" w:cs="Times New Roman CYR"/>
          <w:color w:val="000000"/>
          <w:sz w:val="22"/>
          <w:szCs w:val="22"/>
        </w:rPr>
        <w:t>Ярославская область, г. Переславль-Залесский, ул. Комсомольская, д. 5 (каб.9)</w:t>
      </w:r>
    </w:p>
    <w:p w:rsidR="008F5FC4" w:rsidRDefault="008F5FC4" w:rsidP="008F5FC4">
      <w:pPr>
        <w:ind w:left="14" w:firstLine="696"/>
        <w:jc w:val="both"/>
        <w:rPr>
          <w:sz w:val="22"/>
          <w:szCs w:val="22"/>
        </w:rPr>
      </w:pPr>
      <w:r>
        <w:rPr>
          <w:sz w:val="22"/>
          <w:szCs w:val="22"/>
        </w:rPr>
        <w:t>Способ подачи заявки и прилагаемых документов:</w:t>
      </w:r>
      <w:r w:rsidR="00FD764F">
        <w:rPr>
          <w:sz w:val="22"/>
          <w:szCs w:val="22"/>
        </w:rPr>
        <w:t xml:space="preserve"> нарочно, по адресу: </w:t>
      </w:r>
      <w:r w:rsidR="00FD764F" w:rsidRPr="00FD764F">
        <w:rPr>
          <w:rFonts w:ascii="Times New Roman CYR" w:hAnsi="Times New Roman CYR" w:cs="Times New Roman CYR"/>
          <w:color w:val="000000"/>
          <w:sz w:val="22"/>
          <w:szCs w:val="22"/>
        </w:rPr>
        <w:t>Ярославская область, г. Переславль-Залесский, ул. Комсомольская, д. 5 (каб.9)</w:t>
      </w:r>
    </w:p>
    <w:p w:rsidR="008F5FC4" w:rsidRPr="00CB25ED" w:rsidRDefault="008F5FC4" w:rsidP="008F5FC4">
      <w:pPr>
        <w:ind w:left="14" w:firstLine="696"/>
        <w:jc w:val="both"/>
        <w:rPr>
          <w:sz w:val="22"/>
          <w:szCs w:val="22"/>
        </w:rPr>
      </w:pPr>
      <w:r w:rsidRPr="00CB25ED">
        <w:rPr>
          <w:sz w:val="22"/>
          <w:szCs w:val="22"/>
        </w:rPr>
        <w:t xml:space="preserve">В случае подачи Заявки на участие в аукционе представителем Заявителя, предъявляется доверенность, оформленная надлежащим образом (в соответствии с действующим законодательством). </w:t>
      </w:r>
    </w:p>
    <w:p w:rsidR="008F5FC4" w:rsidRPr="00CB25ED" w:rsidRDefault="008F5FC4" w:rsidP="008F5FC4">
      <w:pPr>
        <w:ind w:left="14" w:firstLine="696"/>
        <w:jc w:val="both"/>
        <w:rPr>
          <w:b/>
          <w:sz w:val="22"/>
          <w:szCs w:val="22"/>
        </w:rPr>
      </w:pPr>
      <w:r>
        <w:rPr>
          <w:sz w:val="22"/>
          <w:szCs w:val="22"/>
        </w:rPr>
        <w:t xml:space="preserve">Дата начала приема заявок: </w:t>
      </w:r>
      <w:r w:rsidR="00076B86" w:rsidRPr="00076B86">
        <w:rPr>
          <w:b/>
          <w:sz w:val="22"/>
          <w:szCs w:val="22"/>
        </w:rPr>
        <w:t>27 декабря 2019</w:t>
      </w:r>
      <w:proofErr w:type="gramStart"/>
      <w:r w:rsidR="00076B86" w:rsidRPr="00076B86">
        <w:rPr>
          <w:b/>
          <w:sz w:val="22"/>
          <w:szCs w:val="22"/>
        </w:rPr>
        <w:t>г  8.00</w:t>
      </w:r>
      <w:proofErr w:type="gramEnd"/>
      <w:r>
        <w:rPr>
          <w:sz w:val="22"/>
          <w:szCs w:val="22"/>
        </w:rPr>
        <w:t>.</w:t>
      </w:r>
    </w:p>
    <w:p w:rsidR="008F5FC4" w:rsidRDefault="008F5FC4" w:rsidP="008F5FC4">
      <w:pPr>
        <w:ind w:left="14" w:firstLine="696"/>
        <w:jc w:val="both"/>
        <w:rPr>
          <w:sz w:val="22"/>
          <w:szCs w:val="22"/>
        </w:rPr>
      </w:pPr>
      <w:r>
        <w:rPr>
          <w:sz w:val="22"/>
          <w:szCs w:val="22"/>
        </w:rPr>
        <w:t xml:space="preserve">Дата окончания приема заявок: </w:t>
      </w:r>
      <w:r w:rsidR="00076B86" w:rsidRPr="00076B86">
        <w:rPr>
          <w:b/>
          <w:sz w:val="22"/>
          <w:szCs w:val="22"/>
        </w:rPr>
        <w:t>27 января 2020г. 17.00</w:t>
      </w:r>
      <w:r>
        <w:rPr>
          <w:sz w:val="22"/>
          <w:szCs w:val="22"/>
        </w:rPr>
        <w:t>.</w:t>
      </w:r>
    </w:p>
    <w:p w:rsidR="00380D5A" w:rsidRDefault="008F5FC4" w:rsidP="00380D5A">
      <w:pPr>
        <w:tabs>
          <w:tab w:val="left" w:pos="1134"/>
        </w:tabs>
        <w:autoSpaceDE w:val="0"/>
        <w:autoSpaceDN w:val="0"/>
        <w:adjustRightInd w:val="0"/>
        <w:jc w:val="both"/>
        <w:rPr>
          <w:sz w:val="22"/>
          <w:szCs w:val="22"/>
        </w:rPr>
      </w:pPr>
      <w:r>
        <w:rPr>
          <w:sz w:val="22"/>
          <w:szCs w:val="22"/>
        </w:rPr>
        <w:t xml:space="preserve">Место и время приема заявок: </w:t>
      </w:r>
      <w:r w:rsidR="00380D5A">
        <w:rPr>
          <w:sz w:val="22"/>
          <w:szCs w:val="22"/>
        </w:rPr>
        <w:t xml:space="preserve">Место и время приема заявок: </w:t>
      </w:r>
      <w:r w:rsidR="00380D5A">
        <w:rPr>
          <w:rFonts w:ascii="Times New Roman CYR" w:hAnsi="Times New Roman CYR" w:cs="Times New Roman CYR"/>
          <w:color w:val="000000"/>
          <w:sz w:val="22"/>
          <w:szCs w:val="22"/>
        </w:rPr>
        <w:t>Ярославская область, г. Переславль-Залесский, ул. Комсомольская, д. 5 (каб.9).</w:t>
      </w:r>
    </w:p>
    <w:p w:rsidR="00380D5A" w:rsidRDefault="00380D5A" w:rsidP="00380D5A">
      <w:pPr>
        <w:tabs>
          <w:tab w:val="left" w:pos="1134"/>
        </w:tabs>
        <w:autoSpaceDE w:val="0"/>
        <w:autoSpaceDN w:val="0"/>
        <w:adjustRightInd w:val="0"/>
        <w:jc w:val="both"/>
        <w:rPr>
          <w:rFonts w:ascii="Times New Roman CYR" w:hAnsi="Times New Roman CYR" w:cs="Times New Roman CYR"/>
          <w:sz w:val="22"/>
          <w:szCs w:val="22"/>
        </w:rPr>
      </w:pPr>
      <w:r>
        <w:rPr>
          <w:sz w:val="22"/>
          <w:szCs w:val="22"/>
        </w:rPr>
        <w:tab/>
      </w:r>
      <w:r>
        <w:rPr>
          <w:rFonts w:ascii="Times New Roman CYR" w:hAnsi="Times New Roman CYR" w:cs="Times New Roman CYR"/>
          <w:sz w:val="22"/>
          <w:szCs w:val="22"/>
        </w:rPr>
        <w:t xml:space="preserve">Прием Заявок осуществляется в рабочие дни: </w:t>
      </w:r>
    </w:p>
    <w:p w:rsidR="00380D5A" w:rsidRDefault="00380D5A" w:rsidP="00380D5A">
      <w:pPr>
        <w:tabs>
          <w:tab w:val="left" w:pos="1134"/>
        </w:tabs>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понедельник - четверг с 08 час. 00 мин. до 17 час. 00 мин.</w:t>
      </w:r>
      <w:r>
        <w:rPr>
          <w:rFonts w:ascii="Times New Roman CYR" w:hAnsi="Times New Roman CYR" w:cs="Times New Roman CYR"/>
          <w:sz w:val="22"/>
          <w:szCs w:val="22"/>
          <w:vertAlign w:val="superscript"/>
        </w:rPr>
        <w:t xml:space="preserve"> :</w:t>
      </w:r>
    </w:p>
    <w:p w:rsidR="00380D5A" w:rsidRDefault="00380D5A" w:rsidP="00380D5A">
      <w:pPr>
        <w:tabs>
          <w:tab w:val="left" w:pos="1134"/>
        </w:tabs>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пятница и предпраздничные дни с 08 час. 00 мин. до 16 час. 00 мин.;</w:t>
      </w:r>
    </w:p>
    <w:p w:rsidR="00380D5A" w:rsidRDefault="00380D5A" w:rsidP="00380D5A">
      <w:pPr>
        <w:tabs>
          <w:tab w:val="left" w:pos="1134"/>
        </w:tabs>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перерыв с 12 часов 00 минут до 13 час. 00 мин. </w:t>
      </w:r>
    </w:p>
    <w:p w:rsidR="008F5FC4" w:rsidRDefault="008F5FC4" w:rsidP="008F5FC4">
      <w:pPr>
        <w:ind w:left="14" w:firstLine="696"/>
        <w:jc w:val="both"/>
        <w:rPr>
          <w:sz w:val="22"/>
          <w:szCs w:val="22"/>
        </w:rPr>
      </w:pPr>
      <w:r>
        <w:rPr>
          <w:sz w:val="22"/>
          <w:szCs w:val="22"/>
        </w:rPr>
        <w:t>Заявка на участие в аукционе, поступившая по истечении срока приема заявок, возвращается заявителю в день ее поступления.</w:t>
      </w:r>
    </w:p>
    <w:p w:rsidR="008F5FC4" w:rsidRDefault="008F5FC4" w:rsidP="008F5FC4">
      <w:pPr>
        <w:ind w:left="14" w:firstLine="696"/>
        <w:jc w:val="both"/>
        <w:rPr>
          <w:sz w:val="22"/>
          <w:szCs w:val="22"/>
        </w:rPr>
      </w:pPr>
      <w:r>
        <w:rPr>
          <w:sz w:val="22"/>
          <w:szCs w:val="22"/>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8F5FC4" w:rsidRDefault="008F5FC4" w:rsidP="008F5FC4">
      <w:pPr>
        <w:ind w:left="14" w:firstLine="696"/>
        <w:jc w:val="both"/>
        <w:rPr>
          <w:sz w:val="22"/>
          <w:szCs w:val="22"/>
        </w:rPr>
      </w:pPr>
      <w:r>
        <w:rPr>
          <w:sz w:val="22"/>
          <w:szCs w:val="22"/>
        </w:rPr>
        <w:t>7. Заявитель не допускается к участию в аукционе в следующих случаях:</w:t>
      </w:r>
    </w:p>
    <w:p w:rsidR="008F5FC4" w:rsidRPr="00683A2A" w:rsidRDefault="008F5FC4" w:rsidP="008F5FC4">
      <w:pPr>
        <w:ind w:left="14" w:firstLine="696"/>
        <w:jc w:val="both"/>
        <w:rPr>
          <w:sz w:val="22"/>
          <w:szCs w:val="22"/>
        </w:rPr>
      </w:pPr>
      <w:r w:rsidRPr="00683A2A">
        <w:rPr>
          <w:sz w:val="22"/>
          <w:szCs w:val="22"/>
        </w:rPr>
        <w:t>1) непредставление необходимых для участия в аукционе документов или представление недостоверных сведений;</w:t>
      </w:r>
    </w:p>
    <w:p w:rsidR="008F5FC4" w:rsidRPr="00683A2A" w:rsidRDefault="008F5FC4" w:rsidP="008F5FC4">
      <w:pPr>
        <w:ind w:left="14" w:firstLine="696"/>
        <w:jc w:val="both"/>
        <w:rPr>
          <w:sz w:val="22"/>
          <w:szCs w:val="22"/>
        </w:rPr>
      </w:pPr>
      <w:r w:rsidRPr="00683A2A">
        <w:rPr>
          <w:sz w:val="22"/>
          <w:szCs w:val="22"/>
        </w:rPr>
        <w:t xml:space="preserve">2) </w:t>
      </w:r>
      <w:proofErr w:type="spellStart"/>
      <w:r w:rsidRPr="00683A2A">
        <w:rPr>
          <w:sz w:val="22"/>
          <w:szCs w:val="22"/>
        </w:rPr>
        <w:t>непоступление</w:t>
      </w:r>
      <w:proofErr w:type="spellEnd"/>
      <w:r w:rsidRPr="00683A2A">
        <w:rPr>
          <w:sz w:val="22"/>
          <w:szCs w:val="22"/>
        </w:rPr>
        <w:t xml:space="preserve"> задатка на дату рассмотрения заявок на участие в аукционе;</w:t>
      </w:r>
    </w:p>
    <w:p w:rsidR="008F5FC4" w:rsidRPr="00683A2A" w:rsidRDefault="008F5FC4" w:rsidP="008F5FC4">
      <w:pPr>
        <w:ind w:left="14" w:firstLine="696"/>
        <w:jc w:val="both"/>
        <w:rPr>
          <w:sz w:val="22"/>
          <w:szCs w:val="22"/>
        </w:rPr>
      </w:pPr>
      <w:r w:rsidRPr="00683A2A">
        <w:rPr>
          <w:sz w:val="22"/>
          <w:szCs w:val="22"/>
        </w:rPr>
        <w:t xml:space="preserve">3) подача заявки на участие в аукционе лицом, которое в соответствии с </w:t>
      </w:r>
      <w:r w:rsidR="005237A1">
        <w:rPr>
          <w:sz w:val="22"/>
          <w:szCs w:val="22"/>
        </w:rPr>
        <w:t>Земельным кодексом РФ</w:t>
      </w:r>
      <w:r w:rsidRPr="00683A2A">
        <w:rPr>
          <w:sz w:val="22"/>
          <w:szCs w:val="22"/>
        </w:rPr>
        <w:t xml:space="preserve"> и другими федеральными законами не имеет п</w:t>
      </w:r>
      <w:r>
        <w:rPr>
          <w:sz w:val="22"/>
          <w:szCs w:val="22"/>
        </w:rPr>
        <w:t>рава быть участником конкретного</w:t>
      </w:r>
      <w:r w:rsidRPr="00683A2A">
        <w:rPr>
          <w:sz w:val="22"/>
          <w:szCs w:val="22"/>
        </w:rPr>
        <w:t xml:space="preserve"> аукциона, приобрести земельный участок в аренду;</w:t>
      </w:r>
    </w:p>
    <w:p w:rsidR="008F5FC4" w:rsidRDefault="008F5FC4" w:rsidP="008F5FC4">
      <w:pPr>
        <w:ind w:left="14" w:firstLine="696"/>
        <w:jc w:val="both"/>
        <w:rPr>
          <w:sz w:val="22"/>
          <w:szCs w:val="22"/>
        </w:rPr>
      </w:pPr>
      <w:r w:rsidRPr="00683A2A">
        <w:rPr>
          <w:sz w:val="22"/>
          <w:szCs w:val="22"/>
        </w:rPr>
        <w:t>4</w:t>
      </w:r>
      <w:r w:rsidR="008574AE">
        <w:rPr>
          <w:sz w:val="22"/>
          <w:szCs w:val="22"/>
        </w:rPr>
        <w:t xml:space="preserve">) наличие сведений о заявителе </w:t>
      </w:r>
      <w:r w:rsidR="005237A1">
        <w:rPr>
          <w:sz w:val="22"/>
          <w:szCs w:val="22"/>
        </w:rPr>
        <w:t xml:space="preserve">в </w:t>
      </w:r>
      <w:r w:rsidRPr="00683A2A">
        <w:rPr>
          <w:sz w:val="22"/>
          <w:szCs w:val="22"/>
        </w:rPr>
        <w:t>реестре недобросовестных участников аукциона.</w:t>
      </w:r>
    </w:p>
    <w:p w:rsidR="008F5FC4" w:rsidRDefault="008F5FC4" w:rsidP="008F5FC4">
      <w:pPr>
        <w:ind w:left="14" w:firstLine="696"/>
        <w:jc w:val="both"/>
        <w:rPr>
          <w:sz w:val="22"/>
          <w:szCs w:val="22"/>
        </w:rPr>
      </w:pPr>
      <w:r>
        <w:rPr>
          <w:sz w:val="22"/>
          <w:szCs w:val="22"/>
        </w:rPr>
        <w:t>8. Порядок внесения задатка.</w:t>
      </w:r>
    </w:p>
    <w:p w:rsidR="008F5FC4" w:rsidRPr="00FD764F" w:rsidRDefault="008F5FC4" w:rsidP="008F5FC4">
      <w:pPr>
        <w:ind w:left="14" w:firstLine="696"/>
        <w:jc w:val="both"/>
        <w:rPr>
          <w:sz w:val="22"/>
          <w:szCs w:val="22"/>
        </w:rPr>
      </w:pPr>
      <w:r w:rsidRPr="00FD764F">
        <w:rPr>
          <w:sz w:val="22"/>
          <w:szCs w:val="22"/>
        </w:rPr>
        <w:t xml:space="preserve">Размер задатка: </w:t>
      </w:r>
      <w:r w:rsidR="00FD764F" w:rsidRPr="00FD764F">
        <w:rPr>
          <w:sz w:val="22"/>
          <w:szCs w:val="22"/>
        </w:rPr>
        <w:t>100</w:t>
      </w:r>
      <w:proofErr w:type="gramStart"/>
      <w:r w:rsidR="00FD764F" w:rsidRPr="00FD764F">
        <w:rPr>
          <w:sz w:val="22"/>
          <w:szCs w:val="22"/>
        </w:rPr>
        <w:t>%  начальной</w:t>
      </w:r>
      <w:proofErr w:type="gramEnd"/>
      <w:r w:rsidR="00FD764F" w:rsidRPr="00FD764F">
        <w:rPr>
          <w:sz w:val="22"/>
          <w:szCs w:val="22"/>
        </w:rPr>
        <w:t xml:space="preserve"> цены предмета аукциона : 133 000 </w:t>
      </w:r>
      <w:r w:rsidR="00FD764F">
        <w:rPr>
          <w:sz w:val="22"/>
          <w:szCs w:val="22"/>
        </w:rPr>
        <w:t>(сто тридцать три тысячи)</w:t>
      </w:r>
      <w:r w:rsidR="00FD764F" w:rsidRPr="00FD764F">
        <w:rPr>
          <w:sz w:val="22"/>
          <w:szCs w:val="22"/>
        </w:rPr>
        <w:t xml:space="preserve"> рублей 00 копеек</w:t>
      </w:r>
      <w:r w:rsidR="00FD764F" w:rsidRPr="00FD764F">
        <w:rPr>
          <w:b/>
          <w:bCs/>
          <w:sz w:val="22"/>
          <w:szCs w:val="22"/>
        </w:rPr>
        <w:t xml:space="preserve">, </w:t>
      </w:r>
      <w:r w:rsidR="00FD764F" w:rsidRPr="00FD764F">
        <w:rPr>
          <w:sz w:val="22"/>
          <w:szCs w:val="22"/>
        </w:rPr>
        <w:t>НДС не облагается.</w:t>
      </w:r>
    </w:p>
    <w:p w:rsidR="00243047" w:rsidRDefault="008F5FC4" w:rsidP="00243047">
      <w:pPr>
        <w:ind w:left="14" w:firstLine="696"/>
        <w:rPr>
          <w:sz w:val="22"/>
          <w:szCs w:val="22"/>
        </w:rPr>
      </w:pPr>
      <w:r w:rsidRPr="00CB25ED">
        <w:rPr>
          <w:sz w:val="22"/>
          <w:szCs w:val="22"/>
        </w:rPr>
        <w:t xml:space="preserve">Задаток перечисляется </w:t>
      </w:r>
      <w:r w:rsidRPr="00683A2A">
        <w:rPr>
          <w:sz w:val="22"/>
          <w:szCs w:val="22"/>
        </w:rPr>
        <w:t xml:space="preserve">лично </w:t>
      </w:r>
      <w:r w:rsidRPr="00CB25ED">
        <w:rPr>
          <w:sz w:val="22"/>
          <w:szCs w:val="22"/>
        </w:rPr>
        <w:t>заявителем</w:t>
      </w:r>
      <w:r>
        <w:rPr>
          <w:sz w:val="22"/>
          <w:szCs w:val="22"/>
        </w:rPr>
        <w:t xml:space="preserve"> по следующим реквизитам</w:t>
      </w:r>
      <w:r w:rsidRPr="00CB25ED">
        <w:rPr>
          <w:sz w:val="22"/>
          <w:szCs w:val="22"/>
        </w:rPr>
        <w:t>:</w:t>
      </w:r>
    </w:p>
    <w:p w:rsidR="00243047" w:rsidRPr="00243047" w:rsidRDefault="00243047" w:rsidP="00243047">
      <w:pPr>
        <w:widowControl w:val="0"/>
        <w:tabs>
          <w:tab w:val="left" w:pos="993"/>
        </w:tabs>
        <w:suppressAutoHyphens/>
        <w:autoSpaceDE w:val="0"/>
        <w:jc w:val="both"/>
        <w:rPr>
          <w:b/>
          <w:sz w:val="22"/>
          <w:szCs w:val="22"/>
          <w:lang w:eastAsia="zh-CN"/>
        </w:rPr>
      </w:pPr>
      <w:r w:rsidRPr="00243047">
        <w:rPr>
          <w:b/>
          <w:sz w:val="22"/>
          <w:szCs w:val="22"/>
          <w:lang w:eastAsia="zh-CN"/>
        </w:rPr>
        <w:lastRenderedPageBreak/>
        <w:t>Получатель платежа: УФК по Ярославской области (УМС г. Переславля-Залесского, л/с 05713001700), ИНН 7608002597, КПП 760801001, Отделение Ярославль г. Ярославль, БИК 047888001, р\</w:t>
      </w:r>
      <w:proofErr w:type="spellStart"/>
      <w:r w:rsidRPr="00243047">
        <w:rPr>
          <w:b/>
          <w:sz w:val="22"/>
          <w:szCs w:val="22"/>
          <w:lang w:eastAsia="zh-CN"/>
        </w:rPr>
        <w:t>сч</w:t>
      </w:r>
      <w:proofErr w:type="spellEnd"/>
      <w:r w:rsidRPr="00243047">
        <w:rPr>
          <w:b/>
          <w:sz w:val="22"/>
          <w:szCs w:val="22"/>
          <w:lang w:eastAsia="zh-CN"/>
        </w:rPr>
        <w:t>. 40302810978883000027</w:t>
      </w:r>
    </w:p>
    <w:p w:rsidR="008F5FC4" w:rsidRPr="00CB25ED" w:rsidRDefault="008F5FC4" w:rsidP="008F5FC4">
      <w:pPr>
        <w:ind w:left="14" w:firstLine="696"/>
        <w:rPr>
          <w:sz w:val="22"/>
          <w:szCs w:val="22"/>
        </w:rPr>
      </w:pPr>
      <w:r>
        <w:rPr>
          <w:sz w:val="22"/>
          <w:szCs w:val="22"/>
        </w:rPr>
        <w:t xml:space="preserve">___________________, от ___________ (ФИО или наименование заявителя) без НДС.  </w:t>
      </w:r>
    </w:p>
    <w:p w:rsidR="008F5FC4" w:rsidRDefault="008F5FC4" w:rsidP="008F5FC4">
      <w:pPr>
        <w:ind w:left="14" w:firstLine="696"/>
        <w:jc w:val="both"/>
        <w:rPr>
          <w:sz w:val="22"/>
          <w:szCs w:val="22"/>
        </w:rPr>
      </w:pPr>
      <w:r>
        <w:rPr>
          <w:sz w:val="22"/>
          <w:szCs w:val="22"/>
        </w:rPr>
        <w:t>Задаток</w:t>
      </w:r>
      <w:r w:rsidRPr="00CB25ED">
        <w:rPr>
          <w:sz w:val="22"/>
          <w:szCs w:val="22"/>
        </w:rPr>
        <w:t xml:space="preserve"> должен поступить на указанный счет </w:t>
      </w:r>
      <w:r>
        <w:rPr>
          <w:sz w:val="22"/>
          <w:szCs w:val="22"/>
        </w:rPr>
        <w:t xml:space="preserve">в срок с </w:t>
      </w:r>
      <w:r w:rsidRPr="00CB25ED">
        <w:rPr>
          <w:b/>
          <w:sz w:val="22"/>
          <w:szCs w:val="22"/>
        </w:rPr>
        <w:t>«</w:t>
      </w:r>
      <w:r w:rsidR="005029FD">
        <w:rPr>
          <w:b/>
          <w:sz w:val="22"/>
          <w:szCs w:val="22"/>
        </w:rPr>
        <w:t>27</w:t>
      </w:r>
      <w:r w:rsidRPr="00CB25ED">
        <w:rPr>
          <w:b/>
          <w:sz w:val="22"/>
          <w:szCs w:val="22"/>
        </w:rPr>
        <w:t xml:space="preserve">» </w:t>
      </w:r>
      <w:r w:rsidR="005029FD">
        <w:rPr>
          <w:b/>
          <w:sz w:val="22"/>
          <w:szCs w:val="22"/>
        </w:rPr>
        <w:t>декабря</w:t>
      </w:r>
      <w:r w:rsidRPr="00CB25ED">
        <w:rPr>
          <w:b/>
          <w:sz w:val="22"/>
          <w:szCs w:val="22"/>
        </w:rPr>
        <w:t xml:space="preserve"> </w:t>
      </w:r>
      <w:r w:rsidRPr="00683A2A">
        <w:rPr>
          <w:sz w:val="22"/>
          <w:szCs w:val="22"/>
        </w:rPr>
        <w:t>20</w:t>
      </w:r>
      <w:r w:rsidR="005029FD">
        <w:rPr>
          <w:sz w:val="22"/>
          <w:szCs w:val="22"/>
        </w:rPr>
        <w:t>19</w:t>
      </w:r>
      <w:r w:rsidRPr="00683A2A">
        <w:rPr>
          <w:sz w:val="22"/>
          <w:szCs w:val="22"/>
        </w:rPr>
        <w:t xml:space="preserve"> года</w:t>
      </w:r>
      <w:r w:rsidR="005029FD">
        <w:rPr>
          <w:sz w:val="22"/>
          <w:szCs w:val="22"/>
        </w:rPr>
        <w:t xml:space="preserve"> по </w:t>
      </w:r>
      <w:proofErr w:type="gramStart"/>
      <w:r w:rsidR="005029FD">
        <w:rPr>
          <w:sz w:val="22"/>
          <w:szCs w:val="22"/>
        </w:rPr>
        <w:t xml:space="preserve">   </w:t>
      </w:r>
      <w:r>
        <w:rPr>
          <w:b/>
          <w:sz w:val="22"/>
          <w:szCs w:val="22"/>
        </w:rPr>
        <w:t>«</w:t>
      </w:r>
      <w:proofErr w:type="gramEnd"/>
      <w:r w:rsidR="005029FD">
        <w:rPr>
          <w:b/>
          <w:sz w:val="22"/>
          <w:szCs w:val="22"/>
        </w:rPr>
        <w:t>27</w:t>
      </w:r>
      <w:r>
        <w:rPr>
          <w:b/>
          <w:sz w:val="22"/>
          <w:szCs w:val="22"/>
        </w:rPr>
        <w:t xml:space="preserve">» </w:t>
      </w:r>
      <w:r w:rsidR="005029FD">
        <w:rPr>
          <w:b/>
          <w:sz w:val="22"/>
          <w:szCs w:val="22"/>
        </w:rPr>
        <w:t>января</w:t>
      </w:r>
      <w:r w:rsidRPr="00683A2A">
        <w:rPr>
          <w:b/>
          <w:sz w:val="22"/>
          <w:szCs w:val="22"/>
        </w:rPr>
        <w:t xml:space="preserve"> </w:t>
      </w:r>
      <w:r>
        <w:rPr>
          <w:sz w:val="22"/>
          <w:szCs w:val="22"/>
        </w:rPr>
        <w:t>20</w:t>
      </w:r>
      <w:r w:rsidR="005029FD">
        <w:rPr>
          <w:sz w:val="22"/>
          <w:szCs w:val="22"/>
        </w:rPr>
        <w:t>20</w:t>
      </w:r>
      <w:r w:rsidRPr="00683A2A">
        <w:rPr>
          <w:sz w:val="22"/>
          <w:szCs w:val="22"/>
        </w:rPr>
        <w:t xml:space="preserve"> года</w:t>
      </w:r>
      <w:r>
        <w:rPr>
          <w:sz w:val="22"/>
          <w:szCs w:val="22"/>
        </w:rPr>
        <w:t xml:space="preserve"> включительно</w:t>
      </w:r>
      <w:r w:rsidRPr="00683A2A">
        <w:rPr>
          <w:sz w:val="22"/>
          <w:szCs w:val="22"/>
        </w:rPr>
        <w:t>.</w:t>
      </w:r>
      <w:r w:rsidRPr="00CB25ED">
        <w:rPr>
          <w:b/>
          <w:sz w:val="22"/>
          <w:szCs w:val="22"/>
        </w:rPr>
        <w:t xml:space="preserve"> </w:t>
      </w:r>
      <w:r w:rsidRPr="00CB25ED">
        <w:rPr>
          <w:sz w:val="22"/>
          <w:szCs w:val="22"/>
        </w:rPr>
        <w:t>В платежном поручении необходимо указать назнач</w:t>
      </w:r>
      <w:r>
        <w:rPr>
          <w:sz w:val="22"/>
          <w:szCs w:val="22"/>
        </w:rPr>
        <w:t xml:space="preserve">ение платежа (адрес участка) и </w:t>
      </w:r>
      <w:r w:rsidRPr="00CB25ED">
        <w:rPr>
          <w:sz w:val="22"/>
          <w:szCs w:val="22"/>
        </w:rPr>
        <w:t>дату аукциона.</w:t>
      </w:r>
    </w:p>
    <w:p w:rsidR="008F5FC4" w:rsidRDefault="008F5FC4" w:rsidP="008F5FC4">
      <w:pPr>
        <w:ind w:left="14" w:firstLine="696"/>
        <w:jc w:val="both"/>
        <w:rPr>
          <w:sz w:val="22"/>
          <w:szCs w:val="22"/>
        </w:rPr>
      </w:pPr>
      <w:r>
        <w:rPr>
          <w:sz w:val="22"/>
          <w:szCs w:val="22"/>
        </w:rPr>
        <w:t>Организатор аукциона обязан вернуть задатки:</w:t>
      </w:r>
    </w:p>
    <w:p w:rsidR="008F5FC4" w:rsidRDefault="008F5FC4" w:rsidP="008F5FC4">
      <w:pPr>
        <w:ind w:left="14" w:firstLine="696"/>
        <w:jc w:val="both"/>
        <w:rPr>
          <w:sz w:val="22"/>
          <w:szCs w:val="22"/>
        </w:rPr>
      </w:pPr>
      <w:r>
        <w:rPr>
          <w:sz w:val="22"/>
          <w:szCs w:val="22"/>
        </w:rPr>
        <w:t>1) участникам аукциона в случае принятия организатором аукциона решения об отказе в проведении аукциона в течение трех рабочих дней с даты принятия такого решения;</w:t>
      </w:r>
    </w:p>
    <w:p w:rsidR="008F5FC4" w:rsidRPr="00CB25ED" w:rsidRDefault="008F5FC4" w:rsidP="008F5FC4">
      <w:pPr>
        <w:ind w:left="14" w:firstLine="696"/>
        <w:jc w:val="both"/>
        <w:rPr>
          <w:sz w:val="22"/>
          <w:szCs w:val="22"/>
        </w:rPr>
      </w:pPr>
      <w:r>
        <w:rPr>
          <w:sz w:val="22"/>
          <w:szCs w:val="22"/>
        </w:rPr>
        <w:t xml:space="preserve">2) всем </w:t>
      </w:r>
      <w:proofErr w:type="gramStart"/>
      <w:r>
        <w:rPr>
          <w:sz w:val="22"/>
          <w:szCs w:val="22"/>
        </w:rPr>
        <w:t>заявителям</w:t>
      </w:r>
      <w:r w:rsidRPr="00CB25ED">
        <w:rPr>
          <w:sz w:val="22"/>
          <w:szCs w:val="22"/>
        </w:rPr>
        <w:t>,  кроме</w:t>
      </w:r>
      <w:proofErr w:type="gramEnd"/>
      <w:r w:rsidRPr="00CB25ED">
        <w:rPr>
          <w:sz w:val="22"/>
          <w:szCs w:val="22"/>
        </w:rPr>
        <w:t xml:space="preserve">  победителя или иного участника аукциона, договор аренды с которым заключается в соответствии с </w:t>
      </w:r>
      <w:proofErr w:type="spellStart"/>
      <w:r w:rsidRPr="00CB25ED">
        <w:rPr>
          <w:sz w:val="22"/>
          <w:szCs w:val="22"/>
        </w:rPr>
        <w:t>пп</w:t>
      </w:r>
      <w:proofErr w:type="spellEnd"/>
      <w:r w:rsidRPr="00CB25ED">
        <w:rPr>
          <w:sz w:val="22"/>
          <w:szCs w:val="22"/>
        </w:rPr>
        <w:t>.</w:t>
      </w:r>
      <w:r>
        <w:rPr>
          <w:sz w:val="22"/>
          <w:szCs w:val="22"/>
        </w:rPr>
        <w:t xml:space="preserve"> </w:t>
      </w:r>
      <w:r w:rsidRPr="00CB25ED">
        <w:rPr>
          <w:sz w:val="22"/>
          <w:szCs w:val="22"/>
        </w:rPr>
        <w:t>13, 1</w:t>
      </w:r>
      <w:r>
        <w:rPr>
          <w:sz w:val="22"/>
          <w:szCs w:val="22"/>
        </w:rPr>
        <w:t>4 ст. 39.12 ЗК РФ, в  течение трех рабочих</w:t>
      </w:r>
      <w:r w:rsidRPr="00CB25ED">
        <w:rPr>
          <w:sz w:val="22"/>
          <w:szCs w:val="22"/>
        </w:rPr>
        <w:t xml:space="preserve"> дней со дня подписания протокола о результатах аукциона на расчетный счет, указанный в заявке на участие в аукционе.</w:t>
      </w:r>
    </w:p>
    <w:p w:rsidR="008F5FC4" w:rsidRDefault="008F5FC4" w:rsidP="008F5FC4">
      <w:pPr>
        <w:ind w:left="14" w:firstLine="696"/>
        <w:jc w:val="both"/>
        <w:rPr>
          <w:sz w:val="22"/>
          <w:szCs w:val="22"/>
        </w:rPr>
      </w:pPr>
      <w:r w:rsidRPr="00CB25ED">
        <w:rPr>
          <w:sz w:val="22"/>
          <w:szCs w:val="22"/>
        </w:rPr>
        <w:t>Задатки, внес</w:t>
      </w:r>
      <w:r>
        <w:rPr>
          <w:sz w:val="22"/>
          <w:szCs w:val="22"/>
        </w:rPr>
        <w:t xml:space="preserve">енные лицами, не заключившими </w:t>
      </w:r>
      <w:r w:rsidRPr="00CB25ED">
        <w:rPr>
          <w:sz w:val="22"/>
          <w:szCs w:val="22"/>
        </w:rPr>
        <w:t>в установленном ст.</w:t>
      </w:r>
      <w:r>
        <w:rPr>
          <w:sz w:val="22"/>
          <w:szCs w:val="22"/>
        </w:rPr>
        <w:t xml:space="preserve"> </w:t>
      </w:r>
      <w:r w:rsidRPr="00CB25ED">
        <w:rPr>
          <w:sz w:val="22"/>
          <w:szCs w:val="22"/>
        </w:rPr>
        <w:t>39.12 ЗК РФ порядке договор аренды вследствие уклонения от заключения договора, не возвращаются.</w:t>
      </w:r>
    </w:p>
    <w:p w:rsidR="008F5FC4" w:rsidRDefault="008F5FC4" w:rsidP="008F5FC4">
      <w:pPr>
        <w:ind w:left="14" w:firstLine="696"/>
        <w:jc w:val="both"/>
        <w:rPr>
          <w:sz w:val="22"/>
          <w:szCs w:val="22"/>
        </w:rPr>
      </w:pPr>
      <w:r>
        <w:rPr>
          <w:sz w:val="22"/>
          <w:szCs w:val="22"/>
        </w:rPr>
        <w:t>9. Срок аренды:</w:t>
      </w:r>
      <w:r w:rsidR="006A6443">
        <w:rPr>
          <w:sz w:val="22"/>
          <w:szCs w:val="22"/>
        </w:rPr>
        <w:t xml:space="preserve"> 20 лет.</w:t>
      </w:r>
    </w:p>
    <w:p w:rsidR="008F5FC4" w:rsidRPr="00CF63E9" w:rsidRDefault="005237A1" w:rsidP="008F5FC4">
      <w:pPr>
        <w:ind w:left="14" w:firstLine="696"/>
        <w:jc w:val="both"/>
        <w:rPr>
          <w:sz w:val="22"/>
          <w:szCs w:val="22"/>
        </w:rPr>
      </w:pPr>
      <w:r>
        <w:rPr>
          <w:sz w:val="22"/>
          <w:szCs w:val="22"/>
        </w:rPr>
        <w:t>10</w:t>
      </w:r>
      <w:r w:rsidR="008F5FC4" w:rsidRPr="00CF63E9">
        <w:rPr>
          <w:sz w:val="22"/>
          <w:szCs w:val="22"/>
        </w:rPr>
        <w:t>. Перечень документов, представляемых заявителем для участия в аукционе:</w:t>
      </w:r>
    </w:p>
    <w:p w:rsidR="008F5FC4" w:rsidRPr="00CB25ED" w:rsidRDefault="008F5FC4" w:rsidP="008F5FC4">
      <w:pPr>
        <w:ind w:left="14" w:firstLine="696"/>
        <w:jc w:val="both"/>
        <w:rPr>
          <w:sz w:val="22"/>
          <w:szCs w:val="22"/>
        </w:rPr>
      </w:pPr>
      <w:r w:rsidRPr="00CF63E9">
        <w:rPr>
          <w:sz w:val="22"/>
          <w:szCs w:val="22"/>
        </w:rPr>
        <w:t>1</w:t>
      </w:r>
      <w:r>
        <w:rPr>
          <w:sz w:val="22"/>
          <w:szCs w:val="22"/>
        </w:rPr>
        <w:t>) з</w:t>
      </w:r>
      <w:r w:rsidRPr="00CB25ED">
        <w:rPr>
          <w:sz w:val="22"/>
          <w:szCs w:val="22"/>
        </w:rPr>
        <w:t>аявка на участие в аукционе по установленной фор</w:t>
      </w:r>
      <w:r>
        <w:rPr>
          <w:sz w:val="22"/>
          <w:szCs w:val="22"/>
        </w:rPr>
        <w:t xml:space="preserve">ме </w:t>
      </w:r>
      <w:r w:rsidRPr="00CB25ED">
        <w:rPr>
          <w:sz w:val="22"/>
          <w:szCs w:val="22"/>
        </w:rPr>
        <w:t xml:space="preserve">в 2-х экземплярах, с указанием банковских реквизитов счета для возврата задатка </w:t>
      </w:r>
      <w:r w:rsidRPr="00CB25ED">
        <w:rPr>
          <w:i/>
          <w:sz w:val="22"/>
          <w:szCs w:val="22"/>
          <w:u w:val="single"/>
        </w:rPr>
        <w:t>(счет должен быть открыт</w:t>
      </w:r>
      <w:r>
        <w:rPr>
          <w:i/>
          <w:sz w:val="22"/>
          <w:szCs w:val="22"/>
          <w:u w:val="single"/>
        </w:rPr>
        <w:t>)</w:t>
      </w:r>
      <w:r>
        <w:rPr>
          <w:sz w:val="22"/>
          <w:szCs w:val="22"/>
        </w:rPr>
        <w:t>;</w:t>
      </w:r>
      <w:r w:rsidRPr="00CB25ED">
        <w:rPr>
          <w:sz w:val="22"/>
          <w:szCs w:val="22"/>
        </w:rPr>
        <w:t xml:space="preserve"> </w:t>
      </w:r>
    </w:p>
    <w:p w:rsidR="008F5FC4" w:rsidRPr="00CB25ED" w:rsidRDefault="008F5FC4" w:rsidP="008F5FC4">
      <w:pPr>
        <w:ind w:left="14" w:firstLine="696"/>
        <w:jc w:val="both"/>
        <w:rPr>
          <w:sz w:val="22"/>
          <w:szCs w:val="22"/>
        </w:rPr>
      </w:pPr>
      <w:r w:rsidRPr="00CF63E9">
        <w:rPr>
          <w:sz w:val="22"/>
          <w:szCs w:val="22"/>
        </w:rPr>
        <w:t>2</w:t>
      </w:r>
      <w:r>
        <w:rPr>
          <w:sz w:val="22"/>
          <w:szCs w:val="22"/>
        </w:rPr>
        <w:t>) к</w:t>
      </w:r>
      <w:r w:rsidRPr="00CB25ED">
        <w:rPr>
          <w:sz w:val="22"/>
          <w:szCs w:val="22"/>
        </w:rPr>
        <w:t>опии документов, удостоверяющих л</w:t>
      </w:r>
      <w:r>
        <w:rPr>
          <w:sz w:val="22"/>
          <w:szCs w:val="22"/>
        </w:rPr>
        <w:t>ичность заявителя (для граждан);</w:t>
      </w:r>
    </w:p>
    <w:p w:rsidR="00373A88" w:rsidRPr="00373A88" w:rsidRDefault="005237A1" w:rsidP="00373A88">
      <w:pPr>
        <w:ind w:left="14" w:firstLine="696"/>
        <w:jc w:val="both"/>
        <w:rPr>
          <w:sz w:val="22"/>
          <w:szCs w:val="22"/>
        </w:rPr>
      </w:pPr>
      <w:r>
        <w:rPr>
          <w:sz w:val="22"/>
          <w:szCs w:val="22"/>
        </w:rPr>
        <w:t>3</w:t>
      </w:r>
      <w:r w:rsidR="008F5FC4">
        <w:rPr>
          <w:sz w:val="22"/>
          <w:szCs w:val="22"/>
        </w:rPr>
        <w:t>) д</w:t>
      </w:r>
      <w:r w:rsidR="008F5FC4" w:rsidRPr="00CB25ED">
        <w:rPr>
          <w:sz w:val="22"/>
          <w:szCs w:val="22"/>
        </w:rPr>
        <w:t>окументы, подтверждающие внесени</w:t>
      </w:r>
      <w:r w:rsidR="008F5FC4">
        <w:rPr>
          <w:sz w:val="22"/>
          <w:szCs w:val="22"/>
        </w:rPr>
        <w:t>е задатка</w:t>
      </w:r>
      <w:r w:rsidR="008F5FC4" w:rsidRPr="00CB25ED">
        <w:rPr>
          <w:sz w:val="22"/>
          <w:szCs w:val="22"/>
        </w:rPr>
        <w:t>.</w:t>
      </w:r>
    </w:p>
    <w:p w:rsidR="00373A88" w:rsidRDefault="00373A88" w:rsidP="00373A88">
      <w:pPr>
        <w:autoSpaceDE w:val="0"/>
        <w:autoSpaceDN w:val="0"/>
        <w:adjustRightInd w:val="0"/>
        <w:ind w:firstLine="708"/>
        <w:jc w:val="both"/>
        <w:rPr>
          <w:sz w:val="23"/>
          <w:szCs w:val="23"/>
        </w:rPr>
      </w:pPr>
      <w:r w:rsidRPr="00373A88">
        <w:rPr>
          <w:bCs/>
          <w:sz w:val="23"/>
          <w:szCs w:val="23"/>
        </w:rPr>
        <w:t>Документы, входящие в состав Заявки на участие в аукционе, должны быть:</w:t>
      </w:r>
    </w:p>
    <w:p w:rsidR="00373A88" w:rsidRPr="00373A88" w:rsidRDefault="00373A88" w:rsidP="00373A88">
      <w:pPr>
        <w:autoSpaceDE w:val="0"/>
        <w:autoSpaceDN w:val="0"/>
        <w:adjustRightInd w:val="0"/>
        <w:ind w:firstLine="708"/>
        <w:jc w:val="both"/>
        <w:rPr>
          <w:sz w:val="23"/>
          <w:szCs w:val="23"/>
        </w:rPr>
      </w:pPr>
      <w:r w:rsidRPr="00373A88">
        <w:rPr>
          <w:sz w:val="23"/>
          <w:szCs w:val="23"/>
        </w:rPr>
        <w:t>- сшиты в единую книгу, которая должна содержать сквозную нумерацию листов;</w:t>
      </w:r>
    </w:p>
    <w:p w:rsidR="00373A88" w:rsidRPr="00373A88" w:rsidRDefault="00373A88" w:rsidP="00373A88">
      <w:pPr>
        <w:autoSpaceDE w:val="0"/>
        <w:autoSpaceDN w:val="0"/>
        <w:adjustRightInd w:val="0"/>
        <w:ind w:firstLine="708"/>
        <w:jc w:val="both"/>
        <w:rPr>
          <w:sz w:val="23"/>
          <w:szCs w:val="23"/>
        </w:rPr>
      </w:pPr>
      <w:r>
        <w:rPr>
          <w:sz w:val="23"/>
          <w:szCs w:val="23"/>
        </w:rPr>
        <w:t xml:space="preserve"> -</w:t>
      </w:r>
      <w:r w:rsidRPr="00373A88">
        <w:rPr>
          <w:sz w:val="23"/>
          <w:szCs w:val="23"/>
        </w:rPr>
        <w:t>на прошивке заверены оригиналом подписи Заявителя или уполномоченного представителя Заявителя с указанием Ф.И.О.</w:t>
      </w:r>
      <w:proofErr w:type="gramStart"/>
      <w:r w:rsidRPr="00373A88">
        <w:rPr>
          <w:sz w:val="23"/>
          <w:szCs w:val="23"/>
        </w:rPr>
        <w:t>,  с</w:t>
      </w:r>
      <w:proofErr w:type="gramEnd"/>
      <w:r w:rsidRPr="00373A88">
        <w:rPr>
          <w:sz w:val="23"/>
          <w:szCs w:val="23"/>
        </w:rPr>
        <w:t xml:space="preserve"> указанием количества листов; </w:t>
      </w:r>
    </w:p>
    <w:p w:rsidR="00373A88" w:rsidRDefault="00373A88" w:rsidP="00373A88">
      <w:pPr>
        <w:ind w:left="14" w:firstLine="696"/>
        <w:jc w:val="both"/>
        <w:rPr>
          <w:sz w:val="22"/>
          <w:szCs w:val="22"/>
        </w:rPr>
      </w:pPr>
      <w:r w:rsidRPr="00373A88">
        <w:rPr>
          <w:sz w:val="23"/>
          <w:szCs w:val="23"/>
        </w:rPr>
        <w:t>- заполнены разборчиво на русском языке и по всем пунктам</w:t>
      </w:r>
    </w:p>
    <w:p w:rsidR="008F5FC4" w:rsidRDefault="00B97143" w:rsidP="008F5FC4">
      <w:pPr>
        <w:ind w:left="14" w:firstLine="696"/>
        <w:jc w:val="both"/>
        <w:rPr>
          <w:sz w:val="22"/>
          <w:szCs w:val="22"/>
        </w:rPr>
      </w:pPr>
      <w:r>
        <w:rPr>
          <w:sz w:val="22"/>
          <w:szCs w:val="22"/>
        </w:rPr>
        <w:t>11</w:t>
      </w:r>
      <w:r w:rsidR="008F5FC4">
        <w:rPr>
          <w:sz w:val="22"/>
          <w:szCs w:val="22"/>
        </w:rPr>
        <w:t>. Порядок ознакомления с ин</w:t>
      </w:r>
      <w:r w:rsidR="00A06635">
        <w:rPr>
          <w:sz w:val="22"/>
          <w:szCs w:val="22"/>
        </w:rPr>
        <w:t>формацией о проведении аукциона:</w:t>
      </w:r>
    </w:p>
    <w:p w:rsidR="00A06635" w:rsidRDefault="00A06635" w:rsidP="00A06635">
      <w:pPr>
        <w:tabs>
          <w:tab w:val="left" w:pos="0"/>
        </w:tabs>
        <w:autoSpaceDE w:val="0"/>
        <w:autoSpaceDN w:val="0"/>
        <w:adjustRightInd w:val="0"/>
        <w:jc w:val="both"/>
        <w:rPr>
          <w:rFonts w:ascii="Times New Roman CYR" w:hAnsi="Times New Roman CYR" w:cs="Times New Roman CYR"/>
          <w:color w:val="000000"/>
        </w:rPr>
      </w:pPr>
      <w:r>
        <w:rPr>
          <w:sz w:val="22"/>
          <w:szCs w:val="22"/>
        </w:rPr>
        <w:t>Ознакомится с информацией о проведении аукциона можно по адресу:</w:t>
      </w:r>
      <w:r w:rsidRPr="00A06635">
        <w:rPr>
          <w:rFonts w:ascii="Times New Roman CYR" w:hAnsi="Times New Roman CYR" w:cs="Times New Roman CYR"/>
          <w:b/>
          <w:bCs/>
          <w:color w:val="000000"/>
        </w:rPr>
        <w:t xml:space="preserve"> </w:t>
      </w:r>
    </w:p>
    <w:p w:rsidR="00A06635" w:rsidRPr="00A06635" w:rsidRDefault="00A06635" w:rsidP="00A06635">
      <w:pPr>
        <w:tabs>
          <w:tab w:val="left" w:pos="0"/>
        </w:tabs>
        <w:autoSpaceDE w:val="0"/>
        <w:autoSpaceDN w:val="0"/>
        <w:adjustRightInd w:val="0"/>
        <w:jc w:val="both"/>
        <w:rPr>
          <w:rFonts w:ascii="Times New Roman CYR" w:hAnsi="Times New Roman CYR" w:cs="Times New Roman CYR"/>
          <w:color w:val="000000"/>
          <w:sz w:val="22"/>
          <w:szCs w:val="22"/>
        </w:rPr>
      </w:pPr>
      <w:r>
        <w:rPr>
          <w:rFonts w:ascii="Times New Roman CYR" w:hAnsi="Times New Roman CYR" w:cs="Times New Roman CYR"/>
          <w:color w:val="000000"/>
          <w:sz w:val="22"/>
          <w:szCs w:val="22"/>
        </w:rPr>
        <w:tab/>
      </w:r>
      <w:r w:rsidRPr="00A06635">
        <w:rPr>
          <w:rFonts w:ascii="Times New Roman CYR" w:hAnsi="Times New Roman CYR" w:cs="Times New Roman CYR"/>
          <w:color w:val="000000"/>
          <w:sz w:val="22"/>
          <w:szCs w:val="22"/>
        </w:rPr>
        <w:t>Ярославская область, г. Переславль-Залесский, ул. Комсомольская, д. 5 (каб.9)</w:t>
      </w:r>
      <w:r>
        <w:rPr>
          <w:rFonts w:ascii="Times New Roman CYR" w:hAnsi="Times New Roman CYR" w:cs="Times New Roman CYR"/>
          <w:color w:val="000000"/>
          <w:sz w:val="22"/>
          <w:szCs w:val="22"/>
        </w:rPr>
        <w:t xml:space="preserve"> </w:t>
      </w:r>
      <w:r w:rsidRPr="00A06635">
        <w:rPr>
          <w:rFonts w:ascii="Times New Roman CYR" w:hAnsi="Times New Roman CYR" w:cs="Times New Roman CYR"/>
          <w:sz w:val="22"/>
          <w:szCs w:val="22"/>
        </w:rPr>
        <w:t xml:space="preserve">в рабочие дни: </w:t>
      </w:r>
    </w:p>
    <w:p w:rsidR="00A06635" w:rsidRPr="00A06635" w:rsidRDefault="00A06635" w:rsidP="00A06635">
      <w:pPr>
        <w:tabs>
          <w:tab w:val="left" w:pos="1134"/>
        </w:tabs>
        <w:autoSpaceDE w:val="0"/>
        <w:autoSpaceDN w:val="0"/>
        <w:adjustRightInd w:val="0"/>
        <w:jc w:val="both"/>
        <w:rPr>
          <w:rFonts w:ascii="Times New Roman CYR" w:hAnsi="Times New Roman CYR" w:cs="Times New Roman CYR"/>
          <w:sz w:val="22"/>
          <w:szCs w:val="22"/>
        </w:rPr>
      </w:pPr>
      <w:r w:rsidRPr="00A06635">
        <w:rPr>
          <w:rFonts w:ascii="Times New Roman CYR" w:hAnsi="Times New Roman CYR" w:cs="Times New Roman CYR"/>
          <w:sz w:val="22"/>
          <w:szCs w:val="22"/>
        </w:rPr>
        <w:t>понедельник - четверг с 08 час. 00 мин. до 17 час. 00 мин.</w:t>
      </w:r>
      <w:r w:rsidRPr="00A06635">
        <w:rPr>
          <w:rFonts w:ascii="Times New Roman CYR" w:hAnsi="Times New Roman CYR" w:cs="Times New Roman CYR"/>
          <w:sz w:val="22"/>
          <w:szCs w:val="22"/>
          <w:vertAlign w:val="superscript"/>
        </w:rPr>
        <w:t xml:space="preserve"> :</w:t>
      </w:r>
    </w:p>
    <w:p w:rsidR="00A06635" w:rsidRPr="00A06635" w:rsidRDefault="00A06635" w:rsidP="00A06635">
      <w:pPr>
        <w:tabs>
          <w:tab w:val="left" w:pos="1134"/>
        </w:tabs>
        <w:autoSpaceDE w:val="0"/>
        <w:autoSpaceDN w:val="0"/>
        <w:adjustRightInd w:val="0"/>
        <w:jc w:val="both"/>
        <w:rPr>
          <w:rFonts w:ascii="Times New Roman CYR" w:hAnsi="Times New Roman CYR" w:cs="Times New Roman CYR"/>
          <w:sz w:val="22"/>
          <w:szCs w:val="22"/>
        </w:rPr>
      </w:pPr>
      <w:r w:rsidRPr="00A06635">
        <w:rPr>
          <w:rFonts w:ascii="Times New Roman CYR" w:hAnsi="Times New Roman CYR" w:cs="Times New Roman CYR"/>
          <w:sz w:val="22"/>
          <w:szCs w:val="22"/>
        </w:rPr>
        <w:t>пятница и предпраздничные дни с 08 час. 00 мин. до 16 час. 00 мин.;</w:t>
      </w:r>
    </w:p>
    <w:p w:rsidR="00A06635" w:rsidRPr="00A06635" w:rsidRDefault="00A06635" w:rsidP="00A06635">
      <w:pPr>
        <w:tabs>
          <w:tab w:val="left" w:pos="1134"/>
        </w:tabs>
        <w:autoSpaceDE w:val="0"/>
        <w:autoSpaceDN w:val="0"/>
        <w:adjustRightInd w:val="0"/>
        <w:jc w:val="both"/>
        <w:rPr>
          <w:rFonts w:ascii="Times New Roman CYR" w:hAnsi="Times New Roman CYR" w:cs="Times New Roman CYR"/>
          <w:sz w:val="22"/>
          <w:szCs w:val="22"/>
        </w:rPr>
      </w:pPr>
      <w:r w:rsidRPr="00A06635">
        <w:rPr>
          <w:rFonts w:ascii="Times New Roman CYR" w:hAnsi="Times New Roman CYR" w:cs="Times New Roman CYR"/>
          <w:sz w:val="22"/>
          <w:szCs w:val="22"/>
        </w:rPr>
        <w:t xml:space="preserve">перерыв с 12 часов 00 минут до 13 час. 00 мин. </w:t>
      </w:r>
    </w:p>
    <w:p w:rsidR="008F5FC4" w:rsidRDefault="00B97143" w:rsidP="008F5FC4">
      <w:pPr>
        <w:ind w:left="14" w:firstLine="696"/>
        <w:jc w:val="both"/>
        <w:rPr>
          <w:sz w:val="22"/>
          <w:szCs w:val="22"/>
        </w:rPr>
      </w:pPr>
      <w:r>
        <w:rPr>
          <w:sz w:val="22"/>
          <w:szCs w:val="22"/>
        </w:rPr>
        <w:t>12</w:t>
      </w:r>
      <w:r w:rsidR="008F5FC4">
        <w:rPr>
          <w:sz w:val="22"/>
          <w:szCs w:val="22"/>
        </w:rPr>
        <w:t xml:space="preserve">. </w:t>
      </w:r>
      <w:r w:rsidR="008F5FC4" w:rsidRPr="00CF63E9">
        <w:rPr>
          <w:sz w:val="22"/>
          <w:szCs w:val="22"/>
        </w:rPr>
        <w:t>Осмотр земельного участка:</w:t>
      </w:r>
      <w:r w:rsidR="008F5FC4">
        <w:rPr>
          <w:sz w:val="22"/>
          <w:szCs w:val="22"/>
        </w:rPr>
        <w:t xml:space="preserve"> производится заявителем</w:t>
      </w:r>
      <w:r w:rsidR="008F5FC4" w:rsidRPr="00CB25ED">
        <w:rPr>
          <w:sz w:val="22"/>
          <w:szCs w:val="22"/>
        </w:rPr>
        <w:t xml:space="preserve"> самостоятельно в удобное для него время. </w:t>
      </w:r>
    </w:p>
    <w:p w:rsidR="008F5FC4" w:rsidRDefault="00B97143" w:rsidP="008F5FC4">
      <w:pPr>
        <w:ind w:left="14" w:firstLine="696"/>
        <w:jc w:val="both"/>
        <w:rPr>
          <w:sz w:val="22"/>
          <w:szCs w:val="22"/>
        </w:rPr>
      </w:pPr>
      <w:r>
        <w:rPr>
          <w:sz w:val="22"/>
          <w:szCs w:val="22"/>
        </w:rPr>
        <w:t>13</w:t>
      </w:r>
      <w:r w:rsidR="008F5FC4">
        <w:rPr>
          <w:sz w:val="22"/>
          <w:szCs w:val="22"/>
        </w:rPr>
        <w:t>. Порядок проведения аукциона, определения победителя, заключения договора аренды земельного участка</w:t>
      </w:r>
      <w:r w:rsidR="006A6443">
        <w:rPr>
          <w:sz w:val="22"/>
          <w:szCs w:val="22"/>
        </w:rPr>
        <w:t>:</w:t>
      </w:r>
    </w:p>
    <w:p w:rsidR="008F5FC4" w:rsidRPr="0020042C" w:rsidRDefault="008F5FC4" w:rsidP="008F5FC4">
      <w:pPr>
        <w:ind w:left="14" w:firstLine="696"/>
        <w:jc w:val="both"/>
        <w:rPr>
          <w:sz w:val="22"/>
          <w:szCs w:val="22"/>
        </w:rPr>
      </w:pPr>
    </w:p>
    <w:p w:rsidR="006A6443" w:rsidRPr="006A6443" w:rsidRDefault="006A6443" w:rsidP="006A6443">
      <w:pPr>
        <w:tabs>
          <w:tab w:val="left" w:pos="0"/>
          <w:tab w:val="left" w:pos="709"/>
        </w:tabs>
        <w:autoSpaceDE w:val="0"/>
        <w:autoSpaceDN w:val="0"/>
        <w:adjustRightInd w:val="0"/>
        <w:jc w:val="both"/>
        <w:rPr>
          <w:b/>
          <w:sz w:val="22"/>
          <w:szCs w:val="22"/>
        </w:rPr>
      </w:pPr>
      <w:r w:rsidRPr="006A6443">
        <w:rPr>
          <w:b/>
          <w:sz w:val="22"/>
          <w:szCs w:val="22"/>
        </w:rPr>
        <w:t>Порядок проведения аукциона:</w:t>
      </w:r>
    </w:p>
    <w:p w:rsidR="006A6443" w:rsidRPr="006A6443" w:rsidRDefault="006A6443" w:rsidP="006A6443">
      <w:pPr>
        <w:tabs>
          <w:tab w:val="left" w:pos="0"/>
          <w:tab w:val="left" w:pos="709"/>
        </w:tabs>
        <w:autoSpaceDE w:val="0"/>
        <w:autoSpaceDN w:val="0"/>
        <w:adjustRightInd w:val="0"/>
        <w:jc w:val="both"/>
        <w:rPr>
          <w:sz w:val="22"/>
          <w:szCs w:val="22"/>
        </w:rPr>
      </w:pPr>
      <w:r w:rsidRPr="006A6443">
        <w:rPr>
          <w:sz w:val="22"/>
          <w:szCs w:val="22"/>
        </w:rPr>
        <w:t>до начала аукциона Участники (представители Участников), допущенные к аукциону, должны представить документы, подтверждающие их личность</w:t>
      </w:r>
      <w:r w:rsidR="009D7430">
        <w:rPr>
          <w:sz w:val="22"/>
          <w:szCs w:val="22"/>
        </w:rPr>
        <w:t xml:space="preserve"> (полномочия)</w:t>
      </w:r>
      <w:r w:rsidRPr="006A6443">
        <w:rPr>
          <w:sz w:val="22"/>
          <w:szCs w:val="22"/>
        </w:rPr>
        <w:t>, пройти регистрацию и получить пронумерованные карточки Участника;</w:t>
      </w:r>
    </w:p>
    <w:p w:rsidR="006A6443" w:rsidRPr="006A6443" w:rsidRDefault="006A6443" w:rsidP="006A6443">
      <w:pPr>
        <w:tabs>
          <w:tab w:val="left" w:pos="709"/>
        </w:tabs>
        <w:autoSpaceDE w:val="0"/>
        <w:autoSpaceDN w:val="0"/>
        <w:adjustRightInd w:val="0"/>
        <w:jc w:val="both"/>
        <w:rPr>
          <w:sz w:val="22"/>
          <w:szCs w:val="22"/>
        </w:rPr>
      </w:pPr>
      <w:r w:rsidRPr="006A6443">
        <w:rPr>
          <w:sz w:val="22"/>
          <w:szCs w:val="22"/>
        </w:rPr>
        <w:t>- аукцион начинается с объявления аукционистом начала проведения аукциона, номера лота, предмета, Объекта аукциона, основных характеристик Объекта аукциона, начальной цены предмета аукциона, «шага</w:t>
      </w:r>
      <w:r w:rsidRPr="006A6443">
        <w:rPr>
          <w:sz w:val="22"/>
          <w:szCs w:val="22"/>
          <w:lang w:val="en-US"/>
        </w:rPr>
        <w:t> </w:t>
      </w:r>
      <w:r w:rsidRPr="006A6443">
        <w:rPr>
          <w:sz w:val="22"/>
          <w:szCs w:val="22"/>
        </w:rPr>
        <w:t>аукциона» и порядка проведения аукциона;</w:t>
      </w:r>
    </w:p>
    <w:p w:rsidR="006A6443" w:rsidRPr="006A6443" w:rsidRDefault="006A6443" w:rsidP="006A6443">
      <w:pPr>
        <w:tabs>
          <w:tab w:val="left" w:pos="709"/>
        </w:tabs>
        <w:autoSpaceDE w:val="0"/>
        <w:autoSpaceDN w:val="0"/>
        <w:adjustRightInd w:val="0"/>
        <w:jc w:val="both"/>
        <w:rPr>
          <w:sz w:val="22"/>
          <w:szCs w:val="22"/>
        </w:rPr>
      </w:pPr>
      <w:r w:rsidRPr="006A6443">
        <w:rPr>
          <w:sz w:val="22"/>
          <w:szCs w:val="22"/>
        </w:rPr>
        <w:t xml:space="preserve">- Участник (представитель Участника) после объявления аукционистом начальной цены предмета аукциона поднимает карточку в случае, если он согласен заключить договор аренды по объявленной цене; </w:t>
      </w:r>
    </w:p>
    <w:p w:rsidR="006A6443" w:rsidRPr="006A6443" w:rsidRDefault="006A6443" w:rsidP="006A6443">
      <w:pPr>
        <w:tabs>
          <w:tab w:val="left" w:pos="709"/>
        </w:tabs>
        <w:autoSpaceDE w:val="0"/>
        <w:autoSpaceDN w:val="0"/>
        <w:adjustRightInd w:val="0"/>
        <w:jc w:val="both"/>
        <w:rPr>
          <w:sz w:val="22"/>
          <w:szCs w:val="22"/>
        </w:rPr>
      </w:pPr>
      <w:r w:rsidRPr="006A6443">
        <w:rPr>
          <w:sz w:val="22"/>
          <w:szCs w:val="22"/>
        </w:rPr>
        <w:t>- если после объявления аукционистом цены предмета аукциона, от Участников не поступило ни одного предложения о цене предмета аукциона (никто из Участников не поднимает свою карточку), то аукцион признается несостоявшимся;</w:t>
      </w:r>
    </w:p>
    <w:p w:rsidR="006A6443" w:rsidRPr="006A6443" w:rsidRDefault="006A6443" w:rsidP="006A6443">
      <w:pPr>
        <w:tabs>
          <w:tab w:val="left" w:pos="709"/>
        </w:tabs>
        <w:autoSpaceDE w:val="0"/>
        <w:autoSpaceDN w:val="0"/>
        <w:adjustRightInd w:val="0"/>
        <w:jc w:val="both"/>
        <w:rPr>
          <w:sz w:val="22"/>
          <w:szCs w:val="22"/>
        </w:rPr>
      </w:pPr>
      <w:r w:rsidRPr="006A6443">
        <w:rPr>
          <w:sz w:val="22"/>
          <w:szCs w:val="22"/>
        </w:rPr>
        <w:t>-если несколькими Участниками аукциона подтверждена объявленная цена (подняты карточки), то аукцион продолжается. При этом, аукционист объявляет номера поднятых Участниками карточек. Участники, поднявшие свои карточки, продолжают участие в аукционе. Если Участник не поднимает карточку на объявленную цену, он прекращает свое участие в аукционе;</w:t>
      </w:r>
    </w:p>
    <w:p w:rsidR="006A6443" w:rsidRPr="006A6443" w:rsidRDefault="006A6443" w:rsidP="006A6443">
      <w:pPr>
        <w:tabs>
          <w:tab w:val="left" w:pos="709"/>
        </w:tabs>
        <w:autoSpaceDE w:val="0"/>
        <w:autoSpaceDN w:val="0"/>
        <w:adjustRightInd w:val="0"/>
        <w:jc w:val="both"/>
        <w:rPr>
          <w:color w:val="000000"/>
          <w:sz w:val="22"/>
          <w:szCs w:val="22"/>
        </w:rPr>
      </w:pPr>
      <w:r w:rsidRPr="006A6443">
        <w:rPr>
          <w:color w:val="000000"/>
          <w:sz w:val="22"/>
          <w:szCs w:val="22"/>
        </w:rPr>
        <w:t xml:space="preserve">-цена предмета аукциона до его завершения увеличивается в размере «шага аукциона». До объявления очередного шага аукциона любой участник аукциона вправе предложить кратной шагу произвольное повышение цены, превышающее размер шага аукциона. Факт поступления такого предложения фиксируется аукционистом, после чего иным Участникам аукциона предлагается поддержать предложенное повышение цены путем поднятия карточки. В случае если предложенная Участником </w:t>
      </w:r>
      <w:r w:rsidRPr="006A6443">
        <w:rPr>
          <w:color w:val="000000"/>
          <w:sz w:val="22"/>
          <w:szCs w:val="22"/>
        </w:rPr>
        <w:lastRenderedPageBreak/>
        <w:t>цена поддерживается хотя бы одним из Участников аукциона (кроме предложившего ее Участника), аукцион продолжается с предложенной Участником цены путем ее увеличения на указанный в настоящем извещении шаг аукциона. При этом, в продолжении аукциона в этом случае принимают только те Участники, которые предложили повышенную цену аукциона. Если ни один из Участников предложенную цену предмета аукциона не поддержал, Участник, предложивший такую цену, признается победителем аукциона. Произвольное повышение цены, превышающее шаг аукциона, может осуществляться в ходе аукциона неоднократно.</w:t>
      </w:r>
    </w:p>
    <w:p w:rsidR="006A6443" w:rsidRPr="006A6443" w:rsidRDefault="006A6443" w:rsidP="006A6443">
      <w:pPr>
        <w:autoSpaceDE w:val="0"/>
        <w:autoSpaceDN w:val="0"/>
        <w:adjustRightInd w:val="0"/>
        <w:jc w:val="both"/>
        <w:rPr>
          <w:sz w:val="22"/>
          <w:szCs w:val="22"/>
        </w:rPr>
      </w:pPr>
      <w:r w:rsidRPr="006A6443">
        <w:rPr>
          <w:sz w:val="22"/>
          <w:szCs w:val="22"/>
        </w:rPr>
        <w:t>-если после объявления аукционистом цены предмета аукциона, карточка была поднята только одним Участником, то аукционист троекратно повторяет подтвержденную Участником цену предмета аукциона. Если никто из участников при троекратном повторном объявлении цены не подтверждает объявленную цену предмета аукциона (не поднимает свою карточку), то аукцион завершается, а его победителем признается Участник, единственно подтвердивший объявленную цену (поднявший свою карточку);</w:t>
      </w:r>
    </w:p>
    <w:p w:rsidR="006A6443" w:rsidRPr="006A6443" w:rsidRDefault="006A6443" w:rsidP="006A6443">
      <w:pPr>
        <w:autoSpaceDE w:val="0"/>
        <w:autoSpaceDN w:val="0"/>
        <w:adjustRightInd w:val="0"/>
        <w:jc w:val="both"/>
        <w:rPr>
          <w:sz w:val="22"/>
          <w:szCs w:val="22"/>
        </w:rPr>
      </w:pPr>
      <w:r w:rsidRPr="006A6443">
        <w:rPr>
          <w:sz w:val="22"/>
          <w:szCs w:val="22"/>
        </w:rPr>
        <w:t>-в случае, если после троекратного объявления аукционистом цены предмета аукциона от Участников не поступило ни одного предложения о цене предмета аукциона, аукцион признается несостоявшимся.</w:t>
      </w:r>
    </w:p>
    <w:p w:rsidR="006A6443" w:rsidRPr="006A6443" w:rsidRDefault="006A6443" w:rsidP="006A6443">
      <w:pPr>
        <w:tabs>
          <w:tab w:val="left" w:pos="0"/>
        </w:tabs>
        <w:autoSpaceDE w:val="0"/>
        <w:autoSpaceDN w:val="0"/>
        <w:adjustRightInd w:val="0"/>
        <w:jc w:val="both"/>
        <w:rPr>
          <w:sz w:val="22"/>
          <w:szCs w:val="22"/>
        </w:rPr>
      </w:pPr>
      <w:r w:rsidRPr="006A6443">
        <w:rPr>
          <w:b/>
          <w:bCs/>
          <w:sz w:val="22"/>
          <w:szCs w:val="22"/>
        </w:rPr>
        <w:t xml:space="preserve">Победителем аукциона </w:t>
      </w:r>
      <w:r w:rsidRPr="006A6443">
        <w:rPr>
          <w:sz w:val="22"/>
          <w:szCs w:val="22"/>
        </w:rPr>
        <w:t xml:space="preserve">признается Участник, предложивший наибольший размер ежегодной арендной платы за земельный участок. </w:t>
      </w:r>
      <w:r w:rsidRPr="006A6443">
        <w:rPr>
          <w:b/>
          <w:bCs/>
          <w:sz w:val="22"/>
          <w:szCs w:val="22"/>
        </w:rPr>
        <w:t>Единственным участником аукциона</w:t>
      </w:r>
      <w:r w:rsidRPr="006A6443">
        <w:rPr>
          <w:sz w:val="22"/>
          <w:szCs w:val="22"/>
        </w:rPr>
        <w:t xml:space="preserve"> признается заявитель, подавший единственную заявку на участие в аукционе, соответствующую всем требованиям и условиям объявленного аукциона.</w:t>
      </w:r>
    </w:p>
    <w:p w:rsidR="006A6443" w:rsidRPr="006A6443" w:rsidRDefault="006A6443" w:rsidP="006A6443">
      <w:pPr>
        <w:tabs>
          <w:tab w:val="left" w:pos="0"/>
        </w:tabs>
        <w:autoSpaceDE w:val="0"/>
        <w:autoSpaceDN w:val="0"/>
        <w:adjustRightInd w:val="0"/>
        <w:jc w:val="both"/>
        <w:rPr>
          <w:sz w:val="24"/>
          <w:szCs w:val="24"/>
        </w:rPr>
      </w:pPr>
      <w:r w:rsidRPr="006A6443">
        <w:rPr>
          <w:b/>
          <w:bCs/>
          <w:sz w:val="22"/>
          <w:szCs w:val="22"/>
        </w:rPr>
        <w:t xml:space="preserve">Договор аренды заключается с победителем аукциона или единственным участником аукциона. </w:t>
      </w:r>
    </w:p>
    <w:p w:rsidR="006A6443" w:rsidRPr="006A6443" w:rsidRDefault="006A6443" w:rsidP="006A6443">
      <w:pPr>
        <w:tabs>
          <w:tab w:val="left" w:pos="0"/>
          <w:tab w:val="left" w:pos="993"/>
        </w:tabs>
        <w:autoSpaceDE w:val="0"/>
        <w:autoSpaceDN w:val="0"/>
        <w:adjustRightInd w:val="0"/>
        <w:jc w:val="both"/>
        <w:rPr>
          <w:sz w:val="24"/>
          <w:szCs w:val="24"/>
        </w:rPr>
      </w:pPr>
      <w:r w:rsidRPr="006A6443">
        <w:rPr>
          <w:b/>
          <w:bCs/>
          <w:sz w:val="22"/>
          <w:szCs w:val="22"/>
        </w:rPr>
        <w:t>Аукцион признается несостоявшимся в случаях, если:</w:t>
      </w:r>
    </w:p>
    <w:p w:rsidR="006A6443" w:rsidRPr="006A6443" w:rsidRDefault="006A6443" w:rsidP="006A6443">
      <w:pPr>
        <w:tabs>
          <w:tab w:val="left" w:pos="0"/>
          <w:tab w:val="left" w:pos="851"/>
        </w:tabs>
        <w:autoSpaceDE w:val="0"/>
        <w:autoSpaceDN w:val="0"/>
        <w:adjustRightInd w:val="0"/>
        <w:jc w:val="both"/>
        <w:rPr>
          <w:sz w:val="22"/>
          <w:szCs w:val="22"/>
        </w:rPr>
      </w:pPr>
      <w:r w:rsidRPr="006A6443">
        <w:rPr>
          <w:sz w:val="22"/>
          <w:szCs w:val="22"/>
        </w:rPr>
        <w:t>-на участие в аукционе не было подано ни одной Заявки;</w:t>
      </w:r>
    </w:p>
    <w:p w:rsidR="006A6443" w:rsidRPr="006A6443" w:rsidRDefault="006A6443" w:rsidP="006A6443">
      <w:pPr>
        <w:tabs>
          <w:tab w:val="left" w:pos="0"/>
          <w:tab w:val="left" w:pos="851"/>
        </w:tabs>
        <w:autoSpaceDE w:val="0"/>
        <w:autoSpaceDN w:val="0"/>
        <w:adjustRightInd w:val="0"/>
        <w:jc w:val="both"/>
        <w:rPr>
          <w:sz w:val="22"/>
          <w:szCs w:val="22"/>
        </w:rPr>
      </w:pPr>
      <w:r w:rsidRPr="006A6443">
        <w:rPr>
          <w:sz w:val="22"/>
          <w:szCs w:val="22"/>
        </w:rPr>
        <w:t>-на участие в аукционе была подана одна Заявка;</w:t>
      </w:r>
    </w:p>
    <w:p w:rsidR="006A6443" w:rsidRPr="006A6443" w:rsidRDefault="006A6443" w:rsidP="006A6443">
      <w:pPr>
        <w:tabs>
          <w:tab w:val="left" w:pos="0"/>
          <w:tab w:val="left" w:pos="851"/>
        </w:tabs>
        <w:autoSpaceDE w:val="0"/>
        <w:autoSpaceDN w:val="0"/>
        <w:adjustRightInd w:val="0"/>
        <w:jc w:val="both"/>
        <w:rPr>
          <w:sz w:val="22"/>
          <w:szCs w:val="22"/>
        </w:rPr>
      </w:pPr>
      <w:r w:rsidRPr="006A6443">
        <w:rPr>
          <w:sz w:val="22"/>
          <w:szCs w:val="22"/>
        </w:rPr>
        <w:t>-только один Заявитель признан Участником;</w:t>
      </w:r>
    </w:p>
    <w:p w:rsidR="006A6443" w:rsidRPr="006A6443" w:rsidRDefault="006A6443" w:rsidP="006A6443">
      <w:pPr>
        <w:tabs>
          <w:tab w:val="left" w:pos="0"/>
          <w:tab w:val="left" w:pos="851"/>
        </w:tabs>
        <w:autoSpaceDE w:val="0"/>
        <w:autoSpaceDN w:val="0"/>
        <w:adjustRightInd w:val="0"/>
        <w:jc w:val="both"/>
        <w:rPr>
          <w:sz w:val="22"/>
          <w:szCs w:val="22"/>
        </w:rPr>
      </w:pPr>
      <w:r w:rsidRPr="006A6443">
        <w:rPr>
          <w:sz w:val="22"/>
          <w:szCs w:val="22"/>
        </w:rPr>
        <w:t>-на основании результатов рассмотрения заявок на участие в аукционе принято решение об отказе в допуске к участию в аукционе всех заявителей;</w:t>
      </w:r>
    </w:p>
    <w:p w:rsidR="006A6443" w:rsidRPr="006A6443" w:rsidRDefault="006A6443" w:rsidP="006A6443">
      <w:pPr>
        <w:tabs>
          <w:tab w:val="left" w:pos="0"/>
          <w:tab w:val="left" w:pos="851"/>
        </w:tabs>
        <w:autoSpaceDE w:val="0"/>
        <w:autoSpaceDN w:val="0"/>
        <w:adjustRightInd w:val="0"/>
        <w:jc w:val="both"/>
        <w:rPr>
          <w:sz w:val="22"/>
          <w:szCs w:val="22"/>
        </w:rPr>
      </w:pPr>
      <w:r w:rsidRPr="006A6443">
        <w:rPr>
          <w:sz w:val="22"/>
          <w:szCs w:val="22"/>
        </w:rPr>
        <w:t>- в аукционе принимал участие только один Участник;</w:t>
      </w:r>
    </w:p>
    <w:p w:rsidR="006A6443" w:rsidRPr="006A6443" w:rsidRDefault="006A6443" w:rsidP="006A6443">
      <w:pPr>
        <w:tabs>
          <w:tab w:val="left" w:pos="0"/>
          <w:tab w:val="left" w:pos="851"/>
        </w:tabs>
        <w:autoSpaceDE w:val="0"/>
        <w:autoSpaceDN w:val="0"/>
        <w:adjustRightInd w:val="0"/>
        <w:jc w:val="both"/>
        <w:rPr>
          <w:sz w:val="22"/>
          <w:szCs w:val="22"/>
        </w:rPr>
      </w:pPr>
      <w:r w:rsidRPr="006A6443">
        <w:rPr>
          <w:sz w:val="22"/>
          <w:szCs w:val="22"/>
        </w:rPr>
        <w:t>- при проведении аукциона не присутствовал ни один из Участников;</w:t>
      </w:r>
    </w:p>
    <w:p w:rsidR="006A6443" w:rsidRPr="006A6443" w:rsidRDefault="006A6443" w:rsidP="006A6443">
      <w:pPr>
        <w:tabs>
          <w:tab w:val="left" w:pos="0"/>
          <w:tab w:val="left" w:pos="851"/>
        </w:tabs>
        <w:autoSpaceDE w:val="0"/>
        <w:autoSpaceDN w:val="0"/>
        <w:adjustRightInd w:val="0"/>
        <w:jc w:val="both"/>
        <w:rPr>
          <w:sz w:val="22"/>
          <w:szCs w:val="22"/>
        </w:rPr>
      </w:pPr>
      <w:r w:rsidRPr="006A6443">
        <w:rPr>
          <w:sz w:val="22"/>
          <w:szCs w:val="22"/>
        </w:rPr>
        <w:t xml:space="preserve">-ни один из Участников после троекратного объявления аукционистом </w:t>
      </w:r>
      <w:r w:rsidR="009D7430">
        <w:rPr>
          <w:sz w:val="22"/>
          <w:szCs w:val="22"/>
        </w:rPr>
        <w:t xml:space="preserve">начальной </w:t>
      </w:r>
      <w:r w:rsidRPr="006A6443">
        <w:rPr>
          <w:sz w:val="22"/>
          <w:szCs w:val="22"/>
        </w:rPr>
        <w:t>цены предмета аукциона не поднял карточку, т.е. не поступило ни одного предложения о цене предмета аукциона, которое предусматривало бы более высокую цену предмета аукциона;</w:t>
      </w:r>
    </w:p>
    <w:p w:rsidR="006A6443" w:rsidRPr="006A6443" w:rsidRDefault="006A6443" w:rsidP="006A6443">
      <w:pPr>
        <w:tabs>
          <w:tab w:val="left" w:pos="0"/>
          <w:tab w:val="left" w:pos="851"/>
        </w:tabs>
        <w:autoSpaceDE w:val="0"/>
        <w:autoSpaceDN w:val="0"/>
        <w:adjustRightInd w:val="0"/>
        <w:jc w:val="both"/>
        <w:rPr>
          <w:sz w:val="22"/>
          <w:szCs w:val="22"/>
        </w:rPr>
      </w:pPr>
      <w:r w:rsidRPr="006A6443">
        <w:rPr>
          <w:sz w:val="22"/>
          <w:szCs w:val="22"/>
        </w:rPr>
        <w:t xml:space="preserve">Результаты аукциона оформляются </w:t>
      </w:r>
      <w:r w:rsidRPr="006A6443">
        <w:rPr>
          <w:b/>
          <w:bCs/>
          <w:sz w:val="22"/>
          <w:szCs w:val="22"/>
        </w:rPr>
        <w:t>Протоколом о результатах аукциона</w:t>
      </w:r>
      <w:r w:rsidRPr="006A6443">
        <w:rPr>
          <w:sz w:val="22"/>
          <w:szCs w:val="22"/>
        </w:rPr>
        <w:t>.</w:t>
      </w:r>
    </w:p>
    <w:p w:rsidR="006A6443" w:rsidRPr="006A6443" w:rsidRDefault="006A6443" w:rsidP="006A6443">
      <w:pPr>
        <w:tabs>
          <w:tab w:val="left" w:pos="0"/>
          <w:tab w:val="left" w:pos="993"/>
        </w:tabs>
        <w:autoSpaceDE w:val="0"/>
        <w:autoSpaceDN w:val="0"/>
        <w:adjustRightInd w:val="0"/>
        <w:jc w:val="both"/>
        <w:rPr>
          <w:sz w:val="22"/>
          <w:szCs w:val="22"/>
        </w:rPr>
      </w:pPr>
      <w:r w:rsidRPr="006A6443">
        <w:rPr>
          <w:sz w:val="22"/>
          <w:szCs w:val="22"/>
        </w:rPr>
        <w:t>Протокол о результатах аукциона является основанием для заключения с Победителем или Единственным участником аукциона договора аренды земельного участка.</w:t>
      </w:r>
    </w:p>
    <w:p w:rsidR="006A6443" w:rsidRPr="006A6443" w:rsidRDefault="006A6443" w:rsidP="006A6443">
      <w:pPr>
        <w:tabs>
          <w:tab w:val="left" w:pos="993"/>
        </w:tabs>
        <w:autoSpaceDE w:val="0"/>
        <w:autoSpaceDN w:val="0"/>
        <w:adjustRightInd w:val="0"/>
        <w:jc w:val="center"/>
        <w:rPr>
          <w:rFonts w:ascii="Times New Roman CYR" w:hAnsi="Times New Roman CYR" w:cs="Times New Roman CYR"/>
          <w:bCs/>
          <w:sz w:val="32"/>
          <w:szCs w:val="32"/>
          <w:u w:val="single"/>
        </w:rPr>
      </w:pPr>
      <w:r w:rsidRPr="006A6443">
        <w:rPr>
          <w:rFonts w:ascii="Times New Roman CYR" w:hAnsi="Times New Roman CYR" w:cs="Times New Roman CYR"/>
          <w:bCs/>
          <w:sz w:val="22"/>
          <w:szCs w:val="22"/>
          <w:u w:val="single"/>
        </w:rPr>
        <w:t>ВНИМАНИЕ!</w:t>
      </w:r>
    </w:p>
    <w:p w:rsidR="006A6443" w:rsidRPr="006A6443" w:rsidRDefault="006A6443" w:rsidP="006A6443">
      <w:pPr>
        <w:tabs>
          <w:tab w:val="left" w:pos="993"/>
        </w:tabs>
        <w:autoSpaceDE w:val="0"/>
        <w:autoSpaceDN w:val="0"/>
        <w:adjustRightInd w:val="0"/>
        <w:jc w:val="center"/>
        <w:rPr>
          <w:rFonts w:ascii="Times New Roman CYR" w:hAnsi="Times New Roman CYR" w:cs="Times New Roman CYR"/>
          <w:b/>
          <w:bCs/>
          <w:sz w:val="22"/>
          <w:szCs w:val="22"/>
          <w:u w:val="single"/>
        </w:rPr>
      </w:pPr>
      <w:r w:rsidRPr="006A6443">
        <w:rPr>
          <w:rFonts w:ascii="Times New Roman CYR" w:hAnsi="Times New Roman CYR" w:cs="Times New Roman CYR"/>
          <w:b/>
          <w:bCs/>
          <w:sz w:val="22"/>
          <w:szCs w:val="22"/>
        </w:rPr>
        <w:t>Во время регистрации Участников, а также в ходе проведения процедуры аукциона категорически запрещается Участникам предпринимать какие-либо согласованные действия на аукционе ограничивающие конкуренцию</w:t>
      </w:r>
    </w:p>
    <w:p w:rsidR="006A6443" w:rsidRPr="006A6443" w:rsidRDefault="006A6443" w:rsidP="006A6443">
      <w:pPr>
        <w:tabs>
          <w:tab w:val="left" w:pos="0"/>
        </w:tabs>
        <w:autoSpaceDE w:val="0"/>
        <w:autoSpaceDN w:val="0"/>
        <w:adjustRightInd w:val="0"/>
        <w:jc w:val="both"/>
        <w:rPr>
          <w:sz w:val="22"/>
          <w:szCs w:val="22"/>
        </w:rPr>
      </w:pPr>
      <w:r w:rsidRPr="006A6443">
        <w:rPr>
          <w:sz w:val="22"/>
          <w:szCs w:val="22"/>
        </w:rPr>
        <w:t>В случае выявления согласованных действий Участников, если такие действия приводят (могут привести) к повышению, снижению или поддержанию цен на торгах, соответствующие сведения о признаках нарушения Федерального закона от 26.07.2006 № 135-ФЗ «О защите конкуренции» по решению Аукционной комиссии передаются на рассмотрение в Управление Федеральной антимонопольной службы по Ярославской области (далее – УФАС России по ЯО).</w:t>
      </w:r>
    </w:p>
    <w:p w:rsidR="006A6443" w:rsidRPr="006A6443" w:rsidRDefault="006A6443" w:rsidP="006A6443">
      <w:pPr>
        <w:tabs>
          <w:tab w:val="left" w:pos="0"/>
        </w:tabs>
        <w:autoSpaceDE w:val="0"/>
        <w:autoSpaceDN w:val="0"/>
        <w:adjustRightInd w:val="0"/>
        <w:jc w:val="both"/>
        <w:rPr>
          <w:sz w:val="22"/>
          <w:szCs w:val="22"/>
        </w:rPr>
      </w:pPr>
      <w:r w:rsidRPr="006A6443">
        <w:rPr>
          <w:sz w:val="22"/>
          <w:szCs w:val="22"/>
        </w:rPr>
        <w:t>В случае выявления признаков согласованных действий Участников, если такие действия приводят (могут привести) к ограничению или устранению конкуренции, путем заключения такими Участниками ограничивающего конкуренцию соглашения (в том числе в устной форме), по решению Аукционной комиссии торги могут быть остановлены, такие Участники удаляются из аукционного зала. По данному факту вносится соответствующая запись в Протокол о результатах аукциона.</w:t>
      </w:r>
    </w:p>
    <w:p w:rsidR="006A6443" w:rsidRPr="006A6443" w:rsidRDefault="006A6443" w:rsidP="006A6443">
      <w:pPr>
        <w:tabs>
          <w:tab w:val="left" w:pos="0"/>
        </w:tabs>
        <w:autoSpaceDE w:val="0"/>
        <w:autoSpaceDN w:val="0"/>
        <w:adjustRightInd w:val="0"/>
        <w:jc w:val="both"/>
        <w:rPr>
          <w:sz w:val="22"/>
          <w:szCs w:val="22"/>
        </w:rPr>
      </w:pPr>
      <w:r w:rsidRPr="006A6443">
        <w:rPr>
          <w:sz w:val="22"/>
          <w:szCs w:val="22"/>
        </w:rPr>
        <w:t xml:space="preserve">В отношении </w:t>
      </w:r>
      <w:r w:rsidR="00F44452">
        <w:rPr>
          <w:sz w:val="22"/>
          <w:szCs w:val="22"/>
        </w:rPr>
        <w:t xml:space="preserve">указанных выше </w:t>
      </w:r>
      <w:r w:rsidRPr="006A6443">
        <w:rPr>
          <w:sz w:val="22"/>
          <w:szCs w:val="22"/>
        </w:rPr>
        <w:t>действий Участников, при наличии признаков состава административного правонарушения или состава преступления, соответствующие материалы по решению Аукционной комиссии в установленном порядке передаются в УФАС России по ЯО и/или в правоохранительные органы.</w:t>
      </w:r>
    </w:p>
    <w:p w:rsidR="006A6443" w:rsidRPr="006A6443" w:rsidRDefault="006A6443" w:rsidP="006A6443">
      <w:pPr>
        <w:tabs>
          <w:tab w:val="left" w:pos="0"/>
        </w:tabs>
        <w:autoSpaceDE w:val="0"/>
        <w:autoSpaceDN w:val="0"/>
        <w:adjustRightInd w:val="0"/>
        <w:jc w:val="both"/>
        <w:rPr>
          <w:sz w:val="24"/>
          <w:szCs w:val="24"/>
        </w:rPr>
      </w:pPr>
      <w:r w:rsidRPr="006A6443">
        <w:rPr>
          <w:sz w:val="22"/>
          <w:szCs w:val="22"/>
        </w:rPr>
        <w:t xml:space="preserve">С Участников не взимается плата за участие в аукционе. </w:t>
      </w:r>
    </w:p>
    <w:p w:rsidR="006A6443" w:rsidRPr="006A6443" w:rsidRDefault="006A6443" w:rsidP="006A6443">
      <w:pPr>
        <w:tabs>
          <w:tab w:val="left" w:pos="0"/>
        </w:tabs>
        <w:autoSpaceDE w:val="0"/>
        <w:autoSpaceDN w:val="0"/>
        <w:adjustRightInd w:val="0"/>
        <w:jc w:val="both"/>
        <w:rPr>
          <w:sz w:val="22"/>
          <w:szCs w:val="22"/>
        </w:rPr>
      </w:pPr>
    </w:p>
    <w:p w:rsidR="006A6443" w:rsidRPr="006A6443" w:rsidRDefault="006A6443" w:rsidP="006A6443">
      <w:pPr>
        <w:widowControl w:val="0"/>
        <w:autoSpaceDE w:val="0"/>
        <w:autoSpaceDN w:val="0"/>
        <w:adjustRightInd w:val="0"/>
        <w:spacing w:after="160" w:line="259" w:lineRule="auto"/>
        <w:rPr>
          <w:b/>
          <w:bCs/>
          <w:sz w:val="24"/>
          <w:szCs w:val="24"/>
        </w:rPr>
      </w:pPr>
      <w:r w:rsidRPr="006A6443">
        <w:rPr>
          <w:b/>
          <w:bCs/>
          <w:sz w:val="24"/>
          <w:szCs w:val="24"/>
        </w:rPr>
        <w:t>Условия и сроки заключения</w:t>
      </w:r>
      <w:r>
        <w:rPr>
          <w:b/>
          <w:bCs/>
          <w:sz w:val="24"/>
          <w:szCs w:val="24"/>
        </w:rPr>
        <w:t xml:space="preserve"> </w:t>
      </w:r>
      <w:r w:rsidRPr="006A6443">
        <w:rPr>
          <w:b/>
          <w:bCs/>
          <w:sz w:val="24"/>
          <w:szCs w:val="24"/>
        </w:rPr>
        <w:t>договора аренды земельного участка</w:t>
      </w:r>
    </w:p>
    <w:p w:rsidR="006A6443" w:rsidRPr="006A6443" w:rsidRDefault="006A6443" w:rsidP="006A6443">
      <w:pPr>
        <w:widowControl w:val="0"/>
        <w:autoSpaceDE w:val="0"/>
        <w:autoSpaceDN w:val="0"/>
        <w:adjustRightInd w:val="0"/>
        <w:jc w:val="both"/>
        <w:rPr>
          <w:bCs/>
          <w:sz w:val="22"/>
          <w:szCs w:val="22"/>
        </w:rPr>
      </w:pPr>
      <w:r>
        <w:rPr>
          <w:bCs/>
          <w:sz w:val="22"/>
          <w:szCs w:val="22"/>
        </w:rPr>
        <w:t>1.</w:t>
      </w:r>
      <w:r w:rsidRPr="006A6443">
        <w:rPr>
          <w:bCs/>
          <w:sz w:val="22"/>
          <w:szCs w:val="22"/>
        </w:rPr>
        <w:t xml:space="preserve">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 иными нормативно-правовыми актами, а также настоящим Извещением о проведении аукциона. </w:t>
      </w:r>
    </w:p>
    <w:p w:rsidR="006A6443" w:rsidRPr="006A6443" w:rsidRDefault="006A6443" w:rsidP="006A6443">
      <w:pPr>
        <w:widowControl w:val="0"/>
        <w:autoSpaceDE w:val="0"/>
        <w:autoSpaceDN w:val="0"/>
        <w:adjustRightInd w:val="0"/>
        <w:jc w:val="both"/>
        <w:rPr>
          <w:bCs/>
          <w:sz w:val="22"/>
          <w:szCs w:val="22"/>
        </w:rPr>
      </w:pPr>
      <w:r w:rsidRPr="006A6443">
        <w:rPr>
          <w:bCs/>
          <w:sz w:val="22"/>
          <w:szCs w:val="22"/>
        </w:rPr>
        <w:lastRenderedPageBreak/>
        <w:t xml:space="preserve">В случае, если аукцион признан несостоявшимся и только один Заявитель признан Участником, </w:t>
      </w:r>
      <w:r w:rsidR="00D90784">
        <w:rPr>
          <w:bCs/>
          <w:sz w:val="22"/>
          <w:szCs w:val="22"/>
        </w:rPr>
        <w:t>УМС</w:t>
      </w:r>
      <w:r w:rsidRPr="006A6443">
        <w:rPr>
          <w:bCs/>
          <w:sz w:val="22"/>
          <w:szCs w:val="22"/>
        </w:rPr>
        <w:t xml:space="preserve"> в течение 10 (десяти) дней со дня подписания Протокола рассмотрения заявок обязан направить Заявителю 3 (три) экземпляра подписанного проекта договора аренды земельного участка. При этом размер ежегодной арендной платы по договору аренды определяется в размере, равном начальной цене предмета аукциона.</w:t>
      </w:r>
    </w:p>
    <w:p w:rsidR="006A6443" w:rsidRPr="006A6443" w:rsidRDefault="006A6443" w:rsidP="006A6443">
      <w:pPr>
        <w:widowControl w:val="0"/>
        <w:autoSpaceDE w:val="0"/>
        <w:autoSpaceDN w:val="0"/>
        <w:adjustRightInd w:val="0"/>
        <w:jc w:val="both"/>
        <w:rPr>
          <w:bCs/>
          <w:sz w:val="22"/>
          <w:szCs w:val="22"/>
        </w:rPr>
      </w:pPr>
      <w:r>
        <w:rPr>
          <w:bCs/>
          <w:sz w:val="22"/>
          <w:szCs w:val="22"/>
        </w:rPr>
        <w:t>2.</w:t>
      </w:r>
      <w:r w:rsidR="00D90784">
        <w:rPr>
          <w:bCs/>
          <w:sz w:val="22"/>
          <w:szCs w:val="22"/>
        </w:rPr>
        <w:t>УМС</w:t>
      </w:r>
      <w:r w:rsidRPr="006A6443">
        <w:rPr>
          <w:bCs/>
          <w:sz w:val="22"/>
          <w:szCs w:val="22"/>
        </w:rPr>
        <w:t xml:space="preserve"> направляет Победителю аукциона или Единственному принявшему участие в аукционе его Участнику 3 (три) экземпляра подписанного проекта договора аренды земельного участка в десятидневный срок со дня составления (подписания) Протокола о результатах аукциона. При этом договор аренды земельного участка заключается по цене, предложенной Победителем аукциона, или в случае заключения указанного договора аренды с Единственным принявшим участие в аукционе его Участником, устанавливается в размере, равном начальной цене предмета аукциона. </w:t>
      </w:r>
    </w:p>
    <w:p w:rsidR="006A6443" w:rsidRPr="006A6443" w:rsidRDefault="006A6443" w:rsidP="006A6443">
      <w:pPr>
        <w:widowControl w:val="0"/>
        <w:autoSpaceDE w:val="0"/>
        <w:autoSpaceDN w:val="0"/>
        <w:adjustRightInd w:val="0"/>
        <w:jc w:val="both"/>
        <w:rPr>
          <w:bCs/>
          <w:sz w:val="22"/>
          <w:szCs w:val="22"/>
        </w:rPr>
      </w:pPr>
      <w:r w:rsidRPr="006A6443">
        <w:rPr>
          <w:bCs/>
          <w:sz w:val="22"/>
          <w:szCs w:val="22"/>
        </w:rPr>
        <w:t>Договор аренды земельного участка подлежит заключению в срок не ранее, чем через 10 (десять) дней со дня размещения информации о результатах аукциона на официальном сайте.</w:t>
      </w:r>
    </w:p>
    <w:p w:rsidR="006A6443" w:rsidRPr="006A6443" w:rsidRDefault="006A6443" w:rsidP="006A6443">
      <w:pPr>
        <w:widowControl w:val="0"/>
        <w:autoSpaceDE w:val="0"/>
        <w:autoSpaceDN w:val="0"/>
        <w:adjustRightInd w:val="0"/>
        <w:jc w:val="both"/>
        <w:rPr>
          <w:bCs/>
          <w:sz w:val="22"/>
          <w:szCs w:val="22"/>
        </w:rPr>
      </w:pPr>
      <w:r w:rsidRPr="006A6443">
        <w:rPr>
          <w:bCs/>
          <w:sz w:val="22"/>
          <w:szCs w:val="22"/>
        </w:rPr>
        <w:t xml:space="preserve">3. Если договор аренды земельного участка в течение 30 (тридцати) дней со дня направления проекта договора аренды земельного участка победителю аукциона не был им подписан и представлен </w:t>
      </w:r>
      <w:r w:rsidR="00D90784">
        <w:rPr>
          <w:bCs/>
          <w:sz w:val="22"/>
          <w:szCs w:val="22"/>
        </w:rPr>
        <w:t>в УМС</w:t>
      </w:r>
      <w:r w:rsidRPr="006A6443">
        <w:rPr>
          <w:bCs/>
          <w:sz w:val="22"/>
          <w:szCs w:val="22"/>
        </w:rPr>
        <w:t xml:space="preserve">, </w:t>
      </w:r>
      <w:r w:rsidR="00D90784">
        <w:rPr>
          <w:bCs/>
          <w:sz w:val="22"/>
          <w:szCs w:val="22"/>
        </w:rPr>
        <w:t>УМС</w:t>
      </w:r>
      <w:r w:rsidRPr="006A6443">
        <w:rPr>
          <w:bCs/>
          <w:sz w:val="22"/>
          <w:szCs w:val="22"/>
        </w:rPr>
        <w:t xml:space="preserve"> предлагает заключить указанный договор Участнику, сделавшему предпоследнее предложение о цене предмета аукциона, по цене, предложенной победителем аукциона.</w:t>
      </w:r>
    </w:p>
    <w:p w:rsidR="006A6443" w:rsidRPr="006A6443" w:rsidRDefault="006A6443" w:rsidP="006A6443">
      <w:pPr>
        <w:widowControl w:val="0"/>
        <w:autoSpaceDE w:val="0"/>
        <w:autoSpaceDN w:val="0"/>
        <w:adjustRightInd w:val="0"/>
        <w:jc w:val="both"/>
        <w:rPr>
          <w:bCs/>
          <w:sz w:val="22"/>
          <w:szCs w:val="22"/>
        </w:rPr>
      </w:pPr>
      <w:r>
        <w:rPr>
          <w:bCs/>
          <w:sz w:val="22"/>
          <w:szCs w:val="22"/>
        </w:rPr>
        <w:t xml:space="preserve">4. </w:t>
      </w:r>
      <w:r w:rsidRPr="006A6443">
        <w:rPr>
          <w:bCs/>
          <w:sz w:val="22"/>
          <w:szCs w:val="22"/>
        </w:rPr>
        <w:t xml:space="preserve">В случае, если в течение 30 (тридцати) дней со дня направления Участнику, который сделал предпоследнее предложение о цене предмета аукциона или Единственному участнику аукциона, проекта договора аренды земельного участка этот Участник не представил </w:t>
      </w:r>
      <w:r w:rsidR="00D90784">
        <w:rPr>
          <w:bCs/>
          <w:sz w:val="22"/>
          <w:szCs w:val="22"/>
        </w:rPr>
        <w:t>в УМС</w:t>
      </w:r>
      <w:r w:rsidRPr="006A6443">
        <w:rPr>
          <w:bCs/>
          <w:sz w:val="22"/>
          <w:szCs w:val="22"/>
        </w:rPr>
        <w:t xml:space="preserve"> подписанные им договоры, </w:t>
      </w:r>
      <w:r w:rsidR="00D90784">
        <w:rPr>
          <w:bCs/>
          <w:sz w:val="22"/>
          <w:szCs w:val="22"/>
        </w:rPr>
        <w:t>Администрация г. Переславля-Залесского</w:t>
      </w:r>
      <w:r w:rsidRPr="006A6443">
        <w:rPr>
          <w:bCs/>
          <w:sz w:val="22"/>
          <w:szCs w:val="22"/>
        </w:rPr>
        <w:t xml:space="preserve"> вправе объявить о проведении повторного аукциона или распорядится земельным участком иным образом в соответствии с Земельным кодексом Российской Федерации.</w:t>
      </w:r>
    </w:p>
    <w:p w:rsidR="006A6443" w:rsidRPr="006A6443" w:rsidRDefault="006A6443" w:rsidP="006A6443">
      <w:pPr>
        <w:widowControl w:val="0"/>
        <w:autoSpaceDE w:val="0"/>
        <w:autoSpaceDN w:val="0"/>
        <w:adjustRightInd w:val="0"/>
        <w:jc w:val="both"/>
        <w:rPr>
          <w:bCs/>
          <w:sz w:val="22"/>
          <w:szCs w:val="22"/>
        </w:rPr>
      </w:pPr>
      <w:r>
        <w:rPr>
          <w:bCs/>
          <w:sz w:val="22"/>
          <w:szCs w:val="22"/>
        </w:rPr>
        <w:t xml:space="preserve">5. </w:t>
      </w:r>
      <w:r w:rsidRPr="006A6443">
        <w:rPr>
          <w:bCs/>
          <w:sz w:val="22"/>
          <w:szCs w:val="22"/>
        </w:rPr>
        <w:t xml:space="preserve">В случае, если Победитель аукциона или иное лицо, с которым заключается договор аренды земельного участка, в течение 30 (тридцати) дней со дня направления </w:t>
      </w:r>
      <w:r w:rsidR="00D90784">
        <w:rPr>
          <w:bCs/>
          <w:sz w:val="22"/>
          <w:szCs w:val="22"/>
        </w:rPr>
        <w:t>УМС</w:t>
      </w:r>
      <w:r w:rsidRPr="006A6443">
        <w:rPr>
          <w:bCs/>
          <w:sz w:val="22"/>
          <w:szCs w:val="22"/>
        </w:rPr>
        <w:t xml:space="preserve"> проекта указанного договора аренды, не подписал и не представил </w:t>
      </w:r>
      <w:r w:rsidR="00F00674">
        <w:rPr>
          <w:bCs/>
          <w:sz w:val="22"/>
          <w:szCs w:val="22"/>
        </w:rPr>
        <w:t>в УМС</w:t>
      </w:r>
      <w:r w:rsidRPr="006A6443">
        <w:rPr>
          <w:bCs/>
          <w:sz w:val="22"/>
          <w:szCs w:val="22"/>
        </w:rPr>
        <w:t xml:space="preserve"> указанный договор, </w:t>
      </w:r>
      <w:r w:rsidR="00F00674">
        <w:rPr>
          <w:bCs/>
          <w:sz w:val="22"/>
          <w:szCs w:val="22"/>
        </w:rPr>
        <w:t>УМС</w:t>
      </w:r>
      <w:r w:rsidRPr="006A6443">
        <w:rPr>
          <w:bCs/>
          <w:sz w:val="22"/>
          <w:szCs w:val="22"/>
        </w:rPr>
        <w:t xml:space="preserve"> в течение 5 (пяти) рабочих дней со дня истечения этого срока направляет сведения в Управление Федеральной антимонопольной</w:t>
      </w:r>
      <w:r w:rsidR="00FA65FF">
        <w:rPr>
          <w:bCs/>
          <w:sz w:val="22"/>
          <w:szCs w:val="22"/>
        </w:rPr>
        <w:t xml:space="preserve"> службы по Ярославской области </w:t>
      </w:r>
      <w:r w:rsidRPr="006A6443">
        <w:rPr>
          <w:bCs/>
          <w:sz w:val="22"/>
          <w:szCs w:val="22"/>
        </w:rPr>
        <w:t>для включения в реестр недобросовестных Участников аукциона.</w:t>
      </w:r>
    </w:p>
    <w:p w:rsidR="006A6443" w:rsidRPr="006A6443" w:rsidRDefault="006A6443" w:rsidP="006A6443">
      <w:pPr>
        <w:widowControl w:val="0"/>
        <w:autoSpaceDE w:val="0"/>
        <w:autoSpaceDN w:val="0"/>
        <w:adjustRightInd w:val="0"/>
        <w:rPr>
          <w:b/>
          <w:bCs/>
          <w:sz w:val="22"/>
          <w:szCs w:val="22"/>
        </w:rPr>
      </w:pPr>
    </w:p>
    <w:p w:rsidR="006A6443" w:rsidRPr="006A6443" w:rsidRDefault="006A6443" w:rsidP="00282849">
      <w:pPr>
        <w:rPr>
          <w:b/>
          <w:sz w:val="24"/>
          <w:szCs w:val="24"/>
        </w:rPr>
      </w:pPr>
      <w:r w:rsidRPr="006A6443">
        <w:rPr>
          <w:b/>
          <w:sz w:val="24"/>
          <w:szCs w:val="24"/>
        </w:rPr>
        <w:t>Последствия признания аукциона</w:t>
      </w:r>
      <w:r w:rsidR="00282849">
        <w:rPr>
          <w:b/>
          <w:sz w:val="24"/>
          <w:szCs w:val="24"/>
        </w:rPr>
        <w:t xml:space="preserve"> </w:t>
      </w:r>
      <w:r w:rsidRPr="006A6443">
        <w:rPr>
          <w:b/>
          <w:bCs/>
          <w:sz w:val="24"/>
          <w:szCs w:val="24"/>
        </w:rPr>
        <w:t>несостоявшимся</w:t>
      </w:r>
    </w:p>
    <w:p w:rsidR="006A6443" w:rsidRPr="006A6443" w:rsidRDefault="00282849" w:rsidP="006A6443">
      <w:pPr>
        <w:autoSpaceDE w:val="0"/>
        <w:autoSpaceDN w:val="0"/>
        <w:adjustRightInd w:val="0"/>
        <w:jc w:val="both"/>
        <w:rPr>
          <w:sz w:val="22"/>
          <w:szCs w:val="22"/>
        </w:rPr>
      </w:pPr>
      <w:r>
        <w:rPr>
          <w:sz w:val="22"/>
          <w:szCs w:val="22"/>
        </w:rPr>
        <w:t xml:space="preserve">1. </w:t>
      </w:r>
      <w:r w:rsidR="006A6443" w:rsidRPr="006A6443">
        <w:rPr>
          <w:sz w:val="22"/>
          <w:szCs w:val="22"/>
        </w:rPr>
        <w:t xml:space="preserve">В случае, если аукцион признан несостоявшимся и лицо, подавшее единственную Заявку на участие в аукционе, Заявитель, признанный Единственным участником, или Единственный принявший участие в аукционе в течение тридцати дней со дня направления им проекта договора аренды земельного участка, не подписали и не представили </w:t>
      </w:r>
      <w:r w:rsidR="0046027A">
        <w:rPr>
          <w:sz w:val="22"/>
          <w:szCs w:val="22"/>
        </w:rPr>
        <w:t>в УМС</w:t>
      </w:r>
      <w:r w:rsidR="006A6443" w:rsidRPr="006A6443">
        <w:rPr>
          <w:sz w:val="22"/>
          <w:szCs w:val="22"/>
        </w:rPr>
        <w:t xml:space="preserve"> указанные договоры (при наличии указанных лиц), </w:t>
      </w:r>
      <w:r w:rsidR="0046027A">
        <w:rPr>
          <w:sz w:val="22"/>
          <w:szCs w:val="22"/>
        </w:rPr>
        <w:t xml:space="preserve">Администрация </w:t>
      </w:r>
      <w:proofErr w:type="spellStart"/>
      <w:r w:rsidR="0046027A">
        <w:rPr>
          <w:sz w:val="22"/>
          <w:szCs w:val="22"/>
        </w:rPr>
        <w:t>г.Переславля</w:t>
      </w:r>
      <w:proofErr w:type="spellEnd"/>
      <w:r w:rsidR="0046027A">
        <w:rPr>
          <w:sz w:val="22"/>
          <w:szCs w:val="22"/>
        </w:rPr>
        <w:t>-Залесского</w:t>
      </w:r>
      <w:r w:rsidR="006A6443" w:rsidRPr="006A6443">
        <w:rPr>
          <w:sz w:val="22"/>
          <w:szCs w:val="22"/>
        </w:rPr>
        <w:t xml:space="preserve"> вправе объявить о проведении повторного аукциона. При этом условия повторного аукциона могут быть изменены.</w:t>
      </w:r>
    </w:p>
    <w:p w:rsidR="006A6443" w:rsidRPr="006A6443" w:rsidRDefault="00282849" w:rsidP="006A6443">
      <w:pPr>
        <w:autoSpaceDE w:val="0"/>
        <w:autoSpaceDN w:val="0"/>
        <w:adjustRightInd w:val="0"/>
        <w:jc w:val="both"/>
        <w:rPr>
          <w:sz w:val="22"/>
          <w:szCs w:val="22"/>
        </w:rPr>
      </w:pPr>
      <w:r>
        <w:rPr>
          <w:sz w:val="22"/>
          <w:szCs w:val="22"/>
        </w:rPr>
        <w:t xml:space="preserve">2. </w:t>
      </w:r>
      <w:r w:rsidR="006A6443" w:rsidRPr="006A6443">
        <w:rPr>
          <w:sz w:val="22"/>
          <w:szCs w:val="22"/>
        </w:rPr>
        <w:t xml:space="preserve">В случае, если Единственный участник/Участник единственно принявший участие в аукционе в течение 30 (тридцати) дней со дня направления </w:t>
      </w:r>
      <w:r w:rsidR="00AA2665">
        <w:rPr>
          <w:sz w:val="22"/>
          <w:szCs w:val="22"/>
        </w:rPr>
        <w:t>УМС</w:t>
      </w:r>
      <w:r w:rsidR="006A6443" w:rsidRPr="006A6443">
        <w:rPr>
          <w:sz w:val="22"/>
          <w:szCs w:val="22"/>
        </w:rPr>
        <w:t xml:space="preserve"> проекта указанного договора аренды, не подписал и не представил </w:t>
      </w:r>
      <w:r w:rsidR="00AA2665">
        <w:rPr>
          <w:sz w:val="22"/>
          <w:szCs w:val="22"/>
        </w:rPr>
        <w:t>в УМС</w:t>
      </w:r>
      <w:r w:rsidR="006A6443" w:rsidRPr="006A6443">
        <w:rPr>
          <w:sz w:val="22"/>
          <w:szCs w:val="22"/>
        </w:rPr>
        <w:t xml:space="preserve"> указанный договор, </w:t>
      </w:r>
      <w:r w:rsidR="00AA2665">
        <w:rPr>
          <w:sz w:val="22"/>
          <w:szCs w:val="22"/>
        </w:rPr>
        <w:t>УМС</w:t>
      </w:r>
      <w:r w:rsidR="006A6443" w:rsidRPr="006A6443">
        <w:rPr>
          <w:sz w:val="22"/>
          <w:szCs w:val="22"/>
        </w:rPr>
        <w:t xml:space="preserve"> в течение 5 (пяти) рабочих дней со дня истечения этого срока направляет сведения в Управление Федеральной антимонопольной службы по Ярославской </w:t>
      </w:r>
      <w:proofErr w:type="gramStart"/>
      <w:r w:rsidR="006A6443" w:rsidRPr="006A6443">
        <w:rPr>
          <w:sz w:val="22"/>
          <w:szCs w:val="22"/>
        </w:rPr>
        <w:t>области  для</w:t>
      </w:r>
      <w:proofErr w:type="gramEnd"/>
      <w:r w:rsidR="006A6443" w:rsidRPr="006A6443">
        <w:rPr>
          <w:sz w:val="22"/>
          <w:szCs w:val="22"/>
        </w:rPr>
        <w:t xml:space="preserve"> включения в реестр недобросовестных Участников аукциона.</w:t>
      </w:r>
    </w:p>
    <w:p w:rsidR="006A6443" w:rsidRPr="0020042C" w:rsidRDefault="006A6443">
      <w:pPr>
        <w:ind w:left="14" w:firstLine="696"/>
        <w:jc w:val="both"/>
        <w:rPr>
          <w:sz w:val="22"/>
          <w:szCs w:val="22"/>
        </w:rPr>
      </w:pPr>
    </w:p>
    <w:p w:rsidR="008F5FC4" w:rsidRPr="0020042C" w:rsidRDefault="008F5FC4" w:rsidP="008F5FC4">
      <w:pPr>
        <w:ind w:left="14" w:firstLine="696"/>
        <w:jc w:val="both"/>
        <w:rPr>
          <w:sz w:val="22"/>
          <w:szCs w:val="22"/>
        </w:rPr>
      </w:pPr>
      <w:r w:rsidRPr="0020042C">
        <w:rPr>
          <w:sz w:val="22"/>
          <w:szCs w:val="22"/>
        </w:rPr>
        <w:t>К настоящему извещению прилагается:</w:t>
      </w:r>
    </w:p>
    <w:p w:rsidR="008F5FC4" w:rsidRPr="0020042C" w:rsidRDefault="008F5FC4" w:rsidP="008F5FC4">
      <w:pPr>
        <w:ind w:left="14" w:firstLine="696"/>
        <w:jc w:val="both"/>
        <w:rPr>
          <w:sz w:val="22"/>
          <w:szCs w:val="22"/>
        </w:rPr>
      </w:pPr>
      <w:r w:rsidRPr="0020042C">
        <w:rPr>
          <w:sz w:val="22"/>
          <w:szCs w:val="22"/>
        </w:rPr>
        <w:t>1) Заявка на участие в аукционе на право заключения договора аренды земельного участка (приложение 1).</w:t>
      </w:r>
    </w:p>
    <w:p w:rsidR="008F5FC4" w:rsidRDefault="008F5FC4" w:rsidP="008F5FC4">
      <w:pPr>
        <w:ind w:left="14" w:firstLine="696"/>
        <w:jc w:val="both"/>
        <w:rPr>
          <w:sz w:val="22"/>
          <w:szCs w:val="22"/>
        </w:rPr>
      </w:pPr>
      <w:r w:rsidRPr="0020042C">
        <w:rPr>
          <w:sz w:val="22"/>
          <w:szCs w:val="22"/>
        </w:rPr>
        <w:t>2) Проект договора аренды земе</w:t>
      </w:r>
      <w:r>
        <w:rPr>
          <w:sz w:val="22"/>
          <w:szCs w:val="22"/>
        </w:rPr>
        <w:t>льного участка</w:t>
      </w:r>
      <w:r w:rsidRPr="0020042C">
        <w:rPr>
          <w:sz w:val="22"/>
          <w:szCs w:val="22"/>
        </w:rPr>
        <w:t xml:space="preserve"> (приложение 2).</w:t>
      </w:r>
    </w:p>
    <w:p w:rsidR="00A93193" w:rsidRDefault="00A93193" w:rsidP="008F5FC4"/>
    <w:p w:rsidR="005806D5" w:rsidRDefault="005806D5" w:rsidP="008F5FC4"/>
    <w:p w:rsidR="005806D5" w:rsidRDefault="005806D5" w:rsidP="008F5FC4"/>
    <w:p w:rsidR="005806D5" w:rsidRDefault="005806D5" w:rsidP="008F5FC4"/>
    <w:p w:rsidR="005806D5" w:rsidRDefault="005806D5" w:rsidP="008F5FC4"/>
    <w:p w:rsidR="005806D5" w:rsidRDefault="005806D5" w:rsidP="008F5FC4"/>
    <w:p w:rsidR="005806D5" w:rsidRDefault="005806D5" w:rsidP="008F5FC4"/>
    <w:p w:rsidR="005806D5" w:rsidRDefault="005806D5" w:rsidP="008F5FC4"/>
    <w:p w:rsidR="005806D5" w:rsidRDefault="005806D5" w:rsidP="008F5FC4"/>
    <w:p w:rsidR="005806D5" w:rsidRDefault="005806D5" w:rsidP="008F5FC4"/>
    <w:p w:rsidR="005806D5" w:rsidRDefault="005806D5" w:rsidP="008F5FC4"/>
    <w:p w:rsidR="005806D5" w:rsidRDefault="005806D5" w:rsidP="008F5FC4"/>
    <w:p w:rsidR="005806D5" w:rsidRDefault="005806D5" w:rsidP="008F5FC4"/>
    <w:p w:rsidR="00C85624" w:rsidRDefault="00C85624" w:rsidP="008F5FC4"/>
    <w:p w:rsidR="00822ACF" w:rsidRDefault="00822ACF" w:rsidP="00923080">
      <w:pPr>
        <w:autoSpaceDE w:val="0"/>
        <w:autoSpaceDN w:val="0"/>
        <w:adjustRightInd w:val="0"/>
      </w:pPr>
    </w:p>
    <w:p w:rsidR="009E2BEA" w:rsidRDefault="009E2BEA" w:rsidP="00923080">
      <w:pPr>
        <w:autoSpaceDE w:val="0"/>
        <w:autoSpaceDN w:val="0"/>
        <w:adjustRightInd w:val="0"/>
        <w:rPr>
          <w:i/>
          <w:iCs/>
          <w:color w:val="000000"/>
          <w:sz w:val="22"/>
          <w:szCs w:val="22"/>
          <w:u w:val="single"/>
        </w:rPr>
      </w:pPr>
    </w:p>
    <w:p w:rsidR="00923080" w:rsidRPr="00923080" w:rsidRDefault="00923080" w:rsidP="00923080">
      <w:pPr>
        <w:autoSpaceDE w:val="0"/>
        <w:autoSpaceDN w:val="0"/>
        <w:adjustRightInd w:val="0"/>
        <w:rPr>
          <w:i/>
          <w:iCs/>
          <w:color w:val="000000"/>
          <w:sz w:val="22"/>
          <w:szCs w:val="22"/>
          <w:u w:val="single"/>
        </w:rPr>
      </w:pPr>
      <w:r w:rsidRPr="00923080">
        <w:rPr>
          <w:i/>
          <w:iCs/>
          <w:color w:val="000000"/>
          <w:sz w:val="22"/>
          <w:szCs w:val="22"/>
          <w:u w:val="single"/>
        </w:rPr>
        <w:t>Приложение 1</w:t>
      </w:r>
    </w:p>
    <w:p w:rsidR="00923080" w:rsidRPr="00923080" w:rsidRDefault="00923080" w:rsidP="00923080">
      <w:pPr>
        <w:autoSpaceDE w:val="0"/>
        <w:autoSpaceDN w:val="0"/>
        <w:adjustRightInd w:val="0"/>
        <w:jc w:val="right"/>
        <w:rPr>
          <w:b/>
          <w:bCs/>
          <w:color w:val="000000"/>
          <w:sz w:val="22"/>
          <w:szCs w:val="22"/>
        </w:rPr>
      </w:pPr>
      <w:r w:rsidRPr="00923080">
        <w:rPr>
          <w:b/>
          <w:bCs/>
          <w:color w:val="000000"/>
          <w:sz w:val="22"/>
          <w:szCs w:val="22"/>
        </w:rPr>
        <w:t>Форма заявки</w:t>
      </w:r>
    </w:p>
    <w:p w:rsidR="00923080" w:rsidRPr="00923080" w:rsidRDefault="00923080" w:rsidP="00923080">
      <w:pPr>
        <w:autoSpaceDE w:val="0"/>
        <w:autoSpaceDN w:val="0"/>
        <w:adjustRightInd w:val="0"/>
        <w:jc w:val="both"/>
        <w:rPr>
          <w:color w:val="000000"/>
          <w:sz w:val="22"/>
          <w:szCs w:val="22"/>
        </w:rPr>
      </w:pPr>
    </w:p>
    <w:tbl>
      <w:tblPr>
        <w:tblW w:w="0" w:type="auto"/>
        <w:tblInd w:w="-973" w:type="dxa"/>
        <w:tblLayout w:type="fixed"/>
        <w:tblCellMar>
          <w:left w:w="114" w:type="dxa"/>
          <w:right w:w="114" w:type="dxa"/>
        </w:tblCellMar>
        <w:tblLook w:val="0000" w:firstRow="0" w:lastRow="0" w:firstColumn="0" w:lastColumn="0" w:noHBand="0" w:noVBand="0"/>
      </w:tblPr>
      <w:tblGrid>
        <w:gridCol w:w="6058"/>
        <w:gridCol w:w="4742"/>
      </w:tblGrid>
      <w:tr w:rsidR="00923080" w:rsidRPr="00923080" w:rsidTr="006F632E">
        <w:trPr>
          <w:trHeight w:val="1160"/>
        </w:trPr>
        <w:tc>
          <w:tcPr>
            <w:tcW w:w="10800" w:type="dxa"/>
            <w:gridSpan w:val="2"/>
            <w:tcBorders>
              <w:top w:val="single" w:sz="9" w:space="0" w:color="000000"/>
              <w:left w:val="single" w:sz="9" w:space="0" w:color="000000"/>
              <w:bottom w:val="nil"/>
              <w:right w:val="single" w:sz="9" w:space="0" w:color="000000"/>
            </w:tcBorders>
            <w:shd w:val="clear" w:color="000000" w:fill="FFFFFF"/>
          </w:tcPr>
          <w:p w:rsidR="00923080" w:rsidRPr="00923080" w:rsidRDefault="00923080" w:rsidP="00923080">
            <w:pPr>
              <w:autoSpaceDE w:val="0"/>
              <w:autoSpaceDN w:val="0"/>
              <w:adjustRightInd w:val="0"/>
              <w:jc w:val="center"/>
              <w:rPr>
                <w:color w:val="000000"/>
                <w:sz w:val="22"/>
                <w:szCs w:val="22"/>
                <w:u w:val="single"/>
              </w:rPr>
            </w:pPr>
            <w:r w:rsidRPr="00923080">
              <w:rPr>
                <w:color w:val="000000"/>
                <w:sz w:val="22"/>
                <w:szCs w:val="22"/>
                <w:u w:val="single"/>
              </w:rPr>
              <w:t>В Управление муниципальной собственности Администрации г. Переславля-Залесского</w:t>
            </w:r>
          </w:p>
          <w:p w:rsidR="00923080" w:rsidRPr="00923080" w:rsidRDefault="00923080" w:rsidP="00923080">
            <w:pPr>
              <w:autoSpaceDE w:val="0"/>
              <w:autoSpaceDN w:val="0"/>
              <w:adjustRightInd w:val="0"/>
              <w:jc w:val="center"/>
              <w:rPr>
                <w:b/>
                <w:bCs/>
                <w:color w:val="000000"/>
                <w:sz w:val="22"/>
                <w:szCs w:val="22"/>
                <w:u w:val="single"/>
              </w:rPr>
            </w:pPr>
          </w:p>
          <w:p w:rsidR="00923080" w:rsidRPr="00923080" w:rsidRDefault="00923080" w:rsidP="00923080">
            <w:pPr>
              <w:autoSpaceDE w:val="0"/>
              <w:autoSpaceDN w:val="0"/>
              <w:adjustRightInd w:val="0"/>
              <w:jc w:val="center"/>
              <w:rPr>
                <w:color w:val="000000"/>
                <w:sz w:val="22"/>
                <w:szCs w:val="22"/>
              </w:rPr>
            </w:pPr>
            <w:r w:rsidRPr="00923080">
              <w:rPr>
                <w:b/>
                <w:bCs/>
                <w:color w:val="000000"/>
                <w:sz w:val="22"/>
                <w:szCs w:val="22"/>
              </w:rPr>
              <w:t>ЗАЯВКА</w:t>
            </w:r>
          </w:p>
          <w:p w:rsidR="00923080" w:rsidRPr="00923080" w:rsidRDefault="00923080" w:rsidP="00923080">
            <w:pPr>
              <w:autoSpaceDE w:val="0"/>
              <w:autoSpaceDN w:val="0"/>
              <w:adjustRightInd w:val="0"/>
              <w:jc w:val="center"/>
              <w:rPr>
                <w:b/>
                <w:bCs/>
                <w:color w:val="000000"/>
                <w:sz w:val="22"/>
                <w:szCs w:val="22"/>
              </w:rPr>
            </w:pPr>
            <w:r w:rsidRPr="00923080">
              <w:rPr>
                <w:b/>
                <w:bCs/>
                <w:color w:val="000000"/>
                <w:sz w:val="22"/>
                <w:szCs w:val="22"/>
              </w:rPr>
              <w:t>на участие в открытом аукционе на</w:t>
            </w:r>
            <w:r w:rsidRPr="00923080">
              <w:rPr>
                <w:color w:val="000000"/>
                <w:sz w:val="22"/>
                <w:szCs w:val="22"/>
              </w:rPr>
              <w:t xml:space="preserve"> </w:t>
            </w:r>
            <w:r w:rsidRPr="00923080">
              <w:rPr>
                <w:b/>
                <w:bCs/>
                <w:color w:val="000000"/>
                <w:sz w:val="22"/>
                <w:szCs w:val="22"/>
              </w:rPr>
              <w:t xml:space="preserve">право заключения </w:t>
            </w:r>
          </w:p>
          <w:p w:rsidR="00923080" w:rsidRPr="00923080" w:rsidRDefault="00923080" w:rsidP="00923080">
            <w:pPr>
              <w:autoSpaceDE w:val="0"/>
              <w:autoSpaceDN w:val="0"/>
              <w:adjustRightInd w:val="0"/>
              <w:jc w:val="center"/>
              <w:rPr>
                <w:b/>
                <w:bCs/>
                <w:color w:val="000000"/>
                <w:sz w:val="22"/>
                <w:szCs w:val="22"/>
              </w:rPr>
            </w:pPr>
            <w:r w:rsidRPr="00923080">
              <w:rPr>
                <w:b/>
                <w:bCs/>
                <w:color w:val="000000"/>
                <w:sz w:val="22"/>
                <w:szCs w:val="22"/>
              </w:rPr>
              <w:t>договора аренды земельного участка</w:t>
            </w:r>
          </w:p>
          <w:p w:rsidR="00923080" w:rsidRPr="00923080" w:rsidRDefault="00923080" w:rsidP="00923080">
            <w:pPr>
              <w:autoSpaceDE w:val="0"/>
              <w:autoSpaceDN w:val="0"/>
              <w:adjustRightInd w:val="0"/>
              <w:rPr>
                <w:color w:val="000000"/>
                <w:sz w:val="22"/>
                <w:szCs w:val="22"/>
              </w:rPr>
            </w:pPr>
          </w:p>
          <w:p w:rsidR="00923080" w:rsidRPr="00923080" w:rsidRDefault="00923080" w:rsidP="00923080">
            <w:pPr>
              <w:autoSpaceDE w:val="0"/>
              <w:autoSpaceDN w:val="0"/>
              <w:adjustRightInd w:val="0"/>
              <w:rPr>
                <w:color w:val="000000"/>
                <w:sz w:val="22"/>
                <w:szCs w:val="22"/>
              </w:rPr>
            </w:pPr>
            <w:r w:rsidRPr="00923080">
              <w:rPr>
                <w:color w:val="000000"/>
                <w:sz w:val="22"/>
                <w:szCs w:val="22"/>
              </w:rPr>
              <w:t>_____________________________________________________________________________________</w:t>
            </w:r>
          </w:p>
          <w:p w:rsidR="00923080" w:rsidRPr="00923080" w:rsidRDefault="00923080" w:rsidP="00923080">
            <w:pPr>
              <w:autoSpaceDE w:val="0"/>
              <w:autoSpaceDN w:val="0"/>
              <w:adjustRightInd w:val="0"/>
              <w:jc w:val="center"/>
              <w:rPr>
                <w:color w:val="000000"/>
                <w:sz w:val="22"/>
                <w:szCs w:val="22"/>
              </w:rPr>
            </w:pPr>
            <w:r w:rsidRPr="00923080">
              <w:rPr>
                <w:color w:val="000000"/>
                <w:sz w:val="22"/>
                <w:szCs w:val="22"/>
              </w:rPr>
              <w:t>адрес земельного участка</w:t>
            </w:r>
          </w:p>
          <w:p w:rsidR="00923080" w:rsidRPr="00923080" w:rsidRDefault="00923080" w:rsidP="00923080">
            <w:pPr>
              <w:autoSpaceDE w:val="0"/>
              <w:autoSpaceDN w:val="0"/>
              <w:adjustRightInd w:val="0"/>
              <w:rPr>
                <w:color w:val="000000"/>
                <w:sz w:val="22"/>
                <w:szCs w:val="22"/>
              </w:rPr>
            </w:pPr>
            <w:r w:rsidRPr="00923080">
              <w:rPr>
                <w:color w:val="000000"/>
                <w:sz w:val="22"/>
                <w:szCs w:val="22"/>
              </w:rPr>
              <w:t>площадью _______________________ кадастровый номер __________________________________</w:t>
            </w:r>
          </w:p>
          <w:p w:rsidR="00923080" w:rsidRPr="00923080" w:rsidRDefault="00923080" w:rsidP="00923080">
            <w:pPr>
              <w:autoSpaceDE w:val="0"/>
              <w:autoSpaceDN w:val="0"/>
              <w:adjustRightInd w:val="0"/>
              <w:rPr>
                <w:b/>
                <w:bCs/>
                <w:color w:val="000000"/>
                <w:sz w:val="22"/>
                <w:szCs w:val="22"/>
              </w:rPr>
            </w:pPr>
          </w:p>
          <w:p w:rsidR="00923080" w:rsidRPr="00923080" w:rsidRDefault="00923080" w:rsidP="00923080">
            <w:pPr>
              <w:autoSpaceDE w:val="0"/>
              <w:autoSpaceDN w:val="0"/>
              <w:adjustRightInd w:val="0"/>
              <w:rPr>
                <w:b/>
                <w:bCs/>
                <w:color w:val="000000"/>
                <w:sz w:val="22"/>
                <w:szCs w:val="22"/>
              </w:rPr>
            </w:pPr>
            <w:r w:rsidRPr="00923080">
              <w:rPr>
                <w:b/>
                <w:bCs/>
                <w:color w:val="000000"/>
                <w:sz w:val="22"/>
                <w:szCs w:val="22"/>
              </w:rPr>
              <w:t>Сведения об участнике открытого аукциона:</w:t>
            </w:r>
          </w:p>
          <w:p w:rsidR="00923080" w:rsidRPr="00923080" w:rsidRDefault="00923080" w:rsidP="00923080">
            <w:pPr>
              <w:autoSpaceDE w:val="0"/>
              <w:autoSpaceDN w:val="0"/>
              <w:adjustRightInd w:val="0"/>
              <w:rPr>
                <w:b/>
                <w:bCs/>
                <w:color w:val="000000"/>
                <w:sz w:val="22"/>
                <w:szCs w:val="22"/>
              </w:rPr>
            </w:pPr>
          </w:p>
          <w:p w:rsidR="00923080" w:rsidRPr="00923080" w:rsidRDefault="00923080" w:rsidP="00923080">
            <w:pPr>
              <w:autoSpaceDE w:val="0"/>
              <w:autoSpaceDN w:val="0"/>
              <w:adjustRightInd w:val="0"/>
              <w:rPr>
                <w:color w:val="000000"/>
                <w:sz w:val="22"/>
                <w:szCs w:val="22"/>
              </w:rPr>
            </w:pPr>
            <w:r w:rsidRPr="00923080">
              <w:rPr>
                <w:color w:val="000000"/>
                <w:sz w:val="22"/>
                <w:szCs w:val="22"/>
              </w:rPr>
              <w:t>______________________________________________________________________________________</w:t>
            </w:r>
          </w:p>
          <w:p w:rsidR="00923080" w:rsidRPr="00923080" w:rsidRDefault="00923080" w:rsidP="00923080">
            <w:pPr>
              <w:autoSpaceDE w:val="0"/>
              <w:autoSpaceDN w:val="0"/>
              <w:adjustRightInd w:val="0"/>
              <w:jc w:val="center"/>
              <w:rPr>
                <w:color w:val="000000"/>
                <w:sz w:val="22"/>
                <w:szCs w:val="22"/>
              </w:rPr>
            </w:pPr>
            <w:r w:rsidRPr="00923080">
              <w:rPr>
                <w:color w:val="000000"/>
                <w:sz w:val="22"/>
                <w:szCs w:val="22"/>
              </w:rPr>
              <w:t>Ф.И.О.</w:t>
            </w:r>
          </w:p>
          <w:p w:rsidR="00923080" w:rsidRPr="00923080" w:rsidRDefault="00923080" w:rsidP="00923080">
            <w:pPr>
              <w:autoSpaceDE w:val="0"/>
              <w:autoSpaceDN w:val="0"/>
              <w:adjustRightInd w:val="0"/>
              <w:rPr>
                <w:color w:val="000000"/>
                <w:sz w:val="22"/>
                <w:szCs w:val="22"/>
              </w:rPr>
            </w:pPr>
            <w:r w:rsidRPr="00923080">
              <w:rPr>
                <w:color w:val="000000"/>
                <w:sz w:val="22"/>
                <w:szCs w:val="22"/>
              </w:rPr>
              <w:t>Паспорт: __________________выдан__________________________________________________________</w:t>
            </w:r>
          </w:p>
          <w:p w:rsidR="00923080" w:rsidRPr="00923080" w:rsidRDefault="00923080" w:rsidP="00923080">
            <w:pPr>
              <w:autoSpaceDE w:val="0"/>
              <w:autoSpaceDN w:val="0"/>
              <w:adjustRightInd w:val="0"/>
              <w:jc w:val="center"/>
              <w:rPr>
                <w:color w:val="000000"/>
                <w:sz w:val="22"/>
                <w:szCs w:val="22"/>
              </w:rPr>
            </w:pPr>
            <w:r w:rsidRPr="00923080">
              <w:rPr>
                <w:color w:val="000000"/>
                <w:sz w:val="22"/>
                <w:szCs w:val="22"/>
              </w:rPr>
              <w:t>фактический адрес заявителя</w:t>
            </w:r>
          </w:p>
          <w:p w:rsidR="00923080" w:rsidRPr="00923080" w:rsidRDefault="00923080" w:rsidP="00923080">
            <w:pPr>
              <w:autoSpaceDE w:val="0"/>
              <w:autoSpaceDN w:val="0"/>
              <w:adjustRightInd w:val="0"/>
              <w:rPr>
                <w:color w:val="000000"/>
                <w:sz w:val="22"/>
                <w:szCs w:val="22"/>
              </w:rPr>
            </w:pPr>
            <w:r w:rsidRPr="00923080">
              <w:rPr>
                <w:color w:val="000000"/>
                <w:sz w:val="22"/>
                <w:szCs w:val="22"/>
              </w:rPr>
              <w:t>Зарегистрирован по адресу: ________________________________________________________________________________________</w:t>
            </w:r>
          </w:p>
          <w:p w:rsidR="00923080" w:rsidRPr="00923080" w:rsidRDefault="00923080" w:rsidP="00923080">
            <w:pPr>
              <w:autoSpaceDE w:val="0"/>
              <w:autoSpaceDN w:val="0"/>
              <w:adjustRightInd w:val="0"/>
              <w:rPr>
                <w:color w:val="000000"/>
                <w:sz w:val="22"/>
                <w:szCs w:val="22"/>
              </w:rPr>
            </w:pPr>
            <w:r w:rsidRPr="00923080">
              <w:rPr>
                <w:color w:val="000000"/>
                <w:sz w:val="22"/>
                <w:szCs w:val="22"/>
              </w:rPr>
              <w:t>________________________________________________________________________________________</w:t>
            </w:r>
          </w:p>
          <w:p w:rsidR="00923080" w:rsidRPr="00923080" w:rsidRDefault="00923080" w:rsidP="00923080">
            <w:pPr>
              <w:autoSpaceDE w:val="0"/>
              <w:autoSpaceDN w:val="0"/>
              <w:adjustRightInd w:val="0"/>
              <w:rPr>
                <w:color w:val="000000"/>
                <w:sz w:val="22"/>
                <w:szCs w:val="22"/>
              </w:rPr>
            </w:pPr>
          </w:p>
          <w:p w:rsidR="00923080" w:rsidRPr="00923080" w:rsidRDefault="00923080" w:rsidP="00923080">
            <w:pPr>
              <w:autoSpaceDE w:val="0"/>
              <w:autoSpaceDN w:val="0"/>
              <w:adjustRightInd w:val="0"/>
              <w:rPr>
                <w:color w:val="000000"/>
                <w:sz w:val="22"/>
                <w:szCs w:val="22"/>
              </w:rPr>
            </w:pPr>
            <w:r w:rsidRPr="00923080">
              <w:rPr>
                <w:color w:val="000000"/>
                <w:sz w:val="22"/>
                <w:szCs w:val="22"/>
              </w:rPr>
              <w:t>Телефон (факс) для связи: _______________________________________________________________</w:t>
            </w:r>
          </w:p>
          <w:p w:rsidR="00923080" w:rsidRPr="00923080" w:rsidRDefault="00923080" w:rsidP="00923080">
            <w:pPr>
              <w:autoSpaceDE w:val="0"/>
              <w:autoSpaceDN w:val="0"/>
              <w:adjustRightInd w:val="0"/>
              <w:rPr>
                <w:color w:val="000000"/>
                <w:sz w:val="22"/>
                <w:szCs w:val="22"/>
              </w:rPr>
            </w:pPr>
          </w:p>
          <w:p w:rsidR="00923080" w:rsidRPr="00923080" w:rsidRDefault="00923080" w:rsidP="00923080">
            <w:pPr>
              <w:autoSpaceDE w:val="0"/>
              <w:autoSpaceDN w:val="0"/>
              <w:adjustRightInd w:val="0"/>
              <w:rPr>
                <w:color w:val="000000"/>
                <w:sz w:val="22"/>
                <w:szCs w:val="22"/>
              </w:rPr>
            </w:pPr>
            <w:r w:rsidRPr="00923080">
              <w:rPr>
                <w:color w:val="000000"/>
                <w:sz w:val="22"/>
                <w:szCs w:val="22"/>
              </w:rPr>
              <w:t>Реквизиты и паспортные данные представителя заявителя</w:t>
            </w:r>
          </w:p>
          <w:p w:rsidR="00923080" w:rsidRPr="00923080" w:rsidRDefault="00923080" w:rsidP="00923080">
            <w:pPr>
              <w:autoSpaceDE w:val="0"/>
              <w:autoSpaceDN w:val="0"/>
              <w:adjustRightInd w:val="0"/>
              <w:rPr>
                <w:color w:val="000000"/>
                <w:sz w:val="22"/>
                <w:szCs w:val="22"/>
              </w:rPr>
            </w:pPr>
            <w:r w:rsidRPr="00923080">
              <w:rPr>
                <w:color w:val="000000"/>
                <w:sz w:val="22"/>
                <w:szCs w:val="22"/>
              </w:rPr>
              <w:t>_______________________________________________________________________________________</w:t>
            </w:r>
          </w:p>
          <w:p w:rsidR="00923080" w:rsidRPr="00923080" w:rsidRDefault="00923080" w:rsidP="00923080">
            <w:pPr>
              <w:autoSpaceDE w:val="0"/>
              <w:autoSpaceDN w:val="0"/>
              <w:adjustRightInd w:val="0"/>
              <w:jc w:val="center"/>
              <w:rPr>
                <w:color w:val="000000"/>
                <w:sz w:val="22"/>
                <w:szCs w:val="22"/>
              </w:rPr>
            </w:pPr>
            <w:r w:rsidRPr="00923080">
              <w:rPr>
                <w:color w:val="000000"/>
                <w:sz w:val="22"/>
                <w:szCs w:val="22"/>
              </w:rPr>
              <w:t xml:space="preserve">Ф.И.О. </w:t>
            </w:r>
          </w:p>
          <w:p w:rsidR="00923080" w:rsidRPr="00923080" w:rsidRDefault="00923080" w:rsidP="00923080">
            <w:pPr>
              <w:autoSpaceDE w:val="0"/>
              <w:autoSpaceDN w:val="0"/>
              <w:adjustRightInd w:val="0"/>
              <w:rPr>
                <w:color w:val="000000"/>
                <w:sz w:val="22"/>
                <w:szCs w:val="22"/>
              </w:rPr>
            </w:pPr>
            <w:r w:rsidRPr="00923080">
              <w:rPr>
                <w:color w:val="000000"/>
                <w:sz w:val="22"/>
                <w:szCs w:val="22"/>
              </w:rPr>
              <w:t>Паспорт: ________________________выдан__________________________________________________</w:t>
            </w:r>
          </w:p>
          <w:p w:rsidR="00923080" w:rsidRPr="00923080" w:rsidRDefault="00923080" w:rsidP="00923080">
            <w:pPr>
              <w:autoSpaceDE w:val="0"/>
              <w:autoSpaceDN w:val="0"/>
              <w:adjustRightInd w:val="0"/>
              <w:rPr>
                <w:color w:val="000000"/>
                <w:sz w:val="22"/>
                <w:szCs w:val="22"/>
              </w:rPr>
            </w:pPr>
          </w:p>
          <w:p w:rsidR="00923080" w:rsidRPr="00923080" w:rsidRDefault="00923080" w:rsidP="00923080">
            <w:pPr>
              <w:autoSpaceDE w:val="0"/>
              <w:autoSpaceDN w:val="0"/>
              <w:adjustRightInd w:val="0"/>
              <w:rPr>
                <w:color w:val="000000"/>
                <w:sz w:val="22"/>
                <w:szCs w:val="22"/>
              </w:rPr>
            </w:pPr>
            <w:r w:rsidRPr="00923080">
              <w:rPr>
                <w:color w:val="000000"/>
                <w:sz w:val="22"/>
                <w:szCs w:val="22"/>
              </w:rPr>
              <w:t>Зарегистрирован по адресу: ________________________________________________________________________________________</w:t>
            </w:r>
          </w:p>
          <w:p w:rsidR="00923080" w:rsidRPr="00923080" w:rsidRDefault="00923080" w:rsidP="00923080">
            <w:pPr>
              <w:autoSpaceDE w:val="0"/>
              <w:autoSpaceDN w:val="0"/>
              <w:adjustRightInd w:val="0"/>
              <w:rPr>
                <w:color w:val="000000"/>
                <w:sz w:val="22"/>
                <w:szCs w:val="22"/>
              </w:rPr>
            </w:pPr>
            <w:r w:rsidRPr="00923080">
              <w:rPr>
                <w:color w:val="000000"/>
                <w:sz w:val="22"/>
                <w:szCs w:val="22"/>
              </w:rPr>
              <w:t>________________________________________________________________________________________</w:t>
            </w:r>
          </w:p>
          <w:p w:rsidR="00923080" w:rsidRPr="00923080" w:rsidRDefault="00923080" w:rsidP="00923080">
            <w:pPr>
              <w:autoSpaceDE w:val="0"/>
              <w:autoSpaceDN w:val="0"/>
              <w:adjustRightInd w:val="0"/>
              <w:rPr>
                <w:color w:val="000000"/>
                <w:sz w:val="22"/>
                <w:szCs w:val="22"/>
              </w:rPr>
            </w:pPr>
          </w:p>
          <w:p w:rsidR="00923080" w:rsidRPr="00923080" w:rsidRDefault="00923080" w:rsidP="00923080">
            <w:pPr>
              <w:autoSpaceDE w:val="0"/>
              <w:autoSpaceDN w:val="0"/>
              <w:adjustRightInd w:val="0"/>
              <w:rPr>
                <w:color w:val="000000"/>
                <w:sz w:val="22"/>
                <w:szCs w:val="22"/>
              </w:rPr>
            </w:pPr>
            <w:r w:rsidRPr="00923080">
              <w:rPr>
                <w:color w:val="000000"/>
                <w:sz w:val="22"/>
                <w:szCs w:val="22"/>
              </w:rPr>
              <w:t>Договор поручения (доверенность) №___________________ от «___</w:t>
            </w:r>
            <w:proofErr w:type="gramStart"/>
            <w:r w:rsidRPr="00923080">
              <w:rPr>
                <w:color w:val="000000"/>
                <w:sz w:val="22"/>
                <w:szCs w:val="22"/>
              </w:rPr>
              <w:t>_»_</w:t>
            </w:r>
            <w:proofErr w:type="gramEnd"/>
            <w:r w:rsidRPr="00923080">
              <w:rPr>
                <w:color w:val="000000"/>
                <w:sz w:val="22"/>
                <w:szCs w:val="22"/>
              </w:rPr>
              <w:t>__________20__года</w:t>
            </w:r>
          </w:p>
          <w:p w:rsidR="00923080" w:rsidRPr="00923080" w:rsidRDefault="00923080" w:rsidP="00923080">
            <w:pPr>
              <w:autoSpaceDE w:val="0"/>
              <w:autoSpaceDN w:val="0"/>
              <w:adjustRightInd w:val="0"/>
              <w:rPr>
                <w:sz w:val="22"/>
                <w:szCs w:val="22"/>
              </w:rPr>
            </w:pPr>
          </w:p>
        </w:tc>
      </w:tr>
      <w:tr w:rsidR="00923080" w:rsidRPr="00923080" w:rsidTr="006F632E">
        <w:trPr>
          <w:trHeight w:val="1080"/>
        </w:trPr>
        <w:tc>
          <w:tcPr>
            <w:tcW w:w="6058" w:type="dxa"/>
            <w:tcBorders>
              <w:top w:val="nil"/>
              <w:left w:val="single" w:sz="9" w:space="0" w:color="000000"/>
              <w:bottom w:val="single" w:sz="9" w:space="0" w:color="000000"/>
              <w:right w:val="nil"/>
            </w:tcBorders>
            <w:shd w:val="clear" w:color="000000" w:fill="FFFFFF"/>
          </w:tcPr>
          <w:p w:rsidR="00923080" w:rsidRPr="00923080" w:rsidRDefault="00923080" w:rsidP="00923080">
            <w:pPr>
              <w:autoSpaceDE w:val="0"/>
              <w:autoSpaceDN w:val="0"/>
              <w:adjustRightInd w:val="0"/>
              <w:rPr>
                <w:color w:val="000000"/>
                <w:sz w:val="22"/>
                <w:szCs w:val="22"/>
              </w:rPr>
            </w:pPr>
          </w:p>
          <w:p w:rsidR="00923080" w:rsidRPr="00923080" w:rsidRDefault="00923080" w:rsidP="00923080">
            <w:pPr>
              <w:autoSpaceDE w:val="0"/>
              <w:autoSpaceDN w:val="0"/>
              <w:adjustRightInd w:val="0"/>
              <w:rPr>
                <w:color w:val="000000"/>
                <w:sz w:val="22"/>
                <w:szCs w:val="22"/>
              </w:rPr>
            </w:pPr>
            <w:r w:rsidRPr="00923080">
              <w:rPr>
                <w:color w:val="000000"/>
                <w:sz w:val="22"/>
                <w:szCs w:val="22"/>
              </w:rPr>
              <w:t>Подпись заявителя</w:t>
            </w:r>
          </w:p>
          <w:p w:rsidR="00923080" w:rsidRPr="00923080" w:rsidRDefault="00923080" w:rsidP="00923080">
            <w:pPr>
              <w:autoSpaceDE w:val="0"/>
              <w:autoSpaceDN w:val="0"/>
              <w:adjustRightInd w:val="0"/>
              <w:rPr>
                <w:color w:val="000000"/>
                <w:sz w:val="22"/>
                <w:szCs w:val="22"/>
              </w:rPr>
            </w:pPr>
            <w:r w:rsidRPr="00923080">
              <w:rPr>
                <w:color w:val="000000"/>
                <w:sz w:val="22"/>
                <w:szCs w:val="22"/>
              </w:rPr>
              <w:t>(представителя) ___________________</w:t>
            </w:r>
          </w:p>
          <w:p w:rsidR="00923080" w:rsidRPr="00923080" w:rsidRDefault="00923080" w:rsidP="00923080">
            <w:pPr>
              <w:autoSpaceDE w:val="0"/>
              <w:autoSpaceDN w:val="0"/>
              <w:adjustRightInd w:val="0"/>
              <w:rPr>
                <w:color w:val="000000"/>
                <w:sz w:val="22"/>
                <w:szCs w:val="22"/>
              </w:rPr>
            </w:pPr>
          </w:p>
          <w:p w:rsidR="00923080" w:rsidRPr="00923080" w:rsidRDefault="00923080" w:rsidP="00923080">
            <w:pPr>
              <w:autoSpaceDE w:val="0"/>
              <w:autoSpaceDN w:val="0"/>
              <w:adjustRightInd w:val="0"/>
              <w:rPr>
                <w:color w:val="000000"/>
                <w:sz w:val="22"/>
                <w:szCs w:val="22"/>
              </w:rPr>
            </w:pPr>
            <w:r w:rsidRPr="00923080">
              <w:rPr>
                <w:color w:val="000000"/>
                <w:sz w:val="22"/>
                <w:szCs w:val="22"/>
              </w:rPr>
              <w:t>М.П.</w:t>
            </w:r>
          </w:p>
          <w:p w:rsidR="00923080" w:rsidRPr="00923080" w:rsidRDefault="00923080" w:rsidP="00923080">
            <w:pPr>
              <w:autoSpaceDE w:val="0"/>
              <w:autoSpaceDN w:val="0"/>
              <w:adjustRightInd w:val="0"/>
              <w:rPr>
                <w:sz w:val="22"/>
                <w:szCs w:val="22"/>
              </w:rPr>
            </w:pPr>
          </w:p>
        </w:tc>
        <w:tc>
          <w:tcPr>
            <w:tcW w:w="4742" w:type="dxa"/>
            <w:tcBorders>
              <w:top w:val="nil"/>
              <w:left w:val="nil"/>
              <w:bottom w:val="single" w:sz="9" w:space="0" w:color="000000"/>
              <w:right w:val="single" w:sz="9" w:space="0" w:color="000000"/>
            </w:tcBorders>
            <w:shd w:val="clear" w:color="000000" w:fill="FFFFFF"/>
          </w:tcPr>
          <w:p w:rsidR="00923080" w:rsidRPr="00923080" w:rsidRDefault="00923080" w:rsidP="00923080">
            <w:pPr>
              <w:autoSpaceDE w:val="0"/>
              <w:autoSpaceDN w:val="0"/>
              <w:adjustRightInd w:val="0"/>
              <w:rPr>
                <w:color w:val="000000"/>
                <w:sz w:val="22"/>
                <w:szCs w:val="22"/>
              </w:rPr>
            </w:pPr>
          </w:p>
          <w:p w:rsidR="00923080" w:rsidRPr="00923080" w:rsidRDefault="00923080" w:rsidP="00923080">
            <w:pPr>
              <w:autoSpaceDE w:val="0"/>
              <w:autoSpaceDN w:val="0"/>
              <w:adjustRightInd w:val="0"/>
              <w:rPr>
                <w:color w:val="000000"/>
                <w:sz w:val="22"/>
                <w:szCs w:val="22"/>
              </w:rPr>
            </w:pPr>
          </w:p>
          <w:p w:rsidR="00923080" w:rsidRPr="00923080" w:rsidRDefault="00923080" w:rsidP="00923080">
            <w:pPr>
              <w:autoSpaceDE w:val="0"/>
              <w:autoSpaceDN w:val="0"/>
              <w:adjustRightInd w:val="0"/>
              <w:rPr>
                <w:color w:val="000000"/>
                <w:sz w:val="22"/>
                <w:szCs w:val="22"/>
              </w:rPr>
            </w:pPr>
            <w:r w:rsidRPr="00923080">
              <w:rPr>
                <w:color w:val="000000"/>
                <w:sz w:val="22"/>
                <w:szCs w:val="22"/>
                <w:lang w:val="en-US"/>
              </w:rPr>
              <w:t>«_____»____________________20__</w:t>
            </w:r>
            <w:r w:rsidRPr="00923080">
              <w:rPr>
                <w:color w:val="000000"/>
                <w:sz w:val="22"/>
                <w:szCs w:val="22"/>
              </w:rPr>
              <w:t>года</w:t>
            </w:r>
          </w:p>
          <w:p w:rsidR="00923080" w:rsidRPr="00923080" w:rsidRDefault="00923080" w:rsidP="00923080">
            <w:pPr>
              <w:autoSpaceDE w:val="0"/>
              <w:autoSpaceDN w:val="0"/>
              <w:adjustRightInd w:val="0"/>
              <w:rPr>
                <w:color w:val="000000"/>
                <w:sz w:val="22"/>
                <w:szCs w:val="22"/>
                <w:lang w:val="en-US"/>
              </w:rPr>
            </w:pPr>
          </w:p>
          <w:p w:rsidR="00923080" w:rsidRPr="00923080" w:rsidRDefault="00923080" w:rsidP="00923080">
            <w:pPr>
              <w:autoSpaceDE w:val="0"/>
              <w:autoSpaceDN w:val="0"/>
              <w:adjustRightInd w:val="0"/>
              <w:rPr>
                <w:sz w:val="22"/>
                <w:szCs w:val="22"/>
                <w:lang w:val="en-US"/>
              </w:rPr>
            </w:pPr>
          </w:p>
        </w:tc>
      </w:tr>
      <w:tr w:rsidR="00923080" w:rsidRPr="00923080" w:rsidTr="006F632E">
        <w:trPr>
          <w:trHeight w:val="1"/>
        </w:trPr>
        <w:tc>
          <w:tcPr>
            <w:tcW w:w="10800" w:type="dxa"/>
            <w:gridSpan w:val="2"/>
            <w:tcBorders>
              <w:top w:val="single" w:sz="9" w:space="0" w:color="000000"/>
              <w:left w:val="single" w:sz="9" w:space="0" w:color="000000"/>
              <w:bottom w:val="nil"/>
              <w:right w:val="single" w:sz="9" w:space="0" w:color="000000"/>
            </w:tcBorders>
            <w:shd w:val="clear" w:color="000000" w:fill="FFFFFF"/>
          </w:tcPr>
          <w:p w:rsidR="00923080" w:rsidRPr="00923080" w:rsidRDefault="00923080" w:rsidP="00923080">
            <w:pPr>
              <w:autoSpaceDE w:val="0"/>
              <w:autoSpaceDN w:val="0"/>
              <w:adjustRightInd w:val="0"/>
              <w:rPr>
                <w:b/>
                <w:bCs/>
                <w:color w:val="000000"/>
                <w:sz w:val="22"/>
                <w:szCs w:val="22"/>
              </w:rPr>
            </w:pPr>
          </w:p>
          <w:p w:rsidR="00923080" w:rsidRPr="00923080" w:rsidRDefault="00923080" w:rsidP="00923080">
            <w:pPr>
              <w:autoSpaceDE w:val="0"/>
              <w:autoSpaceDN w:val="0"/>
              <w:adjustRightInd w:val="0"/>
              <w:rPr>
                <w:b/>
                <w:bCs/>
                <w:color w:val="000000"/>
                <w:sz w:val="22"/>
                <w:szCs w:val="22"/>
              </w:rPr>
            </w:pPr>
            <w:r w:rsidRPr="00923080">
              <w:rPr>
                <w:b/>
                <w:bCs/>
                <w:color w:val="000000"/>
                <w:sz w:val="22"/>
                <w:szCs w:val="22"/>
              </w:rPr>
              <w:t>Принимая решение об участии в открытом аукционе, обязуюсь:</w:t>
            </w:r>
          </w:p>
          <w:p w:rsidR="00923080" w:rsidRPr="00923080" w:rsidRDefault="00923080" w:rsidP="00923080">
            <w:pPr>
              <w:autoSpaceDE w:val="0"/>
              <w:autoSpaceDN w:val="0"/>
              <w:adjustRightInd w:val="0"/>
              <w:rPr>
                <w:color w:val="000000"/>
                <w:sz w:val="22"/>
                <w:szCs w:val="22"/>
              </w:rPr>
            </w:pPr>
            <w:r w:rsidRPr="00923080">
              <w:rPr>
                <w:color w:val="000000"/>
                <w:sz w:val="22"/>
                <w:szCs w:val="22"/>
              </w:rPr>
              <w:t>Соблюдать условия и порядок проведения аукциона, содержащиеся в Извещении о проведении аукциона;</w:t>
            </w:r>
          </w:p>
          <w:p w:rsidR="00923080" w:rsidRPr="00923080" w:rsidRDefault="00923080" w:rsidP="00923080">
            <w:pPr>
              <w:autoSpaceDE w:val="0"/>
              <w:autoSpaceDN w:val="0"/>
              <w:adjustRightInd w:val="0"/>
              <w:rPr>
                <w:color w:val="000000"/>
                <w:sz w:val="22"/>
                <w:szCs w:val="22"/>
              </w:rPr>
            </w:pPr>
            <w:r w:rsidRPr="00923080">
              <w:rPr>
                <w:color w:val="000000"/>
                <w:sz w:val="22"/>
                <w:szCs w:val="22"/>
              </w:rPr>
              <w:t>В случае признания Победителем аукциона подписать протокол об итогах аукциона, заключить договор аренды земельного участка с Арендодателем, подписать акт приема-передачи в соответствии с порядком, сроками и требованиями, установленными извещением о проведении аукциона и договором аренды земельного участка;</w:t>
            </w:r>
          </w:p>
          <w:p w:rsidR="00923080" w:rsidRPr="00923080" w:rsidRDefault="00923080" w:rsidP="00923080">
            <w:pPr>
              <w:autoSpaceDE w:val="0"/>
              <w:autoSpaceDN w:val="0"/>
              <w:adjustRightInd w:val="0"/>
              <w:rPr>
                <w:color w:val="000000"/>
                <w:sz w:val="22"/>
                <w:szCs w:val="22"/>
              </w:rPr>
            </w:pPr>
            <w:r w:rsidRPr="00923080">
              <w:rPr>
                <w:color w:val="000000"/>
                <w:sz w:val="22"/>
                <w:szCs w:val="22"/>
              </w:rPr>
              <w:t>Использовать Объект аукциона в соответствии с разрешенным использованием, указанным в извещении о проведении аукциона и договоре аренды земельного участка.</w:t>
            </w:r>
          </w:p>
          <w:p w:rsidR="00923080" w:rsidRPr="00923080" w:rsidRDefault="00923080" w:rsidP="00923080">
            <w:pPr>
              <w:autoSpaceDE w:val="0"/>
              <w:autoSpaceDN w:val="0"/>
              <w:adjustRightInd w:val="0"/>
              <w:jc w:val="both"/>
              <w:rPr>
                <w:b/>
                <w:bCs/>
                <w:color w:val="000000"/>
                <w:sz w:val="22"/>
                <w:szCs w:val="22"/>
              </w:rPr>
            </w:pPr>
            <w:r w:rsidRPr="00923080">
              <w:rPr>
                <w:b/>
                <w:bCs/>
                <w:color w:val="000000"/>
                <w:sz w:val="22"/>
                <w:szCs w:val="22"/>
              </w:rPr>
              <w:t>Заявителю известно:</w:t>
            </w:r>
          </w:p>
          <w:p w:rsidR="00923080" w:rsidRPr="00923080" w:rsidRDefault="00923080" w:rsidP="00923080">
            <w:pPr>
              <w:autoSpaceDE w:val="0"/>
              <w:autoSpaceDN w:val="0"/>
              <w:adjustRightInd w:val="0"/>
              <w:jc w:val="both"/>
              <w:rPr>
                <w:b/>
                <w:bCs/>
                <w:color w:val="000000"/>
                <w:sz w:val="22"/>
                <w:szCs w:val="22"/>
              </w:rPr>
            </w:pPr>
            <w:r w:rsidRPr="00923080">
              <w:rPr>
                <w:color w:val="000000"/>
                <w:sz w:val="22"/>
                <w:szCs w:val="22"/>
              </w:rPr>
              <w:t>-</w:t>
            </w:r>
            <w:r w:rsidRPr="00923080">
              <w:rPr>
                <w:b/>
                <w:bCs/>
                <w:color w:val="000000"/>
                <w:sz w:val="22"/>
                <w:szCs w:val="22"/>
              </w:rPr>
              <w:t xml:space="preserve"> </w:t>
            </w:r>
            <w:r w:rsidRPr="00923080">
              <w:rPr>
                <w:color w:val="000000"/>
                <w:sz w:val="22"/>
                <w:szCs w:val="22"/>
              </w:rPr>
              <w:t>фактическое состояние и технические характ</w:t>
            </w:r>
            <w:r w:rsidR="00792529">
              <w:rPr>
                <w:color w:val="000000"/>
                <w:sz w:val="22"/>
                <w:szCs w:val="22"/>
              </w:rPr>
              <w:t>еристики Объекта аукциона</w:t>
            </w:r>
            <w:r w:rsidRPr="00923080">
              <w:rPr>
                <w:color w:val="000000"/>
                <w:sz w:val="22"/>
                <w:szCs w:val="22"/>
              </w:rPr>
              <w:t>,</w:t>
            </w:r>
            <w:r w:rsidRPr="00923080">
              <w:rPr>
                <w:b/>
                <w:bCs/>
                <w:color w:val="000000"/>
                <w:sz w:val="22"/>
                <w:szCs w:val="22"/>
              </w:rPr>
              <w:t xml:space="preserve"> и он не имеет претензий к ним;</w:t>
            </w:r>
          </w:p>
          <w:p w:rsidR="00923080" w:rsidRPr="00923080" w:rsidRDefault="00923080" w:rsidP="00923080">
            <w:pPr>
              <w:autoSpaceDE w:val="0"/>
              <w:autoSpaceDN w:val="0"/>
              <w:adjustRightInd w:val="0"/>
              <w:jc w:val="both"/>
              <w:rPr>
                <w:color w:val="000000"/>
                <w:sz w:val="22"/>
                <w:szCs w:val="22"/>
              </w:rPr>
            </w:pPr>
            <w:r w:rsidRPr="00923080">
              <w:rPr>
                <w:color w:val="000000"/>
                <w:sz w:val="22"/>
                <w:szCs w:val="22"/>
              </w:rPr>
              <w:t>- заявитель</w:t>
            </w:r>
            <w:r w:rsidRPr="00923080">
              <w:rPr>
                <w:b/>
                <w:bCs/>
                <w:color w:val="000000"/>
                <w:sz w:val="22"/>
                <w:szCs w:val="22"/>
              </w:rPr>
              <w:t xml:space="preserve"> </w:t>
            </w:r>
            <w:r w:rsidRPr="00923080">
              <w:rPr>
                <w:color w:val="000000"/>
                <w:sz w:val="22"/>
                <w:szCs w:val="22"/>
              </w:rPr>
              <w:t>вправе отозвать Заявку в любое время до установленных даты и времени окончания подачи заявок на участие в аукционе, в порядке, установленном в Извещении о проведении аукциона;</w:t>
            </w:r>
          </w:p>
          <w:p w:rsidR="00923080" w:rsidRPr="00923080" w:rsidRDefault="00923080" w:rsidP="00923080">
            <w:pPr>
              <w:autoSpaceDE w:val="0"/>
              <w:autoSpaceDN w:val="0"/>
              <w:adjustRightInd w:val="0"/>
              <w:jc w:val="both"/>
              <w:rPr>
                <w:b/>
                <w:bCs/>
                <w:color w:val="000000"/>
                <w:sz w:val="22"/>
                <w:szCs w:val="22"/>
              </w:rPr>
            </w:pPr>
            <w:r w:rsidRPr="00923080">
              <w:rPr>
                <w:color w:val="000000"/>
                <w:sz w:val="22"/>
                <w:szCs w:val="22"/>
              </w:rPr>
              <w:t>-</w:t>
            </w:r>
            <w:r w:rsidRPr="00923080">
              <w:rPr>
                <w:b/>
                <w:bCs/>
                <w:color w:val="000000"/>
                <w:sz w:val="22"/>
                <w:szCs w:val="22"/>
              </w:rPr>
              <w:t xml:space="preserve"> </w:t>
            </w:r>
            <w:r w:rsidRPr="00923080">
              <w:rPr>
                <w:color w:val="000000"/>
                <w:sz w:val="22"/>
                <w:szCs w:val="22"/>
              </w:rPr>
              <w:t>ответственность за достоверность представленных документов и информации несет Заявитель;</w:t>
            </w:r>
          </w:p>
          <w:p w:rsidR="00923080" w:rsidRPr="00923080" w:rsidRDefault="00923080" w:rsidP="00923080">
            <w:pPr>
              <w:autoSpaceDE w:val="0"/>
              <w:autoSpaceDN w:val="0"/>
              <w:adjustRightInd w:val="0"/>
              <w:jc w:val="both"/>
              <w:rPr>
                <w:color w:val="000000"/>
                <w:sz w:val="22"/>
                <w:szCs w:val="22"/>
              </w:rPr>
            </w:pPr>
            <w:r w:rsidRPr="00923080">
              <w:rPr>
                <w:color w:val="000000"/>
                <w:sz w:val="22"/>
                <w:szCs w:val="22"/>
              </w:rPr>
              <w:t>- в</w:t>
            </w:r>
            <w:r w:rsidRPr="00923080">
              <w:rPr>
                <w:b/>
                <w:bCs/>
                <w:color w:val="000000"/>
                <w:sz w:val="22"/>
                <w:szCs w:val="22"/>
              </w:rPr>
              <w:t xml:space="preserve"> </w:t>
            </w:r>
            <w:r w:rsidRPr="00923080">
              <w:rPr>
                <w:color w:val="000000"/>
                <w:sz w:val="22"/>
                <w:szCs w:val="22"/>
              </w:rPr>
              <w:t>случае отказа победителя аукциона от подписания протокола подведения итогов аукциона или заключения договора аренды земельного участка, сумма внесенного им задатка не возвращается.</w:t>
            </w:r>
          </w:p>
          <w:p w:rsidR="00923080" w:rsidRPr="00923080" w:rsidRDefault="00923080" w:rsidP="00923080">
            <w:pPr>
              <w:autoSpaceDE w:val="0"/>
              <w:autoSpaceDN w:val="0"/>
              <w:adjustRightInd w:val="0"/>
              <w:jc w:val="both"/>
              <w:rPr>
                <w:sz w:val="22"/>
                <w:szCs w:val="22"/>
              </w:rPr>
            </w:pPr>
            <w:r w:rsidRPr="00923080">
              <w:rPr>
                <w:color w:val="000000"/>
                <w:sz w:val="22"/>
                <w:szCs w:val="22"/>
              </w:rPr>
              <w:lastRenderedPageBreak/>
              <w:t xml:space="preserve">Заявитель ознакомлен надлежащим образом и ему понятны порядок проведения аукциона, порядок </w:t>
            </w:r>
            <w:r w:rsidRPr="00923080">
              <w:rPr>
                <w:sz w:val="22"/>
                <w:szCs w:val="22"/>
              </w:rPr>
              <w:t xml:space="preserve">внесения задатка, извещение о проведении аукциона и проект договора </w:t>
            </w:r>
            <w:r w:rsidRPr="00923080">
              <w:rPr>
                <w:color w:val="000000"/>
                <w:sz w:val="22"/>
                <w:szCs w:val="22"/>
              </w:rPr>
              <w:t>аренды земельного участка</w:t>
            </w:r>
            <w:r w:rsidRPr="00923080">
              <w:rPr>
                <w:sz w:val="22"/>
                <w:szCs w:val="22"/>
              </w:rPr>
              <w:t>.</w:t>
            </w:r>
          </w:p>
          <w:p w:rsidR="00923080" w:rsidRPr="00923080" w:rsidRDefault="00923080" w:rsidP="00923080">
            <w:pPr>
              <w:autoSpaceDE w:val="0"/>
              <w:autoSpaceDN w:val="0"/>
              <w:adjustRightInd w:val="0"/>
              <w:jc w:val="both"/>
              <w:rPr>
                <w:sz w:val="22"/>
                <w:szCs w:val="22"/>
              </w:rPr>
            </w:pPr>
            <w:r w:rsidRPr="00923080">
              <w:rPr>
                <w:sz w:val="22"/>
                <w:szCs w:val="22"/>
              </w:rPr>
              <w:t>Заявитель подтверждает внесение на счет УМС администрации г. Переславля-Залесского суммы задатка в размере</w:t>
            </w:r>
          </w:p>
          <w:p w:rsidR="00923080" w:rsidRPr="00923080" w:rsidRDefault="00923080" w:rsidP="00923080">
            <w:pPr>
              <w:autoSpaceDE w:val="0"/>
              <w:autoSpaceDN w:val="0"/>
              <w:adjustRightInd w:val="0"/>
              <w:rPr>
                <w:sz w:val="22"/>
                <w:szCs w:val="22"/>
              </w:rPr>
            </w:pPr>
            <w:r w:rsidRPr="00923080">
              <w:rPr>
                <w:sz w:val="22"/>
                <w:szCs w:val="22"/>
              </w:rPr>
              <w:t>_____________________________________________________________________________________</w:t>
            </w:r>
          </w:p>
          <w:p w:rsidR="00923080" w:rsidRPr="00923080" w:rsidRDefault="00923080" w:rsidP="00923080">
            <w:pPr>
              <w:autoSpaceDE w:val="0"/>
              <w:autoSpaceDN w:val="0"/>
              <w:adjustRightInd w:val="0"/>
              <w:jc w:val="center"/>
              <w:rPr>
                <w:sz w:val="22"/>
                <w:szCs w:val="22"/>
              </w:rPr>
            </w:pPr>
            <w:r w:rsidRPr="00923080">
              <w:rPr>
                <w:sz w:val="22"/>
                <w:szCs w:val="22"/>
              </w:rPr>
              <w:t>сумма прописью и цифрами</w:t>
            </w:r>
          </w:p>
          <w:p w:rsidR="00923080" w:rsidRPr="00923080" w:rsidRDefault="00923080" w:rsidP="00923080">
            <w:pPr>
              <w:autoSpaceDE w:val="0"/>
              <w:autoSpaceDN w:val="0"/>
              <w:adjustRightInd w:val="0"/>
              <w:rPr>
                <w:sz w:val="22"/>
                <w:szCs w:val="22"/>
              </w:rPr>
            </w:pPr>
            <w:r w:rsidRPr="00923080">
              <w:rPr>
                <w:sz w:val="22"/>
                <w:szCs w:val="22"/>
              </w:rPr>
              <w:t>__________________________________________________________________________________________________________________________________________________________________________</w:t>
            </w:r>
          </w:p>
          <w:p w:rsidR="00923080" w:rsidRPr="00923080" w:rsidRDefault="00923080" w:rsidP="00923080">
            <w:pPr>
              <w:autoSpaceDE w:val="0"/>
              <w:autoSpaceDN w:val="0"/>
              <w:adjustRightInd w:val="0"/>
              <w:rPr>
                <w:sz w:val="22"/>
                <w:szCs w:val="22"/>
              </w:rPr>
            </w:pPr>
            <w:r w:rsidRPr="00923080">
              <w:rPr>
                <w:sz w:val="22"/>
                <w:szCs w:val="22"/>
              </w:rPr>
              <w:t>Платежные реквизиты счета в банке, на который возвращается задаток:</w:t>
            </w:r>
          </w:p>
          <w:p w:rsidR="00923080" w:rsidRPr="00923080" w:rsidRDefault="00923080" w:rsidP="00923080">
            <w:pPr>
              <w:autoSpaceDE w:val="0"/>
              <w:autoSpaceDN w:val="0"/>
              <w:adjustRightInd w:val="0"/>
              <w:rPr>
                <w:sz w:val="22"/>
                <w:szCs w:val="22"/>
              </w:rPr>
            </w:pPr>
            <w:r w:rsidRPr="00923080">
              <w:rPr>
                <w:sz w:val="22"/>
                <w:szCs w:val="22"/>
              </w:rPr>
              <w:t>Получатель____________________________________________________________________________</w:t>
            </w:r>
          </w:p>
          <w:p w:rsidR="00923080" w:rsidRPr="00923080" w:rsidRDefault="00923080" w:rsidP="00923080">
            <w:pPr>
              <w:autoSpaceDE w:val="0"/>
              <w:autoSpaceDN w:val="0"/>
              <w:adjustRightInd w:val="0"/>
              <w:spacing w:before="60"/>
              <w:jc w:val="both"/>
              <w:rPr>
                <w:sz w:val="22"/>
                <w:szCs w:val="22"/>
              </w:rPr>
            </w:pPr>
            <w:r w:rsidRPr="00923080">
              <w:rPr>
                <w:sz w:val="22"/>
                <w:szCs w:val="22"/>
              </w:rPr>
              <w:t>ИНН_________________________КПП______________________________</w:t>
            </w:r>
          </w:p>
          <w:p w:rsidR="00923080" w:rsidRPr="00923080" w:rsidRDefault="00923080" w:rsidP="00923080">
            <w:pPr>
              <w:autoSpaceDE w:val="0"/>
              <w:autoSpaceDN w:val="0"/>
              <w:adjustRightInd w:val="0"/>
              <w:spacing w:before="60"/>
              <w:jc w:val="both"/>
              <w:rPr>
                <w:sz w:val="22"/>
                <w:szCs w:val="22"/>
              </w:rPr>
            </w:pPr>
            <w:r w:rsidRPr="00923080">
              <w:rPr>
                <w:sz w:val="22"/>
                <w:szCs w:val="22"/>
              </w:rPr>
              <w:t>Банк____________________________________________________________</w:t>
            </w:r>
          </w:p>
          <w:p w:rsidR="00923080" w:rsidRPr="00923080" w:rsidRDefault="00923080" w:rsidP="00923080">
            <w:pPr>
              <w:autoSpaceDE w:val="0"/>
              <w:autoSpaceDN w:val="0"/>
              <w:adjustRightInd w:val="0"/>
              <w:spacing w:before="60"/>
              <w:jc w:val="both"/>
              <w:rPr>
                <w:sz w:val="22"/>
                <w:szCs w:val="22"/>
              </w:rPr>
            </w:pPr>
            <w:r w:rsidRPr="00923080">
              <w:rPr>
                <w:sz w:val="22"/>
                <w:szCs w:val="22"/>
              </w:rPr>
              <w:t>р/сч__________________________________________________________БИК___________________</w:t>
            </w:r>
          </w:p>
          <w:p w:rsidR="00923080" w:rsidRPr="00923080" w:rsidRDefault="00923080" w:rsidP="00923080">
            <w:pPr>
              <w:autoSpaceDE w:val="0"/>
              <w:autoSpaceDN w:val="0"/>
              <w:adjustRightInd w:val="0"/>
              <w:rPr>
                <w:sz w:val="22"/>
                <w:szCs w:val="22"/>
              </w:rPr>
            </w:pPr>
            <w:r w:rsidRPr="00923080">
              <w:rPr>
                <w:sz w:val="22"/>
                <w:szCs w:val="22"/>
              </w:rPr>
              <w:t>корр.счет_____________________________________________________________________________</w:t>
            </w:r>
          </w:p>
          <w:p w:rsidR="00923080" w:rsidRPr="00923080" w:rsidRDefault="00923080" w:rsidP="00923080">
            <w:pPr>
              <w:autoSpaceDE w:val="0"/>
              <w:autoSpaceDN w:val="0"/>
              <w:adjustRightInd w:val="0"/>
              <w:rPr>
                <w:sz w:val="22"/>
                <w:szCs w:val="22"/>
              </w:rPr>
            </w:pPr>
          </w:p>
          <w:p w:rsidR="00923080" w:rsidRPr="00923080" w:rsidRDefault="00923080" w:rsidP="00923080">
            <w:pPr>
              <w:autoSpaceDE w:val="0"/>
              <w:autoSpaceDN w:val="0"/>
              <w:adjustRightInd w:val="0"/>
              <w:rPr>
                <w:color w:val="000000"/>
                <w:sz w:val="22"/>
                <w:szCs w:val="22"/>
              </w:rPr>
            </w:pPr>
            <w:r w:rsidRPr="00923080">
              <w:rPr>
                <w:sz w:val="22"/>
                <w:szCs w:val="22"/>
              </w:rPr>
              <w:t xml:space="preserve">В соответствии с Федеральным законом от 27.07.2006 г. №152-ФЗ «О персональных данных», подавая </w:t>
            </w:r>
            <w:r w:rsidRPr="00923080">
              <w:rPr>
                <w:color w:val="000000"/>
                <w:sz w:val="22"/>
                <w:szCs w:val="22"/>
              </w:rPr>
              <w:t>Заявку, Заявитель дает согласие на обработку персональных данных, указанных в представленных документах и информации.</w:t>
            </w:r>
          </w:p>
          <w:p w:rsidR="00923080" w:rsidRPr="00923080" w:rsidRDefault="00923080" w:rsidP="00923080">
            <w:pPr>
              <w:autoSpaceDE w:val="0"/>
              <w:autoSpaceDN w:val="0"/>
              <w:adjustRightInd w:val="0"/>
              <w:rPr>
                <w:sz w:val="22"/>
                <w:szCs w:val="22"/>
              </w:rPr>
            </w:pPr>
          </w:p>
        </w:tc>
      </w:tr>
      <w:tr w:rsidR="00923080" w:rsidRPr="00923080" w:rsidTr="006F632E">
        <w:trPr>
          <w:trHeight w:val="2120"/>
        </w:trPr>
        <w:tc>
          <w:tcPr>
            <w:tcW w:w="6058" w:type="dxa"/>
            <w:tcBorders>
              <w:top w:val="nil"/>
              <w:left w:val="single" w:sz="9" w:space="0" w:color="000000"/>
              <w:bottom w:val="nil"/>
              <w:right w:val="nil"/>
            </w:tcBorders>
            <w:shd w:val="clear" w:color="000000" w:fill="FFFFFF"/>
          </w:tcPr>
          <w:p w:rsidR="00923080" w:rsidRPr="00923080" w:rsidRDefault="00923080" w:rsidP="00923080">
            <w:pPr>
              <w:autoSpaceDE w:val="0"/>
              <w:autoSpaceDN w:val="0"/>
              <w:adjustRightInd w:val="0"/>
              <w:rPr>
                <w:color w:val="000000"/>
                <w:sz w:val="22"/>
                <w:szCs w:val="22"/>
              </w:rPr>
            </w:pPr>
          </w:p>
          <w:p w:rsidR="00923080" w:rsidRPr="00923080" w:rsidRDefault="00923080" w:rsidP="00923080">
            <w:pPr>
              <w:autoSpaceDE w:val="0"/>
              <w:autoSpaceDN w:val="0"/>
              <w:adjustRightInd w:val="0"/>
              <w:rPr>
                <w:color w:val="000000"/>
                <w:sz w:val="22"/>
                <w:szCs w:val="22"/>
              </w:rPr>
            </w:pPr>
            <w:r w:rsidRPr="00923080">
              <w:rPr>
                <w:color w:val="000000"/>
                <w:sz w:val="22"/>
                <w:szCs w:val="22"/>
              </w:rPr>
              <w:t>Подпись заявителя</w:t>
            </w:r>
          </w:p>
          <w:p w:rsidR="00923080" w:rsidRPr="00923080" w:rsidRDefault="00923080" w:rsidP="00923080">
            <w:pPr>
              <w:autoSpaceDE w:val="0"/>
              <w:autoSpaceDN w:val="0"/>
              <w:adjustRightInd w:val="0"/>
              <w:rPr>
                <w:color w:val="000000"/>
                <w:sz w:val="22"/>
                <w:szCs w:val="22"/>
              </w:rPr>
            </w:pPr>
            <w:r w:rsidRPr="00923080">
              <w:rPr>
                <w:color w:val="000000"/>
                <w:sz w:val="22"/>
                <w:szCs w:val="22"/>
              </w:rPr>
              <w:t>(представителя) __________________</w:t>
            </w:r>
          </w:p>
          <w:p w:rsidR="00923080" w:rsidRPr="00923080" w:rsidRDefault="00923080" w:rsidP="00923080">
            <w:pPr>
              <w:autoSpaceDE w:val="0"/>
              <w:autoSpaceDN w:val="0"/>
              <w:adjustRightInd w:val="0"/>
              <w:rPr>
                <w:color w:val="000000"/>
                <w:sz w:val="22"/>
                <w:szCs w:val="22"/>
              </w:rPr>
            </w:pPr>
          </w:p>
          <w:p w:rsidR="00923080" w:rsidRPr="00923080" w:rsidRDefault="00923080" w:rsidP="00923080">
            <w:pPr>
              <w:autoSpaceDE w:val="0"/>
              <w:autoSpaceDN w:val="0"/>
              <w:adjustRightInd w:val="0"/>
              <w:rPr>
                <w:sz w:val="22"/>
                <w:szCs w:val="22"/>
              </w:rPr>
            </w:pPr>
            <w:r w:rsidRPr="00923080">
              <w:rPr>
                <w:color w:val="000000"/>
                <w:sz w:val="22"/>
                <w:szCs w:val="22"/>
              </w:rPr>
              <w:t>М.П.</w:t>
            </w:r>
          </w:p>
        </w:tc>
        <w:tc>
          <w:tcPr>
            <w:tcW w:w="4742" w:type="dxa"/>
            <w:tcBorders>
              <w:top w:val="nil"/>
              <w:left w:val="nil"/>
              <w:bottom w:val="nil"/>
              <w:right w:val="single" w:sz="9" w:space="0" w:color="000000"/>
            </w:tcBorders>
            <w:shd w:val="clear" w:color="000000" w:fill="FFFFFF"/>
          </w:tcPr>
          <w:p w:rsidR="00923080" w:rsidRPr="00923080" w:rsidRDefault="00923080" w:rsidP="00923080">
            <w:pPr>
              <w:autoSpaceDE w:val="0"/>
              <w:autoSpaceDN w:val="0"/>
              <w:adjustRightInd w:val="0"/>
              <w:rPr>
                <w:sz w:val="22"/>
                <w:szCs w:val="22"/>
              </w:rPr>
            </w:pPr>
            <w:r w:rsidRPr="00923080">
              <w:rPr>
                <w:color w:val="000000"/>
                <w:sz w:val="22"/>
                <w:szCs w:val="22"/>
              </w:rPr>
              <w:t xml:space="preserve"> </w:t>
            </w:r>
          </w:p>
        </w:tc>
      </w:tr>
      <w:tr w:rsidR="00923080" w:rsidRPr="00923080" w:rsidTr="006F632E">
        <w:trPr>
          <w:trHeight w:val="1"/>
        </w:trPr>
        <w:tc>
          <w:tcPr>
            <w:tcW w:w="10800" w:type="dxa"/>
            <w:gridSpan w:val="2"/>
            <w:tcBorders>
              <w:top w:val="single" w:sz="9" w:space="0" w:color="000000"/>
              <w:left w:val="single" w:sz="9" w:space="0" w:color="000000"/>
              <w:bottom w:val="nil"/>
              <w:right w:val="single" w:sz="9" w:space="0" w:color="000000"/>
            </w:tcBorders>
            <w:shd w:val="clear" w:color="000000" w:fill="FFFFFF"/>
          </w:tcPr>
          <w:p w:rsidR="00923080" w:rsidRPr="00923080" w:rsidRDefault="00923080" w:rsidP="00923080">
            <w:pPr>
              <w:autoSpaceDE w:val="0"/>
              <w:autoSpaceDN w:val="0"/>
              <w:adjustRightInd w:val="0"/>
              <w:jc w:val="center"/>
              <w:rPr>
                <w:sz w:val="22"/>
                <w:szCs w:val="22"/>
                <w:lang w:val="en-US"/>
              </w:rPr>
            </w:pPr>
            <w:r w:rsidRPr="00923080">
              <w:rPr>
                <w:color w:val="000000"/>
                <w:sz w:val="22"/>
                <w:szCs w:val="22"/>
                <w:lang w:val="en-US"/>
              </w:rPr>
              <w:t>(</w:t>
            </w:r>
            <w:r w:rsidRPr="00923080">
              <w:rPr>
                <w:color w:val="000000"/>
                <w:sz w:val="22"/>
                <w:szCs w:val="22"/>
              </w:rPr>
              <w:t>заполняется Организатором аукциона)</w:t>
            </w:r>
          </w:p>
        </w:tc>
      </w:tr>
      <w:tr w:rsidR="00923080" w:rsidRPr="00923080" w:rsidTr="006F632E">
        <w:trPr>
          <w:trHeight w:val="2260"/>
        </w:trPr>
        <w:tc>
          <w:tcPr>
            <w:tcW w:w="10800" w:type="dxa"/>
            <w:gridSpan w:val="2"/>
            <w:tcBorders>
              <w:top w:val="nil"/>
              <w:left w:val="single" w:sz="9" w:space="0" w:color="000000"/>
              <w:bottom w:val="single" w:sz="9" w:space="0" w:color="000000"/>
              <w:right w:val="single" w:sz="9" w:space="0" w:color="000000"/>
            </w:tcBorders>
            <w:shd w:val="clear" w:color="000000" w:fill="FFFFFF"/>
          </w:tcPr>
          <w:p w:rsidR="00923080" w:rsidRPr="00923080" w:rsidRDefault="00923080" w:rsidP="00923080">
            <w:pPr>
              <w:autoSpaceDE w:val="0"/>
              <w:autoSpaceDN w:val="0"/>
              <w:adjustRightInd w:val="0"/>
              <w:rPr>
                <w:color w:val="000000"/>
                <w:sz w:val="22"/>
                <w:szCs w:val="22"/>
              </w:rPr>
            </w:pPr>
          </w:p>
          <w:p w:rsidR="00923080" w:rsidRPr="00923080" w:rsidRDefault="00923080" w:rsidP="00923080">
            <w:pPr>
              <w:autoSpaceDE w:val="0"/>
              <w:autoSpaceDN w:val="0"/>
              <w:adjustRightInd w:val="0"/>
              <w:rPr>
                <w:b/>
                <w:bCs/>
                <w:color w:val="000000"/>
                <w:sz w:val="22"/>
                <w:szCs w:val="22"/>
              </w:rPr>
            </w:pPr>
          </w:p>
          <w:p w:rsidR="00923080" w:rsidRPr="00923080" w:rsidRDefault="00923080" w:rsidP="00923080">
            <w:pPr>
              <w:autoSpaceDE w:val="0"/>
              <w:autoSpaceDN w:val="0"/>
              <w:adjustRightInd w:val="0"/>
              <w:rPr>
                <w:color w:val="000000"/>
                <w:sz w:val="22"/>
                <w:szCs w:val="22"/>
              </w:rPr>
            </w:pPr>
            <w:r w:rsidRPr="00923080">
              <w:rPr>
                <w:b/>
                <w:bCs/>
                <w:color w:val="000000"/>
                <w:sz w:val="22"/>
                <w:szCs w:val="22"/>
              </w:rPr>
              <w:t xml:space="preserve">ЗАЯВКА ПРИНЯТА: </w:t>
            </w:r>
            <w:r w:rsidRPr="00923080">
              <w:rPr>
                <w:color w:val="000000"/>
                <w:sz w:val="22"/>
                <w:szCs w:val="22"/>
              </w:rPr>
              <w:t>«____</w:t>
            </w:r>
            <w:proofErr w:type="gramStart"/>
            <w:r w:rsidRPr="00923080">
              <w:rPr>
                <w:color w:val="000000"/>
                <w:sz w:val="22"/>
                <w:szCs w:val="22"/>
              </w:rPr>
              <w:t>_»_</w:t>
            </w:r>
            <w:proofErr w:type="gramEnd"/>
            <w:r w:rsidRPr="00923080">
              <w:rPr>
                <w:color w:val="000000"/>
                <w:sz w:val="22"/>
                <w:szCs w:val="22"/>
              </w:rPr>
              <w:t>______________20___года      ____час ______мин    №_____</w:t>
            </w:r>
          </w:p>
          <w:p w:rsidR="00923080" w:rsidRPr="00923080" w:rsidRDefault="00923080" w:rsidP="00923080">
            <w:pPr>
              <w:autoSpaceDE w:val="0"/>
              <w:autoSpaceDN w:val="0"/>
              <w:adjustRightInd w:val="0"/>
              <w:rPr>
                <w:color w:val="000000"/>
                <w:sz w:val="22"/>
                <w:szCs w:val="22"/>
              </w:rPr>
            </w:pPr>
          </w:p>
          <w:p w:rsidR="00923080" w:rsidRPr="00923080" w:rsidRDefault="00923080" w:rsidP="00923080">
            <w:pPr>
              <w:autoSpaceDE w:val="0"/>
              <w:autoSpaceDN w:val="0"/>
              <w:adjustRightInd w:val="0"/>
              <w:rPr>
                <w:color w:val="000000"/>
                <w:sz w:val="22"/>
                <w:szCs w:val="22"/>
              </w:rPr>
            </w:pPr>
            <w:r w:rsidRPr="00923080">
              <w:rPr>
                <w:color w:val="000000"/>
                <w:sz w:val="22"/>
                <w:szCs w:val="22"/>
              </w:rPr>
              <w:t>________________________________________________________________________________</w:t>
            </w:r>
          </w:p>
          <w:p w:rsidR="00923080" w:rsidRPr="00923080" w:rsidRDefault="00923080" w:rsidP="00923080">
            <w:pPr>
              <w:autoSpaceDE w:val="0"/>
              <w:autoSpaceDN w:val="0"/>
              <w:adjustRightInd w:val="0"/>
              <w:jc w:val="center"/>
              <w:rPr>
                <w:color w:val="000000"/>
                <w:sz w:val="22"/>
                <w:szCs w:val="22"/>
              </w:rPr>
            </w:pPr>
            <w:r w:rsidRPr="00923080">
              <w:rPr>
                <w:color w:val="000000"/>
                <w:sz w:val="22"/>
                <w:szCs w:val="22"/>
              </w:rPr>
              <w:t>Ф.И.О. принявшего заявку, подпись</w:t>
            </w:r>
          </w:p>
          <w:p w:rsidR="00923080" w:rsidRPr="00923080" w:rsidRDefault="00923080" w:rsidP="00923080">
            <w:pPr>
              <w:autoSpaceDE w:val="0"/>
              <w:autoSpaceDN w:val="0"/>
              <w:adjustRightInd w:val="0"/>
              <w:rPr>
                <w:sz w:val="22"/>
                <w:szCs w:val="22"/>
              </w:rPr>
            </w:pPr>
          </w:p>
        </w:tc>
      </w:tr>
    </w:tbl>
    <w:p w:rsidR="00923080" w:rsidRPr="00923080" w:rsidRDefault="00923080" w:rsidP="00923080">
      <w:pPr>
        <w:rPr>
          <w:sz w:val="24"/>
          <w:szCs w:val="24"/>
        </w:rPr>
      </w:pPr>
    </w:p>
    <w:p w:rsidR="00923080" w:rsidRPr="00923080" w:rsidRDefault="00923080" w:rsidP="00923080">
      <w:pPr>
        <w:rPr>
          <w:sz w:val="24"/>
          <w:szCs w:val="24"/>
        </w:rPr>
      </w:pPr>
    </w:p>
    <w:p w:rsidR="00923080" w:rsidRPr="00923080" w:rsidRDefault="00923080" w:rsidP="00923080">
      <w:pPr>
        <w:spacing w:after="160" w:line="259" w:lineRule="auto"/>
        <w:rPr>
          <w:rFonts w:asciiTheme="minorHAnsi" w:eastAsiaTheme="minorHAnsi" w:hAnsiTheme="minorHAnsi" w:cstheme="minorBidi"/>
          <w:sz w:val="22"/>
          <w:szCs w:val="22"/>
          <w:lang w:eastAsia="en-US"/>
        </w:rPr>
      </w:pPr>
    </w:p>
    <w:p w:rsidR="00923080" w:rsidRPr="00923080" w:rsidRDefault="00923080" w:rsidP="00923080">
      <w:pPr>
        <w:spacing w:after="160" w:line="259" w:lineRule="auto"/>
        <w:rPr>
          <w:rFonts w:asciiTheme="minorHAnsi" w:eastAsiaTheme="minorHAnsi" w:hAnsiTheme="minorHAnsi" w:cstheme="minorBidi"/>
          <w:sz w:val="22"/>
          <w:szCs w:val="22"/>
          <w:lang w:eastAsia="en-US"/>
        </w:rPr>
      </w:pPr>
    </w:p>
    <w:p w:rsidR="005806D5" w:rsidRDefault="005806D5" w:rsidP="00712356">
      <w:pPr>
        <w:suppressAutoHyphens/>
        <w:jc w:val="center"/>
        <w:rPr>
          <w:b/>
          <w:sz w:val="24"/>
          <w:szCs w:val="24"/>
          <w:lang w:eastAsia="zh-CN"/>
        </w:rPr>
      </w:pPr>
      <w:bookmarkStart w:id="1" w:name="__RefHeading__33_520497706"/>
      <w:bookmarkStart w:id="2" w:name="__RefHeading__41_520497706"/>
      <w:bookmarkStart w:id="3" w:name="_Toc407038415"/>
    </w:p>
    <w:p w:rsidR="005806D5" w:rsidRDefault="005806D5" w:rsidP="00712356">
      <w:pPr>
        <w:suppressAutoHyphens/>
        <w:jc w:val="center"/>
        <w:rPr>
          <w:b/>
          <w:sz w:val="24"/>
          <w:szCs w:val="24"/>
          <w:lang w:eastAsia="zh-CN"/>
        </w:rPr>
      </w:pPr>
    </w:p>
    <w:p w:rsidR="005806D5" w:rsidRDefault="005806D5" w:rsidP="00712356">
      <w:pPr>
        <w:suppressAutoHyphens/>
        <w:jc w:val="center"/>
        <w:rPr>
          <w:b/>
          <w:sz w:val="24"/>
          <w:szCs w:val="24"/>
          <w:lang w:eastAsia="zh-CN"/>
        </w:rPr>
      </w:pPr>
    </w:p>
    <w:p w:rsidR="005806D5" w:rsidRDefault="005806D5" w:rsidP="00712356">
      <w:pPr>
        <w:suppressAutoHyphens/>
        <w:jc w:val="center"/>
        <w:rPr>
          <w:b/>
          <w:sz w:val="24"/>
          <w:szCs w:val="24"/>
          <w:lang w:eastAsia="zh-CN"/>
        </w:rPr>
      </w:pPr>
    </w:p>
    <w:p w:rsidR="005806D5" w:rsidRDefault="005806D5" w:rsidP="00712356">
      <w:pPr>
        <w:suppressAutoHyphens/>
        <w:jc w:val="center"/>
        <w:rPr>
          <w:b/>
          <w:sz w:val="24"/>
          <w:szCs w:val="24"/>
          <w:lang w:eastAsia="zh-CN"/>
        </w:rPr>
      </w:pPr>
    </w:p>
    <w:p w:rsidR="005806D5" w:rsidRDefault="005806D5" w:rsidP="00712356">
      <w:pPr>
        <w:suppressAutoHyphens/>
        <w:jc w:val="center"/>
        <w:rPr>
          <w:b/>
          <w:sz w:val="24"/>
          <w:szCs w:val="24"/>
          <w:lang w:eastAsia="zh-CN"/>
        </w:rPr>
      </w:pPr>
    </w:p>
    <w:p w:rsidR="005806D5" w:rsidRDefault="005806D5" w:rsidP="00712356">
      <w:pPr>
        <w:suppressAutoHyphens/>
        <w:jc w:val="center"/>
        <w:rPr>
          <w:b/>
          <w:sz w:val="24"/>
          <w:szCs w:val="24"/>
          <w:lang w:eastAsia="zh-CN"/>
        </w:rPr>
      </w:pPr>
    </w:p>
    <w:p w:rsidR="005806D5" w:rsidRDefault="005806D5" w:rsidP="00712356">
      <w:pPr>
        <w:suppressAutoHyphens/>
        <w:jc w:val="center"/>
        <w:rPr>
          <w:b/>
          <w:sz w:val="24"/>
          <w:szCs w:val="24"/>
          <w:lang w:eastAsia="zh-CN"/>
        </w:rPr>
      </w:pPr>
    </w:p>
    <w:p w:rsidR="005806D5" w:rsidRDefault="005806D5" w:rsidP="00712356">
      <w:pPr>
        <w:suppressAutoHyphens/>
        <w:jc w:val="center"/>
        <w:rPr>
          <w:b/>
          <w:sz w:val="24"/>
          <w:szCs w:val="24"/>
          <w:lang w:eastAsia="zh-CN"/>
        </w:rPr>
      </w:pPr>
    </w:p>
    <w:p w:rsidR="005806D5" w:rsidRDefault="005806D5" w:rsidP="00712356">
      <w:pPr>
        <w:suppressAutoHyphens/>
        <w:jc w:val="center"/>
        <w:rPr>
          <w:b/>
          <w:sz w:val="24"/>
          <w:szCs w:val="24"/>
          <w:lang w:eastAsia="zh-CN"/>
        </w:rPr>
      </w:pPr>
    </w:p>
    <w:p w:rsidR="005806D5" w:rsidRDefault="005806D5" w:rsidP="00712356">
      <w:pPr>
        <w:suppressAutoHyphens/>
        <w:jc w:val="center"/>
        <w:rPr>
          <w:b/>
          <w:sz w:val="24"/>
          <w:szCs w:val="24"/>
          <w:lang w:eastAsia="zh-CN"/>
        </w:rPr>
      </w:pPr>
    </w:p>
    <w:p w:rsidR="005806D5" w:rsidRDefault="005806D5" w:rsidP="00712356">
      <w:pPr>
        <w:suppressAutoHyphens/>
        <w:jc w:val="center"/>
        <w:rPr>
          <w:b/>
          <w:sz w:val="24"/>
          <w:szCs w:val="24"/>
          <w:lang w:eastAsia="zh-CN"/>
        </w:rPr>
      </w:pPr>
    </w:p>
    <w:p w:rsidR="005806D5" w:rsidRDefault="005806D5" w:rsidP="00712356">
      <w:pPr>
        <w:suppressAutoHyphens/>
        <w:jc w:val="center"/>
        <w:rPr>
          <w:b/>
          <w:sz w:val="24"/>
          <w:szCs w:val="24"/>
          <w:lang w:eastAsia="zh-CN"/>
        </w:rPr>
      </w:pPr>
    </w:p>
    <w:p w:rsidR="00C85624" w:rsidRDefault="00C85624" w:rsidP="00712356">
      <w:pPr>
        <w:suppressAutoHyphens/>
        <w:jc w:val="center"/>
        <w:rPr>
          <w:b/>
          <w:sz w:val="24"/>
          <w:szCs w:val="24"/>
          <w:lang w:eastAsia="zh-CN"/>
        </w:rPr>
      </w:pPr>
    </w:p>
    <w:p w:rsidR="00C85624" w:rsidRDefault="00C85624" w:rsidP="00712356">
      <w:pPr>
        <w:suppressAutoHyphens/>
        <w:jc w:val="center"/>
        <w:rPr>
          <w:b/>
          <w:sz w:val="24"/>
          <w:szCs w:val="24"/>
          <w:lang w:eastAsia="zh-CN"/>
        </w:rPr>
      </w:pPr>
    </w:p>
    <w:p w:rsidR="005806D5" w:rsidRDefault="005806D5" w:rsidP="00712356">
      <w:pPr>
        <w:suppressAutoHyphens/>
        <w:jc w:val="center"/>
        <w:rPr>
          <w:b/>
          <w:sz w:val="24"/>
          <w:szCs w:val="24"/>
          <w:lang w:eastAsia="zh-CN"/>
        </w:rPr>
      </w:pPr>
    </w:p>
    <w:p w:rsidR="005806D5" w:rsidRDefault="005806D5" w:rsidP="005806D5">
      <w:pPr>
        <w:jc w:val="right"/>
        <w:rPr>
          <w:sz w:val="24"/>
          <w:szCs w:val="24"/>
        </w:rPr>
      </w:pPr>
      <w:r>
        <w:rPr>
          <w:sz w:val="24"/>
          <w:szCs w:val="24"/>
        </w:rPr>
        <w:t>Приложение 2</w:t>
      </w:r>
    </w:p>
    <w:p w:rsidR="005806D5" w:rsidRDefault="005806D5" w:rsidP="005806D5">
      <w:pPr>
        <w:jc w:val="right"/>
        <w:rPr>
          <w:sz w:val="24"/>
          <w:szCs w:val="24"/>
        </w:rPr>
      </w:pPr>
      <w:r>
        <w:rPr>
          <w:sz w:val="24"/>
          <w:szCs w:val="24"/>
        </w:rPr>
        <w:t xml:space="preserve">Примерная форма договора аренды </w:t>
      </w:r>
    </w:p>
    <w:p w:rsidR="005806D5" w:rsidRDefault="005806D5" w:rsidP="005806D5">
      <w:pPr>
        <w:jc w:val="right"/>
        <w:rPr>
          <w:sz w:val="24"/>
          <w:szCs w:val="24"/>
        </w:rPr>
      </w:pPr>
      <w:r>
        <w:rPr>
          <w:sz w:val="24"/>
          <w:szCs w:val="24"/>
        </w:rPr>
        <w:t xml:space="preserve">земельного участка, заключаемого </w:t>
      </w:r>
    </w:p>
    <w:p w:rsidR="005806D5" w:rsidRPr="0067787D" w:rsidRDefault="005806D5" w:rsidP="005806D5">
      <w:pPr>
        <w:jc w:val="right"/>
        <w:rPr>
          <w:sz w:val="24"/>
          <w:szCs w:val="24"/>
        </w:rPr>
      </w:pPr>
      <w:r>
        <w:rPr>
          <w:sz w:val="24"/>
          <w:szCs w:val="24"/>
        </w:rPr>
        <w:t>по результатам аукциона</w:t>
      </w:r>
    </w:p>
    <w:p w:rsidR="005806D5" w:rsidRDefault="005806D5" w:rsidP="005806D5">
      <w:pPr>
        <w:jc w:val="center"/>
        <w:rPr>
          <w:b/>
          <w:sz w:val="24"/>
          <w:szCs w:val="24"/>
        </w:rPr>
      </w:pPr>
    </w:p>
    <w:p w:rsidR="005806D5" w:rsidRPr="00D14216" w:rsidRDefault="005806D5" w:rsidP="005806D5">
      <w:pPr>
        <w:jc w:val="center"/>
        <w:rPr>
          <w:b/>
          <w:sz w:val="24"/>
          <w:szCs w:val="24"/>
        </w:rPr>
      </w:pPr>
      <w:r>
        <w:rPr>
          <w:b/>
          <w:sz w:val="24"/>
          <w:szCs w:val="24"/>
        </w:rPr>
        <w:t>ДОГОВОР АРЕНДЫ</w:t>
      </w:r>
    </w:p>
    <w:p w:rsidR="005806D5" w:rsidRPr="00D14216" w:rsidRDefault="005806D5" w:rsidP="005806D5">
      <w:pPr>
        <w:jc w:val="center"/>
        <w:rPr>
          <w:b/>
          <w:sz w:val="24"/>
          <w:szCs w:val="24"/>
        </w:rPr>
      </w:pPr>
      <w:r w:rsidRPr="00D14216">
        <w:rPr>
          <w:b/>
          <w:sz w:val="24"/>
          <w:szCs w:val="24"/>
        </w:rPr>
        <w:t xml:space="preserve">ЗЕМЕЛЬНОГО </w:t>
      </w:r>
      <w:proofErr w:type="gramStart"/>
      <w:r w:rsidRPr="00D14216">
        <w:rPr>
          <w:b/>
          <w:sz w:val="24"/>
          <w:szCs w:val="24"/>
        </w:rPr>
        <w:t>УЧАСТКА  №</w:t>
      </w:r>
      <w:proofErr w:type="gramEnd"/>
      <w:r w:rsidRPr="00D14216">
        <w:rPr>
          <w:b/>
          <w:sz w:val="24"/>
          <w:szCs w:val="24"/>
        </w:rPr>
        <w:t xml:space="preserve"> ___</w:t>
      </w:r>
    </w:p>
    <w:p w:rsidR="005806D5" w:rsidRPr="00D14216" w:rsidRDefault="005806D5" w:rsidP="005806D5">
      <w:pPr>
        <w:jc w:val="center"/>
        <w:rPr>
          <w:sz w:val="24"/>
          <w:szCs w:val="24"/>
        </w:rPr>
      </w:pPr>
      <w:r w:rsidRPr="00D14216">
        <w:rPr>
          <w:sz w:val="24"/>
          <w:szCs w:val="24"/>
        </w:rPr>
        <w:tab/>
      </w:r>
      <w:r w:rsidRPr="00D14216">
        <w:rPr>
          <w:sz w:val="24"/>
          <w:szCs w:val="24"/>
        </w:rPr>
        <w:tab/>
      </w:r>
      <w:r w:rsidRPr="00D14216">
        <w:rPr>
          <w:sz w:val="24"/>
          <w:szCs w:val="24"/>
        </w:rPr>
        <w:tab/>
      </w:r>
      <w:r w:rsidRPr="00D14216">
        <w:rPr>
          <w:sz w:val="24"/>
          <w:szCs w:val="24"/>
        </w:rPr>
        <w:tab/>
      </w:r>
      <w:r w:rsidRPr="00D14216">
        <w:rPr>
          <w:sz w:val="24"/>
          <w:szCs w:val="24"/>
        </w:rPr>
        <w:tab/>
      </w:r>
      <w:r w:rsidRPr="00D14216">
        <w:rPr>
          <w:sz w:val="24"/>
          <w:szCs w:val="24"/>
        </w:rPr>
        <w:tab/>
      </w:r>
      <w:r w:rsidRPr="00D14216">
        <w:rPr>
          <w:sz w:val="24"/>
          <w:szCs w:val="24"/>
        </w:rPr>
        <w:tab/>
      </w:r>
      <w:r w:rsidRPr="00D14216">
        <w:rPr>
          <w:sz w:val="24"/>
          <w:szCs w:val="24"/>
        </w:rPr>
        <w:tab/>
      </w:r>
      <w:r w:rsidRPr="00D14216">
        <w:rPr>
          <w:sz w:val="24"/>
          <w:szCs w:val="24"/>
        </w:rPr>
        <w:tab/>
      </w:r>
      <w:r w:rsidRPr="00D14216">
        <w:rPr>
          <w:sz w:val="24"/>
          <w:szCs w:val="24"/>
        </w:rPr>
        <w:tab/>
      </w:r>
      <w:r w:rsidRPr="00D14216">
        <w:rPr>
          <w:sz w:val="24"/>
          <w:szCs w:val="24"/>
        </w:rPr>
        <w:tab/>
      </w:r>
      <w:r w:rsidRPr="00D14216">
        <w:rPr>
          <w:sz w:val="24"/>
          <w:szCs w:val="24"/>
        </w:rPr>
        <w:tab/>
      </w:r>
    </w:p>
    <w:p w:rsidR="005806D5" w:rsidRPr="00712356" w:rsidRDefault="005806D5" w:rsidP="005806D5">
      <w:pPr>
        <w:suppressAutoHyphens/>
        <w:jc w:val="both"/>
        <w:rPr>
          <w:i/>
          <w:sz w:val="24"/>
          <w:szCs w:val="24"/>
          <w:lang w:eastAsia="zh-CN"/>
        </w:rPr>
      </w:pPr>
      <w:r w:rsidRPr="00712356">
        <w:rPr>
          <w:i/>
          <w:sz w:val="24"/>
          <w:szCs w:val="24"/>
          <w:lang w:eastAsia="zh-CN"/>
        </w:rPr>
        <w:t xml:space="preserve">город Переславль-Залесский </w:t>
      </w:r>
      <w:r w:rsidRPr="00712356">
        <w:rPr>
          <w:i/>
          <w:sz w:val="24"/>
          <w:szCs w:val="24"/>
          <w:lang w:eastAsia="zh-CN"/>
        </w:rPr>
        <w:tab/>
      </w:r>
      <w:r w:rsidRPr="00712356">
        <w:rPr>
          <w:i/>
          <w:sz w:val="24"/>
          <w:szCs w:val="24"/>
          <w:lang w:eastAsia="zh-CN"/>
        </w:rPr>
        <w:tab/>
      </w:r>
      <w:r w:rsidRPr="00712356">
        <w:rPr>
          <w:i/>
          <w:sz w:val="24"/>
          <w:szCs w:val="24"/>
          <w:lang w:eastAsia="zh-CN"/>
        </w:rPr>
        <w:tab/>
      </w:r>
      <w:r w:rsidRPr="00712356">
        <w:rPr>
          <w:i/>
          <w:sz w:val="24"/>
          <w:szCs w:val="24"/>
          <w:lang w:eastAsia="zh-CN"/>
        </w:rPr>
        <w:tab/>
        <w:t xml:space="preserve">  </w:t>
      </w:r>
      <w:r>
        <w:rPr>
          <w:i/>
          <w:sz w:val="24"/>
          <w:szCs w:val="24"/>
          <w:lang w:eastAsia="zh-CN"/>
        </w:rPr>
        <w:t xml:space="preserve"> ________________20____года</w:t>
      </w:r>
    </w:p>
    <w:p w:rsidR="005806D5" w:rsidRPr="00D14216" w:rsidRDefault="005806D5" w:rsidP="005806D5">
      <w:pPr>
        <w:rPr>
          <w:sz w:val="24"/>
          <w:szCs w:val="24"/>
        </w:rPr>
      </w:pPr>
      <w:r w:rsidRPr="00712356">
        <w:rPr>
          <w:i/>
          <w:sz w:val="24"/>
          <w:szCs w:val="24"/>
          <w:lang w:eastAsia="zh-CN"/>
        </w:rPr>
        <w:t>Ярославской области</w:t>
      </w:r>
      <w:r w:rsidRPr="00712356">
        <w:rPr>
          <w:i/>
          <w:sz w:val="24"/>
          <w:szCs w:val="24"/>
          <w:lang w:eastAsia="zh-CN"/>
        </w:rPr>
        <w:tab/>
      </w:r>
      <w:r w:rsidRPr="00D14216">
        <w:rPr>
          <w:sz w:val="24"/>
          <w:szCs w:val="24"/>
        </w:rPr>
        <w:tab/>
      </w:r>
      <w:r w:rsidRPr="00D14216">
        <w:rPr>
          <w:sz w:val="24"/>
          <w:szCs w:val="24"/>
        </w:rPr>
        <w:tab/>
      </w:r>
      <w:r w:rsidRPr="00D14216">
        <w:rPr>
          <w:sz w:val="24"/>
          <w:szCs w:val="24"/>
        </w:rPr>
        <w:tab/>
      </w:r>
      <w:r w:rsidRPr="00D14216">
        <w:rPr>
          <w:sz w:val="24"/>
          <w:szCs w:val="24"/>
        </w:rPr>
        <w:tab/>
      </w:r>
    </w:p>
    <w:p w:rsidR="005806D5" w:rsidRPr="00D14216" w:rsidRDefault="005806D5" w:rsidP="005806D5">
      <w:pPr>
        <w:ind w:firstLine="709"/>
        <w:jc w:val="both"/>
        <w:rPr>
          <w:sz w:val="24"/>
          <w:szCs w:val="24"/>
        </w:rPr>
      </w:pPr>
    </w:p>
    <w:p w:rsidR="005806D5" w:rsidRDefault="005806D5" w:rsidP="005806D5">
      <w:pPr>
        <w:ind w:firstLine="709"/>
        <w:jc w:val="both"/>
        <w:rPr>
          <w:sz w:val="24"/>
          <w:szCs w:val="24"/>
        </w:rPr>
      </w:pPr>
      <w:r w:rsidRPr="00712356">
        <w:rPr>
          <w:sz w:val="24"/>
          <w:szCs w:val="24"/>
          <w:lang w:eastAsia="zh-CN"/>
        </w:rPr>
        <w:t xml:space="preserve">От имени городского округа </w:t>
      </w:r>
      <w:r w:rsidR="00356F7B">
        <w:rPr>
          <w:sz w:val="24"/>
          <w:szCs w:val="24"/>
          <w:lang w:eastAsia="zh-CN"/>
        </w:rPr>
        <w:t>города</w:t>
      </w:r>
      <w:r w:rsidRPr="00712356">
        <w:rPr>
          <w:sz w:val="24"/>
          <w:szCs w:val="24"/>
          <w:lang w:eastAsia="zh-CN"/>
        </w:rPr>
        <w:t>. Переславля-Залесского</w:t>
      </w:r>
      <w:r w:rsidRPr="00712356">
        <w:rPr>
          <w:b/>
          <w:sz w:val="24"/>
          <w:szCs w:val="24"/>
          <w:lang w:eastAsia="zh-CN"/>
        </w:rPr>
        <w:t xml:space="preserve"> Управление муниципальной собственности Администрации г. Переславля-Залесского</w:t>
      </w:r>
      <w:r w:rsidRPr="00712356">
        <w:rPr>
          <w:sz w:val="24"/>
          <w:szCs w:val="24"/>
          <w:lang w:eastAsia="zh-CN"/>
        </w:rPr>
        <w:t xml:space="preserve">, в лице начальника Управления </w:t>
      </w:r>
      <w:proofErr w:type="spellStart"/>
      <w:r w:rsidRPr="00712356">
        <w:rPr>
          <w:sz w:val="24"/>
          <w:szCs w:val="24"/>
          <w:lang w:eastAsia="zh-CN"/>
        </w:rPr>
        <w:t>Бабошкиной</w:t>
      </w:r>
      <w:proofErr w:type="spellEnd"/>
      <w:r w:rsidRPr="00712356">
        <w:rPr>
          <w:sz w:val="24"/>
          <w:szCs w:val="24"/>
          <w:lang w:eastAsia="zh-CN"/>
        </w:rPr>
        <w:t xml:space="preserve"> Ирины Ивановны, действующей на основании Положения об Управлении и распоряжения Администрации г. Переславля-Залесского от 09.01.2019 №1-к</w:t>
      </w:r>
      <w:r w:rsidRPr="00353227">
        <w:rPr>
          <w:sz w:val="24"/>
          <w:szCs w:val="24"/>
        </w:rPr>
        <w:t>, именуем</w:t>
      </w:r>
      <w:r w:rsidR="00356F7B">
        <w:rPr>
          <w:sz w:val="24"/>
          <w:szCs w:val="24"/>
        </w:rPr>
        <w:t>ое</w:t>
      </w:r>
      <w:r w:rsidRPr="00353227">
        <w:rPr>
          <w:sz w:val="24"/>
          <w:szCs w:val="24"/>
        </w:rPr>
        <w:t xml:space="preserve"> в дальнейшем «</w:t>
      </w:r>
      <w:r>
        <w:rPr>
          <w:sz w:val="24"/>
          <w:szCs w:val="24"/>
        </w:rPr>
        <w:t>Арендодатель</w:t>
      </w:r>
      <w:r w:rsidRPr="00353227">
        <w:rPr>
          <w:sz w:val="24"/>
          <w:szCs w:val="24"/>
        </w:rPr>
        <w:t xml:space="preserve">», с одной стороны, и  </w:t>
      </w:r>
      <w:bookmarkStart w:id="4" w:name="Bookmark3"/>
      <w:r w:rsidRPr="00353227">
        <w:rPr>
          <w:sz w:val="24"/>
          <w:szCs w:val="24"/>
        </w:rPr>
        <w:t>_________________, в лице___________, действующего на основании _____________, именуемый в дальнейшем «</w:t>
      </w:r>
      <w:bookmarkEnd w:id="4"/>
      <w:r>
        <w:rPr>
          <w:sz w:val="24"/>
          <w:szCs w:val="24"/>
        </w:rPr>
        <w:t>Арендатор</w:t>
      </w:r>
      <w:r w:rsidRPr="00353227">
        <w:rPr>
          <w:sz w:val="24"/>
          <w:szCs w:val="24"/>
        </w:rPr>
        <w:t xml:space="preserve">», с другой стороны, совместно именуемые в дальнейшем «Стороны», на условиях, предусмотренных извещением о проведении аукциона, размещенном «__»______ 20__ года на официальном сайте Российской Федерации в ИТС «Интернет» для размещения информации о проведении торгов (www.torgi.gov.ru), </w:t>
      </w:r>
      <w:r>
        <w:rPr>
          <w:sz w:val="24"/>
          <w:szCs w:val="24"/>
        </w:rPr>
        <w:t xml:space="preserve">на </w:t>
      </w:r>
      <w:r w:rsidRPr="00353227">
        <w:rPr>
          <w:sz w:val="24"/>
          <w:szCs w:val="24"/>
        </w:rPr>
        <w:t>основании Протокола № ____ о результатах аукциона  от «___»_____20__ года</w:t>
      </w:r>
      <w:r>
        <w:rPr>
          <w:sz w:val="24"/>
          <w:szCs w:val="24"/>
        </w:rPr>
        <w:t xml:space="preserve"> на право заключения договора аренды</w:t>
      </w:r>
      <w:r w:rsidRPr="00353227">
        <w:rPr>
          <w:sz w:val="24"/>
          <w:szCs w:val="24"/>
        </w:rPr>
        <w:t xml:space="preserve"> земельного участка (Приложение № 1), заключили настоящий договор (далее - Договор) о нижеследующем:</w:t>
      </w:r>
      <w:r w:rsidRPr="00353227">
        <w:rPr>
          <w:sz w:val="24"/>
          <w:szCs w:val="24"/>
        </w:rPr>
        <w:tab/>
      </w:r>
      <w:r w:rsidRPr="00353227">
        <w:rPr>
          <w:sz w:val="24"/>
          <w:szCs w:val="24"/>
        </w:rPr>
        <w:tab/>
      </w:r>
      <w:r w:rsidRPr="00D14216">
        <w:rPr>
          <w:sz w:val="24"/>
          <w:szCs w:val="24"/>
        </w:rPr>
        <w:t xml:space="preserve">    </w:t>
      </w:r>
    </w:p>
    <w:p w:rsidR="005806D5" w:rsidRPr="00D14216" w:rsidRDefault="005806D5" w:rsidP="005806D5">
      <w:pPr>
        <w:ind w:firstLine="709"/>
        <w:jc w:val="both"/>
        <w:rPr>
          <w:sz w:val="24"/>
          <w:szCs w:val="24"/>
        </w:rPr>
      </w:pPr>
    </w:p>
    <w:p w:rsidR="005806D5" w:rsidRPr="00D14216" w:rsidRDefault="005806D5" w:rsidP="005806D5">
      <w:pPr>
        <w:ind w:firstLine="709"/>
        <w:jc w:val="center"/>
        <w:rPr>
          <w:sz w:val="24"/>
          <w:szCs w:val="24"/>
        </w:rPr>
      </w:pPr>
      <w:r w:rsidRPr="00D14216">
        <w:rPr>
          <w:sz w:val="24"/>
          <w:szCs w:val="24"/>
        </w:rPr>
        <w:t>1. Предмет Договора и цель предоставления земельного участка</w:t>
      </w:r>
    </w:p>
    <w:p w:rsidR="005806D5" w:rsidRPr="00D14216" w:rsidRDefault="005806D5" w:rsidP="005806D5">
      <w:pPr>
        <w:ind w:firstLine="709"/>
        <w:jc w:val="both"/>
        <w:rPr>
          <w:sz w:val="24"/>
          <w:szCs w:val="24"/>
        </w:rPr>
      </w:pPr>
    </w:p>
    <w:p w:rsidR="005806D5" w:rsidRPr="0069787D" w:rsidRDefault="005806D5" w:rsidP="005806D5">
      <w:pPr>
        <w:ind w:firstLine="708"/>
        <w:jc w:val="both"/>
        <w:rPr>
          <w:sz w:val="24"/>
          <w:szCs w:val="24"/>
        </w:rPr>
      </w:pPr>
      <w:r w:rsidRPr="00D14216">
        <w:rPr>
          <w:sz w:val="24"/>
          <w:szCs w:val="24"/>
        </w:rPr>
        <w:t xml:space="preserve">1.1. </w:t>
      </w:r>
      <w:r>
        <w:rPr>
          <w:sz w:val="24"/>
          <w:szCs w:val="24"/>
        </w:rPr>
        <w:t xml:space="preserve">Арендодатель предоставляет, а Арендатор принимает в </w:t>
      </w:r>
      <w:r w:rsidRPr="00D14216">
        <w:rPr>
          <w:sz w:val="24"/>
          <w:szCs w:val="24"/>
        </w:rPr>
        <w:t>аренду</w:t>
      </w:r>
      <w:r>
        <w:rPr>
          <w:sz w:val="24"/>
          <w:szCs w:val="24"/>
        </w:rPr>
        <w:t xml:space="preserve"> земельный участок </w:t>
      </w:r>
      <w:r w:rsidRPr="0069787D">
        <w:rPr>
          <w:sz w:val="24"/>
          <w:szCs w:val="24"/>
        </w:rPr>
        <w:t xml:space="preserve">площадью </w:t>
      </w:r>
      <w:r>
        <w:rPr>
          <w:sz w:val="24"/>
          <w:szCs w:val="24"/>
        </w:rPr>
        <w:t xml:space="preserve">3 000 </w:t>
      </w:r>
      <w:r w:rsidRPr="0069787D">
        <w:rPr>
          <w:sz w:val="24"/>
          <w:szCs w:val="24"/>
        </w:rPr>
        <w:t>кв.</w:t>
      </w:r>
      <w:r>
        <w:rPr>
          <w:sz w:val="24"/>
          <w:szCs w:val="24"/>
        </w:rPr>
        <w:t xml:space="preserve"> </w:t>
      </w:r>
      <w:r w:rsidRPr="0069787D">
        <w:rPr>
          <w:sz w:val="24"/>
          <w:szCs w:val="24"/>
        </w:rPr>
        <w:t xml:space="preserve">м, категория земель </w:t>
      </w:r>
      <w:r>
        <w:rPr>
          <w:sz w:val="24"/>
          <w:szCs w:val="24"/>
        </w:rPr>
        <w:t>–</w:t>
      </w:r>
      <w:r w:rsidRPr="0069787D">
        <w:rPr>
          <w:sz w:val="24"/>
          <w:szCs w:val="24"/>
        </w:rPr>
        <w:t xml:space="preserve"> </w:t>
      </w:r>
      <w:r>
        <w:rPr>
          <w:sz w:val="24"/>
          <w:szCs w:val="24"/>
        </w:rPr>
        <w:t xml:space="preserve">земли населенных пунктов, </w:t>
      </w:r>
      <w:r w:rsidRPr="0069787D">
        <w:rPr>
          <w:sz w:val="24"/>
          <w:szCs w:val="24"/>
        </w:rPr>
        <w:t xml:space="preserve">с кадастровым </w:t>
      </w:r>
      <w:proofErr w:type="gramStart"/>
      <w:r w:rsidRPr="0069787D">
        <w:rPr>
          <w:sz w:val="24"/>
          <w:szCs w:val="24"/>
        </w:rPr>
        <w:t xml:space="preserve">номером  </w:t>
      </w:r>
      <w:r w:rsidR="00356F7B">
        <w:rPr>
          <w:sz w:val="24"/>
          <w:szCs w:val="24"/>
        </w:rPr>
        <w:t>_</w:t>
      </w:r>
      <w:proofErr w:type="gramEnd"/>
      <w:r w:rsidR="00356F7B">
        <w:rPr>
          <w:sz w:val="24"/>
          <w:szCs w:val="24"/>
        </w:rPr>
        <w:t>_________</w:t>
      </w:r>
      <w:r>
        <w:rPr>
          <w:sz w:val="24"/>
          <w:szCs w:val="24"/>
        </w:rPr>
        <w:t>,</w:t>
      </w:r>
      <w:r w:rsidRPr="0069787D">
        <w:rPr>
          <w:sz w:val="24"/>
          <w:szCs w:val="24"/>
        </w:rPr>
        <w:t xml:space="preserve"> расположенный по адресу: </w:t>
      </w:r>
      <w:r w:rsidRPr="00712356">
        <w:rPr>
          <w:rFonts w:eastAsiaTheme="minorHAnsi"/>
          <w:sz w:val="24"/>
          <w:szCs w:val="24"/>
          <w:lang w:eastAsia="en-US"/>
        </w:rPr>
        <w:t xml:space="preserve">Ярославская область, городской округ г. Переславль-Залесский, </w:t>
      </w:r>
      <w:r>
        <w:rPr>
          <w:rFonts w:eastAsiaTheme="minorHAnsi"/>
          <w:sz w:val="24"/>
          <w:szCs w:val="24"/>
          <w:lang w:eastAsia="en-US"/>
        </w:rPr>
        <w:t xml:space="preserve">д. Матвеевка, ул. Школьная, участок </w:t>
      </w:r>
      <w:r w:rsidR="00356F7B">
        <w:rPr>
          <w:rFonts w:eastAsiaTheme="minorHAnsi"/>
          <w:sz w:val="24"/>
          <w:szCs w:val="24"/>
          <w:lang w:eastAsia="en-US"/>
        </w:rPr>
        <w:t>___</w:t>
      </w:r>
      <w:r w:rsidRPr="0069787D">
        <w:rPr>
          <w:sz w:val="24"/>
          <w:szCs w:val="24"/>
        </w:rPr>
        <w:t xml:space="preserve">, разрешенное использование земельного участка -  </w:t>
      </w:r>
      <w:r>
        <w:rPr>
          <w:sz w:val="24"/>
          <w:szCs w:val="24"/>
        </w:rPr>
        <w:t>для ведения личного подсобного хозяйства (далее - Участок)</w:t>
      </w:r>
      <w:r w:rsidRPr="0069787D">
        <w:rPr>
          <w:sz w:val="24"/>
          <w:szCs w:val="24"/>
        </w:rPr>
        <w:t>.</w:t>
      </w:r>
    </w:p>
    <w:p w:rsidR="005806D5" w:rsidRDefault="005806D5" w:rsidP="005819F2">
      <w:pPr>
        <w:ind w:firstLine="709"/>
        <w:jc w:val="both"/>
        <w:rPr>
          <w:sz w:val="24"/>
          <w:szCs w:val="24"/>
        </w:rPr>
      </w:pPr>
      <w:r>
        <w:rPr>
          <w:sz w:val="24"/>
          <w:szCs w:val="24"/>
        </w:rPr>
        <w:t>1.2</w:t>
      </w:r>
      <w:r w:rsidRPr="00D14216">
        <w:rPr>
          <w:sz w:val="24"/>
          <w:szCs w:val="24"/>
        </w:rPr>
        <w:t xml:space="preserve">. Участок предоставлен Арендатору </w:t>
      </w:r>
      <w:r w:rsidR="005819F2">
        <w:rPr>
          <w:sz w:val="24"/>
          <w:szCs w:val="24"/>
        </w:rPr>
        <w:t xml:space="preserve">из земель населенных пунктов </w:t>
      </w:r>
      <w:proofErr w:type="gramStart"/>
      <w:r w:rsidRPr="00D14216">
        <w:rPr>
          <w:sz w:val="24"/>
          <w:szCs w:val="24"/>
        </w:rPr>
        <w:t>в  границах</w:t>
      </w:r>
      <w:proofErr w:type="gramEnd"/>
      <w:r w:rsidRPr="00D14216">
        <w:rPr>
          <w:sz w:val="24"/>
          <w:szCs w:val="24"/>
        </w:rPr>
        <w:t>,  указанных  в  выписке  из  Единого  государственного  реестра</w:t>
      </w:r>
      <w:r>
        <w:rPr>
          <w:sz w:val="24"/>
          <w:szCs w:val="24"/>
        </w:rPr>
        <w:t xml:space="preserve"> </w:t>
      </w:r>
      <w:r w:rsidRPr="00D14216">
        <w:rPr>
          <w:sz w:val="24"/>
          <w:szCs w:val="24"/>
        </w:rPr>
        <w:t>недвижимости  об  основных  характеристиках  и зарегистрированных правах на</w:t>
      </w:r>
      <w:r>
        <w:rPr>
          <w:sz w:val="24"/>
          <w:szCs w:val="24"/>
        </w:rPr>
        <w:t xml:space="preserve"> </w:t>
      </w:r>
      <w:r w:rsidRPr="00D14216">
        <w:rPr>
          <w:sz w:val="24"/>
          <w:szCs w:val="24"/>
        </w:rPr>
        <w:t xml:space="preserve">объект недвижимости, </w:t>
      </w:r>
      <w:r>
        <w:rPr>
          <w:sz w:val="24"/>
          <w:szCs w:val="24"/>
        </w:rPr>
        <w:t xml:space="preserve">прилагаемой к настоящему Договору и </w:t>
      </w:r>
      <w:r w:rsidRPr="00D14216">
        <w:rPr>
          <w:sz w:val="24"/>
          <w:szCs w:val="24"/>
        </w:rPr>
        <w:t>являющейся</w:t>
      </w:r>
      <w:r>
        <w:rPr>
          <w:sz w:val="24"/>
          <w:szCs w:val="24"/>
        </w:rPr>
        <w:t xml:space="preserve"> его</w:t>
      </w:r>
      <w:r w:rsidRPr="00D14216">
        <w:rPr>
          <w:sz w:val="24"/>
          <w:szCs w:val="24"/>
        </w:rPr>
        <w:t xml:space="preserve"> неотъемлемой частью</w:t>
      </w:r>
      <w:r>
        <w:rPr>
          <w:sz w:val="24"/>
          <w:szCs w:val="24"/>
        </w:rPr>
        <w:t xml:space="preserve"> (Приложение № 2)</w:t>
      </w:r>
      <w:r w:rsidRPr="00D14216">
        <w:rPr>
          <w:sz w:val="24"/>
          <w:szCs w:val="24"/>
        </w:rPr>
        <w:t>.</w:t>
      </w:r>
    </w:p>
    <w:p w:rsidR="005806D5" w:rsidRDefault="005806D5" w:rsidP="005806D5">
      <w:pPr>
        <w:ind w:firstLine="709"/>
        <w:jc w:val="both"/>
        <w:rPr>
          <w:sz w:val="24"/>
          <w:szCs w:val="24"/>
        </w:rPr>
      </w:pPr>
      <w:r>
        <w:rPr>
          <w:sz w:val="24"/>
          <w:szCs w:val="24"/>
        </w:rPr>
        <w:t xml:space="preserve">1.3. </w:t>
      </w:r>
      <w:r w:rsidR="005819F2" w:rsidRPr="00712356">
        <w:rPr>
          <w:sz w:val="24"/>
          <w:szCs w:val="24"/>
          <w:lang w:eastAsia="zh-CN"/>
        </w:rPr>
        <w:t>На момент заключения Договора на земельном участке отсутствуют зарегистрированные объекты недвижимого имущества.</w:t>
      </w:r>
    </w:p>
    <w:p w:rsidR="005806D5" w:rsidRPr="00D14216" w:rsidRDefault="005806D5" w:rsidP="005806D5">
      <w:pPr>
        <w:ind w:firstLine="709"/>
        <w:jc w:val="both"/>
        <w:rPr>
          <w:sz w:val="24"/>
          <w:szCs w:val="24"/>
        </w:rPr>
      </w:pPr>
      <w:r>
        <w:rPr>
          <w:sz w:val="24"/>
          <w:szCs w:val="24"/>
        </w:rPr>
        <w:t xml:space="preserve">1.4. Существующие ограничения прав на Участок и обременения Участка: </w:t>
      </w:r>
      <w:r w:rsidR="005819F2">
        <w:rPr>
          <w:sz w:val="24"/>
          <w:szCs w:val="24"/>
        </w:rPr>
        <w:t>не зарегистрированы.</w:t>
      </w:r>
    </w:p>
    <w:p w:rsidR="005806D5" w:rsidRPr="00D14216" w:rsidRDefault="005806D5" w:rsidP="005806D5">
      <w:pPr>
        <w:ind w:firstLine="709"/>
        <w:jc w:val="both"/>
        <w:rPr>
          <w:sz w:val="24"/>
          <w:szCs w:val="24"/>
        </w:rPr>
      </w:pPr>
      <w:r>
        <w:rPr>
          <w:sz w:val="24"/>
          <w:szCs w:val="24"/>
        </w:rPr>
        <w:t>1.5</w:t>
      </w:r>
      <w:r w:rsidRPr="00D14216">
        <w:rPr>
          <w:sz w:val="24"/>
          <w:szCs w:val="24"/>
        </w:rPr>
        <w:t>. Участок передается Арендодателем Арендатору в аренду по акту приема-передачи, подписанному обеими Сторонами и являющемуся неотъемлемой частью настоящего Договора</w:t>
      </w:r>
      <w:r>
        <w:rPr>
          <w:sz w:val="24"/>
          <w:szCs w:val="24"/>
        </w:rPr>
        <w:t xml:space="preserve"> (Приложение № 3)</w:t>
      </w:r>
      <w:r w:rsidRPr="00D14216">
        <w:rPr>
          <w:sz w:val="24"/>
          <w:szCs w:val="24"/>
        </w:rPr>
        <w:t>.</w:t>
      </w:r>
    </w:p>
    <w:p w:rsidR="005806D5" w:rsidRPr="00D14216" w:rsidRDefault="005806D5" w:rsidP="005806D5">
      <w:pPr>
        <w:jc w:val="both"/>
        <w:rPr>
          <w:sz w:val="24"/>
          <w:szCs w:val="24"/>
        </w:rPr>
      </w:pPr>
    </w:p>
    <w:p w:rsidR="005806D5" w:rsidRPr="00D14216" w:rsidRDefault="005806D5" w:rsidP="005806D5">
      <w:pPr>
        <w:ind w:firstLine="709"/>
        <w:jc w:val="center"/>
        <w:rPr>
          <w:sz w:val="24"/>
          <w:szCs w:val="24"/>
        </w:rPr>
      </w:pPr>
      <w:r>
        <w:rPr>
          <w:sz w:val="24"/>
          <w:szCs w:val="24"/>
        </w:rPr>
        <w:t>2</w:t>
      </w:r>
      <w:r w:rsidRPr="00D14216">
        <w:rPr>
          <w:sz w:val="24"/>
          <w:szCs w:val="24"/>
        </w:rPr>
        <w:t>. Срок действия Договора</w:t>
      </w:r>
    </w:p>
    <w:p w:rsidR="005806D5" w:rsidRPr="00D14216" w:rsidRDefault="005806D5" w:rsidP="005806D5">
      <w:pPr>
        <w:ind w:firstLine="709"/>
        <w:jc w:val="both"/>
        <w:rPr>
          <w:sz w:val="24"/>
          <w:szCs w:val="24"/>
        </w:rPr>
      </w:pPr>
    </w:p>
    <w:p w:rsidR="005806D5" w:rsidRPr="00D14216" w:rsidRDefault="005806D5" w:rsidP="005806D5">
      <w:pPr>
        <w:ind w:firstLine="709"/>
        <w:jc w:val="both"/>
        <w:rPr>
          <w:sz w:val="24"/>
          <w:szCs w:val="24"/>
        </w:rPr>
      </w:pPr>
      <w:r>
        <w:rPr>
          <w:sz w:val="24"/>
          <w:szCs w:val="24"/>
        </w:rPr>
        <w:t>2</w:t>
      </w:r>
      <w:r w:rsidR="005819F2">
        <w:rPr>
          <w:sz w:val="24"/>
          <w:szCs w:val="24"/>
        </w:rPr>
        <w:t>.1.</w:t>
      </w:r>
      <w:r w:rsidR="005819F2" w:rsidRPr="00712356">
        <w:rPr>
          <w:sz w:val="24"/>
          <w:szCs w:val="24"/>
          <w:lang w:eastAsia="zh-CN"/>
        </w:rPr>
        <w:t>Договор заключается на срок 20 лет (240 месяцев) с __ ________2019 до _</w:t>
      </w:r>
      <w:proofErr w:type="gramStart"/>
      <w:r w:rsidR="005819F2" w:rsidRPr="00712356">
        <w:rPr>
          <w:sz w:val="24"/>
          <w:szCs w:val="24"/>
          <w:lang w:eastAsia="zh-CN"/>
        </w:rPr>
        <w:t>_._</w:t>
      </w:r>
      <w:proofErr w:type="gramEnd"/>
      <w:r w:rsidR="005819F2" w:rsidRPr="00712356">
        <w:rPr>
          <w:sz w:val="24"/>
          <w:szCs w:val="24"/>
          <w:lang w:eastAsia="zh-CN"/>
        </w:rPr>
        <w:t>__.2039</w:t>
      </w:r>
    </w:p>
    <w:p w:rsidR="005806D5" w:rsidRPr="00D14216" w:rsidRDefault="005806D5" w:rsidP="005806D5">
      <w:pPr>
        <w:ind w:firstLine="709"/>
        <w:jc w:val="both"/>
        <w:rPr>
          <w:sz w:val="24"/>
          <w:szCs w:val="24"/>
        </w:rPr>
      </w:pPr>
      <w:r>
        <w:rPr>
          <w:sz w:val="24"/>
          <w:szCs w:val="24"/>
        </w:rPr>
        <w:t>2</w:t>
      </w:r>
      <w:r w:rsidRPr="00D14216">
        <w:rPr>
          <w:sz w:val="24"/>
          <w:szCs w:val="24"/>
        </w:rPr>
        <w:t>.2. Настоящий Договор вступает в силу с даты его регистрации в органе, осуществляющ</w:t>
      </w:r>
      <w:r>
        <w:rPr>
          <w:sz w:val="24"/>
          <w:szCs w:val="24"/>
        </w:rPr>
        <w:t>ем государственную регистрацию прав на недвижимое имущество и сделок с ним</w:t>
      </w:r>
      <w:r w:rsidRPr="00D14216">
        <w:rPr>
          <w:sz w:val="24"/>
          <w:szCs w:val="24"/>
        </w:rPr>
        <w:t>, и распространяется на правоотношения, возникшие с момента передачи участка по акту приема-передачи.</w:t>
      </w:r>
    </w:p>
    <w:p w:rsidR="005806D5" w:rsidRPr="00D14216" w:rsidRDefault="005806D5" w:rsidP="005806D5">
      <w:pPr>
        <w:ind w:firstLine="709"/>
        <w:jc w:val="both"/>
        <w:rPr>
          <w:sz w:val="24"/>
          <w:szCs w:val="24"/>
        </w:rPr>
      </w:pPr>
      <w:r>
        <w:rPr>
          <w:sz w:val="24"/>
          <w:szCs w:val="24"/>
        </w:rPr>
        <w:lastRenderedPageBreak/>
        <w:t>2</w:t>
      </w:r>
      <w:r w:rsidRPr="00D14216">
        <w:rPr>
          <w:sz w:val="24"/>
          <w:szCs w:val="24"/>
        </w:rPr>
        <w:t>.3. 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w:t>
      </w:r>
    </w:p>
    <w:p w:rsidR="005806D5" w:rsidRPr="00D14216" w:rsidRDefault="005806D5" w:rsidP="005806D5">
      <w:pPr>
        <w:jc w:val="both"/>
        <w:rPr>
          <w:sz w:val="24"/>
          <w:szCs w:val="24"/>
        </w:rPr>
      </w:pPr>
    </w:p>
    <w:p w:rsidR="005806D5" w:rsidRDefault="005806D5" w:rsidP="005806D5">
      <w:pPr>
        <w:ind w:firstLine="709"/>
        <w:jc w:val="center"/>
        <w:rPr>
          <w:sz w:val="24"/>
          <w:szCs w:val="24"/>
        </w:rPr>
      </w:pPr>
      <w:r>
        <w:rPr>
          <w:sz w:val="24"/>
          <w:szCs w:val="24"/>
        </w:rPr>
        <w:t>3</w:t>
      </w:r>
      <w:r w:rsidRPr="00D14216">
        <w:rPr>
          <w:sz w:val="24"/>
          <w:szCs w:val="24"/>
        </w:rPr>
        <w:t>. Платежи по Договору</w:t>
      </w:r>
      <w:r>
        <w:rPr>
          <w:sz w:val="24"/>
          <w:szCs w:val="24"/>
        </w:rPr>
        <w:t xml:space="preserve"> </w:t>
      </w:r>
    </w:p>
    <w:p w:rsidR="005806D5" w:rsidRPr="00D14216" w:rsidRDefault="005806D5" w:rsidP="005806D5">
      <w:pPr>
        <w:ind w:firstLine="709"/>
        <w:jc w:val="center"/>
        <w:rPr>
          <w:sz w:val="24"/>
          <w:szCs w:val="24"/>
        </w:rPr>
      </w:pPr>
    </w:p>
    <w:p w:rsidR="005806D5" w:rsidRPr="00D14216" w:rsidRDefault="005806D5" w:rsidP="005806D5">
      <w:pPr>
        <w:ind w:firstLine="709"/>
        <w:jc w:val="both"/>
        <w:rPr>
          <w:sz w:val="24"/>
          <w:szCs w:val="24"/>
        </w:rPr>
      </w:pPr>
      <w:r>
        <w:rPr>
          <w:sz w:val="24"/>
          <w:szCs w:val="24"/>
        </w:rPr>
        <w:t>3</w:t>
      </w:r>
      <w:r w:rsidRPr="00D14216">
        <w:rPr>
          <w:sz w:val="24"/>
          <w:szCs w:val="24"/>
        </w:rPr>
        <w:t xml:space="preserve">.1. </w:t>
      </w:r>
      <w:r>
        <w:rPr>
          <w:sz w:val="24"/>
          <w:szCs w:val="24"/>
        </w:rPr>
        <w:t xml:space="preserve">Пользование Участком является платным. </w:t>
      </w:r>
      <w:r w:rsidRPr="00D14216">
        <w:rPr>
          <w:sz w:val="24"/>
          <w:szCs w:val="24"/>
        </w:rPr>
        <w:t xml:space="preserve">Ежегодный размер арендной платы определяется на основании </w:t>
      </w:r>
      <w:r>
        <w:rPr>
          <w:sz w:val="24"/>
          <w:szCs w:val="24"/>
        </w:rPr>
        <w:t>протокола о результатах аукциона</w:t>
      </w:r>
      <w:r w:rsidRPr="00D14216">
        <w:rPr>
          <w:sz w:val="24"/>
          <w:szCs w:val="24"/>
        </w:rPr>
        <w:t>.</w:t>
      </w:r>
    </w:p>
    <w:p w:rsidR="005806D5" w:rsidRDefault="005806D5" w:rsidP="005806D5">
      <w:pPr>
        <w:ind w:firstLine="709"/>
        <w:jc w:val="both"/>
        <w:rPr>
          <w:sz w:val="24"/>
          <w:szCs w:val="24"/>
        </w:rPr>
      </w:pPr>
      <w:r>
        <w:rPr>
          <w:sz w:val="24"/>
          <w:szCs w:val="24"/>
        </w:rPr>
        <w:t>3</w:t>
      </w:r>
      <w:r w:rsidRPr="00D14216">
        <w:rPr>
          <w:sz w:val="24"/>
          <w:szCs w:val="24"/>
        </w:rPr>
        <w:t>.2. Установленный по итогам аукциона ежег</w:t>
      </w:r>
      <w:r>
        <w:rPr>
          <w:sz w:val="24"/>
          <w:szCs w:val="24"/>
        </w:rPr>
        <w:t>одный размер арендной платы за У</w:t>
      </w:r>
      <w:r w:rsidRPr="00D14216">
        <w:rPr>
          <w:sz w:val="24"/>
          <w:szCs w:val="24"/>
        </w:rPr>
        <w:t xml:space="preserve">часток составляет _____________ рублей (НДС не облагается). </w:t>
      </w:r>
    </w:p>
    <w:p w:rsidR="005806D5" w:rsidRPr="00D14216" w:rsidRDefault="005806D5" w:rsidP="005806D5">
      <w:pPr>
        <w:ind w:firstLine="709"/>
        <w:jc w:val="both"/>
        <w:rPr>
          <w:sz w:val="24"/>
          <w:szCs w:val="24"/>
        </w:rPr>
      </w:pPr>
      <w:r>
        <w:rPr>
          <w:sz w:val="24"/>
          <w:szCs w:val="24"/>
        </w:rPr>
        <w:t>3</w:t>
      </w:r>
      <w:r w:rsidRPr="00D14216">
        <w:rPr>
          <w:sz w:val="24"/>
          <w:szCs w:val="24"/>
        </w:rPr>
        <w:t xml:space="preserve">.3. Перечисленный Арендатором задаток в сумме </w:t>
      </w:r>
      <w:r w:rsidR="00BA0870">
        <w:rPr>
          <w:sz w:val="24"/>
          <w:szCs w:val="24"/>
        </w:rPr>
        <w:t>133 000(сто тридцать три тысячи)</w:t>
      </w:r>
      <w:r>
        <w:rPr>
          <w:sz w:val="24"/>
          <w:szCs w:val="24"/>
        </w:rPr>
        <w:t xml:space="preserve"> рублей</w:t>
      </w:r>
      <w:r w:rsidRPr="00D14216">
        <w:rPr>
          <w:sz w:val="24"/>
          <w:szCs w:val="24"/>
        </w:rPr>
        <w:t xml:space="preserve"> засчитывается в счет арендной пла</w:t>
      </w:r>
      <w:r>
        <w:rPr>
          <w:sz w:val="24"/>
          <w:szCs w:val="24"/>
        </w:rPr>
        <w:t>ты за первый год использования У</w:t>
      </w:r>
      <w:r w:rsidRPr="00D14216">
        <w:rPr>
          <w:sz w:val="24"/>
          <w:szCs w:val="24"/>
        </w:rPr>
        <w:t>частка.</w:t>
      </w:r>
    </w:p>
    <w:p w:rsidR="0086706E" w:rsidRPr="0086706E" w:rsidRDefault="005806D5" w:rsidP="0086706E">
      <w:pPr>
        <w:pStyle w:val="ab"/>
        <w:numPr>
          <w:ilvl w:val="1"/>
          <w:numId w:val="8"/>
        </w:numPr>
        <w:tabs>
          <w:tab w:val="left" w:pos="1212"/>
        </w:tabs>
        <w:suppressAutoHyphens/>
        <w:spacing w:after="160" w:line="274" w:lineRule="exact"/>
        <w:ind w:right="60"/>
        <w:jc w:val="both"/>
        <w:rPr>
          <w:sz w:val="24"/>
          <w:szCs w:val="24"/>
          <w:lang w:eastAsia="zh-CN"/>
        </w:rPr>
      </w:pPr>
      <w:r w:rsidRPr="0086706E">
        <w:rPr>
          <w:sz w:val="24"/>
          <w:szCs w:val="24"/>
        </w:rPr>
        <w:t xml:space="preserve">Сроки и порядок внесения арендной платы: </w:t>
      </w:r>
    </w:p>
    <w:p w:rsidR="0086706E" w:rsidRPr="00712356" w:rsidRDefault="0086706E" w:rsidP="0086706E">
      <w:pPr>
        <w:tabs>
          <w:tab w:val="left" w:pos="1212"/>
        </w:tabs>
        <w:suppressAutoHyphens/>
        <w:spacing w:after="160" w:line="274" w:lineRule="exact"/>
        <w:ind w:left="60" w:right="60"/>
        <w:jc w:val="both"/>
        <w:rPr>
          <w:sz w:val="24"/>
          <w:szCs w:val="24"/>
          <w:lang w:eastAsia="zh-CN"/>
        </w:rPr>
      </w:pPr>
      <w:r>
        <w:rPr>
          <w:sz w:val="24"/>
          <w:szCs w:val="24"/>
          <w:lang w:eastAsia="zh-CN"/>
        </w:rPr>
        <w:tab/>
      </w:r>
      <w:r w:rsidRPr="00712356">
        <w:rPr>
          <w:b/>
          <w:bCs/>
          <w:sz w:val="23"/>
          <w:szCs w:val="23"/>
          <w:lang w:eastAsia="zh-CN"/>
        </w:rPr>
        <w:t>АРЕНДАТОР</w:t>
      </w:r>
      <w:r w:rsidRPr="00712356">
        <w:rPr>
          <w:sz w:val="24"/>
          <w:szCs w:val="24"/>
          <w:lang w:eastAsia="zh-CN"/>
        </w:rPr>
        <w:t xml:space="preserve"> ежемесячно не позднее 10 числа каждого месяца, следующего за</w:t>
      </w:r>
      <w:r w:rsidRPr="00712356">
        <w:rPr>
          <w:sz w:val="24"/>
          <w:szCs w:val="24"/>
          <w:lang w:val="ru" w:eastAsia="zh-CN"/>
        </w:rPr>
        <w:t xml:space="preserve"> </w:t>
      </w:r>
      <w:r w:rsidRPr="00712356">
        <w:rPr>
          <w:sz w:val="24"/>
          <w:szCs w:val="24"/>
          <w:lang w:eastAsia="zh-CN"/>
        </w:rPr>
        <w:t>отчетным, равными частями (1/12 части годовой арендной платы) перечисляет</w:t>
      </w:r>
      <w:r w:rsidRPr="00712356">
        <w:rPr>
          <w:sz w:val="24"/>
          <w:szCs w:val="24"/>
          <w:lang w:val="ru" w:eastAsia="zh-CN"/>
        </w:rPr>
        <w:t xml:space="preserve"> </w:t>
      </w:r>
      <w:r w:rsidRPr="00712356">
        <w:rPr>
          <w:b/>
          <w:bCs/>
          <w:sz w:val="23"/>
          <w:szCs w:val="23"/>
          <w:lang w:eastAsia="zh-CN"/>
        </w:rPr>
        <w:t>АРЕНДОДАТЕЛЮ</w:t>
      </w:r>
      <w:r w:rsidRPr="00712356">
        <w:rPr>
          <w:sz w:val="24"/>
          <w:szCs w:val="24"/>
          <w:lang w:eastAsia="zh-CN"/>
        </w:rPr>
        <w:t xml:space="preserve"> арендную плату в размере ___________</w:t>
      </w:r>
      <w:r w:rsidRPr="0086706E">
        <w:rPr>
          <w:sz w:val="24"/>
          <w:szCs w:val="24"/>
          <w:lang w:eastAsia="zh-CN"/>
        </w:rPr>
        <w:t xml:space="preserve"> </w:t>
      </w:r>
      <w:r w:rsidRPr="00712356">
        <w:rPr>
          <w:sz w:val="24"/>
          <w:szCs w:val="24"/>
          <w:lang w:eastAsia="zh-CN"/>
        </w:rPr>
        <w:t>на расчетный счет №</w:t>
      </w:r>
      <w:r w:rsidRPr="00712356">
        <w:rPr>
          <w:b/>
          <w:bCs/>
          <w:sz w:val="23"/>
          <w:szCs w:val="23"/>
          <w:lang w:eastAsia="zh-CN"/>
        </w:rPr>
        <w:t xml:space="preserve"> 40101810700000010010</w:t>
      </w:r>
      <w:r w:rsidRPr="00712356">
        <w:rPr>
          <w:b/>
          <w:bCs/>
          <w:sz w:val="23"/>
          <w:szCs w:val="23"/>
          <w:lang w:val="ru" w:eastAsia="zh-CN"/>
        </w:rPr>
        <w:t xml:space="preserve"> </w:t>
      </w:r>
      <w:r w:rsidRPr="00712356">
        <w:rPr>
          <w:b/>
          <w:bCs/>
          <w:sz w:val="23"/>
          <w:szCs w:val="23"/>
          <w:lang w:eastAsia="zh-CN"/>
        </w:rPr>
        <w:t>Управления Федерального Казначейства по Ярославской области (Управление</w:t>
      </w:r>
      <w:r w:rsidRPr="00712356">
        <w:rPr>
          <w:b/>
          <w:bCs/>
          <w:sz w:val="23"/>
          <w:szCs w:val="23"/>
          <w:lang w:val="ru" w:eastAsia="zh-CN"/>
        </w:rPr>
        <w:t xml:space="preserve"> </w:t>
      </w:r>
      <w:r w:rsidRPr="00712356">
        <w:rPr>
          <w:b/>
          <w:bCs/>
          <w:sz w:val="23"/>
          <w:szCs w:val="23"/>
          <w:lang w:eastAsia="zh-CN"/>
        </w:rPr>
        <w:t>муниципальной собственности Администрации г. Переславля - Залесского), ИНН-</w:t>
      </w:r>
      <w:r w:rsidRPr="00712356">
        <w:rPr>
          <w:b/>
          <w:bCs/>
          <w:sz w:val="23"/>
          <w:szCs w:val="23"/>
          <w:lang w:val="ru" w:eastAsia="zh-CN"/>
        </w:rPr>
        <w:t xml:space="preserve"> </w:t>
      </w:r>
      <w:r w:rsidRPr="00712356">
        <w:rPr>
          <w:b/>
          <w:bCs/>
          <w:sz w:val="23"/>
          <w:szCs w:val="23"/>
          <w:lang w:eastAsia="zh-CN"/>
        </w:rPr>
        <w:t>7608002597, ОКТМО-78705000, КПП- 760801001, Отделение Ярославль г. Ярославль,</w:t>
      </w:r>
      <w:r w:rsidRPr="00712356">
        <w:rPr>
          <w:b/>
          <w:bCs/>
          <w:sz w:val="23"/>
          <w:szCs w:val="23"/>
          <w:lang w:val="ru" w:eastAsia="zh-CN"/>
        </w:rPr>
        <w:t xml:space="preserve"> </w:t>
      </w:r>
      <w:r w:rsidRPr="00712356">
        <w:rPr>
          <w:b/>
          <w:bCs/>
          <w:sz w:val="23"/>
          <w:szCs w:val="23"/>
          <w:lang w:eastAsia="zh-CN"/>
        </w:rPr>
        <w:t>БИК- 047888001, КОД- 207 111 05012 04 0000 120.</w:t>
      </w:r>
      <w:r w:rsidRPr="00712356">
        <w:rPr>
          <w:sz w:val="24"/>
          <w:szCs w:val="24"/>
          <w:lang w:eastAsia="zh-CN"/>
        </w:rPr>
        <w:t xml:space="preserve"> </w:t>
      </w:r>
    </w:p>
    <w:p w:rsidR="0086706E" w:rsidRPr="00712356" w:rsidRDefault="0086706E" w:rsidP="0086706E">
      <w:pPr>
        <w:tabs>
          <w:tab w:val="left" w:pos="1212"/>
        </w:tabs>
        <w:spacing w:line="274" w:lineRule="exact"/>
        <w:ind w:right="60" w:firstLine="567"/>
        <w:jc w:val="both"/>
        <w:rPr>
          <w:sz w:val="24"/>
          <w:szCs w:val="24"/>
          <w:lang w:eastAsia="zh-CN"/>
        </w:rPr>
      </w:pPr>
      <w:r>
        <w:rPr>
          <w:sz w:val="24"/>
          <w:szCs w:val="24"/>
          <w:lang w:eastAsia="zh-CN"/>
        </w:rPr>
        <w:t xml:space="preserve">3.5. </w:t>
      </w:r>
      <w:r w:rsidRPr="00712356">
        <w:rPr>
          <w:sz w:val="24"/>
          <w:szCs w:val="24"/>
          <w:lang w:eastAsia="zh-CN"/>
        </w:rPr>
        <w:t>В платежном</w:t>
      </w:r>
      <w:r w:rsidRPr="00712356">
        <w:rPr>
          <w:sz w:val="24"/>
          <w:szCs w:val="24"/>
          <w:lang w:val="ru" w:eastAsia="zh-CN"/>
        </w:rPr>
        <w:t xml:space="preserve"> </w:t>
      </w:r>
      <w:r w:rsidRPr="00712356">
        <w:rPr>
          <w:sz w:val="24"/>
          <w:szCs w:val="24"/>
          <w:lang w:eastAsia="zh-CN"/>
        </w:rPr>
        <w:t>документе указывается номер Договора, период, за который производится оплата, адрес</w:t>
      </w:r>
      <w:r w:rsidRPr="00712356">
        <w:rPr>
          <w:sz w:val="24"/>
          <w:szCs w:val="24"/>
          <w:lang w:val="ru" w:eastAsia="zh-CN"/>
        </w:rPr>
        <w:t xml:space="preserve"> </w:t>
      </w:r>
      <w:r w:rsidRPr="00712356">
        <w:rPr>
          <w:sz w:val="24"/>
          <w:szCs w:val="24"/>
          <w:lang w:eastAsia="zh-CN"/>
        </w:rPr>
        <w:t>земельного участка и сумма арендной платы. Допускается досрочная оплата арендной</w:t>
      </w:r>
      <w:r w:rsidRPr="00712356">
        <w:rPr>
          <w:sz w:val="24"/>
          <w:szCs w:val="24"/>
          <w:lang w:val="ru" w:eastAsia="zh-CN"/>
        </w:rPr>
        <w:t xml:space="preserve"> </w:t>
      </w:r>
      <w:r w:rsidRPr="00712356">
        <w:rPr>
          <w:sz w:val="24"/>
          <w:szCs w:val="24"/>
          <w:lang w:eastAsia="zh-CN"/>
        </w:rPr>
        <w:t>платы.</w:t>
      </w:r>
    </w:p>
    <w:p w:rsidR="005806D5" w:rsidRPr="00D14216" w:rsidRDefault="005806D5" w:rsidP="005806D5">
      <w:pPr>
        <w:ind w:firstLine="709"/>
        <w:jc w:val="both"/>
        <w:rPr>
          <w:sz w:val="24"/>
          <w:szCs w:val="24"/>
        </w:rPr>
      </w:pPr>
      <w:bookmarkStart w:id="5" w:name="Par96"/>
      <w:bookmarkEnd w:id="5"/>
      <w:r>
        <w:rPr>
          <w:sz w:val="24"/>
          <w:szCs w:val="24"/>
        </w:rPr>
        <w:t>3.6</w:t>
      </w:r>
      <w:r w:rsidRPr="00D14216">
        <w:rPr>
          <w:sz w:val="24"/>
          <w:szCs w:val="24"/>
        </w:rPr>
        <w:t>. В случае выявления переплаты излишне уплаченные средства подлежат зачету в счет будущих платежей, а в случае окончания срока действия настояще</w:t>
      </w:r>
      <w:r>
        <w:rPr>
          <w:sz w:val="24"/>
          <w:szCs w:val="24"/>
        </w:rPr>
        <w:t>го Договора - подлежат возврату</w:t>
      </w:r>
      <w:r w:rsidRPr="00D14216">
        <w:rPr>
          <w:sz w:val="24"/>
          <w:szCs w:val="24"/>
        </w:rPr>
        <w:t>.</w:t>
      </w:r>
    </w:p>
    <w:p w:rsidR="005806D5" w:rsidRPr="00D14216" w:rsidRDefault="005806D5" w:rsidP="005806D5">
      <w:pPr>
        <w:ind w:firstLine="709"/>
        <w:jc w:val="both"/>
        <w:rPr>
          <w:sz w:val="24"/>
          <w:szCs w:val="24"/>
        </w:rPr>
      </w:pPr>
      <w:r>
        <w:rPr>
          <w:sz w:val="24"/>
          <w:szCs w:val="24"/>
        </w:rPr>
        <w:t>3.7. Неиспользование У</w:t>
      </w:r>
      <w:r w:rsidRPr="00D14216">
        <w:rPr>
          <w:sz w:val="24"/>
          <w:szCs w:val="24"/>
        </w:rPr>
        <w:t>частка Арендатором не может служить основанием для невнесения арендной платы в установленные сроки.</w:t>
      </w:r>
    </w:p>
    <w:p w:rsidR="005806D5" w:rsidRPr="00D14216" w:rsidRDefault="005806D5" w:rsidP="005806D5">
      <w:pPr>
        <w:ind w:firstLine="709"/>
        <w:jc w:val="both"/>
        <w:rPr>
          <w:sz w:val="24"/>
          <w:szCs w:val="24"/>
        </w:rPr>
      </w:pPr>
    </w:p>
    <w:p w:rsidR="005806D5" w:rsidRPr="00D14216" w:rsidRDefault="005806D5" w:rsidP="005806D5">
      <w:pPr>
        <w:ind w:firstLine="709"/>
        <w:jc w:val="center"/>
        <w:rPr>
          <w:sz w:val="24"/>
          <w:szCs w:val="24"/>
        </w:rPr>
      </w:pPr>
      <w:r>
        <w:rPr>
          <w:sz w:val="24"/>
          <w:szCs w:val="24"/>
        </w:rPr>
        <w:t>4</w:t>
      </w:r>
      <w:r w:rsidRPr="00D14216">
        <w:rPr>
          <w:sz w:val="24"/>
          <w:szCs w:val="24"/>
        </w:rPr>
        <w:t>. Права и обязанности Сторон</w:t>
      </w:r>
    </w:p>
    <w:p w:rsidR="005806D5" w:rsidRPr="00D14216" w:rsidRDefault="005806D5" w:rsidP="005806D5">
      <w:pPr>
        <w:ind w:firstLine="709"/>
        <w:jc w:val="both"/>
        <w:rPr>
          <w:sz w:val="24"/>
          <w:szCs w:val="24"/>
        </w:rPr>
      </w:pPr>
    </w:p>
    <w:p w:rsidR="005806D5" w:rsidRDefault="005806D5" w:rsidP="005806D5">
      <w:pPr>
        <w:ind w:firstLine="709"/>
        <w:jc w:val="both"/>
        <w:rPr>
          <w:sz w:val="24"/>
          <w:szCs w:val="24"/>
        </w:rPr>
      </w:pPr>
      <w:r>
        <w:rPr>
          <w:sz w:val="24"/>
          <w:szCs w:val="24"/>
        </w:rPr>
        <w:t>4</w:t>
      </w:r>
      <w:r w:rsidRPr="00D14216">
        <w:rPr>
          <w:sz w:val="24"/>
          <w:szCs w:val="24"/>
        </w:rPr>
        <w:t>.1. Арендодатель обязан:</w:t>
      </w:r>
    </w:p>
    <w:p w:rsidR="005806D5" w:rsidRPr="00D14216" w:rsidRDefault="005806D5" w:rsidP="005806D5">
      <w:pPr>
        <w:ind w:firstLine="709"/>
        <w:jc w:val="both"/>
        <w:rPr>
          <w:sz w:val="24"/>
          <w:szCs w:val="24"/>
        </w:rPr>
      </w:pPr>
      <w:r>
        <w:rPr>
          <w:sz w:val="24"/>
          <w:szCs w:val="24"/>
        </w:rPr>
        <w:t xml:space="preserve">4.1.1. </w:t>
      </w:r>
      <w:r w:rsidRPr="00B510AB">
        <w:rPr>
          <w:sz w:val="24"/>
          <w:szCs w:val="24"/>
        </w:rPr>
        <w:t>Выполнить в полном объеме обязательные условия настоящего Договора.</w:t>
      </w:r>
    </w:p>
    <w:p w:rsidR="005806D5" w:rsidRPr="00D14216" w:rsidRDefault="005806D5" w:rsidP="005806D5">
      <w:pPr>
        <w:ind w:firstLine="709"/>
        <w:jc w:val="both"/>
        <w:rPr>
          <w:sz w:val="24"/>
          <w:szCs w:val="24"/>
        </w:rPr>
      </w:pPr>
      <w:r>
        <w:rPr>
          <w:sz w:val="24"/>
          <w:szCs w:val="24"/>
        </w:rPr>
        <w:t>4.1.2. Передать Арендатору У</w:t>
      </w:r>
      <w:r w:rsidRPr="00D14216">
        <w:rPr>
          <w:sz w:val="24"/>
          <w:szCs w:val="24"/>
        </w:rPr>
        <w:t>часток по акту приема-передачи в состоянии, соответствующем условиям настоящего Договора, и принять его при расторжении или прекращении настоящего Договора.</w:t>
      </w:r>
    </w:p>
    <w:p w:rsidR="005806D5" w:rsidRPr="00D14216" w:rsidRDefault="005806D5" w:rsidP="005806D5">
      <w:pPr>
        <w:ind w:firstLine="709"/>
        <w:jc w:val="both"/>
        <w:rPr>
          <w:sz w:val="24"/>
          <w:szCs w:val="24"/>
        </w:rPr>
      </w:pPr>
      <w:r>
        <w:rPr>
          <w:sz w:val="24"/>
          <w:szCs w:val="24"/>
        </w:rPr>
        <w:t>4.1.3</w:t>
      </w:r>
      <w:r w:rsidRPr="00D14216">
        <w:rPr>
          <w:sz w:val="24"/>
          <w:szCs w:val="24"/>
        </w:rPr>
        <w:t>. Не вмешиваться в деятельность Арендатора, связанную с использова</w:t>
      </w:r>
      <w:r>
        <w:rPr>
          <w:sz w:val="24"/>
          <w:szCs w:val="24"/>
        </w:rPr>
        <w:t>нием У</w:t>
      </w:r>
      <w:r w:rsidRPr="00D14216">
        <w:rPr>
          <w:sz w:val="24"/>
          <w:szCs w:val="24"/>
        </w:rPr>
        <w:t>частка, если она не противоречит условиям настоящего Договора и законодательству</w:t>
      </w:r>
      <w:r>
        <w:rPr>
          <w:sz w:val="24"/>
          <w:szCs w:val="24"/>
        </w:rPr>
        <w:t>, нормативным правовым актам</w:t>
      </w:r>
      <w:r w:rsidRPr="00D14216">
        <w:rPr>
          <w:sz w:val="24"/>
          <w:szCs w:val="24"/>
        </w:rPr>
        <w:t xml:space="preserve"> Российской Федерации, Ярославской области</w:t>
      </w:r>
      <w:r>
        <w:rPr>
          <w:sz w:val="24"/>
          <w:szCs w:val="24"/>
        </w:rPr>
        <w:t>, органов местного самоуправления</w:t>
      </w:r>
      <w:r w:rsidRPr="00D14216">
        <w:rPr>
          <w:sz w:val="24"/>
          <w:szCs w:val="24"/>
        </w:rPr>
        <w:t>.</w:t>
      </w:r>
    </w:p>
    <w:p w:rsidR="005806D5" w:rsidRPr="00D14216" w:rsidRDefault="005806D5" w:rsidP="005806D5">
      <w:pPr>
        <w:ind w:firstLine="709"/>
        <w:jc w:val="both"/>
        <w:rPr>
          <w:sz w:val="24"/>
          <w:szCs w:val="24"/>
        </w:rPr>
      </w:pPr>
      <w:r>
        <w:rPr>
          <w:sz w:val="24"/>
          <w:szCs w:val="24"/>
        </w:rPr>
        <w:t>4.1.4</w:t>
      </w:r>
      <w:r w:rsidRPr="00D14216">
        <w:rPr>
          <w:sz w:val="24"/>
          <w:szCs w:val="24"/>
        </w:rPr>
        <w:t>. Письменно уведомить Арендатора об изменении номеров счетов для перечисления арендной платы в двухнедельный срок с даты их изменения.</w:t>
      </w:r>
    </w:p>
    <w:p w:rsidR="005806D5" w:rsidRPr="00D14216" w:rsidRDefault="005806D5" w:rsidP="005806D5">
      <w:pPr>
        <w:ind w:firstLine="709"/>
        <w:jc w:val="both"/>
        <w:rPr>
          <w:sz w:val="24"/>
          <w:szCs w:val="24"/>
        </w:rPr>
      </w:pPr>
      <w:r>
        <w:rPr>
          <w:sz w:val="24"/>
          <w:szCs w:val="24"/>
        </w:rPr>
        <w:t>4</w:t>
      </w:r>
      <w:r w:rsidRPr="00D14216">
        <w:rPr>
          <w:sz w:val="24"/>
          <w:szCs w:val="24"/>
        </w:rPr>
        <w:t>.2. Арендодатель имеет право:</w:t>
      </w:r>
    </w:p>
    <w:p w:rsidR="005806D5" w:rsidRPr="00D14216" w:rsidRDefault="005806D5" w:rsidP="005806D5">
      <w:pPr>
        <w:ind w:firstLine="709"/>
        <w:jc w:val="both"/>
        <w:rPr>
          <w:sz w:val="24"/>
          <w:szCs w:val="24"/>
        </w:rPr>
      </w:pPr>
      <w:r>
        <w:rPr>
          <w:sz w:val="24"/>
          <w:szCs w:val="24"/>
        </w:rPr>
        <w:t>4</w:t>
      </w:r>
      <w:r w:rsidRPr="00D14216">
        <w:rPr>
          <w:sz w:val="24"/>
          <w:szCs w:val="24"/>
        </w:rPr>
        <w:t>.2.1.</w:t>
      </w:r>
      <w:r>
        <w:rPr>
          <w:sz w:val="24"/>
          <w:szCs w:val="24"/>
        </w:rPr>
        <w:t xml:space="preserve"> Беспрепятственно проходить на У</w:t>
      </w:r>
      <w:r w:rsidRPr="00D14216">
        <w:rPr>
          <w:sz w:val="24"/>
          <w:szCs w:val="24"/>
        </w:rPr>
        <w:t xml:space="preserve">часток с целью его осмотра на предмет </w:t>
      </w:r>
      <w:r>
        <w:rPr>
          <w:sz w:val="24"/>
          <w:szCs w:val="24"/>
        </w:rPr>
        <w:t xml:space="preserve">выполнения Арендатором принятых по Договору обязательств, </w:t>
      </w:r>
      <w:r w:rsidRPr="00D14216">
        <w:rPr>
          <w:sz w:val="24"/>
          <w:szCs w:val="24"/>
        </w:rPr>
        <w:t>соблюдения испол</w:t>
      </w:r>
      <w:r>
        <w:rPr>
          <w:sz w:val="24"/>
          <w:szCs w:val="24"/>
        </w:rPr>
        <w:t>ьзования Арендатором У</w:t>
      </w:r>
      <w:r w:rsidRPr="00D14216">
        <w:rPr>
          <w:sz w:val="24"/>
          <w:szCs w:val="24"/>
        </w:rPr>
        <w:t>частка по целевому назначению и в соответствии с видом разрешенного использования.</w:t>
      </w:r>
    </w:p>
    <w:p w:rsidR="005806D5" w:rsidRPr="00D14216" w:rsidRDefault="005806D5" w:rsidP="005806D5">
      <w:pPr>
        <w:ind w:firstLine="709"/>
        <w:jc w:val="both"/>
        <w:rPr>
          <w:sz w:val="24"/>
          <w:szCs w:val="24"/>
        </w:rPr>
      </w:pPr>
      <w:r>
        <w:rPr>
          <w:sz w:val="24"/>
          <w:szCs w:val="24"/>
        </w:rPr>
        <w:t>4</w:t>
      </w:r>
      <w:r w:rsidRPr="00D14216">
        <w:rPr>
          <w:sz w:val="24"/>
          <w:szCs w:val="24"/>
        </w:rPr>
        <w:t xml:space="preserve">.2.2. Требовать от Арендатора устранения нарушений, связанных с использованием </w:t>
      </w:r>
      <w:r>
        <w:rPr>
          <w:sz w:val="24"/>
          <w:szCs w:val="24"/>
        </w:rPr>
        <w:t>У</w:t>
      </w:r>
      <w:r w:rsidRPr="00D14216">
        <w:rPr>
          <w:sz w:val="24"/>
          <w:szCs w:val="24"/>
        </w:rPr>
        <w:t>частка не по целевому назначению и использованием, не отвечающим виду его разрешенного использования, а также прекращения применения способов использования, приводящих к его порче.</w:t>
      </w:r>
    </w:p>
    <w:p w:rsidR="005806D5" w:rsidRPr="00D14216" w:rsidRDefault="005806D5" w:rsidP="005806D5">
      <w:pPr>
        <w:ind w:firstLine="709"/>
        <w:jc w:val="both"/>
        <w:rPr>
          <w:sz w:val="24"/>
          <w:szCs w:val="24"/>
        </w:rPr>
      </w:pPr>
      <w:r>
        <w:rPr>
          <w:sz w:val="24"/>
          <w:szCs w:val="24"/>
        </w:rPr>
        <w:t>4</w:t>
      </w:r>
      <w:r w:rsidRPr="00D14216">
        <w:rPr>
          <w:sz w:val="24"/>
          <w:szCs w:val="24"/>
        </w:rPr>
        <w:t xml:space="preserve">.2.3. Требовать досрочного расторжения настоящего Договора в порядке, установленном </w:t>
      </w:r>
      <w:r>
        <w:rPr>
          <w:sz w:val="24"/>
          <w:szCs w:val="24"/>
        </w:rPr>
        <w:t>разделом 6</w:t>
      </w:r>
      <w:r w:rsidRPr="00D14216">
        <w:rPr>
          <w:sz w:val="24"/>
          <w:szCs w:val="24"/>
        </w:rPr>
        <w:t xml:space="preserve"> настоящего Договора.</w:t>
      </w:r>
    </w:p>
    <w:p w:rsidR="005806D5" w:rsidRPr="00D14216" w:rsidRDefault="005806D5" w:rsidP="005806D5">
      <w:pPr>
        <w:ind w:firstLine="709"/>
        <w:jc w:val="both"/>
        <w:rPr>
          <w:sz w:val="24"/>
          <w:szCs w:val="24"/>
        </w:rPr>
      </w:pPr>
      <w:r>
        <w:rPr>
          <w:sz w:val="24"/>
          <w:szCs w:val="24"/>
        </w:rPr>
        <w:lastRenderedPageBreak/>
        <w:t>4</w:t>
      </w:r>
      <w:r w:rsidRPr="00D14216">
        <w:rPr>
          <w:sz w:val="24"/>
          <w:szCs w:val="24"/>
        </w:rPr>
        <w:t>.2.4. Требовать возмещения убытков, п</w:t>
      </w:r>
      <w:r>
        <w:rPr>
          <w:sz w:val="24"/>
          <w:szCs w:val="24"/>
        </w:rPr>
        <w:t>ричиненных ухудшением качества У</w:t>
      </w:r>
      <w:r w:rsidRPr="00D14216">
        <w:rPr>
          <w:sz w:val="24"/>
          <w:szCs w:val="24"/>
        </w:rPr>
        <w:t>частка и экологической обстановки в результате хозяйственной деятельности Арендатора, а также по иным основаниям, предусмотренным действующим законодательством.</w:t>
      </w:r>
    </w:p>
    <w:p w:rsidR="005806D5" w:rsidRPr="00D14216" w:rsidRDefault="005806D5" w:rsidP="005806D5">
      <w:pPr>
        <w:ind w:firstLine="709"/>
        <w:jc w:val="both"/>
        <w:rPr>
          <w:sz w:val="24"/>
          <w:szCs w:val="24"/>
        </w:rPr>
      </w:pPr>
      <w:r>
        <w:rPr>
          <w:sz w:val="24"/>
          <w:szCs w:val="24"/>
        </w:rPr>
        <w:t>4</w:t>
      </w:r>
      <w:r w:rsidRPr="00D14216">
        <w:rPr>
          <w:sz w:val="24"/>
          <w:szCs w:val="24"/>
        </w:rPr>
        <w:t>.3. Арендатор обязан:</w:t>
      </w:r>
    </w:p>
    <w:p w:rsidR="005806D5" w:rsidRPr="00D14216" w:rsidRDefault="005806D5" w:rsidP="005806D5">
      <w:pPr>
        <w:ind w:firstLine="709"/>
        <w:jc w:val="both"/>
        <w:rPr>
          <w:sz w:val="24"/>
          <w:szCs w:val="24"/>
        </w:rPr>
      </w:pPr>
      <w:r>
        <w:rPr>
          <w:sz w:val="24"/>
          <w:szCs w:val="24"/>
        </w:rPr>
        <w:t>4</w:t>
      </w:r>
      <w:r w:rsidRPr="00D14216">
        <w:rPr>
          <w:sz w:val="24"/>
          <w:szCs w:val="24"/>
        </w:rPr>
        <w:t>.3.1. Выполнить в полном объеме обязательные условия настоящего Договора.</w:t>
      </w:r>
    </w:p>
    <w:p w:rsidR="005806D5" w:rsidRPr="00D14216" w:rsidRDefault="005806D5" w:rsidP="005806D5">
      <w:pPr>
        <w:ind w:firstLine="709"/>
        <w:jc w:val="both"/>
        <w:rPr>
          <w:sz w:val="24"/>
          <w:szCs w:val="24"/>
        </w:rPr>
      </w:pPr>
      <w:r>
        <w:rPr>
          <w:sz w:val="24"/>
          <w:szCs w:val="24"/>
        </w:rPr>
        <w:t>4.3.2. Принять У</w:t>
      </w:r>
      <w:r w:rsidRPr="00D14216">
        <w:rPr>
          <w:sz w:val="24"/>
          <w:szCs w:val="24"/>
        </w:rPr>
        <w:t>часток по акту приема-передачи и вернуть его при расторжении или прекращении настоящего До</w:t>
      </w:r>
      <w:r>
        <w:rPr>
          <w:sz w:val="24"/>
          <w:szCs w:val="24"/>
        </w:rPr>
        <w:t>говора</w:t>
      </w:r>
      <w:r w:rsidRPr="00D14216">
        <w:rPr>
          <w:sz w:val="24"/>
          <w:szCs w:val="24"/>
        </w:rPr>
        <w:t>.</w:t>
      </w:r>
    </w:p>
    <w:p w:rsidR="005806D5" w:rsidRPr="00D14216" w:rsidRDefault="005806D5" w:rsidP="005806D5">
      <w:pPr>
        <w:ind w:firstLine="709"/>
        <w:jc w:val="both"/>
        <w:rPr>
          <w:sz w:val="24"/>
          <w:szCs w:val="24"/>
        </w:rPr>
      </w:pPr>
      <w:r>
        <w:rPr>
          <w:sz w:val="24"/>
          <w:szCs w:val="24"/>
        </w:rPr>
        <w:t>4.3.3. Использовать У</w:t>
      </w:r>
      <w:r w:rsidRPr="00D14216">
        <w:rPr>
          <w:sz w:val="24"/>
          <w:szCs w:val="24"/>
        </w:rPr>
        <w:t>часток в соответствии с целевым назначением и разрешенным использованием, а также способами, которые не должны наносить вред окружающей среде, в том числе земле как природному объекту.</w:t>
      </w:r>
    </w:p>
    <w:p w:rsidR="005806D5" w:rsidRDefault="005806D5" w:rsidP="005806D5">
      <w:pPr>
        <w:ind w:firstLine="709"/>
        <w:jc w:val="both"/>
        <w:rPr>
          <w:sz w:val="24"/>
          <w:szCs w:val="24"/>
        </w:rPr>
      </w:pPr>
      <w:r>
        <w:rPr>
          <w:sz w:val="24"/>
          <w:szCs w:val="24"/>
        </w:rPr>
        <w:t>4</w:t>
      </w:r>
      <w:r w:rsidRPr="00D14216">
        <w:rPr>
          <w:sz w:val="24"/>
          <w:szCs w:val="24"/>
        </w:rPr>
        <w:t>.3.4. Обеспечить полномочным представителям Арендодателя, органов гос</w:t>
      </w:r>
      <w:r>
        <w:rPr>
          <w:sz w:val="24"/>
          <w:szCs w:val="24"/>
        </w:rPr>
        <w:t xml:space="preserve">ударственной власти и местного самоуправления, уполномоченных на проведение проверок документации и </w:t>
      </w:r>
      <w:r w:rsidRPr="00D14216">
        <w:rPr>
          <w:sz w:val="24"/>
          <w:szCs w:val="24"/>
        </w:rPr>
        <w:t>контроля за использованием и охраной земель</w:t>
      </w:r>
      <w:r>
        <w:rPr>
          <w:sz w:val="24"/>
          <w:szCs w:val="24"/>
        </w:rPr>
        <w:t>, свободный доступ на У</w:t>
      </w:r>
      <w:r w:rsidRPr="00D14216">
        <w:rPr>
          <w:sz w:val="24"/>
          <w:szCs w:val="24"/>
        </w:rPr>
        <w:t xml:space="preserve">часток. </w:t>
      </w:r>
    </w:p>
    <w:p w:rsidR="005806D5" w:rsidRDefault="005806D5" w:rsidP="005806D5">
      <w:pPr>
        <w:ind w:firstLine="709"/>
        <w:jc w:val="both"/>
        <w:rPr>
          <w:sz w:val="24"/>
          <w:szCs w:val="24"/>
        </w:rPr>
      </w:pPr>
      <w:r w:rsidRPr="00D14216">
        <w:rPr>
          <w:sz w:val="24"/>
          <w:szCs w:val="24"/>
        </w:rPr>
        <w:t>Выполнять в соответствии с требованиями эксплуатационных служб условия эксплуатации подземных и наземных коммуникаций, сооружений, дорог, проездов и тому подобное, распо</w:t>
      </w:r>
      <w:r>
        <w:rPr>
          <w:sz w:val="24"/>
          <w:szCs w:val="24"/>
        </w:rPr>
        <w:t>ложенных на У</w:t>
      </w:r>
      <w:r w:rsidRPr="00D14216">
        <w:rPr>
          <w:sz w:val="24"/>
          <w:szCs w:val="24"/>
        </w:rPr>
        <w:t>частке.</w:t>
      </w:r>
    </w:p>
    <w:p w:rsidR="005806D5" w:rsidRPr="00D14216" w:rsidRDefault="005806D5" w:rsidP="005806D5">
      <w:pPr>
        <w:ind w:firstLine="709"/>
        <w:jc w:val="both"/>
        <w:rPr>
          <w:sz w:val="24"/>
          <w:szCs w:val="24"/>
        </w:rPr>
      </w:pPr>
      <w:r>
        <w:rPr>
          <w:sz w:val="24"/>
          <w:szCs w:val="24"/>
        </w:rPr>
        <w:t>В случае аварии предоставить свободный доступ в любое время суток специалистам обслуживающих предприятий (организаций) для проведения ремонтных работ инженерных сетей и коммуникаций, находящихся на Участке.</w:t>
      </w:r>
    </w:p>
    <w:p w:rsidR="005806D5" w:rsidRPr="00D14216" w:rsidRDefault="005806D5" w:rsidP="005806D5">
      <w:pPr>
        <w:ind w:firstLine="709"/>
        <w:jc w:val="both"/>
        <w:rPr>
          <w:sz w:val="24"/>
          <w:szCs w:val="24"/>
        </w:rPr>
      </w:pPr>
      <w:r>
        <w:rPr>
          <w:sz w:val="24"/>
          <w:szCs w:val="24"/>
        </w:rPr>
        <w:t>Обеспечить допуск на У</w:t>
      </w:r>
      <w:r w:rsidRPr="00D14216">
        <w:rPr>
          <w:sz w:val="24"/>
          <w:szCs w:val="24"/>
        </w:rPr>
        <w:t>часток представителей собственника линейного объекта или представителей организации, осуществляющей эксплуатацию линейного объекта, к данному объекту для обеспечения е</w:t>
      </w:r>
      <w:r>
        <w:rPr>
          <w:sz w:val="24"/>
          <w:szCs w:val="24"/>
        </w:rPr>
        <w:t>го безопасности, в случае если У</w:t>
      </w:r>
      <w:r w:rsidRPr="00D14216">
        <w:rPr>
          <w:sz w:val="24"/>
          <w:szCs w:val="24"/>
        </w:rPr>
        <w:t>часток полностью или частично расположен в охранной зоне, установленной в отношении линейного объекта.</w:t>
      </w:r>
    </w:p>
    <w:p w:rsidR="005806D5" w:rsidRPr="00D14216" w:rsidRDefault="005806D5" w:rsidP="005806D5">
      <w:pPr>
        <w:ind w:firstLine="709"/>
        <w:jc w:val="both"/>
        <w:rPr>
          <w:sz w:val="24"/>
          <w:szCs w:val="24"/>
        </w:rPr>
      </w:pPr>
      <w:r w:rsidRPr="00D14216">
        <w:rPr>
          <w:sz w:val="24"/>
          <w:szCs w:val="24"/>
        </w:rPr>
        <w:t>Обеспечить свободный доступ граждан к водному объекту общего пользования и его береговой полосе, в случае если участок расположен в границах береговой полосы водного объекта общего пользования.</w:t>
      </w:r>
    </w:p>
    <w:p w:rsidR="005806D5" w:rsidRPr="00D14216" w:rsidRDefault="005806D5" w:rsidP="005806D5">
      <w:pPr>
        <w:ind w:firstLine="709"/>
        <w:jc w:val="both"/>
        <w:rPr>
          <w:sz w:val="24"/>
          <w:szCs w:val="24"/>
        </w:rPr>
      </w:pPr>
      <w:r>
        <w:rPr>
          <w:sz w:val="24"/>
          <w:szCs w:val="24"/>
        </w:rPr>
        <w:t>4</w:t>
      </w:r>
      <w:r w:rsidRPr="00D14216">
        <w:rPr>
          <w:sz w:val="24"/>
          <w:szCs w:val="24"/>
        </w:rPr>
        <w:t>.3.5. Не допускать действий, приводящих к ухудшению качественных характеристик и экологич</w:t>
      </w:r>
      <w:r>
        <w:rPr>
          <w:sz w:val="24"/>
          <w:szCs w:val="24"/>
        </w:rPr>
        <w:t>еской обстановки на арендуемом У</w:t>
      </w:r>
      <w:r w:rsidRPr="00D14216">
        <w:rPr>
          <w:sz w:val="24"/>
          <w:szCs w:val="24"/>
        </w:rPr>
        <w:t>частке и прилегающих к нему территориях.</w:t>
      </w:r>
    </w:p>
    <w:p w:rsidR="005806D5" w:rsidRPr="00D14216" w:rsidRDefault="005806D5" w:rsidP="005806D5">
      <w:pPr>
        <w:ind w:firstLine="709"/>
        <w:jc w:val="both"/>
        <w:rPr>
          <w:sz w:val="24"/>
          <w:szCs w:val="24"/>
        </w:rPr>
      </w:pPr>
      <w:r>
        <w:rPr>
          <w:sz w:val="24"/>
          <w:szCs w:val="24"/>
        </w:rPr>
        <w:t>4</w:t>
      </w:r>
      <w:r w:rsidRPr="00D14216">
        <w:rPr>
          <w:sz w:val="24"/>
          <w:szCs w:val="24"/>
        </w:rPr>
        <w:t xml:space="preserve">.3.6. Своевременно и полностью выплачивать Арендодателю арендную плату в размере и порядке, определяемых настоящим Договором и </w:t>
      </w:r>
      <w:proofErr w:type="gramStart"/>
      <w:r w:rsidRPr="00D14216">
        <w:rPr>
          <w:sz w:val="24"/>
          <w:szCs w:val="24"/>
        </w:rPr>
        <w:t>последующими изменениями</w:t>
      </w:r>
      <w:proofErr w:type="gramEnd"/>
      <w:r w:rsidRPr="00D14216">
        <w:rPr>
          <w:sz w:val="24"/>
          <w:szCs w:val="24"/>
        </w:rPr>
        <w:t xml:space="preserve"> и дополнениями к нему.</w:t>
      </w:r>
    </w:p>
    <w:p w:rsidR="005806D5" w:rsidRPr="00D14216" w:rsidRDefault="005806D5" w:rsidP="005806D5">
      <w:pPr>
        <w:ind w:firstLine="709"/>
        <w:jc w:val="both"/>
        <w:rPr>
          <w:sz w:val="24"/>
          <w:szCs w:val="24"/>
        </w:rPr>
      </w:pPr>
      <w:r>
        <w:rPr>
          <w:sz w:val="24"/>
          <w:szCs w:val="24"/>
        </w:rPr>
        <w:t>4</w:t>
      </w:r>
      <w:r w:rsidRPr="00D14216">
        <w:rPr>
          <w:sz w:val="24"/>
          <w:szCs w:val="24"/>
        </w:rPr>
        <w:t>.3.7. Извещать Арендодателя и соответствующие государственные органы о любой аварии или ином событии, н</w:t>
      </w:r>
      <w:r>
        <w:rPr>
          <w:sz w:val="24"/>
          <w:szCs w:val="24"/>
        </w:rPr>
        <w:t>анесшем (или грозящем нанести) У</w:t>
      </w:r>
      <w:r w:rsidRPr="00D14216">
        <w:rPr>
          <w:sz w:val="24"/>
          <w:szCs w:val="24"/>
        </w:rPr>
        <w:t xml:space="preserve">частку, а также близлежащим </w:t>
      </w:r>
      <w:r>
        <w:rPr>
          <w:sz w:val="24"/>
          <w:szCs w:val="24"/>
        </w:rPr>
        <w:t xml:space="preserve">земельным </w:t>
      </w:r>
      <w:r w:rsidRPr="00D14216">
        <w:rPr>
          <w:sz w:val="24"/>
          <w:szCs w:val="24"/>
        </w:rPr>
        <w:t>участкам ущерб, и своевременно принимать все возможные меры по предотвращению нанесения ущерба.</w:t>
      </w:r>
    </w:p>
    <w:p w:rsidR="005806D5" w:rsidRPr="00D14216" w:rsidRDefault="005806D5" w:rsidP="005806D5">
      <w:pPr>
        <w:ind w:firstLine="709"/>
        <w:jc w:val="both"/>
        <w:rPr>
          <w:sz w:val="24"/>
          <w:szCs w:val="24"/>
        </w:rPr>
      </w:pPr>
      <w:r>
        <w:rPr>
          <w:sz w:val="24"/>
          <w:szCs w:val="24"/>
        </w:rPr>
        <w:t>4</w:t>
      </w:r>
      <w:r w:rsidRPr="00D14216">
        <w:rPr>
          <w:sz w:val="24"/>
          <w:szCs w:val="24"/>
        </w:rPr>
        <w:t xml:space="preserve">.3.8. Письменно сообщить Арендодателю не позднее чем за </w:t>
      </w:r>
      <w:r>
        <w:rPr>
          <w:sz w:val="24"/>
          <w:szCs w:val="24"/>
        </w:rPr>
        <w:t>______</w:t>
      </w:r>
      <w:r w:rsidRPr="00D14216">
        <w:rPr>
          <w:sz w:val="24"/>
          <w:szCs w:val="24"/>
        </w:rPr>
        <w:t xml:space="preserve"> календарных д</w:t>
      </w:r>
      <w:r>
        <w:rPr>
          <w:sz w:val="24"/>
          <w:szCs w:val="24"/>
        </w:rPr>
        <w:t>ней о досрочном прекращении настоящего Договора</w:t>
      </w:r>
      <w:r w:rsidRPr="00D14216">
        <w:rPr>
          <w:sz w:val="24"/>
          <w:szCs w:val="24"/>
        </w:rPr>
        <w:t>.</w:t>
      </w:r>
    </w:p>
    <w:p w:rsidR="005806D5" w:rsidRPr="00D14216" w:rsidRDefault="005806D5" w:rsidP="005806D5">
      <w:pPr>
        <w:ind w:firstLine="709"/>
        <w:jc w:val="both"/>
        <w:rPr>
          <w:sz w:val="24"/>
          <w:szCs w:val="24"/>
        </w:rPr>
      </w:pPr>
      <w:r>
        <w:rPr>
          <w:sz w:val="24"/>
          <w:szCs w:val="24"/>
        </w:rPr>
        <w:t>4</w:t>
      </w:r>
      <w:r w:rsidRPr="00D14216">
        <w:rPr>
          <w:sz w:val="24"/>
          <w:szCs w:val="24"/>
        </w:rPr>
        <w:t xml:space="preserve">.3.9. Письменно уведомить Арендодателя об изменении своего наименования, места нахождения (почтового адреса) и места регистрации юридического лица, платежных и иных реквизитов в </w:t>
      </w:r>
      <w:r>
        <w:rPr>
          <w:sz w:val="24"/>
          <w:szCs w:val="24"/>
        </w:rPr>
        <w:t xml:space="preserve">_____ </w:t>
      </w:r>
      <w:r w:rsidRPr="00D14216">
        <w:rPr>
          <w:sz w:val="24"/>
          <w:szCs w:val="24"/>
        </w:rPr>
        <w:t>срок с даты изменения</w:t>
      </w:r>
      <w:r>
        <w:rPr>
          <w:sz w:val="24"/>
          <w:szCs w:val="24"/>
        </w:rPr>
        <w:t>, приложив копии учредительных и иных документов</w:t>
      </w:r>
      <w:r w:rsidRPr="00D14216">
        <w:rPr>
          <w:sz w:val="24"/>
          <w:szCs w:val="24"/>
        </w:rPr>
        <w:t>.</w:t>
      </w:r>
    </w:p>
    <w:p w:rsidR="005806D5" w:rsidRDefault="005806D5" w:rsidP="005806D5">
      <w:pPr>
        <w:ind w:firstLine="709"/>
        <w:jc w:val="both"/>
        <w:rPr>
          <w:sz w:val="24"/>
          <w:szCs w:val="24"/>
        </w:rPr>
      </w:pPr>
      <w:r w:rsidRPr="00D14216">
        <w:rPr>
          <w:sz w:val="24"/>
          <w:szCs w:val="24"/>
        </w:rPr>
        <w:t>В случае неисполнения Арендатором указанных условий извещение, направленное по указанному в настоящем Договоре адресу, является надлежащим уведомлением Арендодателем Арендат</w:t>
      </w:r>
      <w:r>
        <w:rPr>
          <w:sz w:val="24"/>
          <w:szCs w:val="24"/>
        </w:rPr>
        <w:t>ора</w:t>
      </w:r>
      <w:r w:rsidRPr="00D14216">
        <w:rPr>
          <w:sz w:val="24"/>
          <w:szCs w:val="24"/>
        </w:rPr>
        <w:t>.</w:t>
      </w:r>
    </w:p>
    <w:p w:rsidR="005806D5" w:rsidRPr="00D14216" w:rsidRDefault="005806D5" w:rsidP="005806D5">
      <w:pPr>
        <w:ind w:firstLine="709"/>
        <w:jc w:val="both"/>
        <w:rPr>
          <w:sz w:val="24"/>
          <w:szCs w:val="24"/>
        </w:rPr>
      </w:pPr>
      <w:r>
        <w:rPr>
          <w:sz w:val="24"/>
          <w:szCs w:val="24"/>
        </w:rPr>
        <w:t>4.3.10. Своевременно и за свой счет принимать все необходимые меры по поддержанию Участка в надлежащем состоянии, не допускать загрязнения, захламления Участка.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5806D5" w:rsidRPr="00D14216" w:rsidRDefault="005806D5" w:rsidP="005806D5">
      <w:pPr>
        <w:ind w:firstLine="709"/>
        <w:jc w:val="both"/>
        <w:rPr>
          <w:sz w:val="24"/>
          <w:szCs w:val="24"/>
        </w:rPr>
      </w:pPr>
      <w:r>
        <w:rPr>
          <w:sz w:val="24"/>
          <w:szCs w:val="24"/>
        </w:rPr>
        <w:t>4</w:t>
      </w:r>
      <w:r w:rsidRPr="00D14216">
        <w:rPr>
          <w:sz w:val="24"/>
          <w:szCs w:val="24"/>
        </w:rPr>
        <w:t>.4. Арендатор имеет право:</w:t>
      </w:r>
    </w:p>
    <w:p w:rsidR="005806D5" w:rsidRPr="00D14216" w:rsidRDefault="005806D5" w:rsidP="005806D5">
      <w:pPr>
        <w:ind w:firstLine="709"/>
        <w:jc w:val="both"/>
        <w:rPr>
          <w:sz w:val="24"/>
          <w:szCs w:val="24"/>
        </w:rPr>
      </w:pPr>
      <w:r>
        <w:rPr>
          <w:sz w:val="24"/>
          <w:szCs w:val="24"/>
        </w:rPr>
        <w:t>4</w:t>
      </w:r>
      <w:r w:rsidRPr="00D14216">
        <w:rPr>
          <w:sz w:val="24"/>
          <w:szCs w:val="24"/>
        </w:rPr>
        <w:t>.4.1. Использовать участок на условиях, установленных настоящим Договором.</w:t>
      </w:r>
    </w:p>
    <w:p w:rsidR="005806D5" w:rsidRPr="00D14216" w:rsidRDefault="005806D5" w:rsidP="005806D5">
      <w:pPr>
        <w:ind w:firstLine="709"/>
        <w:jc w:val="both"/>
        <w:rPr>
          <w:sz w:val="24"/>
          <w:szCs w:val="24"/>
        </w:rPr>
      </w:pPr>
      <w:r>
        <w:rPr>
          <w:sz w:val="24"/>
          <w:szCs w:val="24"/>
        </w:rPr>
        <w:t>4.4.2</w:t>
      </w:r>
      <w:r w:rsidRPr="00D14216">
        <w:rPr>
          <w:sz w:val="24"/>
          <w:szCs w:val="24"/>
        </w:rPr>
        <w:t xml:space="preserve">. Требовать досрочного расторжения настоящего Договора в порядке и случаях, установленных </w:t>
      </w:r>
      <w:r>
        <w:rPr>
          <w:sz w:val="24"/>
          <w:szCs w:val="24"/>
        </w:rPr>
        <w:t>разделом 6</w:t>
      </w:r>
      <w:r w:rsidRPr="00D14216">
        <w:rPr>
          <w:sz w:val="24"/>
          <w:szCs w:val="24"/>
        </w:rPr>
        <w:t xml:space="preserve"> настоящего Договора.</w:t>
      </w:r>
    </w:p>
    <w:p w:rsidR="005806D5" w:rsidRPr="00D14216" w:rsidRDefault="005806D5" w:rsidP="005806D5">
      <w:pPr>
        <w:ind w:firstLine="709"/>
        <w:jc w:val="both"/>
        <w:rPr>
          <w:sz w:val="24"/>
          <w:szCs w:val="24"/>
        </w:rPr>
      </w:pPr>
      <w:r>
        <w:rPr>
          <w:sz w:val="24"/>
          <w:szCs w:val="24"/>
        </w:rPr>
        <w:t>4</w:t>
      </w:r>
      <w:r w:rsidRPr="00D14216">
        <w:rPr>
          <w:sz w:val="24"/>
          <w:szCs w:val="24"/>
        </w:rPr>
        <w:t>.5. Арендодатель и Арендатор имеют иные права и несут иные обязанности, установленные действующим законодательством.</w:t>
      </w:r>
    </w:p>
    <w:p w:rsidR="005806D5" w:rsidRPr="00D14216" w:rsidRDefault="005806D5" w:rsidP="005806D5">
      <w:pPr>
        <w:ind w:firstLine="709"/>
        <w:jc w:val="both"/>
        <w:rPr>
          <w:sz w:val="24"/>
          <w:szCs w:val="24"/>
        </w:rPr>
      </w:pPr>
    </w:p>
    <w:p w:rsidR="005806D5" w:rsidRPr="00D14216" w:rsidRDefault="005806D5" w:rsidP="005806D5">
      <w:pPr>
        <w:ind w:firstLine="709"/>
        <w:jc w:val="center"/>
        <w:rPr>
          <w:sz w:val="24"/>
          <w:szCs w:val="24"/>
        </w:rPr>
      </w:pPr>
      <w:r>
        <w:rPr>
          <w:sz w:val="24"/>
          <w:szCs w:val="24"/>
        </w:rPr>
        <w:lastRenderedPageBreak/>
        <w:t>5</w:t>
      </w:r>
      <w:r w:rsidRPr="00D14216">
        <w:rPr>
          <w:sz w:val="24"/>
          <w:szCs w:val="24"/>
        </w:rPr>
        <w:t>. Ответственность Сторон, рассмотрение</w:t>
      </w:r>
    </w:p>
    <w:p w:rsidR="005806D5" w:rsidRPr="00D14216" w:rsidRDefault="005806D5" w:rsidP="005806D5">
      <w:pPr>
        <w:ind w:firstLine="709"/>
        <w:jc w:val="center"/>
        <w:rPr>
          <w:sz w:val="24"/>
          <w:szCs w:val="24"/>
        </w:rPr>
      </w:pPr>
      <w:r w:rsidRPr="00D14216">
        <w:rPr>
          <w:sz w:val="24"/>
          <w:szCs w:val="24"/>
        </w:rPr>
        <w:t>и урегулирование споров</w:t>
      </w:r>
    </w:p>
    <w:p w:rsidR="005806D5" w:rsidRPr="00D14216" w:rsidRDefault="005806D5" w:rsidP="005806D5">
      <w:pPr>
        <w:ind w:firstLine="709"/>
        <w:jc w:val="both"/>
        <w:rPr>
          <w:sz w:val="24"/>
          <w:szCs w:val="24"/>
        </w:rPr>
      </w:pPr>
    </w:p>
    <w:p w:rsidR="005806D5" w:rsidRPr="00D14216" w:rsidRDefault="005806D5" w:rsidP="005806D5">
      <w:pPr>
        <w:ind w:firstLine="709"/>
        <w:jc w:val="both"/>
        <w:rPr>
          <w:sz w:val="24"/>
          <w:szCs w:val="24"/>
        </w:rPr>
      </w:pPr>
      <w:r>
        <w:rPr>
          <w:sz w:val="24"/>
          <w:szCs w:val="24"/>
        </w:rPr>
        <w:t>5</w:t>
      </w:r>
      <w:r w:rsidRPr="00D14216">
        <w:rPr>
          <w:sz w:val="24"/>
          <w:szCs w:val="24"/>
        </w:rPr>
        <w:t>.1.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w:t>
      </w:r>
    </w:p>
    <w:p w:rsidR="005806D5" w:rsidRPr="00D14216" w:rsidRDefault="005806D5" w:rsidP="005806D5">
      <w:pPr>
        <w:ind w:firstLine="709"/>
        <w:jc w:val="both"/>
        <w:rPr>
          <w:sz w:val="24"/>
          <w:szCs w:val="24"/>
        </w:rPr>
      </w:pPr>
      <w:r>
        <w:rPr>
          <w:sz w:val="24"/>
          <w:szCs w:val="24"/>
        </w:rPr>
        <w:t>5</w:t>
      </w:r>
      <w:r w:rsidRPr="00D14216">
        <w:rPr>
          <w:sz w:val="24"/>
          <w:szCs w:val="24"/>
        </w:rPr>
        <w:t xml:space="preserve">.2. В случае неисполнения или ненадлежащего исполнения Арендатором обязательства по внесению арендной платы он уплачивает Арендодателю пени в размере </w:t>
      </w:r>
      <w:r w:rsidR="00356F7B">
        <w:rPr>
          <w:sz w:val="24"/>
          <w:szCs w:val="24"/>
        </w:rPr>
        <w:t>0,15</w:t>
      </w:r>
      <w:r>
        <w:rPr>
          <w:sz w:val="24"/>
          <w:szCs w:val="24"/>
        </w:rPr>
        <w:t xml:space="preserve"> процент</w:t>
      </w:r>
      <w:r w:rsidR="00356F7B">
        <w:rPr>
          <w:sz w:val="24"/>
          <w:szCs w:val="24"/>
        </w:rPr>
        <w:t>а</w:t>
      </w:r>
      <w:r w:rsidRPr="00D14216">
        <w:rPr>
          <w:sz w:val="24"/>
          <w:szCs w:val="24"/>
        </w:rPr>
        <w:t xml:space="preserve"> от просроченной суммы за каждый день просрочки. Пени перечисляются в порядке, предусмотренном </w:t>
      </w:r>
      <w:r w:rsidRPr="00417EFE">
        <w:rPr>
          <w:sz w:val="24"/>
          <w:szCs w:val="24"/>
        </w:rPr>
        <w:t>пунк</w:t>
      </w:r>
      <w:r>
        <w:rPr>
          <w:sz w:val="24"/>
          <w:szCs w:val="24"/>
        </w:rPr>
        <w:t>том 3.5</w:t>
      </w:r>
      <w:r w:rsidRPr="00417EFE">
        <w:rPr>
          <w:sz w:val="24"/>
          <w:szCs w:val="24"/>
        </w:rPr>
        <w:t xml:space="preserve"> раздела </w:t>
      </w:r>
      <w:r>
        <w:rPr>
          <w:sz w:val="24"/>
          <w:szCs w:val="24"/>
        </w:rPr>
        <w:t>3</w:t>
      </w:r>
      <w:r w:rsidRPr="00D14216">
        <w:rPr>
          <w:sz w:val="24"/>
          <w:szCs w:val="24"/>
        </w:rPr>
        <w:t xml:space="preserve"> настоящего Договора.</w:t>
      </w:r>
    </w:p>
    <w:p w:rsidR="005806D5" w:rsidRPr="00D14216" w:rsidRDefault="005806D5" w:rsidP="005806D5">
      <w:pPr>
        <w:ind w:firstLine="709"/>
        <w:jc w:val="both"/>
        <w:rPr>
          <w:sz w:val="24"/>
          <w:szCs w:val="24"/>
        </w:rPr>
      </w:pPr>
      <w:bookmarkStart w:id="6" w:name="Par144"/>
      <w:bookmarkEnd w:id="6"/>
      <w:r>
        <w:rPr>
          <w:sz w:val="24"/>
          <w:szCs w:val="24"/>
        </w:rPr>
        <w:t>5</w:t>
      </w:r>
      <w:r w:rsidRPr="00D14216">
        <w:rPr>
          <w:sz w:val="24"/>
          <w:szCs w:val="24"/>
        </w:rPr>
        <w:t>.3.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 включая упущенную выгоду, в соответствии с</w:t>
      </w:r>
      <w:r>
        <w:rPr>
          <w:sz w:val="24"/>
          <w:szCs w:val="24"/>
        </w:rPr>
        <w:t xml:space="preserve"> действующим</w:t>
      </w:r>
      <w:r w:rsidRPr="00D14216">
        <w:rPr>
          <w:sz w:val="24"/>
          <w:szCs w:val="24"/>
        </w:rPr>
        <w:t xml:space="preserve"> законодательством. При этом Стороне, нарушившей условия настоящего Договора, направляется другой Стороной письменная претензия. При </w:t>
      </w:r>
      <w:proofErr w:type="spellStart"/>
      <w:r w:rsidRPr="00D14216">
        <w:rPr>
          <w:sz w:val="24"/>
          <w:szCs w:val="24"/>
        </w:rPr>
        <w:t>неустранении</w:t>
      </w:r>
      <w:proofErr w:type="spellEnd"/>
      <w:r w:rsidRPr="00D14216">
        <w:rPr>
          <w:sz w:val="24"/>
          <w:szCs w:val="24"/>
        </w:rPr>
        <w:t xml:space="preserve"> нарушения в течение </w:t>
      </w:r>
      <w:r>
        <w:rPr>
          <w:sz w:val="24"/>
          <w:szCs w:val="24"/>
        </w:rPr>
        <w:t xml:space="preserve">______ </w:t>
      </w:r>
      <w:r w:rsidRPr="00D14216">
        <w:rPr>
          <w:sz w:val="24"/>
          <w:szCs w:val="24"/>
        </w:rPr>
        <w:t>календарных дней с момента получения претензии пострадавшая Сторона имеет право обратиться в суд.</w:t>
      </w:r>
    </w:p>
    <w:p w:rsidR="005806D5" w:rsidRPr="00D14216" w:rsidRDefault="005806D5" w:rsidP="005806D5">
      <w:pPr>
        <w:ind w:firstLine="709"/>
        <w:jc w:val="both"/>
        <w:rPr>
          <w:sz w:val="24"/>
          <w:szCs w:val="24"/>
        </w:rPr>
      </w:pPr>
      <w:r>
        <w:rPr>
          <w:sz w:val="24"/>
          <w:szCs w:val="24"/>
        </w:rPr>
        <w:t>5.4. В случае невозвращения У</w:t>
      </w:r>
      <w:r w:rsidRPr="00D14216">
        <w:rPr>
          <w:sz w:val="24"/>
          <w:szCs w:val="24"/>
        </w:rPr>
        <w:t xml:space="preserve">частка по акту приема-передачи Арендодателю при прекращении действия настоящего Договора в срок, установленный </w:t>
      </w:r>
      <w:r>
        <w:rPr>
          <w:sz w:val="24"/>
          <w:szCs w:val="24"/>
        </w:rPr>
        <w:t>пунктом 6.9 раздела 6</w:t>
      </w:r>
      <w:r w:rsidRPr="00D14216">
        <w:rPr>
          <w:sz w:val="24"/>
          <w:szCs w:val="24"/>
        </w:rPr>
        <w:t xml:space="preserve"> настоящего Договора, Арендатор уплачивает Арендодателю арендную плату</w:t>
      </w:r>
      <w:r>
        <w:rPr>
          <w:sz w:val="24"/>
          <w:szCs w:val="24"/>
        </w:rPr>
        <w:t xml:space="preserve"> и пени, предусмотренные Договором,</w:t>
      </w:r>
      <w:r w:rsidRPr="00D14216">
        <w:rPr>
          <w:sz w:val="24"/>
          <w:szCs w:val="24"/>
        </w:rPr>
        <w:t xml:space="preserve"> за все время просрочки.</w:t>
      </w:r>
    </w:p>
    <w:p w:rsidR="005806D5" w:rsidRDefault="005806D5" w:rsidP="005806D5">
      <w:pPr>
        <w:ind w:firstLine="709"/>
        <w:jc w:val="both"/>
        <w:rPr>
          <w:sz w:val="24"/>
          <w:szCs w:val="24"/>
        </w:rPr>
      </w:pPr>
      <w:r>
        <w:rPr>
          <w:sz w:val="24"/>
          <w:szCs w:val="24"/>
        </w:rPr>
        <w:t>5</w:t>
      </w:r>
      <w:r w:rsidRPr="00D14216">
        <w:rPr>
          <w:sz w:val="24"/>
          <w:szCs w:val="24"/>
        </w:rPr>
        <w:t>.5. Уплата неустойки не освобождает Стороны от исполнения обязательства в натуре. Просрочка исполнения не освобождает добросовестную Сторону от принятия исполнения обязательства в натуре.</w:t>
      </w:r>
    </w:p>
    <w:p w:rsidR="005806D5" w:rsidRPr="00D14216" w:rsidRDefault="005806D5" w:rsidP="005806D5">
      <w:pPr>
        <w:ind w:firstLine="709"/>
        <w:jc w:val="both"/>
        <w:rPr>
          <w:sz w:val="24"/>
          <w:szCs w:val="24"/>
        </w:rPr>
      </w:pPr>
      <w:r>
        <w:rPr>
          <w:sz w:val="24"/>
          <w:szCs w:val="24"/>
        </w:rPr>
        <w:t>5.6. По истечении действия Договора или в случае его досрочного расторжения Арендатор не освобождается от ответственности за нарушения, возникшие в период действия настоящего Договора.</w:t>
      </w:r>
    </w:p>
    <w:p w:rsidR="005806D5" w:rsidRPr="00D14216" w:rsidRDefault="005806D5" w:rsidP="005806D5">
      <w:pPr>
        <w:ind w:firstLine="709"/>
        <w:jc w:val="both"/>
        <w:rPr>
          <w:sz w:val="24"/>
          <w:szCs w:val="24"/>
        </w:rPr>
      </w:pPr>
      <w:r>
        <w:rPr>
          <w:sz w:val="24"/>
          <w:szCs w:val="24"/>
        </w:rPr>
        <w:t>5.7</w:t>
      </w:r>
      <w:r w:rsidRPr="00D14216">
        <w:rPr>
          <w:sz w:val="24"/>
          <w:szCs w:val="24"/>
        </w:rPr>
        <w:t>. В случае прекращения действия настоящего Договора Арендатор несет ответственность перед Арендодателем за вред, причиненный Арендодателю повреждением участка, многолетних насаждений непосредственно Арендатором или же третьими лицами. Указанная ответственность не возникает в случае, если Арендатор докажет, что указанный вред был причинен Арендодателю в силу обстоятельств непреодолимой силы либо вызван виновными действиями самого Арендодателя.</w:t>
      </w:r>
    </w:p>
    <w:p w:rsidR="005806D5" w:rsidRPr="00D14216" w:rsidRDefault="005806D5" w:rsidP="005806D5">
      <w:pPr>
        <w:ind w:firstLine="709"/>
        <w:jc w:val="both"/>
        <w:rPr>
          <w:sz w:val="24"/>
          <w:szCs w:val="24"/>
        </w:rPr>
      </w:pPr>
      <w:r>
        <w:rPr>
          <w:sz w:val="24"/>
          <w:szCs w:val="24"/>
        </w:rPr>
        <w:t>5.8</w:t>
      </w:r>
      <w:r w:rsidRPr="00D14216">
        <w:rPr>
          <w:sz w:val="24"/>
          <w:szCs w:val="24"/>
        </w:rPr>
        <w:t>.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и условиями настоящего пункта.</w:t>
      </w:r>
    </w:p>
    <w:p w:rsidR="005806D5" w:rsidRPr="00D14216" w:rsidRDefault="005806D5" w:rsidP="005806D5">
      <w:pPr>
        <w:ind w:firstLine="709"/>
        <w:jc w:val="both"/>
        <w:rPr>
          <w:sz w:val="24"/>
          <w:szCs w:val="24"/>
        </w:rPr>
      </w:pPr>
      <w:bookmarkStart w:id="7" w:name="Par149"/>
      <w:bookmarkEnd w:id="7"/>
      <w:r>
        <w:rPr>
          <w:sz w:val="24"/>
          <w:szCs w:val="24"/>
        </w:rPr>
        <w:t>5.8</w:t>
      </w:r>
      <w:r w:rsidRPr="00D14216">
        <w:rPr>
          <w:sz w:val="24"/>
          <w:szCs w:val="24"/>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rsidR="005806D5" w:rsidRPr="00D14216" w:rsidRDefault="005806D5" w:rsidP="005806D5">
      <w:pPr>
        <w:ind w:firstLine="709"/>
        <w:jc w:val="both"/>
        <w:rPr>
          <w:sz w:val="24"/>
          <w:szCs w:val="24"/>
        </w:rPr>
      </w:pPr>
      <w:bookmarkStart w:id="8" w:name="Par150"/>
      <w:bookmarkEnd w:id="8"/>
      <w:r>
        <w:rPr>
          <w:sz w:val="24"/>
          <w:szCs w:val="24"/>
        </w:rPr>
        <w:t>5.8</w:t>
      </w:r>
      <w:r w:rsidRPr="00D14216">
        <w:rPr>
          <w:sz w:val="24"/>
          <w:szCs w:val="24"/>
        </w:rPr>
        <w:t xml:space="preserve">.2. При наступлении обстоятельств, указанных в </w:t>
      </w:r>
      <w:r w:rsidRPr="00763310">
        <w:rPr>
          <w:sz w:val="24"/>
          <w:szCs w:val="24"/>
        </w:rPr>
        <w:t>подпункте 5</w:t>
      </w:r>
      <w:r>
        <w:rPr>
          <w:sz w:val="24"/>
          <w:szCs w:val="24"/>
        </w:rPr>
        <w:t>.8</w:t>
      </w:r>
      <w:r w:rsidRPr="00763310">
        <w:rPr>
          <w:sz w:val="24"/>
          <w:szCs w:val="24"/>
        </w:rPr>
        <w:t>.1</w:t>
      </w:r>
      <w:r w:rsidRPr="00D14216">
        <w:rPr>
          <w:sz w:val="24"/>
          <w:szCs w:val="24"/>
        </w:rPr>
        <w:t xml:space="preserve"> настоящего пункта, каждая</w:t>
      </w:r>
      <w:r>
        <w:rPr>
          <w:sz w:val="24"/>
          <w:szCs w:val="24"/>
        </w:rPr>
        <w:t xml:space="preserve"> из Сторон</w:t>
      </w:r>
      <w:r w:rsidRPr="00D14216">
        <w:rPr>
          <w:sz w:val="24"/>
          <w:szCs w:val="24"/>
        </w:rPr>
        <w:t xml:space="preserve"> должна в течение </w:t>
      </w:r>
      <w:r w:rsidR="00356F7B">
        <w:rPr>
          <w:sz w:val="24"/>
          <w:szCs w:val="24"/>
        </w:rPr>
        <w:t>10</w:t>
      </w:r>
      <w:r>
        <w:rPr>
          <w:sz w:val="24"/>
          <w:szCs w:val="24"/>
        </w:rPr>
        <w:t xml:space="preserve"> </w:t>
      </w:r>
      <w:r w:rsidRPr="00D14216">
        <w:rPr>
          <w:sz w:val="24"/>
          <w:szCs w:val="24"/>
        </w:rPr>
        <w:t>дней известить о них в письменном виде другую Сторону. Извещение должно содержать данные о характере обстоятельств.</w:t>
      </w:r>
    </w:p>
    <w:p w:rsidR="005806D5" w:rsidRPr="00D14216" w:rsidRDefault="005806D5" w:rsidP="005806D5">
      <w:pPr>
        <w:ind w:firstLine="709"/>
        <w:jc w:val="both"/>
        <w:rPr>
          <w:sz w:val="24"/>
          <w:szCs w:val="24"/>
        </w:rPr>
      </w:pPr>
      <w:r>
        <w:rPr>
          <w:sz w:val="24"/>
          <w:szCs w:val="24"/>
        </w:rPr>
        <w:t>5.8</w:t>
      </w:r>
      <w:r w:rsidRPr="00D14216">
        <w:rPr>
          <w:sz w:val="24"/>
          <w:szCs w:val="24"/>
        </w:rPr>
        <w:t xml:space="preserve">.3. Если Сторона не направит или несвоевременно направит извещение, предусмотренное в </w:t>
      </w:r>
      <w:r>
        <w:rPr>
          <w:sz w:val="24"/>
          <w:szCs w:val="24"/>
        </w:rPr>
        <w:t>подпункте 5.8</w:t>
      </w:r>
      <w:r w:rsidRPr="00763310">
        <w:rPr>
          <w:sz w:val="24"/>
          <w:szCs w:val="24"/>
        </w:rPr>
        <w:t>.2</w:t>
      </w:r>
      <w:r w:rsidRPr="00D14216">
        <w:rPr>
          <w:sz w:val="24"/>
          <w:szCs w:val="24"/>
        </w:rPr>
        <w:t xml:space="preserve"> настоящего пункта, то она обязана возместить другой Стороне понесенные той Стороной убытки.</w:t>
      </w:r>
    </w:p>
    <w:p w:rsidR="005806D5" w:rsidRPr="00D14216" w:rsidRDefault="005806D5" w:rsidP="005806D5">
      <w:pPr>
        <w:ind w:firstLine="709"/>
        <w:jc w:val="both"/>
        <w:rPr>
          <w:sz w:val="24"/>
          <w:szCs w:val="24"/>
        </w:rPr>
      </w:pPr>
      <w:r>
        <w:rPr>
          <w:sz w:val="24"/>
          <w:szCs w:val="24"/>
        </w:rPr>
        <w:t>5.8</w:t>
      </w:r>
      <w:r w:rsidRPr="00D14216">
        <w:rPr>
          <w:sz w:val="24"/>
          <w:szCs w:val="24"/>
        </w:rPr>
        <w:t xml:space="preserve">.4. Если наступившие обстоятельства, указанные в </w:t>
      </w:r>
      <w:r>
        <w:rPr>
          <w:sz w:val="24"/>
          <w:szCs w:val="24"/>
        </w:rPr>
        <w:t>подпункте 5.8</w:t>
      </w:r>
      <w:r w:rsidRPr="00763310">
        <w:rPr>
          <w:sz w:val="24"/>
          <w:szCs w:val="24"/>
        </w:rPr>
        <w:t>.1</w:t>
      </w:r>
      <w:r w:rsidRPr="00D14216">
        <w:rPr>
          <w:sz w:val="24"/>
          <w:szCs w:val="24"/>
        </w:rPr>
        <w:t xml:space="preserve"> настоящего пункта, и их последствия продолжают действовать более месяца, Стороны проводят дополнительные переговоры для выявления приемлемых альтернативных способов исполнения настоящего Договора.</w:t>
      </w:r>
    </w:p>
    <w:p w:rsidR="005806D5" w:rsidRDefault="005806D5" w:rsidP="005806D5">
      <w:pPr>
        <w:ind w:firstLine="709"/>
        <w:jc w:val="both"/>
        <w:rPr>
          <w:sz w:val="24"/>
          <w:szCs w:val="24"/>
        </w:rPr>
      </w:pPr>
      <w:r>
        <w:rPr>
          <w:sz w:val="24"/>
          <w:szCs w:val="24"/>
        </w:rPr>
        <w:t>5.9</w:t>
      </w:r>
      <w:r w:rsidRPr="00D14216">
        <w:rPr>
          <w:sz w:val="24"/>
          <w:szCs w:val="24"/>
        </w:rPr>
        <w:t xml:space="preserve">. </w:t>
      </w:r>
      <w:r w:rsidRPr="00D06346">
        <w:rPr>
          <w:sz w:val="24"/>
          <w:szCs w:val="24"/>
        </w:rPr>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РФ.</w:t>
      </w:r>
      <w:r w:rsidRPr="00D06346">
        <w:rPr>
          <w:sz w:val="24"/>
          <w:szCs w:val="24"/>
        </w:rPr>
        <w:tab/>
      </w:r>
    </w:p>
    <w:p w:rsidR="005806D5" w:rsidRPr="00D14216" w:rsidRDefault="005806D5" w:rsidP="005806D5">
      <w:pPr>
        <w:ind w:firstLine="709"/>
        <w:jc w:val="both"/>
        <w:rPr>
          <w:sz w:val="24"/>
          <w:szCs w:val="24"/>
        </w:rPr>
      </w:pPr>
      <w:r w:rsidRPr="00D06346">
        <w:rPr>
          <w:sz w:val="24"/>
          <w:szCs w:val="24"/>
        </w:rPr>
        <w:lastRenderedPageBreak/>
        <w:t xml:space="preserve">При </w:t>
      </w:r>
      <w:proofErr w:type="spellStart"/>
      <w:r w:rsidRPr="00D06346">
        <w:rPr>
          <w:sz w:val="24"/>
          <w:szCs w:val="24"/>
        </w:rPr>
        <w:t>неурегулировании</w:t>
      </w:r>
      <w:proofErr w:type="spellEnd"/>
      <w:r w:rsidRPr="00D06346">
        <w:rPr>
          <w:sz w:val="24"/>
          <w:szCs w:val="24"/>
        </w:rPr>
        <w:t xml:space="preserve"> в процессе переговоров спорных вопросов споры разрешаются в суде по месту нахождения Участка в порядке, установленном действующим законодательством.</w:t>
      </w:r>
      <w:r w:rsidRPr="00D06346">
        <w:rPr>
          <w:sz w:val="24"/>
          <w:szCs w:val="24"/>
        </w:rPr>
        <w:tab/>
      </w:r>
      <w:r w:rsidRPr="00D06346">
        <w:rPr>
          <w:sz w:val="24"/>
          <w:szCs w:val="24"/>
        </w:rPr>
        <w:tab/>
      </w:r>
      <w:r>
        <w:rPr>
          <w:sz w:val="24"/>
          <w:szCs w:val="24"/>
        </w:rPr>
        <w:t xml:space="preserve"> </w:t>
      </w:r>
    </w:p>
    <w:p w:rsidR="005806D5" w:rsidRPr="00D14216" w:rsidRDefault="005806D5" w:rsidP="005806D5">
      <w:pPr>
        <w:jc w:val="both"/>
        <w:rPr>
          <w:sz w:val="24"/>
          <w:szCs w:val="24"/>
        </w:rPr>
      </w:pPr>
    </w:p>
    <w:p w:rsidR="005806D5" w:rsidRPr="00D14216" w:rsidRDefault="005806D5" w:rsidP="005806D5">
      <w:pPr>
        <w:ind w:firstLine="709"/>
        <w:jc w:val="center"/>
        <w:rPr>
          <w:sz w:val="24"/>
          <w:szCs w:val="24"/>
        </w:rPr>
      </w:pPr>
      <w:bookmarkStart w:id="9" w:name="Par156"/>
      <w:bookmarkEnd w:id="9"/>
      <w:r>
        <w:rPr>
          <w:sz w:val="24"/>
          <w:szCs w:val="24"/>
        </w:rPr>
        <w:t>6</w:t>
      </w:r>
      <w:r w:rsidRPr="00D14216">
        <w:rPr>
          <w:sz w:val="24"/>
          <w:szCs w:val="24"/>
        </w:rPr>
        <w:t>. Изменение и прекращение действия Договора</w:t>
      </w:r>
    </w:p>
    <w:p w:rsidR="005806D5" w:rsidRPr="00D14216" w:rsidRDefault="005806D5" w:rsidP="005806D5">
      <w:pPr>
        <w:ind w:firstLine="709"/>
        <w:jc w:val="both"/>
        <w:rPr>
          <w:sz w:val="24"/>
          <w:szCs w:val="24"/>
        </w:rPr>
      </w:pPr>
    </w:p>
    <w:p w:rsidR="005806D5" w:rsidRPr="00D14216" w:rsidRDefault="005806D5" w:rsidP="005806D5">
      <w:pPr>
        <w:ind w:firstLine="709"/>
        <w:jc w:val="both"/>
        <w:rPr>
          <w:sz w:val="24"/>
          <w:szCs w:val="24"/>
        </w:rPr>
      </w:pPr>
      <w:r>
        <w:rPr>
          <w:sz w:val="24"/>
          <w:szCs w:val="24"/>
        </w:rPr>
        <w:t>6</w:t>
      </w:r>
      <w:r w:rsidRPr="00D14216">
        <w:rPr>
          <w:sz w:val="24"/>
          <w:szCs w:val="24"/>
        </w:rPr>
        <w:t>.1. 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 за исключением случаев, установленных настоя</w:t>
      </w:r>
      <w:r>
        <w:rPr>
          <w:sz w:val="24"/>
          <w:szCs w:val="24"/>
        </w:rPr>
        <w:t>щим Договором</w:t>
      </w:r>
      <w:r w:rsidRPr="00D14216">
        <w:rPr>
          <w:sz w:val="24"/>
          <w:szCs w:val="24"/>
        </w:rPr>
        <w:t>.</w:t>
      </w:r>
    </w:p>
    <w:p w:rsidR="005806D5" w:rsidRPr="00D14216" w:rsidRDefault="005806D5" w:rsidP="005806D5">
      <w:pPr>
        <w:ind w:firstLine="709"/>
        <w:jc w:val="both"/>
        <w:rPr>
          <w:sz w:val="24"/>
          <w:szCs w:val="24"/>
        </w:rPr>
      </w:pPr>
      <w:r>
        <w:rPr>
          <w:sz w:val="24"/>
          <w:szCs w:val="24"/>
        </w:rPr>
        <w:t>6</w:t>
      </w:r>
      <w:r w:rsidRPr="00D14216">
        <w:rPr>
          <w:sz w:val="24"/>
          <w:szCs w:val="24"/>
        </w:rPr>
        <w:t>.2. Действие настоящего Договора прекращается по окончании его срока, а также в любой другой срок по согла</w:t>
      </w:r>
      <w:r>
        <w:rPr>
          <w:sz w:val="24"/>
          <w:szCs w:val="24"/>
        </w:rPr>
        <w:t>шению Сторон</w:t>
      </w:r>
      <w:r w:rsidRPr="00D14216">
        <w:rPr>
          <w:sz w:val="24"/>
          <w:szCs w:val="24"/>
        </w:rPr>
        <w:t>.</w:t>
      </w:r>
    </w:p>
    <w:p w:rsidR="005806D5" w:rsidRPr="00D14216" w:rsidRDefault="005806D5" w:rsidP="005806D5">
      <w:pPr>
        <w:ind w:firstLine="709"/>
        <w:jc w:val="both"/>
        <w:rPr>
          <w:sz w:val="24"/>
          <w:szCs w:val="24"/>
        </w:rPr>
      </w:pPr>
      <w:r w:rsidRPr="00D14216">
        <w:rPr>
          <w:sz w:val="24"/>
          <w:szCs w:val="24"/>
        </w:rPr>
        <w:t>В случае досрочного расторжения настоящего Договора любая из Сторон должна известить д</w:t>
      </w:r>
      <w:r>
        <w:rPr>
          <w:sz w:val="24"/>
          <w:szCs w:val="24"/>
        </w:rPr>
        <w:t xml:space="preserve">ругую Сторону не менее чем за </w:t>
      </w:r>
      <w:r w:rsidR="003D08E3">
        <w:rPr>
          <w:sz w:val="24"/>
          <w:szCs w:val="24"/>
        </w:rPr>
        <w:t xml:space="preserve">30 </w:t>
      </w:r>
      <w:r w:rsidRPr="00D14216">
        <w:rPr>
          <w:sz w:val="24"/>
          <w:szCs w:val="24"/>
        </w:rPr>
        <w:t>дней о предстоящем прекращении действия настоящего Договора.</w:t>
      </w:r>
    </w:p>
    <w:p w:rsidR="005806D5" w:rsidRPr="00D14216" w:rsidRDefault="005806D5" w:rsidP="005806D5">
      <w:pPr>
        <w:ind w:firstLine="709"/>
        <w:jc w:val="both"/>
        <w:rPr>
          <w:sz w:val="24"/>
          <w:szCs w:val="24"/>
        </w:rPr>
      </w:pPr>
      <w:r>
        <w:rPr>
          <w:sz w:val="24"/>
          <w:szCs w:val="24"/>
        </w:rPr>
        <w:t>6</w:t>
      </w:r>
      <w:r w:rsidRPr="00D14216">
        <w:rPr>
          <w:sz w:val="24"/>
          <w:szCs w:val="24"/>
        </w:rPr>
        <w:t xml:space="preserve">.3. 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 в порядке, предусмотренном </w:t>
      </w:r>
      <w:r w:rsidRPr="009E30DD">
        <w:rPr>
          <w:sz w:val="24"/>
          <w:szCs w:val="24"/>
        </w:rPr>
        <w:t>пункто</w:t>
      </w:r>
      <w:r>
        <w:rPr>
          <w:sz w:val="24"/>
          <w:szCs w:val="24"/>
        </w:rPr>
        <w:t>м 5.3 раздела 5</w:t>
      </w:r>
      <w:r w:rsidRPr="00D14216">
        <w:rPr>
          <w:sz w:val="24"/>
          <w:szCs w:val="24"/>
        </w:rPr>
        <w:t xml:space="preserve"> настоящего Договора.</w:t>
      </w:r>
    </w:p>
    <w:p w:rsidR="005806D5" w:rsidRDefault="005806D5" w:rsidP="005806D5">
      <w:pPr>
        <w:ind w:firstLine="709"/>
        <w:jc w:val="both"/>
        <w:rPr>
          <w:sz w:val="24"/>
          <w:szCs w:val="24"/>
        </w:rPr>
      </w:pPr>
      <w:r>
        <w:rPr>
          <w:sz w:val="24"/>
          <w:szCs w:val="24"/>
        </w:rPr>
        <w:t>6</w:t>
      </w:r>
      <w:r w:rsidRPr="00D14216">
        <w:rPr>
          <w:sz w:val="24"/>
          <w:szCs w:val="24"/>
        </w:rPr>
        <w:t>.4. 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w:t>
      </w:r>
    </w:p>
    <w:p w:rsidR="005806D5" w:rsidRPr="00D14216" w:rsidRDefault="005806D5" w:rsidP="005806D5">
      <w:pPr>
        <w:ind w:firstLine="709"/>
        <w:jc w:val="both"/>
        <w:rPr>
          <w:sz w:val="24"/>
          <w:szCs w:val="24"/>
        </w:rPr>
      </w:pPr>
      <w:r>
        <w:rPr>
          <w:sz w:val="24"/>
          <w:szCs w:val="24"/>
        </w:rPr>
        <w:t>- если Арендатор использует Участок не по целевому назначению;</w:t>
      </w:r>
    </w:p>
    <w:p w:rsidR="005806D5" w:rsidRPr="00D14216" w:rsidRDefault="005806D5" w:rsidP="005806D5">
      <w:pPr>
        <w:ind w:firstLine="709"/>
        <w:jc w:val="both"/>
        <w:rPr>
          <w:sz w:val="24"/>
          <w:szCs w:val="24"/>
        </w:rPr>
      </w:pPr>
      <w:r w:rsidRPr="00D14216">
        <w:rPr>
          <w:sz w:val="24"/>
          <w:szCs w:val="24"/>
        </w:rPr>
        <w:t>- если арендный платеж не уплачен Арендатором более 2 раз подряд или в течение 2 месяцев по истечении установленного настоящим Договором срока платежа;</w:t>
      </w:r>
    </w:p>
    <w:p w:rsidR="005806D5" w:rsidRPr="00D14216" w:rsidRDefault="005806D5" w:rsidP="005806D5">
      <w:pPr>
        <w:ind w:firstLine="709"/>
        <w:jc w:val="both"/>
        <w:rPr>
          <w:sz w:val="24"/>
          <w:szCs w:val="24"/>
        </w:rPr>
      </w:pPr>
      <w:r w:rsidRPr="00D14216">
        <w:rPr>
          <w:sz w:val="24"/>
          <w:szCs w:val="24"/>
        </w:rPr>
        <w:t xml:space="preserve">- </w:t>
      </w:r>
      <w:r>
        <w:rPr>
          <w:sz w:val="24"/>
          <w:szCs w:val="24"/>
        </w:rPr>
        <w:t>если использование Арендатором У</w:t>
      </w:r>
      <w:r w:rsidRPr="00D14216">
        <w:rPr>
          <w:sz w:val="24"/>
          <w:szCs w:val="24"/>
        </w:rPr>
        <w:t>частка приводит к существенному снижению плодородия земель сельскохозяйственного назначения или причинению вреда окружающей среде;</w:t>
      </w:r>
    </w:p>
    <w:p w:rsidR="005806D5" w:rsidRPr="00D14216" w:rsidRDefault="005806D5" w:rsidP="005806D5">
      <w:pPr>
        <w:ind w:firstLine="709"/>
        <w:jc w:val="both"/>
        <w:rPr>
          <w:sz w:val="24"/>
          <w:szCs w:val="24"/>
        </w:rPr>
      </w:pPr>
      <w:r w:rsidRPr="00D14216">
        <w:rPr>
          <w:sz w:val="24"/>
          <w:szCs w:val="24"/>
        </w:rPr>
        <w:t>- если Арендатор не выпо</w:t>
      </w:r>
      <w:r>
        <w:rPr>
          <w:sz w:val="24"/>
          <w:szCs w:val="24"/>
        </w:rPr>
        <w:t>лнил обязанности по приведению У</w:t>
      </w:r>
      <w:r w:rsidRPr="00D14216">
        <w:rPr>
          <w:sz w:val="24"/>
          <w:szCs w:val="24"/>
        </w:rPr>
        <w:t>частка в состояние, пригодное для использования по целевому назначению;</w:t>
      </w:r>
    </w:p>
    <w:p w:rsidR="005806D5" w:rsidRPr="00D14216" w:rsidRDefault="005806D5" w:rsidP="005806D5">
      <w:pPr>
        <w:ind w:firstLine="709"/>
        <w:jc w:val="both"/>
        <w:rPr>
          <w:sz w:val="24"/>
          <w:szCs w:val="24"/>
        </w:rPr>
      </w:pPr>
      <w:r>
        <w:rPr>
          <w:sz w:val="24"/>
          <w:szCs w:val="24"/>
        </w:rPr>
        <w:t>- если Арендатор не использует у</w:t>
      </w:r>
      <w:r w:rsidRPr="00D14216">
        <w:rPr>
          <w:sz w:val="24"/>
          <w:szCs w:val="24"/>
        </w:rPr>
        <w:t xml:space="preserve">часток, предназначенный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указанный период не включается время, необходимое для освоения участка, за исключением случаев, когда участок относится к землям сельскохозяйственного назначения, оборот которых регулируется Федеральным </w:t>
      </w:r>
      <w:r w:rsidRPr="00BB62B4">
        <w:rPr>
          <w:sz w:val="24"/>
          <w:szCs w:val="24"/>
        </w:rPr>
        <w:t>законом</w:t>
      </w:r>
      <w:r>
        <w:rPr>
          <w:sz w:val="24"/>
          <w:szCs w:val="24"/>
        </w:rPr>
        <w:t xml:space="preserve"> от 24 июля 2002 года N 101-ФЗ «</w:t>
      </w:r>
      <w:r w:rsidRPr="00D14216">
        <w:rPr>
          <w:sz w:val="24"/>
          <w:szCs w:val="24"/>
        </w:rPr>
        <w:t>Об обороте земель с</w:t>
      </w:r>
      <w:r>
        <w:rPr>
          <w:sz w:val="24"/>
          <w:szCs w:val="24"/>
        </w:rPr>
        <w:t>ельскохозяйственного назначения»</w:t>
      </w:r>
      <w:r w:rsidRPr="00D14216">
        <w:rPr>
          <w:sz w:val="24"/>
          <w:szCs w:val="24"/>
        </w:rPr>
        <w:t>, а также время, в течени</w:t>
      </w:r>
      <w:r>
        <w:rPr>
          <w:sz w:val="24"/>
          <w:szCs w:val="24"/>
        </w:rPr>
        <w:t>е которого У</w:t>
      </w:r>
      <w:r w:rsidRPr="00D14216">
        <w:rPr>
          <w:sz w:val="24"/>
          <w:szCs w:val="24"/>
        </w:rPr>
        <w:t>часток не мог быть использован по целевому назначению из-за стихийных бедствий или ввиду иных обстоятельств, исключающих такое использование;</w:t>
      </w:r>
    </w:p>
    <w:p w:rsidR="005806D5" w:rsidRPr="00D14216" w:rsidRDefault="005806D5" w:rsidP="005806D5">
      <w:pPr>
        <w:ind w:firstLine="709"/>
        <w:jc w:val="both"/>
        <w:rPr>
          <w:sz w:val="24"/>
          <w:szCs w:val="24"/>
        </w:rPr>
      </w:pPr>
      <w:r w:rsidRPr="00D14216">
        <w:rPr>
          <w:sz w:val="24"/>
          <w:szCs w:val="24"/>
        </w:rPr>
        <w:t xml:space="preserve">- по иным основаниям, предусмотренным </w:t>
      </w:r>
      <w:r w:rsidRPr="00BB62B4">
        <w:rPr>
          <w:sz w:val="24"/>
          <w:szCs w:val="24"/>
        </w:rPr>
        <w:t>статьей 46</w:t>
      </w:r>
      <w:r w:rsidRPr="00D14216">
        <w:rPr>
          <w:sz w:val="24"/>
          <w:szCs w:val="24"/>
        </w:rPr>
        <w:t xml:space="preserve"> Земельного кодекса Российской Федерации.</w:t>
      </w:r>
    </w:p>
    <w:p w:rsidR="005806D5" w:rsidRPr="00D14216" w:rsidRDefault="005806D5" w:rsidP="005806D5">
      <w:pPr>
        <w:ind w:firstLine="709"/>
        <w:jc w:val="both"/>
        <w:rPr>
          <w:sz w:val="24"/>
          <w:szCs w:val="24"/>
        </w:rPr>
      </w:pPr>
      <w:r>
        <w:rPr>
          <w:sz w:val="24"/>
          <w:szCs w:val="24"/>
        </w:rPr>
        <w:t>6</w:t>
      </w:r>
      <w:r w:rsidRPr="00D14216">
        <w:rPr>
          <w:sz w:val="24"/>
          <w:szCs w:val="24"/>
        </w:rPr>
        <w:t>.5. 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w:t>
      </w:r>
    </w:p>
    <w:p w:rsidR="005806D5" w:rsidRPr="00D14216" w:rsidRDefault="005806D5" w:rsidP="005806D5">
      <w:pPr>
        <w:ind w:firstLine="709"/>
        <w:jc w:val="both"/>
        <w:rPr>
          <w:sz w:val="24"/>
          <w:szCs w:val="24"/>
        </w:rPr>
      </w:pPr>
      <w:r>
        <w:rPr>
          <w:sz w:val="24"/>
          <w:szCs w:val="24"/>
        </w:rPr>
        <w:t>- если У</w:t>
      </w:r>
      <w:r w:rsidRPr="00D14216">
        <w:rPr>
          <w:sz w:val="24"/>
          <w:szCs w:val="24"/>
        </w:rPr>
        <w:t>часток не предоставлен Арендодателем в пользование Арендатору либо если Арендодателем соз</w:t>
      </w:r>
      <w:r>
        <w:rPr>
          <w:sz w:val="24"/>
          <w:szCs w:val="24"/>
        </w:rPr>
        <w:t>даны препятствия в пользовании У</w:t>
      </w:r>
      <w:r w:rsidRPr="00D14216">
        <w:rPr>
          <w:sz w:val="24"/>
          <w:szCs w:val="24"/>
        </w:rPr>
        <w:t>частком, не оговоренные условиями настоящего Договора;</w:t>
      </w:r>
    </w:p>
    <w:p w:rsidR="005806D5" w:rsidRPr="00D14216" w:rsidRDefault="005806D5" w:rsidP="005806D5">
      <w:pPr>
        <w:ind w:firstLine="709"/>
        <w:jc w:val="both"/>
        <w:rPr>
          <w:sz w:val="24"/>
          <w:szCs w:val="24"/>
        </w:rPr>
      </w:pPr>
      <w:r>
        <w:rPr>
          <w:sz w:val="24"/>
          <w:szCs w:val="24"/>
        </w:rPr>
        <w:t>- если переданный Арендатору У</w:t>
      </w:r>
      <w:r w:rsidRPr="00D14216">
        <w:rPr>
          <w:sz w:val="24"/>
          <w:szCs w:val="24"/>
        </w:rPr>
        <w:t xml:space="preserve">часток имеет препятствующие пользованию им недостатки, </w:t>
      </w:r>
      <w:proofErr w:type="gramStart"/>
      <w:r w:rsidRPr="00D14216">
        <w:rPr>
          <w:sz w:val="24"/>
          <w:szCs w:val="24"/>
        </w:rPr>
        <w:t xml:space="preserve">которые </w:t>
      </w:r>
      <w:r w:rsidR="00356F7B">
        <w:rPr>
          <w:sz w:val="24"/>
          <w:szCs w:val="24"/>
        </w:rPr>
        <w:t xml:space="preserve"> были</w:t>
      </w:r>
      <w:proofErr w:type="gramEnd"/>
      <w:r w:rsidR="00356F7B">
        <w:rPr>
          <w:sz w:val="24"/>
          <w:szCs w:val="24"/>
        </w:rPr>
        <w:t xml:space="preserve"> известны Арендодателю, но </w:t>
      </w:r>
      <w:r w:rsidRPr="00D14216">
        <w:rPr>
          <w:sz w:val="24"/>
          <w:szCs w:val="24"/>
        </w:rPr>
        <w:t>не были оговорены Арендодателем при заключении настоящего Договора, не были заранее известны Арендатору и не могли быть обнаружены Арендатором во время осмотра участка.</w:t>
      </w:r>
    </w:p>
    <w:p w:rsidR="005806D5" w:rsidRPr="00D14216" w:rsidRDefault="005806D5" w:rsidP="005806D5">
      <w:pPr>
        <w:ind w:firstLine="709"/>
        <w:jc w:val="both"/>
        <w:rPr>
          <w:sz w:val="24"/>
          <w:szCs w:val="24"/>
        </w:rPr>
      </w:pPr>
      <w:r>
        <w:rPr>
          <w:sz w:val="24"/>
          <w:szCs w:val="24"/>
        </w:rPr>
        <w:t>6</w:t>
      </w:r>
      <w:r w:rsidRPr="00D14216">
        <w:rPr>
          <w:sz w:val="24"/>
          <w:szCs w:val="24"/>
        </w:rPr>
        <w:t>.6. 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w:t>
      </w:r>
    </w:p>
    <w:p w:rsidR="005806D5" w:rsidRPr="00D14216" w:rsidRDefault="005806D5" w:rsidP="005806D5">
      <w:pPr>
        <w:ind w:firstLine="709"/>
        <w:jc w:val="both"/>
        <w:rPr>
          <w:sz w:val="24"/>
          <w:szCs w:val="24"/>
        </w:rPr>
      </w:pPr>
      <w:r>
        <w:rPr>
          <w:sz w:val="24"/>
          <w:szCs w:val="24"/>
        </w:rPr>
        <w:lastRenderedPageBreak/>
        <w:t>6.7. Перемена собственника У</w:t>
      </w:r>
      <w:r w:rsidRPr="00D14216">
        <w:rPr>
          <w:sz w:val="24"/>
          <w:szCs w:val="24"/>
        </w:rPr>
        <w:t>частка не является основанием для расторжения настоящего Договора.</w:t>
      </w:r>
    </w:p>
    <w:p w:rsidR="005806D5" w:rsidRPr="00D14216" w:rsidRDefault="005806D5" w:rsidP="005806D5">
      <w:pPr>
        <w:ind w:firstLine="709"/>
        <w:jc w:val="both"/>
        <w:rPr>
          <w:sz w:val="24"/>
          <w:szCs w:val="24"/>
        </w:rPr>
      </w:pPr>
      <w:r>
        <w:rPr>
          <w:sz w:val="24"/>
          <w:szCs w:val="24"/>
        </w:rPr>
        <w:t>6</w:t>
      </w:r>
      <w:r w:rsidRPr="00D14216">
        <w:rPr>
          <w:sz w:val="24"/>
          <w:szCs w:val="24"/>
        </w:rPr>
        <w:t>.8.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w:t>
      </w:r>
    </w:p>
    <w:p w:rsidR="005806D5" w:rsidRPr="00D14216" w:rsidRDefault="005806D5" w:rsidP="005806D5">
      <w:pPr>
        <w:ind w:firstLine="709"/>
        <w:jc w:val="both"/>
        <w:rPr>
          <w:sz w:val="24"/>
          <w:szCs w:val="24"/>
        </w:rPr>
      </w:pPr>
      <w:bookmarkStart w:id="10" w:name="Par177"/>
      <w:bookmarkEnd w:id="10"/>
      <w:r>
        <w:rPr>
          <w:sz w:val="24"/>
          <w:szCs w:val="24"/>
        </w:rPr>
        <w:t>6</w:t>
      </w:r>
      <w:r w:rsidRPr="00D14216">
        <w:rPr>
          <w:sz w:val="24"/>
          <w:szCs w:val="24"/>
        </w:rPr>
        <w:t xml:space="preserve">.9. При прекращении действия настоящего Договора Арендатор </w:t>
      </w:r>
      <w:r>
        <w:rPr>
          <w:sz w:val="24"/>
          <w:szCs w:val="24"/>
        </w:rPr>
        <w:t>обязан возвратить У</w:t>
      </w:r>
      <w:r w:rsidRPr="00D14216">
        <w:rPr>
          <w:sz w:val="24"/>
          <w:szCs w:val="24"/>
        </w:rPr>
        <w:t xml:space="preserve">часток Арендодателю по </w:t>
      </w:r>
      <w:r>
        <w:rPr>
          <w:sz w:val="24"/>
          <w:szCs w:val="24"/>
        </w:rPr>
        <w:t xml:space="preserve">акту приема-передачи в течение </w:t>
      </w:r>
      <w:r w:rsidR="00FE1CD9">
        <w:rPr>
          <w:sz w:val="24"/>
          <w:szCs w:val="24"/>
        </w:rPr>
        <w:t>10</w:t>
      </w:r>
      <w:r w:rsidRPr="00D14216">
        <w:rPr>
          <w:sz w:val="24"/>
          <w:szCs w:val="24"/>
        </w:rPr>
        <w:t xml:space="preserve"> дней с момента прекращения действия настоящего Договора в надлежащем состоянии.</w:t>
      </w:r>
    </w:p>
    <w:p w:rsidR="005806D5" w:rsidRPr="00D14216" w:rsidRDefault="005806D5" w:rsidP="005806D5">
      <w:pPr>
        <w:ind w:firstLine="709"/>
        <w:jc w:val="both"/>
        <w:rPr>
          <w:sz w:val="24"/>
          <w:szCs w:val="24"/>
        </w:rPr>
      </w:pPr>
    </w:p>
    <w:p w:rsidR="005806D5" w:rsidRPr="00D14216" w:rsidRDefault="005806D5" w:rsidP="005806D5">
      <w:pPr>
        <w:ind w:firstLine="709"/>
        <w:jc w:val="center"/>
        <w:rPr>
          <w:sz w:val="24"/>
          <w:szCs w:val="24"/>
        </w:rPr>
      </w:pPr>
      <w:r>
        <w:rPr>
          <w:sz w:val="24"/>
          <w:szCs w:val="24"/>
        </w:rPr>
        <w:t>7</w:t>
      </w:r>
      <w:r w:rsidRPr="00D14216">
        <w:rPr>
          <w:sz w:val="24"/>
          <w:szCs w:val="24"/>
        </w:rPr>
        <w:t>. Прочие условия действия Договора</w:t>
      </w:r>
    </w:p>
    <w:p w:rsidR="005806D5" w:rsidRPr="00D14216" w:rsidRDefault="005806D5" w:rsidP="005806D5">
      <w:pPr>
        <w:ind w:firstLine="709"/>
        <w:jc w:val="both"/>
        <w:rPr>
          <w:sz w:val="24"/>
          <w:szCs w:val="24"/>
        </w:rPr>
      </w:pPr>
    </w:p>
    <w:p w:rsidR="005806D5" w:rsidRPr="00D14216" w:rsidRDefault="005806D5" w:rsidP="005806D5">
      <w:pPr>
        <w:ind w:firstLine="709"/>
        <w:jc w:val="both"/>
        <w:rPr>
          <w:sz w:val="24"/>
          <w:szCs w:val="24"/>
        </w:rPr>
      </w:pPr>
      <w:r>
        <w:rPr>
          <w:sz w:val="24"/>
          <w:szCs w:val="24"/>
        </w:rPr>
        <w:t>7</w:t>
      </w:r>
      <w:r w:rsidRPr="00D14216">
        <w:rPr>
          <w:sz w:val="24"/>
          <w:szCs w:val="24"/>
        </w:rPr>
        <w:t>.1. Уведомления, претензии и иная перепис</w:t>
      </w:r>
      <w:r>
        <w:rPr>
          <w:sz w:val="24"/>
          <w:szCs w:val="24"/>
        </w:rPr>
        <w:t>ка между Сторонами ведется</w:t>
      </w:r>
      <w:r w:rsidRPr="00D14216">
        <w:rPr>
          <w:sz w:val="24"/>
          <w:szCs w:val="24"/>
        </w:rPr>
        <w:t xml:space="preserve"> путем обмена документами, а также посредством отправки документов по адресу, указанному Стороной настоящего Договора, посредством почтовой, факсимильной, электронной связи, предусматривающей фиксацию доставки документов, которые считаются полученными Стороной настоящего Договора в день их доставки, хотя бы Сторона по указанному адресу не находится или не проживает.</w:t>
      </w:r>
    </w:p>
    <w:p w:rsidR="005806D5" w:rsidRDefault="005806D5" w:rsidP="005806D5">
      <w:pPr>
        <w:ind w:firstLine="709"/>
        <w:jc w:val="both"/>
        <w:rPr>
          <w:sz w:val="24"/>
          <w:szCs w:val="24"/>
        </w:rPr>
      </w:pPr>
      <w:r>
        <w:rPr>
          <w:sz w:val="24"/>
          <w:szCs w:val="24"/>
        </w:rPr>
        <w:t>7.2</w:t>
      </w:r>
      <w:r w:rsidRPr="00D14216">
        <w:rPr>
          <w:sz w:val="24"/>
          <w:szCs w:val="24"/>
        </w:rPr>
        <w:t xml:space="preserve">. </w:t>
      </w:r>
      <w:r w:rsidRPr="007B1E50">
        <w:rPr>
          <w:sz w:val="24"/>
          <w:szCs w:val="24"/>
        </w:rPr>
        <w:t>В случаях, не предусмотренных настоящим Договором, Стороны руководствуются действующим законодательством РФ.</w:t>
      </w:r>
    </w:p>
    <w:p w:rsidR="005806D5" w:rsidRPr="00D14216" w:rsidRDefault="005806D5" w:rsidP="005806D5">
      <w:pPr>
        <w:ind w:firstLine="709"/>
        <w:jc w:val="both"/>
        <w:rPr>
          <w:sz w:val="24"/>
          <w:szCs w:val="24"/>
        </w:rPr>
      </w:pPr>
      <w:r>
        <w:rPr>
          <w:sz w:val="24"/>
          <w:szCs w:val="24"/>
        </w:rPr>
        <w:t xml:space="preserve">7.3. </w:t>
      </w:r>
      <w:r w:rsidRPr="00D14216">
        <w:rPr>
          <w:sz w:val="24"/>
          <w:szCs w:val="24"/>
        </w:rPr>
        <w:t xml:space="preserve">Договор составлен в </w:t>
      </w:r>
      <w:r w:rsidR="00FE1CD9">
        <w:rPr>
          <w:sz w:val="24"/>
          <w:szCs w:val="24"/>
        </w:rPr>
        <w:t>трех</w:t>
      </w:r>
      <w:r w:rsidRPr="00D14216">
        <w:rPr>
          <w:sz w:val="24"/>
          <w:szCs w:val="24"/>
        </w:rPr>
        <w:t xml:space="preserve"> экземплярах, имеющих одинаковую юридическую силу</w:t>
      </w:r>
      <w:r>
        <w:rPr>
          <w:sz w:val="24"/>
          <w:szCs w:val="24"/>
        </w:rPr>
        <w:t>, из которых по одному экземпляру хранится у Сторон, один экземпляр передается в уполномоченный Правительством РФ федеральный орган исполнительной власти, осуществляющий государственный кадастровый учет и государственную регистрацию прав</w:t>
      </w:r>
      <w:r w:rsidRPr="00D14216">
        <w:rPr>
          <w:sz w:val="24"/>
          <w:szCs w:val="24"/>
        </w:rPr>
        <w:t>.</w:t>
      </w:r>
    </w:p>
    <w:p w:rsidR="005806D5" w:rsidRPr="00D14216" w:rsidRDefault="005806D5" w:rsidP="005806D5">
      <w:pPr>
        <w:ind w:firstLine="709"/>
        <w:jc w:val="both"/>
        <w:rPr>
          <w:sz w:val="24"/>
          <w:szCs w:val="24"/>
        </w:rPr>
      </w:pPr>
      <w:r>
        <w:rPr>
          <w:sz w:val="24"/>
          <w:szCs w:val="24"/>
        </w:rPr>
        <w:t>7.4</w:t>
      </w:r>
      <w:r w:rsidRPr="00D14216">
        <w:rPr>
          <w:sz w:val="24"/>
          <w:szCs w:val="24"/>
        </w:rPr>
        <w:t>. К настоящему Договору прилагаются следующие документы, являющиеся неотъемлемой частью настоящего Договора:</w:t>
      </w:r>
    </w:p>
    <w:p w:rsidR="005806D5" w:rsidRPr="00D14216" w:rsidRDefault="005806D5" w:rsidP="005806D5">
      <w:pPr>
        <w:ind w:firstLine="709"/>
        <w:jc w:val="both"/>
        <w:rPr>
          <w:sz w:val="24"/>
          <w:szCs w:val="24"/>
        </w:rPr>
      </w:pPr>
      <w:r w:rsidRPr="00D14216">
        <w:rPr>
          <w:sz w:val="24"/>
          <w:szCs w:val="24"/>
        </w:rPr>
        <w:t>-</w:t>
      </w:r>
      <w:r>
        <w:rPr>
          <w:sz w:val="24"/>
          <w:szCs w:val="24"/>
        </w:rPr>
        <w:t xml:space="preserve"> </w:t>
      </w:r>
      <w:r w:rsidRPr="003463F0">
        <w:rPr>
          <w:sz w:val="24"/>
          <w:szCs w:val="24"/>
        </w:rPr>
        <w:t xml:space="preserve">Протокол № ____ о результатах </w:t>
      </w:r>
      <w:proofErr w:type="gramStart"/>
      <w:r w:rsidRPr="003463F0">
        <w:rPr>
          <w:sz w:val="24"/>
          <w:szCs w:val="24"/>
        </w:rPr>
        <w:t>аукциона  от</w:t>
      </w:r>
      <w:proofErr w:type="gramEnd"/>
      <w:r w:rsidRPr="003463F0">
        <w:rPr>
          <w:sz w:val="24"/>
          <w:szCs w:val="24"/>
        </w:rPr>
        <w:t xml:space="preserve"> «___»_____20__ года на право заключения договора аренды земельного участка</w:t>
      </w:r>
      <w:r w:rsidRPr="00D14216">
        <w:rPr>
          <w:sz w:val="24"/>
          <w:szCs w:val="24"/>
        </w:rPr>
        <w:t>;</w:t>
      </w:r>
    </w:p>
    <w:p w:rsidR="005806D5" w:rsidRDefault="005806D5" w:rsidP="005806D5">
      <w:pPr>
        <w:ind w:firstLine="709"/>
        <w:jc w:val="both"/>
        <w:rPr>
          <w:sz w:val="24"/>
          <w:szCs w:val="24"/>
        </w:rPr>
      </w:pPr>
      <w:r w:rsidRPr="00D14216">
        <w:rPr>
          <w:sz w:val="24"/>
          <w:szCs w:val="24"/>
        </w:rPr>
        <w:t>- выписка из Единого государственного реестра недвижимости об основных характеристиках и зарегистрированны</w:t>
      </w:r>
      <w:r>
        <w:rPr>
          <w:sz w:val="24"/>
          <w:szCs w:val="24"/>
        </w:rPr>
        <w:t>х правах на объект недвижимости;</w:t>
      </w:r>
    </w:p>
    <w:p w:rsidR="005806D5" w:rsidRPr="00D14216" w:rsidRDefault="005806D5" w:rsidP="005806D5">
      <w:pPr>
        <w:ind w:firstLine="709"/>
        <w:jc w:val="both"/>
        <w:rPr>
          <w:sz w:val="24"/>
          <w:szCs w:val="24"/>
        </w:rPr>
      </w:pPr>
      <w:r>
        <w:rPr>
          <w:sz w:val="24"/>
          <w:szCs w:val="24"/>
        </w:rPr>
        <w:t>- акт приема-передачи.</w:t>
      </w:r>
    </w:p>
    <w:p w:rsidR="005806D5" w:rsidRPr="00D14216" w:rsidRDefault="005806D5" w:rsidP="005806D5">
      <w:pPr>
        <w:ind w:firstLine="709"/>
        <w:jc w:val="both"/>
        <w:rPr>
          <w:sz w:val="24"/>
          <w:szCs w:val="24"/>
        </w:rPr>
      </w:pPr>
    </w:p>
    <w:p w:rsidR="005806D5" w:rsidRPr="00D14216" w:rsidRDefault="005806D5" w:rsidP="005806D5">
      <w:pPr>
        <w:ind w:firstLine="709"/>
        <w:jc w:val="center"/>
        <w:rPr>
          <w:sz w:val="24"/>
          <w:szCs w:val="24"/>
        </w:rPr>
      </w:pPr>
      <w:r w:rsidRPr="00D14216">
        <w:rPr>
          <w:sz w:val="24"/>
          <w:szCs w:val="24"/>
        </w:rPr>
        <w:t xml:space="preserve">8. </w:t>
      </w:r>
      <w:r>
        <w:rPr>
          <w:sz w:val="24"/>
          <w:szCs w:val="24"/>
        </w:rPr>
        <w:t>Адреса и р</w:t>
      </w:r>
      <w:r w:rsidRPr="00D14216">
        <w:rPr>
          <w:sz w:val="24"/>
          <w:szCs w:val="24"/>
        </w:rPr>
        <w:t>еквизиты Сторон</w:t>
      </w:r>
    </w:p>
    <w:p w:rsidR="005806D5" w:rsidRPr="00D14216" w:rsidRDefault="005806D5" w:rsidP="005806D5">
      <w:pPr>
        <w:ind w:firstLine="709"/>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6"/>
      </w:tblGrid>
      <w:tr w:rsidR="005806D5" w:rsidRPr="00D14216" w:rsidTr="006F632E">
        <w:tc>
          <w:tcPr>
            <w:tcW w:w="4535" w:type="dxa"/>
          </w:tcPr>
          <w:p w:rsidR="005806D5" w:rsidRPr="00D14216" w:rsidRDefault="005806D5" w:rsidP="006F632E">
            <w:pPr>
              <w:ind w:firstLine="709"/>
              <w:jc w:val="center"/>
              <w:rPr>
                <w:sz w:val="24"/>
                <w:szCs w:val="24"/>
              </w:rPr>
            </w:pPr>
            <w:r>
              <w:rPr>
                <w:sz w:val="24"/>
                <w:szCs w:val="24"/>
              </w:rPr>
              <w:t>Арендодатель</w:t>
            </w:r>
          </w:p>
        </w:tc>
        <w:tc>
          <w:tcPr>
            <w:tcW w:w="4536" w:type="dxa"/>
          </w:tcPr>
          <w:p w:rsidR="005806D5" w:rsidRPr="00D14216" w:rsidRDefault="005806D5" w:rsidP="006F632E">
            <w:pPr>
              <w:ind w:firstLine="709"/>
              <w:jc w:val="center"/>
              <w:rPr>
                <w:sz w:val="24"/>
                <w:szCs w:val="24"/>
              </w:rPr>
            </w:pPr>
            <w:r>
              <w:rPr>
                <w:sz w:val="24"/>
                <w:szCs w:val="24"/>
              </w:rPr>
              <w:t>Арендатор</w:t>
            </w:r>
          </w:p>
        </w:tc>
      </w:tr>
      <w:tr w:rsidR="005806D5" w:rsidRPr="00D14216" w:rsidTr="006F632E">
        <w:tc>
          <w:tcPr>
            <w:tcW w:w="4535" w:type="dxa"/>
          </w:tcPr>
          <w:p w:rsidR="005806D5" w:rsidRPr="00D14216" w:rsidRDefault="005806D5" w:rsidP="006F632E">
            <w:pPr>
              <w:ind w:firstLine="709"/>
              <w:jc w:val="both"/>
              <w:rPr>
                <w:sz w:val="24"/>
                <w:szCs w:val="24"/>
              </w:rPr>
            </w:pPr>
          </w:p>
        </w:tc>
        <w:tc>
          <w:tcPr>
            <w:tcW w:w="4536" w:type="dxa"/>
          </w:tcPr>
          <w:p w:rsidR="005806D5" w:rsidRPr="00D14216" w:rsidRDefault="005806D5" w:rsidP="006F632E">
            <w:pPr>
              <w:ind w:firstLine="709"/>
              <w:jc w:val="both"/>
              <w:rPr>
                <w:sz w:val="24"/>
                <w:szCs w:val="24"/>
              </w:rPr>
            </w:pPr>
          </w:p>
        </w:tc>
      </w:tr>
    </w:tbl>
    <w:p w:rsidR="005806D5" w:rsidRPr="00D14216" w:rsidRDefault="005806D5" w:rsidP="005806D5">
      <w:pPr>
        <w:ind w:firstLine="709"/>
        <w:jc w:val="both"/>
        <w:rPr>
          <w:sz w:val="24"/>
          <w:szCs w:val="24"/>
        </w:rPr>
      </w:pPr>
    </w:p>
    <w:p w:rsidR="005806D5" w:rsidRDefault="005806D5" w:rsidP="005806D5">
      <w:pPr>
        <w:ind w:firstLine="709"/>
        <w:jc w:val="center"/>
        <w:rPr>
          <w:sz w:val="24"/>
          <w:szCs w:val="24"/>
        </w:rPr>
      </w:pPr>
      <w:r w:rsidRPr="00D14216">
        <w:rPr>
          <w:sz w:val="24"/>
          <w:szCs w:val="24"/>
        </w:rPr>
        <w:t>Подписи Сторон</w:t>
      </w:r>
    </w:p>
    <w:p w:rsidR="005806D5" w:rsidRPr="00D14216" w:rsidRDefault="005806D5" w:rsidP="005806D5">
      <w:pPr>
        <w:ind w:firstLine="709"/>
        <w:jc w:val="center"/>
        <w:rPr>
          <w:sz w:val="24"/>
          <w:szCs w:val="24"/>
        </w:rPr>
      </w:pPr>
    </w:p>
    <w:p w:rsidR="00FE1CD9" w:rsidRPr="003463F0" w:rsidRDefault="00FE1CD9" w:rsidP="005806D5">
      <w:pPr>
        <w:rPr>
          <w:sz w:val="24"/>
          <w:szCs w:val="24"/>
        </w:rPr>
      </w:pPr>
    </w:p>
    <w:tbl>
      <w:tblPr>
        <w:tblW w:w="9540" w:type="dxa"/>
        <w:tblInd w:w="108" w:type="dxa"/>
        <w:tblLayout w:type="fixed"/>
        <w:tblLook w:val="01E0" w:firstRow="1" w:lastRow="1" w:firstColumn="1" w:lastColumn="1" w:noHBand="0" w:noVBand="0"/>
      </w:tblPr>
      <w:tblGrid>
        <w:gridCol w:w="9540"/>
      </w:tblGrid>
      <w:tr w:rsidR="00FE1CD9" w:rsidRPr="00712356" w:rsidTr="00627C32">
        <w:trPr>
          <w:trHeight w:val="483"/>
        </w:trPr>
        <w:tc>
          <w:tcPr>
            <w:tcW w:w="9540" w:type="dxa"/>
            <w:vAlign w:val="center"/>
          </w:tcPr>
          <w:p w:rsidR="00FE1CD9" w:rsidRPr="00712356" w:rsidRDefault="00FE1CD9" w:rsidP="006F632E">
            <w:pPr>
              <w:suppressAutoHyphens/>
              <w:jc w:val="both"/>
              <w:rPr>
                <w:b/>
                <w:sz w:val="24"/>
                <w:szCs w:val="24"/>
                <w:lang w:eastAsia="zh-CN"/>
              </w:rPr>
            </w:pPr>
            <w:r w:rsidRPr="00712356">
              <w:rPr>
                <w:sz w:val="24"/>
                <w:szCs w:val="24"/>
                <w:lang w:eastAsia="zh-CN"/>
              </w:rPr>
              <w:t xml:space="preserve">       </w:t>
            </w:r>
            <w:r w:rsidRPr="00712356">
              <w:rPr>
                <w:b/>
                <w:sz w:val="24"/>
                <w:szCs w:val="24"/>
                <w:lang w:eastAsia="zh-CN"/>
              </w:rPr>
              <w:t>«</w:t>
            </w:r>
            <w:proofErr w:type="gramStart"/>
            <w:r w:rsidRPr="00712356">
              <w:rPr>
                <w:b/>
                <w:sz w:val="24"/>
                <w:szCs w:val="24"/>
                <w:lang w:eastAsia="zh-CN"/>
              </w:rPr>
              <w:t>АРЕНДОДАТЕЛЬ»</w:t>
            </w:r>
            <w:r>
              <w:rPr>
                <w:b/>
                <w:sz w:val="24"/>
                <w:szCs w:val="24"/>
                <w:lang w:eastAsia="zh-CN"/>
              </w:rPr>
              <w:t xml:space="preserve">   </w:t>
            </w:r>
            <w:proofErr w:type="gramEnd"/>
            <w:r>
              <w:rPr>
                <w:b/>
                <w:sz w:val="24"/>
                <w:szCs w:val="24"/>
                <w:lang w:eastAsia="zh-CN"/>
              </w:rPr>
              <w:t xml:space="preserve">                                                 «АРЕНДАТОР»</w:t>
            </w:r>
          </w:p>
          <w:p w:rsidR="00FE1CD9" w:rsidRPr="00712356" w:rsidRDefault="00FE1CD9" w:rsidP="006F632E">
            <w:pPr>
              <w:suppressAutoHyphens/>
              <w:jc w:val="both"/>
              <w:rPr>
                <w:b/>
                <w:bCs/>
                <w:sz w:val="24"/>
                <w:szCs w:val="24"/>
                <w:lang w:eastAsia="zh-CN"/>
              </w:rPr>
            </w:pPr>
            <w:r w:rsidRPr="00712356">
              <w:rPr>
                <w:b/>
                <w:bCs/>
                <w:sz w:val="24"/>
                <w:szCs w:val="24"/>
                <w:lang w:eastAsia="zh-CN"/>
              </w:rPr>
              <w:t xml:space="preserve">Управление муниципальной </w:t>
            </w:r>
          </w:p>
          <w:p w:rsidR="00FE1CD9" w:rsidRPr="00712356" w:rsidRDefault="00FE1CD9" w:rsidP="006F632E">
            <w:pPr>
              <w:suppressAutoHyphens/>
              <w:jc w:val="both"/>
              <w:rPr>
                <w:b/>
                <w:bCs/>
                <w:sz w:val="24"/>
                <w:szCs w:val="24"/>
                <w:lang w:eastAsia="zh-CN"/>
              </w:rPr>
            </w:pPr>
            <w:r w:rsidRPr="00712356">
              <w:rPr>
                <w:b/>
                <w:bCs/>
                <w:sz w:val="24"/>
                <w:szCs w:val="24"/>
                <w:lang w:eastAsia="zh-CN"/>
              </w:rPr>
              <w:t xml:space="preserve">собственности Администрации </w:t>
            </w:r>
          </w:p>
          <w:p w:rsidR="00FE1CD9" w:rsidRPr="00712356" w:rsidRDefault="00FE1CD9" w:rsidP="006F632E">
            <w:pPr>
              <w:suppressAutoHyphens/>
              <w:jc w:val="both"/>
              <w:rPr>
                <w:b/>
                <w:bCs/>
                <w:sz w:val="24"/>
                <w:szCs w:val="24"/>
                <w:lang w:eastAsia="zh-CN"/>
              </w:rPr>
            </w:pPr>
            <w:r w:rsidRPr="00712356">
              <w:rPr>
                <w:b/>
                <w:bCs/>
                <w:sz w:val="24"/>
                <w:szCs w:val="24"/>
                <w:lang w:eastAsia="zh-CN"/>
              </w:rPr>
              <w:t>г. Переславля-Залесского</w:t>
            </w:r>
          </w:p>
          <w:p w:rsidR="00FE1CD9" w:rsidRPr="00712356" w:rsidRDefault="00FE1CD9" w:rsidP="006F632E">
            <w:pPr>
              <w:suppressAutoHyphens/>
              <w:jc w:val="both"/>
              <w:rPr>
                <w:b/>
                <w:sz w:val="24"/>
                <w:szCs w:val="24"/>
                <w:lang w:eastAsia="zh-CN"/>
              </w:rPr>
            </w:pPr>
          </w:p>
        </w:tc>
      </w:tr>
      <w:tr w:rsidR="00FE1CD9" w:rsidRPr="00712356" w:rsidTr="00627C32">
        <w:trPr>
          <w:trHeight w:val="483"/>
        </w:trPr>
        <w:tc>
          <w:tcPr>
            <w:tcW w:w="9540" w:type="dxa"/>
            <w:vAlign w:val="center"/>
          </w:tcPr>
          <w:p w:rsidR="00FE1CD9" w:rsidRPr="00712356" w:rsidRDefault="00FE1CD9" w:rsidP="006F632E">
            <w:pPr>
              <w:suppressAutoHyphens/>
              <w:jc w:val="both"/>
              <w:rPr>
                <w:bCs/>
                <w:sz w:val="24"/>
                <w:szCs w:val="24"/>
                <w:lang w:eastAsia="zh-CN"/>
              </w:rPr>
            </w:pPr>
            <w:r w:rsidRPr="00712356">
              <w:rPr>
                <w:bCs/>
                <w:sz w:val="24"/>
                <w:szCs w:val="24"/>
                <w:lang w:eastAsia="zh-CN"/>
              </w:rPr>
              <w:t>152020, Ярославская область,</w:t>
            </w:r>
          </w:p>
          <w:p w:rsidR="00FE1CD9" w:rsidRPr="00712356" w:rsidRDefault="00FE1CD9" w:rsidP="006F632E">
            <w:pPr>
              <w:suppressAutoHyphens/>
              <w:jc w:val="both"/>
              <w:rPr>
                <w:bCs/>
                <w:sz w:val="24"/>
                <w:szCs w:val="24"/>
                <w:lang w:eastAsia="zh-CN"/>
              </w:rPr>
            </w:pPr>
            <w:r w:rsidRPr="00712356">
              <w:rPr>
                <w:bCs/>
                <w:sz w:val="24"/>
                <w:szCs w:val="24"/>
                <w:lang w:eastAsia="zh-CN"/>
              </w:rPr>
              <w:t>г. Переславль-Залесский,</w:t>
            </w:r>
          </w:p>
          <w:p w:rsidR="00FE1CD9" w:rsidRPr="00712356" w:rsidRDefault="00FE1CD9" w:rsidP="006F632E">
            <w:pPr>
              <w:suppressAutoHyphens/>
              <w:jc w:val="both"/>
              <w:rPr>
                <w:bCs/>
                <w:sz w:val="24"/>
                <w:szCs w:val="24"/>
                <w:lang w:eastAsia="zh-CN"/>
              </w:rPr>
            </w:pPr>
            <w:r w:rsidRPr="00712356">
              <w:rPr>
                <w:bCs/>
                <w:sz w:val="24"/>
                <w:szCs w:val="24"/>
                <w:lang w:eastAsia="zh-CN"/>
              </w:rPr>
              <w:t>ул. Комсомольская д.5</w:t>
            </w:r>
          </w:p>
          <w:p w:rsidR="00FE1CD9" w:rsidRPr="00712356" w:rsidRDefault="00FE1CD9" w:rsidP="006F632E">
            <w:pPr>
              <w:suppressAutoHyphens/>
              <w:jc w:val="both"/>
              <w:rPr>
                <w:bCs/>
                <w:sz w:val="24"/>
                <w:szCs w:val="24"/>
                <w:lang w:eastAsia="zh-CN"/>
              </w:rPr>
            </w:pPr>
            <w:r w:rsidRPr="00712356">
              <w:rPr>
                <w:bCs/>
                <w:sz w:val="24"/>
                <w:szCs w:val="24"/>
                <w:lang w:eastAsia="zh-CN"/>
              </w:rPr>
              <w:t>ИНН 7608002597, КПП 760801001</w:t>
            </w:r>
          </w:p>
          <w:p w:rsidR="00FE1CD9" w:rsidRPr="00712356" w:rsidRDefault="00FE1CD9" w:rsidP="006F632E">
            <w:pPr>
              <w:suppressAutoHyphens/>
              <w:jc w:val="both"/>
              <w:rPr>
                <w:bCs/>
                <w:sz w:val="24"/>
                <w:szCs w:val="24"/>
                <w:lang w:eastAsia="zh-CN"/>
              </w:rPr>
            </w:pPr>
            <w:r w:rsidRPr="00712356">
              <w:rPr>
                <w:bCs/>
                <w:sz w:val="24"/>
                <w:szCs w:val="24"/>
                <w:lang w:eastAsia="zh-CN"/>
              </w:rPr>
              <w:t xml:space="preserve">УФК по Ярославской области </w:t>
            </w:r>
          </w:p>
          <w:p w:rsidR="00FE1CD9" w:rsidRPr="00712356" w:rsidRDefault="00FE1CD9" w:rsidP="006F632E">
            <w:pPr>
              <w:suppressAutoHyphens/>
              <w:jc w:val="both"/>
              <w:rPr>
                <w:bCs/>
                <w:sz w:val="24"/>
                <w:szCs w:val="24"/>
                <w:lang w:eastAsia="zh-CN"/>
              </w:rPr>
            </w:pPr>
            <w:r w:rsidRPr="00712356">
              <w:rPr>
                <w:bCs/>
                <w:sz w:val="24"/>
                <w:szCs w:val="24"/>
                <w:lang w:eastAsia="zh-CN"/>
              </w:rPr>
              <w:t xml:space="preserve">(УМС г. Переславль-Залесский </w:t>
            </w:r>
          </w:p>
          <w:p w:rsidR="00FE1CD9" w:rsidRPr="00712356" w:rsidRDefault="00FE1CD9" w:rsidP="006F632E">
            <w:pPr>
              <w:suppressAutoHyphens/>
              <w:jc w:val="both"/>
              <w:rPr>
                <w:bCs/>
                <w:sz w:val="24"/>
                <w:szCs w:val="24"/>
                <w:lang w:eastAsia="zh-CN"/>
              </w:rPr>
            </w:pPr>
            <w:r w:rsidRPr="00712356">
              <w:rPr>
                <w:bCs/>
                <w:sz w:val="24"/>
                <w:szCs w:val="24"/>
                <w:lang w:eastAsia="zh-CN"/>
              </w:rPr>
              <w:t>л/с 04713001700)</w:t>
            </w:r>
          </w:p>
          <w:p w:rsidR="00FE1CD9" w:rsidRPr="00712356" w:rsidRDefault="00FE1CD9" w:rsidP="006F632E">
            <w:pPr>
              <w:suppressAutoHyphens/>
              <w:jc w:val="both"/>
              <w:rPr>
                <w:bCs/>
                <w:sz w:val="24"/>
                <w:szCs w:val="24"/>
                <w:lang w:eastAsia="zh-CN"/>
              </w:rPr>
            </w:pPr>
            <w:r w:rsidRPr="00712356">
              <w:rPr>
                <w:bCs/>
                <w:sz w:val="24"/>
                <w:szCs w:val="24"/>
                <w:lang w:eastAsia="zh-CN"/>
              </w:rPr>
              <w:t>р/</w:t>
            </w:r>
            <w:proofErr w:type="spellStart"/>
            <w:r w:rsidRPr="00712356">
              <w:rPr>
                <w:bCs/>
                <w:sz w:val="24"/>
                <w:szCs w:val="24"/>
                <w:lang w:eastAsia="zh-CN"/>
              </w:rPr>
              <w:t>сч</w:t>
            </w:r>
            <w:proofErr w:type="spellEnd"/>
            <w:r w:rsidRPr="00712356">
              <w:rPr>
                <w:bCs/>
                <w:sz w:val="24"/>
                <w:szCs w:val="24"/>
                <w:lang w:eastAsia="zh-CN"/>
              </w:rPr>
              <w:t xml:space="preserve">. №40101810700000010010, </w:t>
            </w:r>
          </w:p>
          <w:p w:rsidR="00FE1CD9" w:rsidRPr="00712356" w:rsidRDefault="00FE1CD9" w:rsidP="006F632E">
            <w:pPr>
              <w:suppressAutoHyphens/>
              <w:jc w:val="both"/>
              <w:rPr>
                <w:bCs/>
                <w:sz w:val="24"/>
                <w:szCs w:val="24"/>
                <w:lang w:eastAsia="zh-CN"/>
              </w:rPr>
            </w:pPr>
            <w:r w:rsidRPr="00712356">
              <w:rPr>
                <w:bCs/>
                <w:sz w:val="24"/>
                <w:szCs w:val="24"/>
                <w:lang w:eastAsia="zh-CN"/>
              </w:rPr>
              <w:t>Отделение Ярославль, г. Ярославль</w:t>
            </w:r>
          </w:p>
          <w:p w:rsidR="00FE1CD9" w:rsidRPr="00712356" w:rsidRDefault="00FE1CD9" w:rsidP="006F632E">
            <w:pPr>
              <w:suppressAutoHyphens/>
              <w:jc w:val="both"/>
              <w:rPr>
                <w:bCs/>
                <w:sz w:val="24"/>
                <w:szCs w:val="24"/>
                <w:lang w:eastAsia="zh-CN"/>
              </w:rPr>
            </w:pPr>
            <w:r w:rsidRPr="00712356">
              <w:rPr>
                <w:bCs/>
                <w:sz w:val="24"/>
                <w:szCs w:val="24"/>
                <w:lang w:eastAsia="zh-CN"/>
              </w:rPr>
              <w:t>БИК 047888001</w:t>
            </w:r>
          </w:p>
          <w:p w:rsidR="00FE1CD9" w:rsidRPr="00712356" w:rsidRDefault="00FE1CD9" w:rsidP="006F632E">
            <w:pPr>
              <w:suppressAutoHyphens/>
              <w:jc w:val="both"/>
              <w:rPr>
                <w:bCs/>
                <w:sz w:val="24"/>
                <w:szCs w:val="24"/>
                <w:lang w:eastAsia="zh-CN"/>
              </w:rPr>
            </w:pPr>
          </w:p>
          <w:p w:rsidR="00FE1CD9" w:rsidRPr="00712356" w:rsidRDefault="00FE1CD9" w:rsidP="006F632E">
            <w:pPr>
              <w:suppressAutoHyphens/>
              <w:jc w:val="both"/>
              <w:rPr>
                <w:bCs/>
                <w:sz w:val="24"/>
                <w:szCs w:val="24"/>
                <w:lang w:eastAsia="zh-CN"/>
              </w:rPr>
            </w:pPr>
            <w:r w:rsidRPr="00712356">
              <w:rPr>
                <w:bCs/>
                <w:sz w:val="24"/>
                <w:szCs w:val="24"/>
                <w:lang w:eastAsia="zh-CN"/>
              </w:rPr>
              <w:t>Начальник управления</w:t>
            </w:r>
          </w:p>
          <w:p w:rsidR="00FE1CD9" w:rsidRPr="00712356" w:rsidRDefault="00FE1CD9" w:rsidP="006F632E">
            <w:pPr>
              <w:suppressAutoHyphens/>
              <w:jc w:val="both"/>
              <w:rPr>
                <w:bCs/>
                <w:sz w:val="24"/>
                <w:szCs w:val="24"/>
                <w:lang w:eastAsia="zh-CN"/>
              </w:rPr>
            </w:pPr>
          </w:p>
          <w:p w:rsidR="00FE1CD9" w:rsidRPr="00712356" w:rsidRDefault="00FE1CD9" w:rsidP="006F632E">
            <w:pPr>
              <w:suppressAutoHyphens/>
              <w:jc w:val="both"/>
              <w:rPr>
                <w:bCs/>
                <w:sz w:val="24"/>
                <w:szCs w:val="24"/>
                <w:lang w:eastAsia="zh-CN"/>
              </w:rPr>
            </w:pPr>
            <w:r w:rsidRPr="00712356">
              <w:rPr>
                <w:bCs/>
                <w:sz w:val="24"/>
                <w:szCs w:val="24"/>
                <w:lang w:eastAsia="zh-CN"/>
              </w:rPr>
              <w:t xml:space="preserve">______________________И.И. </w:t>
            </w:r>
            <w:proofErr w:type="spellStart"/>
            <w:r w:rsidRPr="00712356">
              <w:rPr>
                <w:bCs/>
                <w:sz w:val="24"/>
                <w:szCs w:val="24"/>
                <w:lang w:eastAsia="zh-CN"/>
              </w:rPr>
              <w:t>Бабошкина</w:t>
            </w:r>
            <w:proofErr w:type="spellEnd"/>
          </w:p>
        </w:tc>
      </w:tr>
      <w:bookmarkEnd w:id="1"/>
      <w:bookmarkEnd w:id="2"/>
      <w:bookmarkEnd w:id="3"/>
    </w:tbl>
    <w:p w:rsidR="00923080" w:rsidRPr="008F5FC4" w:rsidRDefault="00923080" w:rsidP="008F5FC4"/>
    <w:sectPr w:rsidR="00923080" w:rsidRPr="008F5FC4" w:rsidSect="00FB5991">
      <w:headerReference w:type="default" r:id="rId7"/>
      <w:pgSz w:w="11906" w:h="16838"/>
      <w:pgMar w:top="709" w:right="707" w:bottom="567"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687" w:rsidRDefault="00FC2687">
      <w:r>
        <w:separator/>
      </w:r>
    </w:p>
  </w:endnote>
  <w:endnote w:type="continuationSeparator" w:id="0">
    <w:p w:rsidR="00FC2687" w:rsidRDefault="00FC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687" w:rsidRDefault="00FC2687">
      <w:r>
        <w:separator/>
      </w:r>
    </w:p>
  </w:footnote>
  <w:footnote w:type="continuationSeparator" w:id="0">
    <w:p w:rsidR="00FC2687" w:rsidRDefault="00FC2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991" w:rsidRDefault="00EB27E0">
    <w:pPr>
      <w:pStyle w:val="a7"/>
      <w:jc w:val="center"/>
    </w:pPr>
    <w:r>
      <w:fldChar w:fldCharType="begin"/>
    </w:r>
    <w:r>
      <w:instrText>PAGE   \* MERGEFORMAT</w:instrText>
    </w:r>
    <w:r>
      <w:fldChar w:fldCharType="separate"/>
    </w:r>
    <w:r w:rsidR="00563061">
      <w:rPr>
        <w:noProof/>
      </w:rPr>
      <w:t>16</w:t>
    </w:r>
    <w:r>
      <w:fldChar w:fldCharType="end"/>
    </w:r>
  </w:p>
  <w:p w:rsidR="00FB5991" w:rsidRDefault="00FC268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213"/>
    <w:multiLevelType w:val="hybridMultilevel"/>
    <w:tmpl w:val="00065E8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003D5C"/>
    <w:multiLevelType w:val="multilevel"/>
    <w:tmpl w:val="74EC2676"/>
    <w:lvl w:ilvl="0">
      <w:start w:val="3"/>
      <w:numFmt w:val="decimal"/>
      <w:lvlText w:val="%1."/>
      <w:lvlJc w:val="left"/>
      <w:pPr>
        <w:ind w:left="360" w:hanging="360"/>
      </w:pPr>
      <w:rPr>
        <w:rFonts w:hint="default"/>
      </w:rPr>
    </w:lvl>
    <w:lvl w:ilvl="1">
      <w:start w:val="4"/>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Zero"/>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2" w15:restartNumberingAfterBreak="0">
    <w:nsid w:val="0F0B3B15"/>
    <w:multiLevelType w:val="hybridMultilevel"/>
    <w:tmpl w:val="53BCE55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602BAA"/>
    <w:multiLevelType w:val="hybridMultilevel"/>
    <w:tmpl w:val="C50ABD50"/>
    <w:lvl w:ilvl="0" w:tplc="559004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6D1000"/>
    <w:multiLevelType w:val="multilevel"/>
    <w:tmpl w:val="FD0EC0E2"/>
    <w:lvl w:ilvl="0">
      <w:start w:val="11"/>
      <w:numFmt w:val="decimal"/>
      <w:lvlText w:val="%1."/>
      <w:lvlJc w:val="left"/>
      <w:pPr>
        <w:ind w:left="480" w:hanging="480"/>
      </w:pPr>
      <w:rPr>
        <w:rFonts w:hint="default"/>
        <w:b/>
        <w:sz w:val="22"/>
      </w:rPr>
    </w:lvl>
    <w:lvl w:ilvl="1">
      <w:start w:val="3"/>
      <w:numFmt w:val="decimal"/>
      <w:lvlText w:val="%1.%2."/>
      <w:lvlJc w:val="left"/>
      <w:pPr>
        <w:ind w:left="1047" w:hanging="480"/>
      </w:pPr>
      <w:rPr>
        <w:rFonts w:hint="default"/>
        <w:b/>
        <w:sz w:val="22"/>
      </w:rPr>
    </w:lvl>
    <w:lvl w:ilvl="2">
      <w:start w:val="1"/>
      <w:numFmt w:val="decimal"/>
      <w:lvlText w:val="%1.%2.%3."/>
      <w:lvlJc w:val="left"/>
      <w:pPr>
        <w:ind w:left="1854" w:hanging="720"/>
      </w:pPr>
      <w:rPr>
        <w:rFonts w:hint="default"/>
        <w:b/>
        <w:sz w:val="22"/>
      </w:rPr>
    </w:lvl>
    <w:lvl w:ilvl="3">
      <w:start w:val="1"/>
      <w:numFmt w:val="decimal"/>
      <w:lvlText w:val="%1.%2.%3.%4."/>
      <w:lvlJc w:val="left"/>
      <w:pPr>
        <w:ind w:left="2421" w:hanging="720"/>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5" w15:restartNumberingAfterBreak="0">
    <w:nsid w:val="63A57BB8"/>
    <w:multiLevelType w:val="multilevel"/>
    <w:tmpl w:val="07382868"/>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6EDD656C"/>
    <w:multiLevelType w:val="multilevel"/>
    <w:tmpl w:val="4AF2A212"/>
    <w:lvl w:ilvl="0">
      <w:start w:val="5"/>
      <w:numFmt w:val="decimal"/>
      <w:lvlText w:val="%1."/>
      <w:lvlJc w:val="left"/>
      <w:pPr>
        <w:ind w:left="502" w:hanging="360"/>
      </w:pPr>
      <w:rPr>
        <w:rFonts w:ascii="Times New Roman" w:hAnsi="Times New Roman" w:cs="Times New Roman" w:hint="default"/>
        <w:i w:val="0"/>
        <w:sz w:val="26"/>
        <w:szCs w:val="26"/>
      </w:rPr>
    </w:lvl>
    <w:lvl w:ilvl="1">
      <w:start w:val="1"/>
      <w:numFmt w:val="decimal"/>
      <w:lvlText w:val="%1.%2."/>
      <w:lvlJc w:val="left"/>
      <w:pPr>
        <w:ind w:left="644" w:hanging="360"/>
      </w:pPr>
      <w:rPr>
        <w:rFonts w:hint="default"/>
        <w:b/>
        <w:sz w:val="22"/>
      </w:rPr>
    </w:lvl>
    <w:lvl w:ilvl="2">
      <w:start w:val="1"/>
      <w:numFmt w:val="decimal"/>
      <w:lvlText w:val="%1.%2.%3."/>
      <w:lvlJc w:val="left"/>
      <w:pPr>
        <w:ind w:left="1440" w:hanging="720"/>
      </w:pPr>
      <w:rPr>
        <w:rFonts w:hint="default"/>
        <w:b/>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7" w15:restartNumberingAfterBreak="0">
    <w:nsid w:val="71A109A2"/>
    <w:multiLevelType w:val="multilevel"/>
    <w:tmpl w:val="9B3823C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BD7EF8"/>
    <w:multiLevelType w:val="multilevel"/>
    <w:tmpl w:val="BDAE44E6"/>
    <w:lvl w:ilvl="0">
      <w:start w:val="1"/>
      <w:numFmt w:val="decimal"/>
      <w:lvlText w:val="%1."/>
      <w:lvlJc w:val="left"/>
      <w:pPr>
        <w:ind w:left="0" w:firstLine="851"/>
      </w:pPr>
      <w:rPr>
        <w:rFonts w:hint="default"/>
      </w:rPr>
    </w:lvl>
    <w:lvl w:ilvl="1">
      <w:start w:val="1"/>
      <w:numFmt w:val="decimal"/>
      <w:isLgl/>
      <w:lvlText w:val="%1.%2."/>
      <w:lvlJc w:val="left"/>
      <w:pPr>
        <w:ind w:left="2006" w:hanging="1155"/>
      </w:pPr>
      <w:rPr>
        <w:rFonts w:hint="default"/>
        <w:color w:val="auto"/>
      </w:rPr>
    </w:lvl>
    <w:lvl w:ilvl="2">
      <w:start w:val="1"/>
      <w:numFmt w:val="decimal"/>
      <w:isLgl/>
      <w:lvlText w:val="%1.%2.%3."/>
      <w:lvlJc w:val="left"/>
      <w:pPr>
        <w:ind w:left="2006" w:hanging="1155"/>
      </w:pPr>
      <w:rPr>
        <w:rFonts w:hint="default"/>
        <w:color w:val="auto"/>
      </w:rPr>
    </w:lvl>
    <w:lvl w:ilvl="3">
      <w:start w:val="1"/>
      <w:numFmt w:val="decimal"/>
      <w:isLgl/>
      <w:lvlText w:val="%1.%2.%3.%4."/>
      <w:lvlJc w:val="left"/>
      <w:pPr>
        <w:ind w:left="2006" w:hanging="1155"/>
      </w:pPr>
      <w:rPr>
        <w:rFonts w:hint="default"/>
        <w:color w:val="auto"/>
      </w:rPr>
    </w:lvl>
    <w:lvl w:ilvl="4">
      <w:start w:val="1"/>
      <w:numFmt w:val="decimal"/>
      <w:isLgl/>
      <w:lvlText w:val="%1.%2.%3.%4.%5."/>
      <w:lvlJc w:val="left"/>
      <w:pPr>
        <w:ind w:left="2006" w:hanging="1155"/>
      </w:pPr>
      <w:rPr>
        <w:rFonts w:hint="default"/>
        <w:color w:val="auto"/>
      </w:rPr>
    </w:lvl>
    <w:lvl w:ilvl="5">
      <w:start w:val="1"/>
      <w:numFmt w:val="decimal"/>
      <w:isLgl/>
      <w:lvlText w:val="%1.%2.%3.%4.%5.%6."/>
      <w:lvlJc w:val="left"/>
      <w:pPr>
        <w:ind w:left="2291" w:hanging="1440"/>
      </w:pPr>
      <w:rPr>
        <w:rFonts w:hint="default"/>
        <w:color w:val="auto"/>
      </w:rPr>
    </w:lvl>
    <w:lvl w:ilvl="6">
      <w:start w:val="1"/>
      <w:numFmt w:val="decimal"/>
      <w:isLgl/>
      <w:lvlText w:val="%1.%2.%3.%4.%5.%6.%7."/>
      <w:lvlJc w:val="left"/>
      <w:pPr>
        <w:ind w:left="2651" w:hanging="1800"/>
      </w:pPr>
      <w:rPr>
        <w:rFonts w:hint="default"/>
        <w:color w:val="auto"/>
      </w:rPr>
    </w:lvl>
    <w:lvl w:ilvl="7">
      <w:start w:val="1"/>
      <w:numFmt w:val="decimal"/>
      <w:isLgl/>
      <w:lvlText w:val="%1.%2.%3.%4.%5.%6.%7.%8."/>
      <w:lvlJc w:val="left"/>
      <w:pPr>
        <w:ind w:left="2651" w:hanging="1800"/>
      </w:pPr>
      <w:rPr>
        <w:rFonts w:hint="default"/>
        <w:color w:val="auto"/>
      </w:rPr>
    </w:lvl>
    <w:lvl w:ilvl="8">
      <w:start w:val="1"/>
      <w:numFmt w:val="decimal"/>
      <w:isLgl/>
      <w:lvlText w:val="%1.%2.%3.%4.%5.%6.%7.%8.%9."/>
      <w:lvlJc w:val="left"/>
      <w:pPr>
        <w:ind w:left="3011" w:hanging="2160"/>
      </w:pPr>
      <w:rPr>
        <w:rFonts w:hint="default"/>
        <w:color w:val="auto"/>
      </w:rPr>
    </w:lvl>
  </w:abstractNum>
  <w:num w:numId="1">
    <w:abstractNumId w:val="4"/>
  </w:num>
  <w:num w:numId="2">
    <w:abstractNumId w:val="5"/>
  </w:num>
  <w:num w:numId="3">
    <w:abstractNumId w:val="8"/>
  </w:num>
  <w:num w:numId="4">
    <w:abstractNumId w:val="2"/>
  </w:num>
  <w:num w:numId="5">
    <w:abstractNumId w:val="3"/>
  </w:num>
  <w:num w:numId="6">
    <w:abstractNumId w:val="0"/>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7F"/>
    <w:rsid w:val="00062BC4"/>
    <w:rsid w:val="00076B86"/>
    <w:rsid w:val="00095842"/>
    <w:rsid w:val="000D54B3"/>
    <w:rsid w:val="0012731F"/>
    <w:rsid w:val="001664DA"/>
    <w:rsid w:val="00195A7F"/>
    <w:rsid w:val="00243047"/>
    <w:rsid w:val="00282849"/>
    <w:rsid w:val="00356F7B"/>
    <w:rsid w:val="00365102"/>
    <w:rsid w:val="003668F3"/>
    <w:rsid w:val="00373A88"/>
    <w:rsid w:val="00380D5A"/>
    <w:rsid w:val="003D08E3"/>
    <w:rsid w:val="0046027A"/>
    <w:rsid w:val="005029FD"/>
    <w:rsid w:val="005237A1"/>
    <w:rsid w:val="00563061"/>
    <w:rsid w:val="005806D5"/>
    <w:rsid w:val="005819F2"/>
    <w:rsid w:val="006167AF"/>
    <w:rsid w:val="00627C32"/>
    <w:rsid w:val="0065632F"/>
    <w:rsid w:val="006A6443"/>
    <w:rsid w:val="006B34DE"/>
    <w:rsid w:val="006D72E6"/>
    <w:rsid w:val="006E3F5F"/>
    <w:rsid w:val="00712356"/>
    <w:rsid w:val="00747285"/>
    <w:rsid w:val="00781D66"/>
    <w:rsid w:val="00792529"/>
    <w:rsid w:val="007A4833"/>
    <w:rsid w:val="007E181B"/>
    <w:rsid w:val="00817586"/>
    <w:rsid w:val="00822ACF"/>
    <w:rsid w:val="008574AE"/>
    <w:rsid w:val="0086706E"/>
    <w:rsid w:val="0086737F"/>
    <w:rsid w:val="008C2663"/>
    <w:rsid w:val="008D4E7C"/>
    <w:rsid w:val="008E0383"/>
    <w:rsid w:val="008E5BCC"/>
    <w:rsid w:val="008F0D9D"/>
    <w:rsid w:val="008F5FC4"/>
    <w:rsid w:val="00923080"/>
    <w:rsid w:val="00970F9D"/>
    <w:rsid w:val="00982FFA"/>
    <w:rsid w:val="00994BD1"/>
    <w:rsid w:val="009D37A8"/>
    <w:rsid w:val="009D7430"/>
    <w:rsid w:val="009D7BD8"/>
    <w:rsid w:val="009E2BEA"/>
    <w:rsid w:val="00A01CEA"/>
    <w:rsid w:val="00A0462D"/>
    <w:rsid w:val="00A06635"/>
    <w:rsid w:val="00A31D8F"/>
    <w:rsid w:val="00A52BDD"/>
    <w:rsid w:val="00A93193"/>
    <w:rsid w:val="00AA2665"/>
    <w:rsid w:val="00AC1745"/>
    <w:rsid w:val="00AC6A3E"/>
    <w:rsid w:val="00B97143"/>
    <w:rsid w:val="00BA0870"/>
    <w:rsid w:val="00C01B70"/>
    <w:rsid w:val="00C23E18"/>
    <w:rsid w:val="00C85624"/>
    <w:rsid w:val="00CA3A37"/>
    <w:rsid w:val="00D15AAF"/>
    <w:rsid w:val="00D32669"/>
    <w:rsid w:val="00D53FA5"/>
    <w:rsid w:val="00D90784"/>
    <w:rsid w:val="00D9605A"/>
    <w:rsid w:val="00DE09ED"/>
    <w:rsid w:val="00DE424A"/>
    <w:rsid w:val="00EB08CE"/>
    <w:rsid w:val="00EB27E0"/>
    <w:rsid w:val="00EE3D0D"/>
    <w:rsid w:val="00EF5375"/>
    <w:rsid w:val="00F00674"/>
    <w:rsid w:val="00F44452"/>
    <w:rsid w:val="00FA65FF"/>
    <w:rsid w:val="00FC2687"/>
    <w:rsid w:val="00FD764F"/>
    <w:rsid w:val="00FE1CD9"/>
    <w:rsid w:val="00FF4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27E10-3AAA-4467-A89D-16109EC7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7E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B27E0"/>
    <w:pPr>
      <w:ind w:firstLine="720"/>
    </w:pPr>
  </w:style>
  <w:style w:type="character" w:customStyle="1" w:styleId="a4">
    <w:name w:val="Основной текст с отступом Знак"/>
    <w:basedOn w:val="a0"/>
    <w:link w:val="a3"/>
    <w:rsid w:val="00EB27E0"/>
    <w:rPr>
      <w:rFonts w:ascii="Times New Roman" w:eastAsia="Times New Roman" w:hAnsi="Times New Roman" w:cs="Times New Roman"/>
      <w:sz w:val="20"/>
      <w:szCs w:val="20"/>
      <w:lang w:eastAsia="ru-RU"/>
    </w:rPr>
  </w:style>
  <w:style w:type="paragraph" w:styleId="2">
    <w:name w:val="Body Text Indent 2"/>
    <w:basedOn w:val="a"/>
    <w:link w:val="20"/>
    <w:rsid w:val="00EB27E0"/>
    <w:pPr>
      <w:ind w:firstLine="720"/>
      <w:jc w:val="both"/>
    </w:pPr>
  </w:style>
  <w:style w:type="character" w:customStyle="1" w:styleId="20">
    <w:name w:val="Основной текст с отступом 2 Знак"/>
    <w:basedOn w:val="a0"/>
    <w:link w:val="2"/>
    <w:rsid w:val="00EB27E0"/>
    <w:rPr>
      <w:rFonts w:ascii="Times New Roman" w:eastAsia="Times New Roman" w:hAnsi="Times New Roman" w:cs="Times New Roman"/>
      <w:sz w:val="20"/>
      <w:szCs w:val="20"/>
      <w:lang w:eastAsia="ru-RU"/>
    </w:rPr>
  </w:style>
  <w:style w:type="paragraph" w:customStyle="1" w:styleId="a5">
    <w:name w:val="Осн. текст УАГ"/>
    <w:basedOn w:val="a"/>
    <w:rsid w:val="00EB27E0"/>
    <w:pPr>
      <w:ind w:firstLine="851"/>
      <w:jc w:val="both"/>
    </w:pPr>
    <w:rPr>
      <w:sz w:val="24"/>
      <w:szCs w:val="24"/>
    </w:rPr>
  </w:style>
  <w:style w:type="paragraph" w:customStyle="1" w:styleId="ConsPlusNormal">
    <w:name w:val="ConsPlusNormal"/>
    <w:rsid w:val="00EB27E0"/>
    <w:pPr>
      <w:widowControl w:val="0"/>
      <w:autoSpaceDE w:val="0"/>
      <w:autoSpaceDN w:val="0"/>
      <w:spacing w:after="0" w:line="240" w:lineRule="auto"/>
    </w:pPr>
    <w:rPr>
      <w:rFonts w:ascii="Calibri" w:eastAsia="Times New Roman" w:hAnsi="Calibri" w:cs="Calibri"/>
      <w:szCs w:val="20"/>
      <w:lang w:eastAsia="ru-RU"/>
    </w:rPr>
  </w:style>
  <w:style w:type="paragraph" w:customStyle="1" w:styleId="a6">
    <w:name w:val="Содержимое таблицы"/>
    <w:basedOn w:val="a"/>
    <w:rsid w:val="00EB27E0"/>
    <w:pPr>
      <w:suppressLineNumbers/>
      <w:suppressAutoHyphens/>
      <w:snapToGrid w:val="0"/>
    </w:pPr>
    <w:rPr>
      <w:rFonts w:eastAsia="SimSun" w:cs="Lucida Sans"/>
      <w:kern w:val="1"/>
      <w:sz w:val="22"/>
      <w:szCs w:val="24"/>
      <w:lang w:eastAsia="zh-CN" w:bidi="hi-IN"/>
    </w:rPr>
  </w:style>
  <w:style w:type="paragraph" w:styleId="a7">
    <w:name w:val="header"/>
    <w:basedOn w:val="a"/>
    <w:link w:val="a8"/>
    <w:uiPriority w:val="99"/>
    <w:rsid w:val="00EB27E0"/>
    <w:pPr>
      <w:tabs>
        <w:tab w:val="center" w:pos="4677"/>
        <w:tab w:val="right" w:pos="9355"/>
      </w:tabs>
    </w:pPr>
  </w:style>
  <w:style w:type="character" w:customStyle="1" w:styleId="a8">
    <w:name w:val="Верхний колонтитул Знак"/>
    <w:basedOn w:val="a0"/>
    <w:link w:val="a7"/>
    <w:uiPriority w:val="99"/>
    <w:rsid w:val="00EB27E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5806D5"/>
    <w:rPr>
      <w:rFonts w:ascii="Segoe UI" w:hAnsi="Segoe UI" w:cs="Segoe UI"/>
      <w:sz w:val="18"/>
      <w:szCs w:val="18"/>
    </w:rPr>
  </w:style>
  <w:style w:type="character" w:customStyle="1" w:styleId="aa">
    <w:name w:val="Текст выноски Знак"/>
    <w:basedOn w:val="a0"/>
    <w:link w:val="a9"/>
    <w:uiPriority w:val="99"/>
    <w:semiHidden/>
    <w:rsid w:val="005806D5"/>
    <w:rPr>
      <w:rFonts w:ascii="Segoe UI" w:eastAsia="Times New Roman" w:hAnsi="Segoe UI" w:cs="Segoe UI"/>
      <w:sz w:val="18"/>
      <w:szCs w:val="18"/>
      <w:lang w:eastAsia="ru-RU"/>
    </w:rPr>
  </w:style>
  <w:style w:type="paragraph" w:styleId="ab">
    <w:name w:val="List Paragraph"/>
    <w:basedOn w:val="a"/>
    <w:uiPriority w:val="34"/>
    <w:qFormat/>
    <w:rsid w:val="00867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804117">
      <w:bodyDiv w:val="1"/>
      <w:marLeft w:val="0"/>
      <w:marRight w:val="0"/>
      <w:marTop w:val="0"/>
      <w:marBottom w:val="0"/>
      <w:divBdr>
        <w:top w:val="none" w:sz="0" w:space="0" w:color="auto"/>
        <w:left w:val="none" w:sz="0" w:space="0" w:color="auto"/>
        <w:bottom w:val="none" w:sz="0" w:space="0" w:color="auto"/>
        <w:right w:val="none" w:sz="0" w:space="0" w:color="auto"/>
      </w:divBdr>
    </w:div>
    <w:div w:id="213968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2671</TotalTime>
  <Pages>16</Pages>
  <Words>6884</Words>
  <Characters>39242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ums</dc:creator>
  <cp:keywords/>
  <dc:description/>
  <cp:lastModifiedBy>ums</cp:lastModifiedBy>
  <cp:revision>58</cp:revision>
  <cp:lastPrinted>2019-12-23T06:23:00Z</cp:lastPrinted>
  <dcterms:created xsi:type="dcterms:W3CDTF">2019-10-28T08:26:00Z</dcterms:created>
  <dcterms:modified xsi:type="dcterms:W3CDTF">2019-12-23T06:46:00Z</dcterms:modified>
</cp:coreProperties>
</file>