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06E1D921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bookmarkStart w:id="2" w:name="_Hlk221878532"/>
      <w:r w:rsidR="00E5723A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572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ПОС.03-370/26</w:t>
      </w:r>
      <w:bookmarkEnd w:id="2"/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65EDA48D" w:rsidR="00D25C90" w:rsidRDefault="00AF0ACD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</w:t>
      </w:r>
      <w:r w:rsidR="00D2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5C90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D25C90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4D66D99D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084582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084582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40AF498C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84582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084582"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 w:rsidR="00084582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089D4A7A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</w:t>
      </w:r>
      <w:r w:rsidR="00084582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084582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084582">
        <w:rPr>
          <w:rFonts w:ascii="Times New Roman" w:eastAsia="Times New Roman" w:hAnsi="Times New Roman" w:cs="Times New Roman"/>
          <w:lang w:eastAsia="ru-RU"/>
        </w:rPr>
        <w:t>26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084582">
        <w:rPr>
          <w:rFonts w:ascii="Times New Roman" w:eastAsia="Times New Roman" w:hAnsi="Times New Roman" w:cs="Times New Roman"/>
          <w:lang w:eastAsia="ru-RU"/>
        </w:rPr>
        <w:t>07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A952EA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hyperlink r:id="rId9" w:history="1">
        <w:r w:rsidR="00095F52" w:rsidRPr="00BB563A">
          <w:rPr>
            <w:rStyle w:val="a8"/>
            <w:rFonts w:ascii="Times New Roman" w:hAnsi="Times New Roman" w:cs="Times New Roman"/>
          </w:rPr>
          <w:t>mkp@yarregion.ru</w:t>
        </w:r>
      </w:hyperlink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  <w:r w:rsidR="00095F52">
        <w:rPr>
          <w:rFonts w:ascii="Times New Roman" w:eastAsia="Times New Roman" w:hAnsi="Times New Roman" w:cs="Times New Roman"/>
          <w:bCs/>
          <w:lang w:eastAsia="ru-RU"/>
        </w:rPr>
        <w:t xml:space="preserve"> Контактное лицо: Бирчикова Алина Александровна, </w:t>
      </w:r>
      <w:r w:rsidR="00095F52" w:rsidRPr="00095F52">
        <w:rPr>
          <w:rFonts w:ascii="Times New Roman" w:eastAsia="Times New Roman" w:hAnsi="Times New Roman" w:cs="Times New Roman"/>
          <w:bCs/>
          <w:lang w:eastAsia="ru-RU"/>
        </w:rPr>
        <w:t>телефон: (4852) 78-</w:t>
      </w:r>
      <w:r w:rsidR="00095F52">
        <w:rPr>
          <w:rFonts w:ascii="Times New Roman" w:eastAsia="Times New Roman" w:hAnsi="Times New Roman" w:cs="Times New Roman"/>
          <w:bCs/>
          <w:lang w:eastAsia="ru-RU"/>
        </w:rPr>
        <w:t>58</w:t>
      </w:r>
      <w:r w:rsidR="00095F52" w:rsidRPr="00095F52">
        <w:rPr>
          <w:rFonts w:ascii="Times New Roman" w:eastAsia="Times New Roman" w:hAnsi="Times New Roman" w:cs="Times New Roman"/>
          <w:bCs/>
          <w:lang w:eastAsia="ru-RU"/>
        </w:rPr>
        <w:t>-</w:t>
      </w:r>
      <w:r w:rsidR="00095F52">
        <w:rPr>
          <w:rFonts w:ascii="Times New Roman" w:eastAsia="Times New Roman" w:hAnsi="Times New Roman" w:cs="Times New Roman"/>
          <w:bCs/>
          <w:lang w:eastAsia="ru-RU"/>
        </w:rPr>
        <w:t>98.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64DF3B37" w:rsidR="00D25C90" w:rsidRPr="00EE001D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23A" w:rsidRPr="00E5723A">
        <w:rPr>
          <w:rFonts w:ascii="Times New Roman" w:eastAsia="Times New Roman" w:hAnsi="Times New Roman" w:cs="Times New Roman"/>
          <w:lang w:eastAsia="ru-RU"/>
        </w:rPr>
        <w:t>12.02.2026 № ПОС.03-370/26</w:t>
      </w:r>
      <w:r w:rsidR="00E572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="00AF0ACD">
        <w:rPr>
          <w:rFonts w:ascii="Times New Roman" w:eastAsia="Times New Roman" w:hAnsi="Times New Roman" w:cs="Times New Roman"/>
          <w:lang w:eastAsia="ru-RU"/>
        </w:rPr>
        <w:t>по продаже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земельн</w:t>
      </w:r>
      <w:r w:rsidR="00AF0ACD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AF0ACD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C2680A1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3C214BF2" w14:textId="61F9EC84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91C09">
        <w:rPr>
          <w:rFonts w:ascii="Times New Roman" w:eastAsia="Times New Roman" w:hAnsi="Times New Roman" w:cs="Times New Roman"/>
          <w:lang w:eastAsia="ru-RU"/>
        </w:rPr>
        <w:t xml:space="preserve">аукцион </w:t>
      </w:r>
      <w:r w:rsidR="00084582">
        <w:rPr>
          <w:rFonts w:ascii="Times New Roman" w:eastAsia="Times New Roman" w:hAnsi="Times New Roman" w:cs="Times New Roman"/>
          <w:lang w:eastAsia="ru-RU"/>
        </w:rPr>
        <w:t xml:space="preserve">является </w:t>
      </w:r>
      <w:r w:rsidR="00F91C09">
        <w:rPr>
          <w:rFonts w:ascii="Times New Roman" w:eastAsia="Times New Roman" w:hAnsi="Times New Roman" w:cs="Times New Roman"/>
          <w:lang w:eastAsia="ru-RU"/>
        </w:rPr>
        <w:t>открыты</w:t>
      </w:r>
      <w:r w:rsidR="00084582">
        <w:rPr>
          <w:rFonts w:ascii="Times New Roman" w:eastAsia="Times New Roman" w:hAnsi="Times New Roman" w:cs="Times New Roman"/>
          <w:lang w:eastAsia="ru-RU"/>
        </w:rPr>
        <w:t>м</w:t>
      </w:r>
      <w:r w:rsidR="00F91C09">
        <w:rPr>
          <w:rFonts w:ascii="Times New Roman" w:eastAsia="Times New Roman" w:hAnsi="Times New Roman" w:cs="Times New Roman"/>
          <w:lang w:eastAsia="ru-RU"/>
        </w:rPr>
        <w:t xml:space="preserve">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2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441B2643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земельны</w:t>
      </w:r>
      <w:r w:rsidR="00AF0ACD">
        <w:rPr>
          <w:rFonts w:ascii="Times New Roman" w:eastAsia="Times New Roman" w:hAnsi="Times New Roman" w:cs="Times New Roman"/>
          <w:lang w:eastAsia="ru-RU"/>
        </w:rPr>
        <w:t>й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="00AF0ACD">
        <w:rPr>
          <w:rFonts w:ascii="Times New Roman" w:eastAsia="Times New Roman" w:hAnsi="Times New Roman" w:cs="Times New Roman"/>
          <w:lang w:eastAsia="ru-RU"/>
        </w:rPr>
        <w:t>ок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3" w:name="_Hlk170820382"/>
      <w:r w:rsidR="00AF0ACD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4" w:name="_Hlk202512721"/>
      <w:r w:rsidR="00AF0ACD">
        <w:rPr>
          <w:rFonts w:ascii="Times New Roman" w:eastAsia="Times New Roman" w:hAnsi="Times New Roman" w:cs="Times New Roman"/>
          <w:lang w:eastAsia="ru-RU"/>
        </w:rPr>
        <w:t>ведение огородничества</w:t>
      </w:r>
      <w:bookmarkEnd w:id="4"/>
      <w:r>
        <w:rPr>
          <w:rFonts w:ascii="Times New Roman" w:hAnsi="Times New Roman" w:cs="Times New Roman"/>
          <w:lang w:eastAsia="ru-RU"/>
        </w:rPr>
        <w:t>.</w:t>
      </w:r>
    </w:p>
    <w:bookmarkEnd w:id="3"/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8ACD14" w14:textId="2F463A6D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179384536"/>
      <w:r w:rsidRPr="00D3330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Адрес земельного участка: </w:t>
      </w:r>
      <w:bookmarkStart w:id="6" w:name="_Hlk180661885"/>
      <w:r w:rsidR="00A41350" w:rsidRPr="00A41350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Переславль-Залесский муниципальный округ, р-н, городской округ г. Переславль-Залесский, село </w:t>
      </w:r>
      <w:bookmarkEnd w:id="6"/>
      <w:r w:rsidR="00A41350" w:rsidRPr="00A41350">
        <w:rPr>
          <w:rFonts w:ascii="Times New Roman" w:eastAsia="Times New Roman" w:hAnsi="Times New Roman" w:cs="Times New Roman"/>
          <w:b/>
          <w:lang w:eastAsia="ru-RU"/>
        </w:rPr>
        <w:t>Никитская Слобода, улица Овражная, участок 16в</w:t>
      </w:r>
    </w:p>
    <w:p w14:paraId="20EA28E5" w14:textId="7C895258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FE52CA">
        <w:rPr>
          <w:rFonts w:ascii="Times New Roman" w:eastAsia="Times New Roman" w:hAnsi="Times New Roman" w:cs="Times New Roman"/>
          <w:b/>
          <w:lang w:eastAsia="ru-RU"/>
        </w:rPr>
        <w:t>1</w:t>
      </w:r>
      <w:r w:rsidR="00A41350">
        <w:rPr>
          <w:rFonts w:ascii="Times New Roman" w:eastAsia="Times New Roman" w:hAnsi="Times New Roman" w:cs="Times New Roman"/>
          <w:b/>
          <w:lang w:eastAsia="ru-RU"/>
        </w:rPr>
        <w:t>81201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A41350">
        <w:rPr>
          <w:rFonts w:ascii="Times New Roman" w:eastAsia="Times New Roman" w:hAnsi="Times New Roman" w:cs="Times New Roman"/>
          <w:b/>
          <w:lang w:eastAsia="ru-RU"/>
        </w:rPr>
        <w:t>813</w:t>
      </w:r>
    </w:p>
    <w:p w14:paraId="522FAE9C" w14:textId="5C42FA61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A41350">
        <w:rPr>
          <w:rFonts w:ascii="Times New Roman" w:eastAsia="Times New Roman" w:hAnsi="Times New Roman" w:cs="Times New Roman"/>
          <w:b/>
          <w:lang w:eastAsia="ru-RU"/>
        </w:rPr>
        <w:t>250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77777777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65329E9B" w14:textId="77777777" w:rsidR="00B84DA0" w:rsidRPr="00753D1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bookmarkStart w:id="7" w:name="_Hlk202527839"/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bookmarkEnd w:id="7"/>
    <w:p w14:paraId="61FB7ECB" w14:textId="39DF2678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FE52CA" w:rsidRPr="00FE52CA">
        <w:rPr>
          <w:rFonts w:ascii="Times New Roman" w:eastAsia="Times New Roman" w:hAnsi="Times New Roman" w:cs="Times New Roman"/>
          <w:b/>
          <w:lang w:eastAsia="ru-RU"/>
        </w:rPr>
        <w:t>ведение огородничества</w:t>
      </w:r>
      <w:r w:rsidR="00FE52CA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83C0D76" w14:textId="77777777" w:rsidR="00B84DA0" w:rsidRPr="009B2316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DD27EF" w14:textId="1C97193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C4F9C19" w14:textId="7FA7D1E6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25A4BFD4" w14:textId="77777777" w:rsidR="00121FC2" w:rsidRPr="00121FC2" w:rsidRDefault="00121FC2" w:rsidP="00121FC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21FC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bookmarkStart w:id="8" w:name="_Hlk215060977"/>
      <w:r w:rsidRPr="00121FC2">
        <w:rPr>
          <w:rFonts w:ascii="Times New Roman" w:eastAsia="Times New Roman" w:hAnsi="Times New Roman" w:cs="Times New Roman"/>
          <w:bCs/>
          <w:lang w:eastAsia="ru-RU"/>
        </w:rPr>
        <w:t>- Земельный участок полностью расположен в границах зоны с особыми условиями использования</w:t>
      </w:r>
    </w:p>
    <w:p w14:paraId="3C5FE48F" w14:textId="77777777" w:rsidR="00121FC2" w:rsidRPr="00121FC2" w:rsidRDefault="00121FC2" w:rsidP="00121FC2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1FC2">
        <w:rPr>
          <w:rFonts w:ascii="Times New Roman" w:eastAsia="Times New Roman" w:hAnsi="Times New Roman" w:cs="Times New Roman"/>
          <w:bCs/>
          <w:lang w:eastAsia="ru-RU"/>
        </w:rPr>
        <w:t>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45D012CC" w14:textId="49F1CC70" w:rsidR="00121FC2" w:rsidRDefault="00121FC2" w:rsidP="00121FC2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1FC2">
        <w:rPr>
          <w:rFonts w:ascii="Times New Roman" w:eastAsia="Times New Roman" w:hAnsi="Times New Roman" w:cs="Times New Roman"/>
          <w:bCs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5BDB0A11" w14:textId="02401139" w:rsidR="00BB7D7B" w:rsidRDefault="00BB7D7B" w:rsidP="00BB7D7B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9" w:name="_Hlk154672411"/>
      <w:r w:rsidRPr="00BB7D7B">
        <w:rPr>
          <w:rFonts w:ascii="Times New Roman" w:eastAsia="Times New Roman" w:hAnsi="Times New Roman" w:cs="Times New Roman"/>
          <w:bCs/>
          <w:lang w:eastAsia="ru-RU"/>
        </w:rPr>
        <w:t>- Земельный участок полностью расположен в границах зон с особыми условиями использования территории – второго и третьего поясов зоны санитарной охраны источника питьевого и хозяйственно-бытового водоснабжения города Переславля-Залесского, установленной постановлением мэра г. Переславля-Залесского № 151 от 14.02.2002 «Об установлении зоны санитарной охраны (ЗСО) – источника водоснабжения г. Переславля-Залесского».</w:t>
      </w:r>
    </w:p>
    <w:p w14:paraId="0A130723" w14:textId="2D783473" w:rsidR="000354BB" w:rsidRPr="000354BB" w:rsidRDefault="000354BB" w:rsidP="000354BB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354BB">
        <w:rPr>
          <w:rFonts w:ascii="Times New Roman" w:eastAsia="Times New Roman" w:hAnsi="Times New Roman" w:cs="Times New Roman"/>
          <w:bCs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единая зона регулирования застройки и хозяйственной деятельности: ЗРЗ </w:t>
      </w: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Pr="000354BB">
        <w:rPr>
          <w:rFonts w:ascii="Times New Roman" w:eastAsia="Times New Roman" w:hAnsi="Times New Roman" w:cs="Times New Roman"/>
          <w:bCs/>
          <w:lang w:eastAsia="ru-RU"/>
        </w:rPr>
        <w:t xml:space="preserve">, подзона ЗР3 </w:t>
      </w:r>
      <w:r>
        <w:rPr>
          <w:rFonts w:ascii="Times New Roman" w:eastAsia="Times New Roman" w:hAnsi="Times New Roman" w:cs="Times New Roman"/>
          <w:bCs/>
          <w:lang w:eastAsia="ru-RU"/>
        </w:rPr>
        <w:t>1.6</w:t>
      </w:r>
      <w:r w:rsidRPr="000354BB">
        <w:rPr>
          <w:rFonts w:ascii="Times New Roman" w:eastAsia="Times New Roman" w:hAnsi="Times New Roman" w:cs="Times New Roman"/>
          <w:bCs/>
          <w:lang w:eastAsia="ru-RU"/>
        </w:rPr>
        <w:t xml:space="preserve"> (Постановление Правительства ЯО от 26.02.2025 N 181-п "Об утверждении границ объединенной зоны охраны объектов культурного наследия (памятников истории и культуры) города Переславля-Залесского и прилегающих территорий - м. Ботик, м. Симак, с. </w:t>
      </w:r>
      <w:proofErr w:type="spellStart"/>
      <w:r w:rsidRPr="000354BB">
        <w:rPr>
          <w:rFonts w:ascii="Times New Roman" w:eastAsia="Times New Roman" w:hAnsi="Times New Roman" w:cs="Times New Roman"/>
          <w:bCs/>
          <w:lang w:eastAsia="ru-RU"/>
        </w:rPr>
        <w:t>Веськово</w:t>
      </w:r>
      <w:proofErr w:type="spellEnd"/>
      <w:r w:rsidRPr="000354BB">
        <w:rPr>
          <w:rFonts w:ascii="Times New Roman" w:eastAsia="Times New Roman" w:hAnsi="Times New Roman" w:cs="Times New Roman"/>
          <w:bCs/>
          <w:lang w:eastAsia="ru-RU"/>
        </w:rPr>
        <w:t>, с. Борисоглебская Слобода, с. Городище, с. Никитская Слобода, с. Троицкая Слобода, пос. Приозерного, режимов использования земель и требований к градостроительным регламентам в границах объединенной зоны")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6FD648" w14:textId="4021FC02" w:rsidR="00D42F1F" w:rsidRDefault="00D42F1F" w:rsidP="00D42F1F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0" w:name="_Hlk214369224"/>
      <w:r w:rsidRPr="00D42F1F">
        <w:rPr>
          <w:rFonts w:ascii="Times New Roman" w:eastAsia="Times New Roman" w:hAnsi="Times New Roman" w:cs="Times New Roman"/>
          <w:bCs/>
          <w:lang w:eastAsia="ru-RU"/>
        </w:rPr>
        <w:t xml:space="preserve">- Земельный участок </w:t>
      </w:r>
      <w:r>
        <w:rPr>
          <w:rFonts w:ascii="Times New Roman" w:eastAsia="Times New Roman" w:hAnsi="Times New Roman" w:cs="Times New Roman"/>
          <w:bCs/>
          <w:lang w:eastAsia="ru-RU"/>
        </w:rPr>
        <w:t>полностью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 xml:space="preserve"> расположен в границах зон с особыми условиями использования территории - водоохранн</w:t>
      </w:r>
      <w:r>
        <w:rPr>
          <w:rFonts w:ascii="Times New Roman" w:eastAsia="Times New Roman" w:hAnsi="Times New Roman" w:cs="Times New Roman"/>
          <w:bCs/>
          <w:lang w:eastAsia="ru-RU"/>
        </w:rPr>
        <w:t>ая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 xml:space="preserve"> зон</w:t>
      </w:r>
      <w:r>
        <w:rPr>
          <w:rFonts w:ascii="Times New Roman" w:eastAsia="Times New Roman" w:hAnsi="Times New Roman" w:cs="Times New Roman"/>
          <w:bCs/>
          <w:lang w:eastAsia="ru-RU"/>
        </w:rPr>
        <w:t>а</w:t>
      </w:r>
      <w:r w:rsidR="000A7AB2">
        <w:rPr>
          <w:rFonts w:ascii="Times New Roman" w:eastAsia="Times New Roman" w:hAnsi="Times New Roman" w:cs="Times New Roman"/>
          <w:bCs/>
          <w:lang w:eastAsia="ru-RU"/>
        </w:rPr>
        <w:t xml:space="preserve"> и прибрежная защитная полоса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 xml:space="preserve"> рек</w:t>
      </w:r>
      <w:r>
        <w:rPr>
          <w:rFonts w:ascii="Times New Roman" w:eastAsia="Times New Roman" w:hAnsi="Times New Roman" w:cs="Times New Roman"/>
          <w:bCs/>
          <w:lang w:eastAsia="ru-RU"/>
        </w:rPr>
        <w:t>и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Большая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Слуда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на территории Ярославской области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Реестровый номер границы: 76:11-6.1037 (приказ Департамента охраны окружающей среды и природопользования Ярославской области № 01-04/37)</w:t>
      </w:r>
      <w:r w:rsidR="004B2DE1">
        <w:rPr>
          <w:rFonts w:ascii="Times New Roman" w:eastAsia="Times New Roman" w:hAnsi="Times New Roman" w:cs="Times New Roman"/>
          <w:bCs/>
          <w:lang w:eastAsia="ru-RU"/>
        </w:rPr>
        <w:t>.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 xml:space="preserve"> При осуществлении хозяйственной деятельности в границах водоохранных зон </w:t>
      </w:r>
      <w:r w:rsidR="000A7AB2">
        <w:rPr>
          <w:rFonts w:ascii="Times New Roman" w:eastAsia="Times New Roman" w:hAnsi="Times New Roman" w:cs="Times New Roman"/>
          <w:bCs/>
          <w:lang w:eastAsia="ru-RU"/>
        </w:rPr>
        <w:t xml:space="preserve">и прибрежных защитных полос 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>водных объектов необходимо руководствоваться требованиями статьи 65 Водного кодекса РФ, устанавливающими особый режим ведения хозяйственной и иной деятельности в границах таких зон.</w:t>
      </w:r>
    </w:p>
    <w:p w14:paraId="72CDBA21" w14:textId="76AFAAC6" w:rsidR="000D0CEB" w:rsidRPr="00D42F1F" w:rsidRDefault="002425FF" w:rsidP="00D42F1F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 xml:space="preserve">Земельный участок </w:t>
      </w:r>
      <w:r>
        <w:rPr>
          <w:rFonts w:ascii="Times New Roman" w:eastAsia="Times New Roman" w:hAnsi="Times New Roman" w:cs="Times New Roman"/>
          <w:bCs/>
          <w:lang w:eastAsia="ru-RU"/>
        </w:rPr>
        <w:t>частично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 xml:space="preserve"> расположен в границах зон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D42F1F">
        <w:rPr>
          <w:rFonts w:ascii="Times New Roman" w:eastAsia="Times New Roman" w:hAnsi="Times New Roman" w:cs="Times New Roman"/>
          <w:bCs/>
          <w:lang w:eastAsia="ru-RU"/>
        </w:rPr>
        <w:t xml:space="preserve"> с особыми условиями использования территории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– охранная зона ВЛ-10кВ «№3 Городище ПС Нила». Реестровый номер границы: 76:11:6.49 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4F045992" w14:textId="77777777" w:rsidR="00F91C09" w:rsidRPr="00F91C09" w:rsidRDefault="00F91C09" w:rsidP="00F91C0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1" w:name="_Hlk202537898"/>
      <w:bookmarkEnd w:id="9"/>
      <w:bookmarkEnd w:id="10"/>
      <w:r w:rsidRPr="00F91C09">
        <w:rPr>
          <w:rFonts w:ascii="Times New Roman" w:eastAsia="Times New Roman" w:hAnsi="Times New Roman" w:cs="Times New Roman"/>
          <w:bCs/>
          <w:lang w:eastAsia="ru-RU"/>
        </w:rPr>
        <w:lastRenderedPageBreak/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8"/>
    <w:bookmarkEnd w:id="11"/>
    <w:p w14:paraId="3A5CCAA9" w14:textId="098AA208" w:rsidR="001258D4" w:rsidRPr="00FF222F" w:rsidRDefault="001258D4" w:rsidP="001258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F222F">
        <w:rPr>
          <w:rFonts w:ascii="Times New Roman" w:eastAsia="Times New Roman" w:hAnsi="Times New Roman" w:cs="Times New Roman"/>
          <w:b/>
          <w:lang w:eastAsia="ru-RU"/>
        </w:rPr>
        <w:t xml:space="preserve">В соответствии с видом разрешенного использования земельного участка строительство </w:t>
      </w:r>
      <w:r w:rsidR="00F91C09" w:rsidRPr="00FF222F">
        <w:rPr>
          <w:rFonts w:ascii="Times New Roman" w:eastAsia="Times New Roman" w:hAnsi="Times New Roman" w:cs="Times New Roman"/>
          <w:b/>
          <w:lang w:eastAsia="ru-RU"/>
        </w:rPr>
        <w:t>объектов недвижимости не предусмотрено</w:t>
      </w:r>
      <w:r w:rsidRPr="00FF222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8F5B57" w:rsidRPr="00FF222F">
        <w:rPr>
          <w:rFonts w:ascii="Times New Roman" w:eastAsia="Times New Roman" w:hAnsi="Times New Roman" w:cs="Times New Roman"/>
          <w:b/>
          <w:lang w:eastAsia="ru-RU"/>
        </w:rPr>
        <w:t>возможно размещение хозяйственных построек, не являющихся объектами недвижимости, для хранения инвентаря и урожая сельскохозяйственных культур</w:t>
      </w:r>
      <w:r w:rsidRPr="00FF222F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4B4D9E1C" w14:textId="77777777" w:rsidR="0094518B" w:rsidRDefault="0094518B" w:rsidP="0094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/>
          <w:bCs/>
          <w:lang w:eastAsia="ru-RU"/>
        </w:rPr>
        <w:t xml:space="preserve">Виды разрешенного использования земельных участков в территориальной зоне </w:t>
      </w:r>
    </w:p>
    <w:p w14:paraId="14E4D640" w14:textId="4413EBE6" w:rsidR="0094518B" w:rsidRPr="0094518B" w:rsidRDefault="0094518B" w:rsidP="0094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/>
          <w:bCs/>
          <w:lang w:eastAsia="ru-RU"/>
        </w:rPr>
        <w:t>Ж-1.1. «Зона застройки индивидуальными жилыми домами в границах сельских населенных пунктов»</w:t>
      </w:r>
    </w:p>
    <w:p w14:paraId="5D01F6EA" w14:textId="29FC0A73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6D669E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68A6F8B7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Основные виды разрешенного использования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850"/>
        <w:gridCol w:w="709"/>
        <w:gridCol w:w="1276"/>
        <w:gridCol w:w="1417"/>
        <w:gridCol w:w="1559"/>
      </w:tblGrid>
      <w:tr w:rsidR="0094518B" w:rsidRPr="0094518B" w14:paraId="2E00DE25" w14:textId="77777777" w:rsidTr="0094518B">
        <w:tc>
          <w:tcPr>
            <w:tcW w:w="1838" w:type="dxa"/>
            <w:vMerge w:val="restart"/>
          </w:tcPr>
          <w:p w14:paraId="6C12B8A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5" w:type="dxa"/>
            <w:vMerge w:val="restart"/>
          </w:tcPr>
          <w:p w14:paraId="254345D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20DA711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6" w:type="dxa"/>
            <w:vMerge w:val="restart"/>
          </w:tcPr>
          <w:p w14:paraId="7730629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417" w:type="dxa"/>
            <w:vMerge w:val="restart"/>
          </w:tcPr>
          <w:p w14:paraId="1643AE7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3D88390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94518B" w:rsidRPr="0094518B" w14:paraId="0DECFAED" w14:textId="77777777" w:rsidTr="0094518B">
        <w:tc>
          <w:tcPr>
            <w:tcW w:w="1838" w:type="dxa"/>
            <w:vMerge/>
          </w:tcPr>
          <w:p w14:paraId="7256FD0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E36736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9F5F92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4C652D7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276" w:type="dxa"/>
            <w:vMerge/>
          </w:tcPr>
          <w:p w14:paraId="608EA45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5B449E7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27F04E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518B" w:rsidRPr="0094518B" w14:paraId="50170A82" w14:textId="77777777" w:rsidTr="0094518B">
        <w:tc>
          <w:tcPr>
            <w:tcW w:w="1838" w:type="dxa"/>
            <w:vMerge w:val="restart"/>
          </w:tcPr>
          <w:p w14:paraId="57630F4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  <w:p w14:paraId="0E4D944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1985" w:type="dxa"/>
          </w:tcPr>
          <w:p w14:paraId="513D07F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850" w:type="dxa"/>
            <w:vMerge w:val="restart"/>
          </w:tcPr>
          <w:p w14:paraId="2D6812E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0CA934C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5259A2F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417" w:type="dxa"/>
          </w:tcPr>
          <w:p w14:paraId="53CE735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559" w:type="dxa"/>
          </w:tcPr>
          <w:p w14:paraId="322BA99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1A98751D" w14:textId="77777777" w:rsidTr="0094518B">
        <w:tc>
          <w:tcPr>
            <w:tcW w:w="1838" w:type="dxa"/>
            <w:vMerge/>
          </w:tcPr>
          <w:p w14:paraId="1EFAFD9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DDF2D9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0" w:type="dxa"/>
            <w:vMerge/>
          </w:tcPr>
          <w:p w14:paraId="15E512B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00B989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E90BA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3271E89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559" w:type="dxa"/>
          </w:tcPr>
          <w:p w14:paraId="56F5465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4518B" w:rsidRPr="0094518B" w14:paraId="4590D301" w14:textId="77777777" w:rsidTr="0094518B">
        <w:tc>
          <w:tcPr>
            <w:tcW w:w="1838" w:type="dxa"/>
            <w:vMerge w:val="restart"/>
          </w:tcPr>
          <w:p w14:paraId="65D1968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  <w:p w14:paraId="34888D5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2.2</w:t>
            </w:r>
          </w:p>
        </w:tc>
        <w:tc>
          <w:tcPr>
            <w:tcW w:w="1985" w:type="dxa"/>
          </w:tcPr>
          <w:p w14:paraId="75A3035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850" w:type="dxa"/>
            <w:vMerge w:val="restart"/>
          </w:tcPr>
          <w:p w14:paraId="09C41E6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09" w:type="dxa"/>
            <w:vMerge w:val="restart"/>
          </w:tcPr>
          <w:p w14:paraId="43CF7B1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09B1C5C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417" w:type="dxa"/>
          </w:tcPr>
          <w:p w14:paraId="03FCFB0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559" w:type="dxa"/>
          </w:tcPr>
          <w:p w14:paraId="1B37C51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BCFFC5D" w14:textId="77777777" w:rsidTr="0094518B">
        <w:tc>
          <w:tcPr>
            <w:tcW w:w="1838" w:type="dxa"/>
            <w:vMerge/>
          </w:tcPr>
          <w:p w14:paraId="5FFBAA6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4C5E20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0" w:type="dxa"/>
            <w:vMerge/>
          </w:tcPr>
          <w:p w14:paraId="467C020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E65985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A91E90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0AA52D2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559" w:type="dxa"/>
          </w:tcPr>
          <w:p w14:paraId="7DC0E2F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4518B" w:rsidRPr="0094518B" w14:paraId="7ACE981C" w14:textId="77777777" w:rsidTr="0094518B">
        <w:tc>
          <w:tcPr>
            <w:tcW w:w="1838" w:type="dxa"/>
            <w:vMerge w:val="restart"/>
          </w:tcPr>
          <w:p w14:paraId="2511658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Блокированная жилая застройка</w:t>
            </w:r>
          </w:p>
          <w:p w14:paraId="2770117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код 2.3</w:t>
            </w:r>
          </w:p>
        </w:tc>
        <w:tc>
          <w:tcPr>
            <w:tcW w:w="1985" w:type="dxa"/>
          </w:tcPr>
          <w:p w14:paraId="115A783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 блокированной застройки</w:t>
            </w:r>
          </w:p>
        </w:tc>
        <w:tc>
          <w:tcPr>
            <w:tcW w:w="850" w:type="dxa"/>
            <w:vMerge w:val="restart"/>
          </w:tcPr>
          <w:p w14:paraId="56C1BC9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vMerge w:val="restart"/>
          </w:tcPr>
          <w:p w14:paraId="616D40C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3759F9A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417" w:type="dxa"/>
          </w:tcPr>
          <w:p w14:paraId="11CBC88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559" w:type="dxa"/>
          </w:tcPr>
          <w:p w14:paraId="51D8876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65B33BD" w14:textId="77777777" w:rsidTr="0094518B">
        <w:tc>
          <w:tcPr>
            <w:tcW w:w="1838" w:type="dxa"/>
            <w:vMerge/>
          </w:tcPr>
          <w:p w14:paraId="62AE5E6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667CB5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0" w:type="dxa"/>
            <w:vMerge/>
          </w:tcPr>
          <w:p w14:paraId="66EFA39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26498E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4B7C3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42E9F63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559" w:type="dxa"/>
          </w:tcPr>
          <w:p w14:paraId="249795D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4518B" w:rsidRPr="0094518B" w14:paraId="792B9B36" w14:textId="77777777" w:rsidTr="0094518B">
        <w:tc>
          <w:tcPr>
            <w:tcW w:w="1838" w:type="dxa"/>
          </w:tcPr>
          <w:p w14:paraId="53DCB81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Хранение автотранспорта</w:t>
            </w:r>
          </w:p>
          <w:p w14:paraId="558E5F4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2.7.1</w:t>
            </w:r>
          </w:p>
        </w:tc>
        <w:tc>
          <w:tcPr>
            <w:tcW w:w="1985" w:type="dxa"/>
          </w:tcPr>
          <w:p w14:paraId="51EA37B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для хранения личного автотранспорта</w:t>
            </w:r>
          </w:p>
        </w:tc>
        <w:tc>
          <w:tcPr>
            <w:tcW w:w="850" w:type="dxa"/>
          </w:tcPr>
          <w:p w14:paraId="2167D97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280EABB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</w:tcPr>
          <w:p w14:paraId="55DE13C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2976" w:type="dxa"/>
            <w:gridSpan w:val="2"/>
          </w:tcPr>
          <w:p w14:paraId="43AA592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7529D503" w14:textId="77777777" w:rsidTr="0094518B">
        <w:tc>
          <w:tcPr>
            <w:tcW w:w="1838" w:type="dxa"/>
            <w:vMerge w:val="restart"/>
          </w:tcPr>
          <w:p w14:paraId="18EE699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0D55B32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1985" w:type="dxa"/>
          </w:tcPr>
          <w:p w14:paraId="2BC79FB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2446E53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4ED3DEC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311708F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417" w:type="dxa"/>
          </w:tcPr>
          <w:p w14:paraId="5BBF787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1559" w:type="dxa"/>
          </w:tcPr>
          <w:p w14:paraId="5B7D68C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22CBFE76" w14:textId="77777777" w:rsidTr="0094518B">
        <w:tc>
          <w:tcPr>
            <w:tcW w:w="1838" w:type="dxa"/>
            <w:vMerge/>
          </w:tcPr>
          <w:p w14:paraId="60DDC6C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720AA4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811" w:type="dxa"/>
            <w:gridSpan w:val="5"/>
          </w:tcPr>
          <w:p w14:paraId="7B31064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2D591662" w14:textId="77777777" w:rsidTr="0094518B">
        <w:tc>
          <w:tcPr>
            <w:tcW w:w="1838" w:type="dxa"/>
          </w:tcPr>
          <w:p w14:paraId="06EDAEC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обслуживание</w:t>
            </w:r>
          </w:p>
          <w:p w14:paraId="67573E8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1985" w:type="dxa"/>
          </w:tcPr>
          <w:p w14:paraId="1906449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0" w:type="dxa"/>
          </w:tcPr>
          <w:p w14:paraId="208136C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181E804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652BE86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7" w:type="dxa"/>
          </w:tcPr>
          <w:p w14:paraId="6080861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559" w:type="dxa"/>
          </w:tcPr>
          <w:p w14:paraId="3DA63C0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99CC3F7" w14:textId="77777777" w:rsidTr="0094518B">
        <w:tc>
          <w:tcPr>
            <w:tcW w:w="1838" w:type="dxa"/>
          </w:tcPr>
          <w:p w14:paraId="4DBC788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5268C57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1985" w:type="dxa"/>
          </w:tcPr>
          <w:p w14:paraId="186C015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027CD07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955EE8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40AC523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7" w:type="dxa"/>
          </w:tcPr>
          <w:p w14:paraId="2DDBCA8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559" w:type="dxa"/>
          </w:tcPr>
          <w:p w14:paraId="63F5D94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7D083EFF" w14:textId="77777777" w:rsidTr="0094518B">
        <w:tc>
          <w:tcPr>
            <w:tcW w:w="1838" w:type="dxa"/>
          </w:tcPr>
          <w:p w14:paraId="3E16D8C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  <w:p w14:paraId="0D86784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3.5.1</w:t>
            </w:r>
          </w:p>
        </w:tc>
        <w:tc>
          <w:tcPr>
            <w:tcW w:w="1985" w:type="dxa"/>
          </w:tcPr>
          <w:p w14:paraId="7ABFE6B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</w:t>
            </w: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0" w:type="dxa"/>
          </w:tcPr>
          <w:p w14:paraId="2F02246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Согласно СП 42.13330.2016 "Градостроительство. Планировка и застройка городских и сельских </w:t>
            </w: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поселений. Актуализированная редакция СНиП 2.07.01-89*"</w:t>
            </w:r>
          </w:p>
        </w:tc>
        <w:tc>
          <w:tcPr>
            <w:tcW w:w="709" w:type="dxa"/>
          </w:tcPr>
          <w:p w14:paraId="003ACF3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3/12</w:t>
            </w:r>
          </w:p>
        </w:tc>
        <w:tc>
          <w:tcPr>
            <w:tcW w:w="4252" w:type="dxa"/>
            <w:gridSpan w:val="3"/>
          </w:tcPr>
          <w:p w14:paraId="6B2B73D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2C6E2825" w14:textId="77777777" w:rsidTr="0094518B">
        <w:tc>
          <w:tcPr>
            <w:tcW w:w="1838" w:type="dxa"/>
          </w:tcPr>
          <w:p w14:paraId="4065ABE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Культурное развитие</w:t>
            </w:r>
          </w:p>
          <w:p w14:paraId="1780B31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1985" w:type="dxa"/>
          </w:tcPr>
          <w:p w14:paraId="3F62F14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0" w:type="dxa"/>
          </w:tcPr>
          <w:p w14:paraId="51CE7FD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A0C2A0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3FB5729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7" w:type="dxa"/>
          </w:tcPr>
          <w:p w14:paraId="2EF8C95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559" w:type="dxa"/>
          </w:tcPr>
          <w:p w14:paraId="194FFB7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436E32E8" w14:textId="77777777" w:rsidTr="0094518B">
        <w:tc>
          <w:tcPr>
            <w:tcW w:w="1838" w:type="dxa"/>
          </w:tcPr>
          <w:p w14:paraId="1906E43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386DE47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3.9.1</w:t>
            </w:r>
          </w:p>
        </w:tc>
        <w:tc>
          <w:tcPr>
            <w:tcW w:w="1985" w:type="dxa"/>
          </w:tcPr>
          <w:p w14:paraId="6AE2F5A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5811" w:type="dxa"/>
            <w:gridSpan w:val="5"/>
          </w:tcPr>
          <w:p w14:paraId="1FF6357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0B1B4978" w14:textId="77777777" w:rsidTr="0094518B">
        <w:tc>
          <w:tcPr>
            <w:tcW w:w="1838" w:type="dxa"/>
          </w:tcPr>
          <w:p w14:paraId="75A3C0D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Стоянка транспортных средств</w:t>
            </w:r>
          </w:p>
          <w:p w14:paraId="262A4B7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4.9.2</w:t>
            </w:r>
          </w:p>
        </w:tc>
        <w:tc>
          <w:tcPr>
            <w:tcW w:w="1985" w:type="dxa"/>
          </w:tcPr>
          <w:p w14:paraId="3F9E70E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Стоянки (парковки) легковых автомобилей и других </w:t>
            </w:r>
            <w:proofErr w:type="spellStart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мототранспортных</w:t>
            </w:r>
            <w:proofErr w:type="spellEnd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850" w:type="dxa"/>
          </w:tcPr>
          <w:p w14:paraId="3C5DD86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14:paraId="7743F81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0591F3F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417" w:type="dxa"/>
          </w:tcPr>
          <w:p w14:paraId="4B49CBC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14:paraId="691CA60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4518B" w:rsidRPr="0094518B" w14:paraId="4C9E60DE" w14:textId="77777777" w:rsidTr="0094518B">
        <w:tc>
          <w:tcPr>
            <w:tcW w:w="1838" w:type="dxa"/>
          </w:tcPr>
          <w:p w14:paraId="30DE470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5A57A77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1985" w:type="dxa"/>
          </w:tcPr>
          <w:p w14:paraId="6FC15F5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Сооружение командного пункта или пункта управления (защищенного); сооружение объекта связи (УС, ПРЦ, ПРДЦ) защищенного; здание </w:t>
            </w: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252" w:type="dxa"/>
            <w:gridSpan w:val="4"/>
          </w:tcPr>
          <w:p w14:paraId="6873934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1559" w:type="dxa"/>
          </w:tcPr>
          <w:p w14:paraId="34E4E7D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314446B6" w14:textId="77777777" w:rsidTr="0094518B">
        <w:tc>
          <w:tcPr>
            <w:tcW w:w="1838" w:type="dxa"/>
          </w:tcPr>
          <w:p w14:paraId="72F70EF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0B0636A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1985" w:type="dxa"/>
          </w:tcPr>
          <w:p w14:paraId="086AA61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811" w:type="dxa"/>
            <w:gridSpan w:val="5"/>
          </w:tcPr>
          <w:p w14:paraId="7E73886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27DA9513" w14:textId="77777777" w:rsidTr="0094518B">
        <w:tc>
          <w:tcPr>
            <w:tcW w:w="1838" w:type="dxa"/>
          </w:tcPr>
          <w:p w14:paraId="23597AA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Водные объекты</w:t>
            </w:r>
          </w:p>
          <w:p w14:paraId="3AC2230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7796" w:type="dxa"/>
            <w:gridSpan w:val="6"/>
          </w:tcPr>
          <w:p w14:paraId="44C72B7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30B12BAB" w14:textId="77777777" w:rsidTr="00FF222F">
        <w:tc>
          <w:tcPr>
            <w:tcW w:w="1838" w:type="dxa"/>
            <w:tcBorders>
              <w:bottom w:val="single" w:sz="4" w:space="0" w:color="auto"/>
            </w:tcBorders>
          </w:tcPr>
          <w:p w14:paraId="0795B98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  <w:p w14:paraId="15FADEF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484D5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</w:tcPr>
          <w:p w14:paraId="74CB275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714561E0" w14:textId="77777777" w:rsidTr="00FF222F">
        <w:tblPrEx>
          <w:tblBorders>
            <w:insideH w:val="nil"/>
          </w:tblBorders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7E50ABA" w14:textId="77777777" w:rsidR="0094518B" w:rsidRPr="00FF222F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2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D93F9C" w14:textId="77777777" w:rsidR="0094518B" w:rsidRPr="00FF222F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2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FF2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велотранспортной</w:t>
            </w:r>
            <w:proofErr w:type="spellEnd"/>
            <w:r w:rsidRPr="00FF2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6A2CCC" w14:textId="77777777" w:rsidR="0094518B" w:rsidRPr="00FF222F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2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5A5EA9D5" w14:textId="77777777" w:rsidTr="00FF222F">
        <w:tblPrEx>
          <w:tblBorders>
            <w:insideH w:val="nil"/>
          </w:tblBorders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BE49AC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13361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Декоративные, технические, планировочные, конструктивные устройства, элементы озеленения, малые архитектурные формы, некапитальные нестационарные </w:t>
            </w: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0EC9C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 подлежит установлению</w:t>
            </w:r>
          </w:p>
        </w:tc>
      </w:tr>
      <w:tr w:rsidR="0094518B" w:rsidRPr="0094518B" w14:paraId="7177E4DD" w14:textId="77777777" w:rsidTr="00FF222F">
        <w:tblPrEx>
          <w:tblBorders>
            <w:insideH w:val="nil"/>
          </w:tblBorders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DEF58D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Ведение огородничества код 13.1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2F32A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B7EE2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7A60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E866C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BBC82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FA03F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16788061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7E1C28F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Вспомогательные виды разрешенного использования</w:t>
      </w:r>
    </w:p>
    <w:p w14:paraId="47621707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1. Связь код 6.8.</w:t>
      </w:r>
    </w:p>
    <w:p w14:paraId="191A52FE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2. Ведение огородничества код 13.1.</w:t>
      </w:r>
    </w:p>
    <w:p w14:paraId="21EE9FE2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3. Птицеводство код 1.10.</w:t>
      </w:r>
    </w:p>
    <w:p w14:paraId="5A787120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4. Звероводство 1.9.</w:t>
      </w:r>
    </w:p>
    <w:p w14:paraId="5998B22A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2B29DFBF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Условно разрешенные виды использования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709"/>
        <w:gridCol w:w="850"/>
        <w:gridCol w:w="1276"/>
        <w:gridCol w:w="1418"/>
        <w:gridCol w:w="1701"/>
      </w:tblGrid>
      <w:tr w:rsidR="0094518B" w:rsidRPr="0094518B" w14:paraId="6EA6C613" w14:textId="77777777" w:rsidTr="0094518B">
        <w:tc>
          <w:tcPr>
            <w:tcW w:w="1838" w:type="dxa"/>
            <w:vMerge w:val="restart"/>
          </w:tcPr>
          <w:p w14:paraId="4DA8856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701" w:type="dxa"/>
            <w:vMerge w:val="restart"/>
          </w:tcPr>
          <w:p w14:paraId="5511858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1C3D30B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6" w:type="dxa"/>
            <w:vMerge w:val="restart"/>
          </w:tcPr>
          <w:p w14:paraId="7282A2A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418" w:type="dxa"/>
            <w:vMerge w:val="restart"/>
          </w:tcPr>
          <w:p w14:paraId="18A81B5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042DDDE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94518B" w:rsidRPr="0094518B" w14:paraId="5264FE03" w14:textId="77777777" w:rsidTr="00FF222F"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0F09BAF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3567D8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19ADA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27E02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0CFBF2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CE59DA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FDED38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518B" w:rsidRPr="0094518B" w14:paraId="46422B23" w14:textId="77777777" w:rsidTr="00FF222F">
        <w:tc>
          <w:tcPr>
            <w:tcW w:w="1838" w:type="dxa"/>
            <w:tcBorders>
              <w:bottom w:val="nil"/>
            </w:tcBorders>
          </w:tcPr>
          <w:p w14:paraId="0771A69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Бытовое обслуживание</w:t>
            </w:r>
          </w:p>
          <w:p w14:paraId="2E0FA44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1701" w:type="dxa"/>
            <w:tcBorders>
              <w:bottom w:val="nil"/>
            </w:tcBorders>
          </w:tcPr>
          <w:p w14:paraId="291CFF1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709" w:type="dxa"/>
            <w:tcBorders>
              <w:bottom w:val="nil"/>
            </w:tcBorders>
          </w:tcPr>
          <w:p w14:paraId="58731F5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bottom w:val="nil"/>
            </w:tcBorders>
          </w:tcPr>
          <w:p w14:paraId="53876FA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  <w:tcBorders>
              <w:bottom w:val="nil"/>
            </w:tcBorders>
          </w:tcPr>
          <w:p w14:paraId="0DD43CD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  <w:tcBorders>
              <w:bottom w:val="nil"/>
            </w:tcBorders>
          </w:tcPr>
          <w:p w14:paraId="222E69F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  <w:tcBorders>
              <w:bottom w:val="nil"/>
            </w:tcBorders>
          </w:tcPr>
          <w:p w14:paraId="69A3A6C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4C2D555" w14:textId="77777777" w:rsidTr="00FF222F">
        <w:tc>
          <w:tcPr>
            <w:tcW w:w="1838" w:type="dxa"/>
            <w:tcBorders>
              <w:top w:val="nil"/>
            </w:tcBorders>
          </w:tcPr>
          <w:p w14:paraId="737DA77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Религиозное использование</w:t>
            </w:r>
          </w:p>
          <w:p w14:paraId="368D901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1701" w:type="dxa"/>
            <w:tcBorders>
              <w:top w:val="nil"/>
            </w:tcBorders>
          </w:tcPr>
          <w:p w14:paraId="6FDC92F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5954" w:type="dxa"/>
            <w:gridSpan w:val="5"/>
            <w:tcBorders>
              <w:top w:val="nil"/>
            </w:tcBorders>
          </w:tcPr>
          <w:p w14:paraId="7BFE45A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0DBE3B38" w14:textId="77777777" w:rsidTr="0094518B">
        <w:tc>
          <w:tcPr>
            <w:tcW w:w="1838" w:type="dxa"/>
          </w:tcPr>
          <w:p w14:paraId="217F0A9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Общественное управление</w:t>
            </w:r>
          </w:p>
          <w:p w14:paraId="21C67EE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1701" w:type="dxa"/>
          </w:tcPr>
          <w:p w14:paraId="570020C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709" w:type="dxa"/>
          </w:tcPr>
          <w:p w14:paraId="3AF6C54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27FB94E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798C46C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8" w:type="dxa"/>
          </w:tcPr>
          <w:p w14:paraId="1583E02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7F3A803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1701" w:type="dxa"/>
          </w:tcPr>
          <w:p w14:paraId="0254E41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1A848C53" w14:textId="77777777" w:rsidTr="0094518B">
        <w:tc>
          <w:tcPr>
            <w:tcW w:w="1838" w:type="dxa"/>
          </w:tcPr>
          <w:p w14:paraId="55F27B0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Амбулаторное ветеринарное обслуживание</w:t>
            </w:r>
          </w:p>
          <w:p w14:paraId="5267C34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3.10.1</w:t>
            </w:r>
          </w:p>
        </w:tc>
        <w:tc>
          <w:tcPr>
            <w:tcW w:w="1701" w:type="dxa"/>
          </w:tcPr>
          <w:p w14:paraId="71BAF93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709" w:type="dxa"/>
          </w:tcPr>
          <w:p w14:paraId="2CF7BA4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36B2F79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</w:tcPr>
          <w:p w14:paraId="0AD1FB2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</w:tcPr>
          <w:p w14:paraId="349C0A9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614E0D8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0A69DE5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2E0286DB" w14:textId="77777777" w:rsidTr="0094518B">
        <w:tc>
          <w:tcPr>
            <w:tcW w:w="1838" w:type="dxa"/>
          </w:tcPr>
          <w:p w14:paraId="6A080D4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Деловое управление</w:t>
            </w:r>
          </w:p>
          <w:p w14:paraId="51F1BD9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1701" w:type="dxa"/>
          </w:tcPr>
          <w:p w14:paraId="4204676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709" w:type="dxa"/>
          </w:tcPr>
          <w:p w14:paraId="3DFF06A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7BAEE54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7F9F6A0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8" w:type="dxa"/>
          </w:tcPr>
          <w:p w14:paraId="21B36B1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7B1FC4B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0CC99FC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277D55AF" w14:textId="77777777" w:rsidTr="0094518B">
        <w:tc>
          <w:tcPr>
            <w:tcW w:w="1838" w:type="dxa"/>
          </w:tcPr>
          <w:p w14:paraId="31FC4DE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Магазины</w:t>
            </w:r>
          </w:p>
          <w:p w14:paraId="3746A38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1701" w:type="dxa"/>
          </w:tcPr>
          <w:p w14:paraId="2BFBC2B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Универмаг; магазин-склад; универсам; </w:t>
            </w: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супермаркет; гастроном; специализированный </w:t>
            </w:r>
            <w:proofErr w:type="spellStart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магазин</w:t>
            </w:r>
          </w:p>
        </w:tc>
        <w:tc>
          <w:tcPr>
            <w:tcW w:w="709" w:type="dxa"/>
          </w:tcPr>
          <w:p w14:paraId="7468BB9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850" w:type="dxa"/>
          </w:tcPr>
          <w:p w14:paraId="70F09D8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59D7A3E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</w:tcPr>
          <w:p w14:paraId="40B78B6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5C6B573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1CFCC0C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5D324DEF" w14:textId="77777777" w:rsidTr="0094518B">
        <w:tc>
          <w:tcPr>
            <w:tcW w:w="1838" w:type="dxa"/>
          </w:tcPr>
          <w:p w14:paraId="0E4CF2E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390FDAC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1701" w:type="dxa"/>
          </w:tcPr>
          <w:p w14:paraId="3048704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709" w:type="dxa"/>
          </w:tcPr>
          <w:p w14:paraId="66088D9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</w:tcPr>
          <w:p w14:paraId="712DABD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0026D90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8" w:type="dxa"/>
          </w:tcPr>
          <w:p w14:paraId="6D6003A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53% - 1(4)</w:t>
            </w:r>
          </w:p>
          <w:p w14:paraId="17792D6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42% - 2(8)</w:t>
            </w:r>
          </w:p>
          <w:p w14:paraId="1ECED94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1701" w:type="dxa"/>
          </w:tcPr>
          <w:p w14:paraId="00732A8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A3CC1CA" w14:textId="77777777" w:rsidTr="0094518B">
        <w:tc>
          <w:tcPr>
            <w:tcW w:w="1838" w:type="dxa"/>
          </w:tcPr>
          <w:p w14:paraId="6DE4B71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Общественное питание</w:t>
            </w:r>
          </w:p>
          <w:p w14:paraId="7A500C6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1701" w:type="dxa"/>
          </w:tcPr>
          <w:p w14:paraId="6BF87D6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709" w:type="dxa"/>
          </w:tcPr>
          <w:p w14:paraId="36EF6B8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19FCD9C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143CA3C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</w:tcPr>
          <w:p w14:paraId="7563F15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162F887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389293C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102BDB1A" w14:textId="77777777" w:rsidTr="0094518B">
        <w:tc>
          <w:tcPr>
            <w:tcW w:w="1838" w:type="dxa"/>
          </w:tcPr>
          <w:p w14:paraId="37E3439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Гостиничное обслуживание</w:t>
            </w:r>
          </w:p>
          <w:p w14:paraId="24A3DBB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1701" w:type="dxa"/>
          </w:tcPr>
          <w:p w14:paraId="3D3073E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709" w:type="dxa"/>
          </w:tcPr>
          <w:p w14:paraId="06DBA49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</w:tcPr>
          <w:p w14:paraId="3345DA6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19D82E9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</w:tcPr>
          <w:p w14:paraId="1580C8F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 - 1(5)</w:t>
            </w:r>
          </w:p>
          <w:p w14:paraId="08A9E78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- 2(10)</w:t>
            </w:r>
          </w:p>
        </w:tc>
        <w:tc>
          <w:tcPr>
            <w:tcW w:w="1701" w:type="dxa"/>
          </w:tcPr>
          <w:p w14:paraId="7924B47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34082DA5" w14:textId="77777777" w:rsidTr="0094518B">
        <w:tc>
          <w:tcPr>
            <w:tcW w:w="1838" w:type="dxa"/>
          </w:tcPr>
          <w:p w14:paraId="7D812BD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5F7AD3A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1701" w:type="dxa"/>
          </w:tcPr>
          <w:p w14:paraId="0617A3A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магазин; здание мотеля</w:t>
            </w:r>
          </w:p>
        </w:tc>
        <w:tc>
          <w:tcPr>
            <w:tcW w:w="709" w:type="dxa"/>
          </w:tcPr>
          <w:p w14:paraId="53ED6D7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</w:tcPr>
          <w:p w14:paraId="568E6D5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</w:tcPr>
          <w:p w14:paraId="3105720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418" w:type="dxa"/>
          </w:tcPr>
          <w:p w14:paraId="38F4651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1701" w:type="dxa"/>
          </w:tcPr>
          <w:p w14:paraId="12D5ED9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39F2ED77" w14:textId="77777777" w:rsidTr="00FF222F">
        <w:tc>
          <w:tcPr>
            <w:tcW w:w="1838" w:type="dxa"/>
            <w:tcBorders>
              <w:bottom w:val="single" w:sz="4" w:space="0" w:color="auto"/>
            </w:tcBorders>
          </w:tcPr>
          <w:p w14:paraId="38CBD57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Пищевая промышленность</w:t>
            </w:r>
          </w:p>
          <w:p w14:paraId="7EC98E8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6.4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6E79E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Производственные объекты; объекты инженерной инфраструктуры</w:t>
            </w:r>
          </w:p>
        </w:tc>
        <w:tc>
          <w:tcPr>
            <w:tcW w:w="1559" w:type="dxa"/>
            <w:gridSpan w:val="2"/>
          </w:tcPr>
          <w:p w14:paraId="4A47AC9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3AB531F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установлению/30</w:t>
            </w:r>
          </w:p>
        </w:tc>
        <w:tc>
          <w:tcPr>
            <w:tcW w:w="1418" w:type="dxa"/>
          </w:tcPr>
          <w:p w14:paraId="544A960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701" w:type="dxa"/>
          </w:tcPr>
          <w:p w14:paraId="4C6AD82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4518B" w:rsidRPr="0094518B" w14:paraId="7EE69308" w14:textId="77777777" w:rsidTr="00FF222F">
        <w:tblPrEx>
          <w:tblBorders>
            <w:insideH w:val="nil"/>
          </w:tblBorders>
        </w:tblPrEx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78CC8E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Малоэтажная многоквартирная жилая застройка код 2.1.1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03CAC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Малоэтажный многоквартирный жилой дом; малоэтажный многоквартирный жилой дом, в том числе со </w:t>
            </w: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встроенными, пристроенными, встроенно-пристроенными объектами обслуживания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8779C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58A62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EC247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4(20) &lt;*&gt;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3F45A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5F73B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14:paraId="1F35031B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AEA6EF" w14:textId="23592961" w:rsidR="003456F0" w:rsidRPr="003456F0" w:rsidRDefault="00B84DA0" w:rsidP="003456F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 w:rsidR="003456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56F0" w:rsidRPr="003456F0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участка, составляющей</w:t>
      </w:r>
      <w:bookmarkStart w:id="12" w:name="_Hlk179383327"/>
      <w:bookmarkStart w:id="13" w:name="_Hlk180662326"/>
      <w:r w:rsidR="00FF2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222F" w:rsidRPr="00FF222F">
        <w:rPr>
          <w:rFonts w:ascii="Times New Roman" w:eastAsia="Times New Roman" w:hAnsi="Times New Roman" w:cs="Times New Roman"/>
          <w:b/>
          <w:bCs/>
          <w:lang w:eastAsia="ru-RU"/>
        </w:rPr>
        <w:t>10 392,5 (десять тысяч триста девяносто два) рубля 50 копе</w:t>
      </w:r>
      <w:bookmarkEnd w:id="12"/>
      <w:bookmarkEnd w:id="13"/>
      <w:r w:rsidR="00FF222F" w:rsidRPr="00FF222F">
        <w:rPr>
          <w:rFonts w:ascii="Times New Roman" w:eastAsia="Times New Roman" w:hAnsi="Times New Roman" w:cs="Times New Roman"/>
          <w:b/>
          <w:bCs/>
          <w:lang w:eastAsia="ru-RU"/>
        </w:rPr>
        <w:t>ек</w:t>
      </w:r>
      <w:r w:rsidR="003456F0" w:rsidRPr="003456F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3456F0" w:rsidRPr="003456F0">
        <w:rPr>
          <w:rFonts w:ascii="Times New Roman" w:eastAsia="Times New Roman" w:hAnsi="Times New Roman" w:cs="Times New Roman"/>
          <w:lang w:eastAsia="ru-RU"/>
        </w:rPr>
        <w:t xml:space="preserve"> НДС не облагается.</w:t>
      </w:r>
    </w:p>
    <w:p w14:paraId="62D13CDB" w14:textId="33A58F76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331E92" w:rsidRPr="00331E92">
        <w:rPr>
          <w:rFonts w:ascii="Times New Roman" w:eastAsia="Times New Roman" w:hAnsi="Times New Roman" w:cs="Times New Roman"/>
          <w:b/>
          <w:bCs/>
          <w:lang w:eastAsia="ru-RU"/>
        </w:rPr>
        <w:t>519,62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331E92">
        <w:rPr>
          <w:rFonts w:ascii="Times New Roman" w:eastAsia="Times New Roman" w:hAnsi="Times New Roman" w:cs="Times New Roman"/>
          <w:b/>
          <w:lang w:eastAsia="ru-RU"/>
        </w:rPr>
        <w:t>пятьсот девятнадцать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4854B2" w:rsidRPr="003456F0">
        <w:rPr>
          <w:rFonts w:ascii="Times New Roman" w:eastAsia="Times New Roman" w:hAnsi="Times New Roman" w:cs="Times New Roman"/>
          <w:b/>
          <w:lang w:eastAsia="ru-RU"/>
        </w:rPr>
        <w:t>ей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1E92">
        <w:rPr>
          <w:rFonts w:ascii="Times New Roman" w:eastAsia="Times New Roman" w:hAnsi="Times New Roman" w:cs="Times New Roman"/>
          <w:b/>
          <w:lang w:eastAsia="ru-RU"/>
        </w:rPr>
        <w:t>62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331E92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6BB7254A" w:rsidR="00B84DA0" w:rsidRPr="00FF222F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FF2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222F" w:rsidRPr="00FF222F">
        <w:rPr>
          <w:rFonts w:ascii="Times New Roman" w:eastAsia="Times New Roman" w:hAnsi="Times New Roman" w:cs="Times New Roman"/>
          <w:b/>
          <w:bCs/>
          <w:lang w:eastAsia="ru-RU"/>
        </w:rPr>
        <w:t>10 392,5 (десять тысяч триста девяносто два) рубля 50 копеек</w:t>
      </w:r>
      <w:r w:rsidR="003456F0" w:rsidRPr="00FF222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5"/>
    <w:p w14:paraId="34B95635" w14:textId="0B89DFB5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2CA49052" w14:textId="3A91C822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095F52" w:rsidRPr="007332F7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7332F7" w:rsidRPr="007332F7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095F52" w:rsidRPr="007332F7">
        <w:rPr>
          <w:rFonts w:ascii="Times New Roman" w:eastAsia="Times New Roman" w:hAnsi="Times New Roman" w:cs="Times New Roman"/>
          <w:b/>
          <w:bCs/>
          <w:lang w:eastAsia="ru-RU"/>
        </w:rPr>
        <w:t>.02.2026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7332F7">
        <w:rPr>
          <w:rFonts w:ascii="Times New Roman" w:eastAsia="Times New Roman" w:hAnsi="Times New Roman" w:cs="Times New Roman"/>
          <w:b/>
          <w:lang w:eastAsia="ru-RU"/>
        </w:rPr>
        <w:t>17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69351E5F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095F52">
        <w:rPr>
          <w:rFonts w:ascii="Times New Roman" w:eastAsia="Times New Roman" w:hAnsi="Times New Roman" w:cs="Times New Roman"/>
          <w:b/>
          <w:lang w:eastAsia="ru-RU"/>
        </w:rPr>
        <w:t>06.03.2026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</w:t>
      </w:r>
      <w:r w:rsidR="00095F52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543319FC" w14:textId="75E6CC04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095F52">
        <w:rPr>
          <w:rFonts w:ascii="Times New Roman" w:eastAsia="Times New Roman" w:hAnsi="Times New Roman" w:cs="Times New Roman"/>
          <w:b/>
          <w:bCs/>
          <w:lang w:eastAsia="ru-RU"/>
        </w:rPr>
        <w:t>10.03.2026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52750E95" w:rsidR="00F25052" w:rsidRDefault="00F25052" w:rsidP="00FD5A4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095F52">
        <w:rPr>
          <w:rFonts w:ascii="Times New Roman" w:eastAsia="Times New Roman" w:hAnsi="Times New Roman" w:cs="Times New Roman"/>
          <w:b/>
          <w:bCs/>
          <w:lang w:eastAsia="ru-RU"/>
        </w:rPr>
        <w:t>12.03.2026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</w:t>
      </w:r>
      <w:r w:rsidR="00FD5A47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2F698C26" w14:textId="75D3AD8D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физическое или юридическое лицо, претендующее на заключение договора купли-продажи земельного участка,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прошедшее регистрацию (аккредитацию) на электронной площадке 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495132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266AAA2B" w:rsidR="007669C5" w:rsidRPr="001755B6" w:rsidRDefault="007669C5" w:rsidP="001755B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>без взимания</w:t>
      </w:r>
      <w:r w:rsidR="001755B6">
        <w:rPr>
          <w:rFonts w:ascii="Times New Roman" w:eastAsia="Times New Roman" w:hAnsi="Times New Roman" w:cs="Times New Roman"/>
          <w:lang w:eastAsia="ru-RU"/>
        </w:rPr>
        <w:t xml:space="preserve"> платы. </w:t>
      </w:r>
      <w:r w:rsidR="001755B6" w:rsidRPr="001755B6">
        <w:rPr>
          <w:rFonts w:ascii="Times New Roman" w:eastAsia="Times New Roman" w:hAnsi="Times New Roman" w:cs="Times New Roman"/>
          <w:lang w:eastAsia="ru-RU"/>
        </w:rPr>
        <w:t>Процесс входа и регистрации, требования к рабочему месту пользователей описан</w:t>
      </w:r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55B6" w:rsidRPr="001755B6">
        <w:rPr>
          <w:rFonts w:ascii="Times New Roman" w:eastAsia="Times New Roman" w:hAnsi="Times New Roman" w:cs="Times New Roman"/>
          <w:lang w:eastAsia="ru-RU"/>
        </w:rPr>
        <w:t xml:space="preserve">в общем руководстве </w:t>
      </w:r>
      <w:hyperlink r:id="rId14" w:history="1">
        <w:r w:rsidR="001755B6" w:rsidRPr="00E81C46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https://catalog.lot-online.ru/index.php?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dispatch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=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pages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view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&amp;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page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_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id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=369</w:t>
        </w:r>
      </w:hyperlink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55B6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4AD0A193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</w:t>
      </w:r>
      <w:hyperlink r:id="rId15" w:history="1">
        <w:r w:rsidR="001755B6" w:rsidRPr="00E81C46">
          <w:rPr>
            <w:rStyle w:val="a8"/>
            <w:rFonts w:ascii="Times New Roman" w:eastAsia="Times New Roman" w:hAnsi="Times New Roman" w:cs="Times New Roman"/>
            <w:lang w:eastAsia="ru-RU"/>
          </w:rPr>
          <w:t>https://torgi.gov.ru</w:t>
        </w:r>
      </w:hyperlink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5AE3743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FD5A47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</w:t>
      </w:r>
      <w:hyperlink r:id="rId16" w:history="1">
        <w:r w:rsidR="001755B6" w:rsidRPr="00E81C46">
          <w:rPr>
            <w:rStyle w:val="a8"/>
            <w:rFonts w:ascii="Times New Roman" w:eastAsia="Times New Roman" w:hAnsi="Times New Roman" w:cs="Times New Roman"/>
            <w:lang w:eastAsia="ru-RU"/>
          </w:rPr>
          <w:t>https://torgi.gov.ru/new/public</w:t>
        </w:r>
      </w:hyperlink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. Информационные материалы по регистрации доступны: </w:t>
      </w:r>
      <w:hyperlink r:id="rId17" w:history="1">
        <w:r w:rsidR="001755B6" w:rsidRPr="00E81C46">
          <w:rPr>
            <w:rStyle w:val="a8"/>
            <w:rFonts w:ascii="Times New Roman" w:eastAsia="Times New Roman" w:hAnsi="Times New Roman" w:cs="Times New Roman"/>
            <w:lang w:eastAsia="ru-RU"/>
          </w:rPr>
          <w:t>https://torgi.gov.ru/new/public/infomaterials/reg</w:t>
        </w:r>
      </w:hyperlink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lastRenderedPageBreak/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43D277ED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847454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847454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16475B1C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A85B7F">
        <w:rPr>
          <w:rFonts w:ascii="Times New Roman" w:eastAsia="Times New Roman" w:hAnsi="Times New Roman" w:cs="Times New Roman"/>
          <w:lang w:eastAsia="ru-RU"/>
        </w:rPr>
        <w:t xml:space="preserve">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48173C25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 w:rsidR="00FD5A47" w:rsidRPr="00FD5A47">
        <w:rPr>
          <w:rFonts w:ascii="Times New Roman" w:eastAsia="Times New Roman" w:hAnsi="Times New Roman" w:cs="Times New Roman"/>
          <w:lang w:eastAsia="ru-RU"/>
        </w:rPr>
        <w:t xml:space="preserve">купли-продажи </w:t>
      </w:r>
      <w:r w:rsidRPr="00BF30D7">
        <w:rPr>
          <w:rFonts w:ascii="Times New Roman" w:eastAsia="Times New Roman" w:hAnsi="Times New Roman" w:cs="Times New Roman"/>
          <w:lang w:eastAsia="ru-RU"/>
        </w:rPr>
        <w:t>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28F6EABA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E38D3E6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lastRenderedPageBreak/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525F301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BE815AD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31945D0C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3C26EFA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495132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5282996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0D0453F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10.3.2. подписания Заявки ЭП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6E3491F5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12.2. Заявитель не допускается к участию в аукционе в следующих случаях:</w:t>
      </w:r>
    </w:p>
    <w:p w14:paraId="71D04C60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5F0F0020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5D84B233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46B541EB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</w:t>
      </w:r>
      <w:r w:rsidRPr="005A3EAA">
        <w:rPr>
          <w:rFonts w:ascii="Times New Roman" w:hAnsi="Times New Roman" w:cs="Times New Roman"/>
        </w:rPr>
        <w:lastRenderedPageBreak/>
        <w:t xml:space="preserve">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699518A5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 xml:space="preserve">на право заключения договора </w:t>
      </w:r>
      <w:r w:rsidR="00FD5A47" w:rsidRPr="00FD5A47">
        <w:rPr>
          <w:rFonts w:ascii="Times New Roman" w:hAnsi="Times New Roman" w:cs="Times New Roman"/>
        </w:rPr>
        <w:t xml:space="preserve">купли-продажи </w:t>
      </w:r>
      <w:r w:rsidRPr="005A3EAA">
        <w:rPr>
          <w:rFonts w:ascii="Times New Roman" w:hAnsi="Times New Roman" w:cs="Times New Roman"/>
        </w:rPr>
        <w:t xml:space="preserve">земельного участка определяется </w:t>
      </w:r>
      <w:r w:rsidR="00FD5A47">
        <w:rPr>
          <w:rFonts w:ascii="Times New Roman" w:hAnsi="Times New Roman" w:cs="Times New Roman"/>
        </w:rPr>
        <w:t>цена</w:t>
      </w:r>
      <w:r>
        <w:rPr>
          <w:rFonts w:ascii="Times New Roman" w:hAnsi="Times New Roman" w:cs="Times New Roman"/>
        </w:rPr>
        <w:t xml:space="preserve">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58EC97DF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 w:rsidR="001B3362" w:rsidRPr="001B3362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7017E7F1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 w:rsidR="00FD5A47" w:rsidRPr="00FD5A47">
        <w:rPr>
          <w:rFonts w:ascii="Times New Roman" w:eastAsia="Times New Roman" w:hAnsi="Times New Roman" w:cs="Times New Roman"/>
          <w:lang w:eastAsia="ru-RU"/>
        </w:rPr>
        <w:t xml:space="preserve">купли-продажи </w:t>
      </w:r>
      <w:r w:rsidRPr="001930D8">
        <w:rPr>
          <w:rFonts w:ascii="Times New Roman" w:eastAsia="Times New Roman" w:hAnsi="Times New Roman" w:cs="Times New Roman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084582">
        <w:rPr>
          <w:rFonts w:ascii="Times New Roman" w:eastAsia="Times New Roman" w:hAnsi="Times New Roman" w:cs="Times New Roman"/>
          <w:lang w:eastAsia="ru-RU"/>
        </w:rPr>
        <w:t>Администрацией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47604D5A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 w:rsidR="00FD5A47" w:rsidRPr="00FD5A47">
        <w:rPr>
          <w:rFonts w:ascii="Times New Roman" w:eastAsia="Calibri" w:hAnsi="Times New Roman" w:cs="Times New Roman"/>
        </w:rPr>
        <w:t xml:space="preserve">купли-продажи </w:t>
      </w:r>
      <w:r w:rsidRPr="00886696">
        <w:rPr>
          <w:rFonts w:ascii="Times New Roman" w:eastAsia="Calibri" w:hAnsi="Times New Roman" w:cs="Times New Roman"/>
        </w:rPr>
        <w:t xml:space="preserve">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lastRenderedPageBreak/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18732BEF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084582">
        <w:rPr>
          <w:rFonts w:ascii="Times New Roman" w:eastAsia="Calibri" w:hAnsi="Times New Roman" w:cs="Times New Roman"/>
        </w:rPr>
        <w:t>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 w:rsidR="00084582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6E3F94">
        <w:rPr>
          <w:rFonts w:ascii="Times New Roman" w:eastAsia="Calibri" w:hAnsi="Times New Roman" w:cs="Times New Roman"/>
        </w:rPr>
        <w:t xml:space="preserve"> земельного участка.</w:t>
      </w:r>
    </w:p>
    <w:p w14:paraId="2ECCA275" w14:textId="59DAD043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FD5A47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6F8E1230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 w:rsidR="00084582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084582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5A6A8565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084582">
        <w:rPr>
          <w:rFonts w:ascii="Times New Roman" w:eastAsia="Calibri" w:hAnsi="Times New Roman" w:cs="Times New Roman"/>
        </w:rPr>
        <w:t>Администрацией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084582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 w:rsidR="00084582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6B98FE42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FD5A47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земельного участка, этот Участник не представил </w:t>
      </w:r>
      <w:r w:rsidR="007124B6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Переславл</w:t>
      </w:r>
      <w:r w:rsidR="00FD5A47">
        <w:rPr>
          <w:rFonts w:ascii="Times New Roman" w:eastAsia="Calibri" w:hAnsi="Times New Roman" w:cs="Times New Roman"/>
        </w:rPr>
        <w:t>ь</w:t>
      </w:r>
      <w:r>
        <w:rPr>
          <w:rFonts w:ascii="Times New Roman" w:eastAsia="Calibri" w:hAnsi="Times New Roman" w:cs="Times New Roman"/>
        </w:rPr>
        <w:t>-Залесского</w:t>
      </w:r>
      <w:r w:rsidR="00FD5A47">
        <w:rPr>
          <w:rFonts w:ascii="Times New Roman" w:eastAsia="Calibri" w:hAnsi="Times New Roman" w:cs="Times New Roman"/>
        </w:rPr>
        <w:t xml:space="preserve"> муниципального округа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006476FD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7124B6">
        <w:rPr>
          <w:rFonts w:ascii="Times New Roman" w:eastAsia="Times New Roman" w:hAnsi="Times New Roman" w:cs="Times New Roman"/>
          <w:lang w:eastAsia="ru-RU"/>
        </w:rPr>
        <w:t xml:space="preserve">Администрацией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8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9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20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54188874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7124B6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49B2D922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7124B6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</w:t>
      </w:r>
      <w:r w:rsidR="003779D2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3D2CB5">
        <w:rPr>
          <w:rFonts w:ascii="Times New Roman" w:eastAsia="Times New Roman" w:hAnsi="Times New Roman" w:cs="Times New Roman"/>
          <w:lang w:eastAsia="ru-RU"/>
        </w:rPr>
        <w:t>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 xml:space="preserve">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1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22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23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5BF2C114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7124B6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7124B6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363ECE78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 w:rsidR="003779D2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3779D2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4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ED308FA" w14:textId="77777777" w:rsidR="001B4C63" w:rsidRDefault="001B4C6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4" w:name="__RefHeading__33_520497706"/>
      <w:bookmarkStart w:id="15" w:name="__RefHeading__41_520497706"/>
      <w:bookmarkStart w:id="16" w:name="_Toc407038415"/>
    </w:p>
    <w:p w14:paraId="519DC6D3" w14:textId="77777777" w:rsidR="001B4C63" w:rsidRDefault="001B4C6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E73696A" w14:textId="77777777" w:rsidR="001B4C63" w:rsidRDefault="001B4C6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1A26ACE" w14:textId="77777777" w:rsidR="001B4C63" w:rsidRDefault="001B4C6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1427B99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AB1010C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FC1362E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C4FE7B0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DDCA44F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E9615CF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9CA5D45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B879F20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22E7D93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0B75546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BBEBCCC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0DE40F3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D3D022F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60381C1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9C7333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2C0967B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5B2BE75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A1BC053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F793FE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26369A2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E8A5E76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BB0CA07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A05B4B7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D3605C1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ED7DDA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8AA22A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8BF9637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D8AB1B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96CA749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0411AC">
        <w:rPr>
          <w:rFonts w:ascii="Times New Roman" w:eastAsia="Times New Roman" w:hAnsi="Times New Roman" w:cs="Times New Roman"/>
          <w:iCs/>
          <w:lang w:eastAsia="ru-RU"/>
        </w:rPr>
        <w:lastRenderedPageBreak/>
        <w:t>Приложение № 1</w:t>
      </w:r>
    </w:p>
    <w:p w14:paraId="585AA1A4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0411AC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27F7EFD0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0411AC">
        <w:rPr>
          <w:rFonts w:ascii="Times New Roman" w:eastAsia="Times New Roman" w:hAnsi="Times New Roman" w:cs="Times New Roman"/>
          <w:iCs/>
          <w:lang w:eastAsia="ru-RU"/>
        </w:rPr>
        <w:t xml:space="preserve">в электронной форме по продаже </w:t>
      </w:r>
    </w:p>
    <w:p w14:paraId="6DB7D33B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0411AC">
        <w:rPr>
          <w:rFonts w:ascii="Times New Roman" w:eastAsia="Times New Roman" w:hAnsi="Times New Roman" w:cs="Times New Roman"/>
          <w:iCs/>
          <w:lang w:eastAsia="ru-RU"/>
        </w:rPr>
        <w:t xml:space="preserve">земельного участка </w:t>
      </w:r>
    </w:p>
    <w:p w14:paraId="402F6203" w14:textId="77777777" w:rsidR="000411AC" w:rsidRPr="000411AC" w:rsidRDefault="000411AC" w:rsidP="000411AC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4CFF65C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692B2F7D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договора купли-продажи</w:t>
      </w:r>
    </w:p>
    <w:p w14:paraId="38C9C938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30393805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p w14:paraId="1E26E705" w14:textId="77777777" w:rsidR="000411AC" w:rsidRPr="000411AC" w:rsidRDefault="000411AC" w:rsidP="0004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5795E11" w14:textId="77777777" w:rsidR="000411AC" w:rsidRPr="000411AC" w:rsidRDefault="000411AC" w:rsidP="0004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411AC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2C1A954F" w14:textId="77777777" w:rsidR="000411AC" w:rsidRPr="000411AC" w:rsidRDefault="000411AC" w:rsidP="0004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411AC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12DEB717" w14:textId="77777777" w:rsidR="000411AC" w:rsidRPr="000411AC" w:rsidRDefault="000411AC" w:rsidP="0004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522BA76" w14:textId="77777777" w:rsidR="000411AC" w:rsidRPr="000411AC" w:rsidRDefault="000411AC" w:rsidP="000411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411AC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411AC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411AC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057F0D3" w14:textId="77777777" w:rsidR="000411AC" w:rsidRPr="000411AC" w:rsidRDefault="000411AC" w:rsidP="000411A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411AC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8BE8BB7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02ED1B" w14:textId="55E39001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zh-CN"/>
        </w:rPr>
        <w:t>От имени Переславль-Залесск</w:t>
      </w:r>
      <w:r w:rsidR="00E007D6">
        <w:rPr>
          <w:rFonts w:ascii="Times New Roman" w:eastAsia="Times New Roman" w:hAnsi="Times New Roman" w:cs="Times New Roman"/>
          <w:lang w:eastAsia="zh-CN"/>
        </w:rPr>
        <w:t>ого муниципального округа</w:t>
      </w:r>
      <w:r w:rsidRPr="000411AC">
        <w:rPr>
          <w:rFonts w:ascii="Times New Roman" w:eastAsia="Times New Roman" w:hAnsi="Times New Roman" w:cs="Times New Roman"/>
          <w:lang w:eastAsia="zh-CN"/>
        </w:rPr>
        <w:t xml:space="preserve"> Ярославской области </w:t>
      </w:r>
      <w:r w:rsidRPr="000411AC">
        <w:rPr>
          <w:rFonts w:ascii="Times New Roman" w:eastAsia="Times New Roman" w:hAnsi="Times New Roman" w:cs="Times New Roman"/>
          <w:b/>
          <w:lang w:eastAsia="zh-CN"/>
        </w:rPr>
        <w:t>Администраци</w:t>
      </w:r>
      <w:r w:rsidR="00323B14">
        <w:rPr>
          <w:rFonts w:ascii="Times New Roman" w:eastAsia="Times New Roman" w:hAnsi="Times New Roman" w:cs="Times New Roman"/>
          <w:b/>
          <w:lang w:eastAsia="zh-CN"/>
        </w:rPr>
        <w:t>я</w:t>
      </w:r>
      <w:r w:rsidRPr="000411AC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bookmarkStart w:id="17" w:name="_Hlk202527360"/>
      <w:r w:rsidRPr="000411AC">
        <w:rPr>
          <w:rFonts w:ascii="Times New Roman" w:eastAsia="Times New Roman" w:hAnsi="Times New Roman" w:cs="Times New Roman"/>
          <w:b/>
          <w:lang w:eastAsia="zh-CN"/>
        </w:rPr>
        <w:t>Переславль-Залесского муниципального округа</w:t>
      </w:r>
      <w:bookmarkEnd w:id="17"/>
      <w:r w:rsidRPr="000411AC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0411AC">
        <w:rPr>
          <w:rFonts w:ascii="Times New Roman" w:eastAsia="Calibri" w:hAnsi="Times New Roman" w:cs="Times New Roman"/>
        </w:rPr>
        <w:t>в лице _________________, действующего на основании</w:t>
      </w:r>
      <w:r w:rsidR="00323B14">
        <w:rPr>
          <w:rFonts w:ascii="Times New Roman" w:eastAsia="Calibri" w:hAnsi="Times New Roman" w:cs="Times New Roman"/>
        </w:rPr>
        <w:t xml:space="preserve"> ____________________</w:t>
      </w:r>
      <w:r w:rsidRPr="000411AC">
        <w:rPr>
          <w:rFonts w:ascii="Times New Roman" w:eastAsia="Calibri" w:hAnsi="Times New Roman" w:cs="Times New Roman"/>
        </w:rPr>
        <w:t xml:space="preserve">, </w:t>
      </w:r>
      <w:r w:rsidRPr="000411AC">
        <w:rPr>
          <w:rFonts w:ascii="Times New Roman" w:eastAsia="Times New Roman" w:hAnsi="Times New Roman" w:cs="Times New Roman"/>
          <w:lang w:eastAsia="ru-RU"/>
        </w:rPr>
        <w:t>именуем</w:t>
      </w:r>
      <w:r w:rsidR="00323B14">
        <w:rPr>
          <w:rFonts w:ascii="Times New Roman" w:eastAsia="Times New Roman" w:hAnsi="Times New Roman" w:cs="Times New Roman"/>
          <w:lang w:eastAsia="ru-RU"/>
        </w:rPr>
        <w:t>ая</w:t>
      </w:r>
      <w:r w:rsidRPr="000411AC">
        <w:rPr>
          <w:rFonts w:ascii="Times New Roman" w:eastAsia="Times New Roman" w:hAnsi="Times New Roman" w:cs="Times New Roman"/>
          <w:lang w:eastAsia="ru-RU"/>
        </w:rPr>
        <w:t xml:space="preserve"> в дальнейшем «Продавец», с одной стороны, и_________________, в лице _________________, действующего на основании _________________, именуемый в дальнейшем «Покупатель», с другой стороны,</w:t>
      </w:r>
    </w:p>
    <w:p w14:paraId="184F07CB" w14:textId="7314CFFE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совместно именуемые в дальнейшем «Стороны», на условиях, предусмотренных извещением о проведении аукциона, размещенном «___» _______ 20____ года на официальном сайте Российской Федерации в ИТС «Интернет» для размещения информации о проведении торгов (</w:t>
      </w:r>
      <w:hyperlink r:id="rId25" w:history="1">
        <w:r w:rsidRPr="000411A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www.torgi.gov.ru</w:t>
        </w:r>
      </w:hyperlink>
      <w:r w:rsidRPr="000411AC">
        <w:rPr>
          <w:rFonts w:ascii="Times New Roman" w:eastAsia="Times New Roman" w:hAnsi="Times New Roman" w:cs="Times New Roman"/>
          <w:lang w:eastAsia="ru-RU"/>
        </w:rPr>
        <w:t>), на основании протокола о результатах аукциона от «___» _______ 20____ года по продаже земельного участка, заключили настоящий договор (далее - Договор) о нижеследующем:</w:t>
      </w:r>
    </w:p>
    <w:p w14:paraId="2AEAA846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4661BF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Предмет Договора</w:t>
      </w:r>
    </w:p>
    <w:p w14:paraId="32208779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F9F172" w14:textId="36447E63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1.1. Продавец передает в собственность, а Покупатель принимает и оплачивает по цене и на условиях, указанных в настоящем Договоре, земельный участок, </w:t>
      </w:r>
      <w:r w:rsidRPr="000411AC">
        <w:rPr>
          <w:rFonts w:ascii="Times New Roman" w:eastAsia="Calibri" w:hAnsi="Times New Roman" w:cs="Times New Roman"/>
        </w:rPr>
        <w:t xml:space="preserve">расположенный по адресу: </w:t>
      </w:r>
      <w:r w:rsidR="00E007D6" w:rsidRPr="00E007D6">
        <w:rPr>
          <w:rFonts w:ascii="Times New Roman" w:eastAsia="Calibri" w:hAnsi="Times New Roman" w:cs="Times New Roman"/>
        </w:rPr>
        <w:t>Российская Федерация, Ярославская область, Переславль-Залесский муниципальный округ,  р-н, городской округ г. Переславль-Залесский, село Никитская Слобода, улица Овражная, участок 16в, площадь 250 кв. м., кадастровый номер 76:11:181201:813, категория земель «земли населенных пунктов», разрешенное использование «ведение огородничества»</w:t>
      </w:r>
      <w:r w:rsidR="00E007D6">
        <w:rPr>
          <w:rFonts w:ascii="Times New Roman" w:eastAsia="Calibri" w:hAnsi="Times New Roman" w:cs="Times New Roman"/>
        </w:rPr>
        <w:t xml:space="preserve"> </w:t>
      </w:r>
      <w:r w:rsidRPr="000411AC">
        <w:rPr>
          <w:rFonts w:ascii="Times New Roman" w:eastAsia="Times New Roman" w:hAnsi="Times New Roman" w:cs="Times New Roman"/>
          <w:lang w:eastAsia="ru-RU"/>
        </w:rPr>
        <w:t xml:space="preserve">(далее - Участок),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</w:t>
      </w:r>
      <w:r w:rsidR="007F6635">
        <w:rPr>
          <w:rFonts w:ascii="Times New Roman" w:eastAsia="Times New Roman" w:hAnsi="Times New Roman" w:cs="Times New Roman"/>
          <w:lang w:eastAsia="ru-RU"/>
        </w:rPr>
        <w:t>1</w:t>
      </w:r>
      <w:r w:rsidRPr="000411AC">
        <w:rPr>
          <w:rFonts w:ascii="Times New Roman" w:eastAsia="Times New Roman" w:hAnsi="Times New Roman" w:cs="Times New Roman"/>
          <w:lang w:eastAsia="ru-RU"/>
        </w:rPr>
        <w:t>).</w:t>
      </w:r>
    </w:p>
    <w:p w14:paraId="23B056A4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1.2. </w:t>
      </w:r>
      <w:r w:rsidRPr="000411AC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имущества.</w:t>
      </w:r>
    </w:p>
    <w:p w14:paraId="3EF89C35" w14:textId="21BF3CB9" w:rsid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1.3. Сведения об ограничениях использования земельного участка, об обременениях земельного участка, особых условиях использования территории:</w:t>
      </w:r>
    </w:p>
    <w:p w14:paraId="78A28834" w14:textId="56F25F59" w:rsidR="00E007D6" w:rsidRPr="00E007D6" w:rsidRDefault="00E007D6" w:rsidP="00E007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1.3.1. </w:t>
      </w:r>
      <w:r w:rsidRPr="00E007D6">
        <w:rPr>
          <w:rFonts w:ascii="Times New Roman" w:eastAsia="Times New Roman" w:hAnsi="Times New Roman" w:cs="Times New Roman"/>
          <w:bCs/>
          <w:lang w:eastAsia="ru-RU"/>
        </w:rPr>
        <w:t>Земельный участок полностью расположен в границах зоны с особыми условиями использования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007D6">
        <w:rPr>
          <w:rFonts w:ascii="Times New Roman" w:eastAsia="Times New Roman" w:hAnsi="Times New Roman" w:cs="Times New Roman"/>
          <w:bCs/>
          <w:lang w:eastAsia="ru-RU"/>
        </w:rPr>
        <w:t>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0E50362B" w14:textId="77777777" w:rsidR="00E007D6" w:rsidRPr="00E007D6" w:rsidRDefault="00E007D6" w:rsidP="00E007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007D6">
        <w:rPr>
          <w:rFonts w:ascii="Times New Roman" w:eastAsia="Times New Roman" w:hAnsi="Times New Roman" w:cs="Times New Roman"/>
          <w:bCs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63ACC17" w14:textId="3D6416E5" w:rsidR="00E007D6" w:rsidRPr="00E007D6" w:rsidRDefault="00E007D6" w:rsidP="00E007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>1.3.2.</w:t>
      </w:r>
      <w:r w:rsidRPr="00E007D6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 полностью расположен в границах зон с особыми условиями использования территории – второго и третьего поясов зоны санитарной охраны источника питьевого и хозяйственно-бытового водоснабжения города Переславля-Залесского, установленной постановлением мэра г. Переславля-Залесского № 151 от 14.02.2002 «Об установлении зоны санитарной охраны (ЗСО) – источника водоснабжения г. Переславля-Залесского».</w:t>
      </w:r>
    </w:p>
    <w:p w14:paraId="08B4583D" w14:textId="3AE7D31C" w:rsidR="00E007D6" w:rsidRPr="00E007D6" w:rsidRDefault="00E007D6" w:rsidP="00E007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1.3.3.</w:t>
      </w:r>
      <w:r w:rsidRPr="00E007D6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 полностью расположен в границах зоны с особыми условиями использования территории – единая зона регулирования застройки и хозяйственной деятельности: ЗРЗ 1, подзона ЗР3 1.6 (Постановление Правительства ЯО от 26.02.2025 N 181-п "Об утверждении границ объединенной зоны охраны объектов культурного наследия (памятников истории и культуры) города Переславля-Залесского и прилегающих территорий - м. Ботик, м. Симак, с. </w:t>
      </w:r>
      <w:proofErr w:type="spellStart"/>
      <w:r w:rsidRPr="00E007D6">
        <w:rPr>
          <w:rFonts w:ascii="Times New Roman" w:eastAsia="Times New Roman" w:hAnsi="Times New Roman" w:cs="Times New Roman"/>
          <w:bCs/>
          <w:lang w:eastAsia="ru-RU"/>
        </w:rPr>
        <w:t>Веськово</w:t>
      </w:r>
      <w:proofErr w:type="spellEnd"/>
      <w:r w:rsidRPr="00E007D6">
        <w:rPr>
          <w:rFonts w:ascii="Times New Roman" w:eastAsia="Times New Roman" w:hAnsi="Times New Roman" w:cs="Times New Roman"/>
          <w:bCs/>
          <w:lang w:eastAsia="ru-RU"/>
        </w:rPr>
        <w:t>, с. Борисоглебская Слобода, с. Городище, с. Никитская Слобода, с. Троицкая Слобода, пос. Приозерного, режимов использования земель и требований к градостроительным регламентам в границах объединенной зоны").</w:t>
      </w:r>
    </w:p>
    <w:p w14:paraId="09A9D363" w14:textId="5683B2ED" w:rsidR="00E007D6" w:rsidRPr="00E007D6" w:rsidRDefault="00E007D6" w:rsidP="00E007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1.3.4. </w:t>
      </w:r>
      <w:r w:rsidRPr="00E007D6">
        <w:rPr>
          <w:rFonts w:ascii="Times New Roman" w:eastAsia="Times New Roman" w:hAnsi="Times New Roman" w:cs="Times New Roman"/>
          <w:bCs/>
          <w:lang w:eastAsia="ru-RU"/>
        </w:rPr>
        <w:t xml:space="preserve">Земельный участок полностью расположен в границах зон с особыми условиями использования территории - водоохранная зона и прибрежная защитная полоса реки Большая </w:t>
      </w:r>
      <w:proofErr w:type="spellStart"/>
      <w:r w:rsidRPr="00E007D6">
        <w:rPr>
          <w:rFonts w:ascii="Times New Roman" w:eastAsia="Times New Roman" w:hAnsi="Times New Roman" w:cs="Times New Roman"/>
          <w:bCs/>
          <w:lang w:eastAsia="ru-RU"/>
        </w:rPr>
        <w:t>Слуда</w:t>
      </w:r>
      <w:proofErr w:type="spellEnd"/>
      <w:r w:rsidRPr="00E007D6">
        <w:rPr>
          <w:rFonts w:ascii="Times New Roman" w:eastAsia="Times New Roman" w:hAnsi="Times New Roman" w:cs="Times New Roman"/>
          <w:bCs/>
          <w:lang w:eastAsia="ru-RU"/>
        </w:rPr>
        <w:t xml:space="preserve"> на территории Ярославской области. Реестровый номер границы: 76:11-6.1037 (приказ Департамента охраны окружающей среды и природопользования Ярославской области № 01-04/37). При осуществлении хозяйственной деятельности в границах водоохранных зон и прибрежных защитных полос водных объектов необходимо руководствоваться требованиями статьи 65 Водного кодекса РФ, устанавливающими особый режим ведения хозяйственной и иной деятельности в границах таких зон.</w:t>
      </w:r>
    </w:p>
    <w:p w14:paraId="531F2B6B" w14:textId="008A5580" w:rsidR="00E007D6" w:rsidRPr="00E007D6" w:rsidRDefault="00E007D6" w:rsidP="00E007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1.3.5. </w:t>
      </w:r>
      <w:r w:rsidRPr="00E007D6">
        <w:rPr>
          <w:rFonts w:ascii="Times New Roman" w:eastAsia="Times New Roman" w:hAnsi="Times New Roman" w:cs="Times New Roman"/>
          <w:bCs/>
          <w:lang w:eastAsia="ru-RU"/>
        </w:rPr>
        <w:t>Земельный участок частично расположен в границах зоны с особыми условиями использования территории – охранная зона ВЛ-10кВ «№3 Городище ПС Нила». Реестровый номер границы: 76:11:6.49 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0C182D0F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411AC">
        <w:rPr>
          <w:rFonts w:ascii="Times New Roman" w:eastAsia="Times New Roman" w:hAnsi="Times New Roman" w:cs="Times New Roman"/>
          <w:bCs/>
          <w:lang w:eastAsia="ru-RU"/>
        </w:rPr>
        <w:t>1.4. В соответствии с видом разрешенного использования земельного участка строительство объектов недвижимости не предусмотрено, возможно размещение хозяйственных построек, не являющихся объектами недвижимости, для хранения инвентаря и урожая сельскохозяйственных культур.</w:t>
      </w:r>
    </w:p>
    <w:p w14:paraId="1685566B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411AC">
        <w:rPr>
          <w:rFonts w:ascii="Times New Roman" w:eastAsia="Times New Roman" w:hAnsi="Times New Roman" w:cs="Times New Roman"/>
          <w:bCs/>
          <w:lang w:eastAsia="ru-RU"/>
        </w:rPr>
        <w:t>1.5. 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145102AB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2E00BA7" w14:textId="77777777" w:rsidR="000411AC" w:rsidRPr="000411AC" w:rsidRDefault="000411AC" w:rsidP="000411A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82BBB9D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Цена Участка и порядок расчетов</w:t>
      </w:r>
    </w:p>
    <w:p w14:paraId="70C96DD8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87F951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2.1. Цена Участка согласно протоколу о результатах аукциона от «___» _______ 20____ года по продаже земельного участка составляет ________ (________) рублей ___ копеек (НДС не облагается).</w:t>
      </w:r>
    </w:p>
    <w:p w14:paraId="4D749063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Задаток в сумме ________ (________) рублей ___ копеек, перечисленный Покупателем, засчитывается в счет стоимости Участка.</w:t>
      </w:r>
    </w:p>
    <w:p w14:paraId="0BD3F877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2.2. За вычетом суммы задатка Покупатель обязан уплатить за Участок денежные средства в размере: ________ (________) рублей ___ копеек, которые должны быть внесены на следующие реквизиты: </w:t>
      </w:r>
    </w:p>
    <w:p w14:paraId="5DEFA02E" w14:textId="12C5AC92" w:rsidR="000411AC" w:rsidRDefault="000411AC" w:rsidP="00486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Наименование получателя платежа:</w:t>
      </w:r>
      <w:r w:rsidR="004866D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387BFA2" w14:textId="646A9AAF" w:rsidR="006C7397" w:rsidRPr="006C7397" w:rsidRDefault="006C7397" w:rsidP="006C7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C7397">
        <w:rPr>
          <w:rFonts w:ascii="Times New Roman" w:eastAsia="Times New Roman" w:hAnsi="Times New Roman" w:cs="Times New Roman"/>
          <w:lang w:eastAsia="ru-RU"/>
        </w:rPr>
        <w:t xml:space="preserve">УФК по Ярославской области (Администрация Переславль-Залесского муниципального округа, </w:t>
      </w:r>
      <w:r w:rsidRPr="006C7397">
        <w:rPr>
          <w:rFonts w:ascii="Times New Roman" w:eastAsia="Times New Roman" w:hAnsi="Times New Roman" w:cs="Times New Roman"/>
          <w:b/>
          <w:bCs/>
          <w:lang w:eastAsia="ru-RU"/>
        </w:rPr>
        <w:t>л/с 04713</w:t>
      </w:r>
      <w:r w:rsidRPr="006C7397">
        <w:rPr>
          <w:rFonts w:ascii="Times New Roman" w:eastAsia="Times New Roman" w:hAnsi="Times New Roman" w:cs="Times New Roman"/>
          <w:b/>
          <w:bCs/>
          <w:lang w:val="en-US" w:eastAsia="ru-RU"/>
        </w:rPr>
        <w:t>D</w:t>
      </w:r>
      <w:r w:rsidRPr="006C7397">
        <w:rPr>
          <w:rFonts w:ascii="Times New Roman" w:eastAsia="Times New Roman" w:hAnsi="Times New Roman" w:cs="Times New Roman"/>
          <w:b/>
          <w:bCs/>
          <w:lang w:eastAsia="ru-RU"/>
        </w:rPr>
        <w:t>36580</w:t>
      </w:r>
      <w:r w:rsidRPr="006C7397">
        <w:rPr>
          <w:rFonts w:ascii="Times New Roman" w:eastAsia="Times New Roman" w:hAnsi="Times New Roman" w:cs="Times New Roman"/>
          <w:lang w:eastAsia="ru-RU"/>
        </w:rPr>
        <w:t xml:space="preserve">) ИНН </w:t>
      </w:r>
      <w:r w:rsidRPr="006C7397">
        <w:rPr>
          <w:rFonts w:ascii="Times New Roman" w:eastAsia="Times New Roman" w:hAnsi="Times New Roman" w:cs="Times New Roman"/>
          <w:b/>
          <w:bCs/>
          <w:lang w:eastAsia="ru-RU"/>
        </w:rPr>
        <w:t>7608004065</w:t>
      </w:r>
      <w:r w:rsidRPr="006C7397">
        <w:rPr>
          <w:rFonts w:ascii="Times New Roman" w:eastAsia="Times New Roman" w:hAnsi="Times New Roman" w:cs="Times New Roman"/>
          <w:lang w:eastAsia="ru-RU"/>
        </w:rPr>
        <w:t xml:space="preserve">, КПП </w:t>
      </w:r>
      <w:r w:rsidRPr="006C7397">
        <w:rPr>
          <w:rFonts w:ascii="Times New Roman" w:eastAsia="Times New Roman" w:hAnsi="Times New Roman" w:cs="Times New Roman"/>
          <w:b/>
          <w:bCs/>
          <w:lang w:eastAsia="ru-RU"/>
        </w:rPr>
        <w:t>760801001</w:t>
      </w:r>
    </w:p>
    <w:p w14:paraId="5B0DEC8A" w14:textId="7FD27A0B" w:rsidR="006C7397" w:rsidRPr="006C7397" w:rsidRDefault="006C7397" w:rsidP="006C7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C7397">
        <w:rPr>
          <w:rFonts w:ascii="Times New Roman" w:eastAsia="Times New Roman" w:hAnsi="Times New Roman" w:cs="Times New Roman"/>
          <w:lang w:eastAsia="ru-RU"/>
        </w:rPr>
        <w:lastRenderedPageBreak/>
        <w:t>Наименование банка: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C7397">
        <w:rPr>
          <w:rFonts w:ascii="Times New Roman" w:eastAsia="Times New Roman" w:hAnsi="Times New Roman" w:cs="Times New Roman"/>
          <w:lang w:eastAsia="ru-RU"/>
        </w:rPr>
        <w:t xml:space="preserve">ОКЦ № 8 ГУ Банка России по ЦФО//УФК по Ярославской области, г. Ярославль БИК: </w:t>
      </w:r>
      <w:r w:rsidRPr="006C7397">
        <w:rPr>
          <w:rFonts w:ascii="Times New Roman" w:eastAsia="Times New Roman" w:hAnsi="Times New Roman" w:cs="Times New Roman"/>
          <w:b/>
          <w:bCs/>
          <w:lang w:eastAsia="ru-RU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C7397">
        <w:rPr>
          <w:rFonts w:ascii="Times New Roman" w:eastAsia="Times New Roman" w:hAnsi="Times New Roman" w:cs="Times New Roman"/>
          <w:lang w:eastAsia="ru-RU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C7397">
        <w:rPr>
          <w:rFonts w:ascii="Times New Roman" w:eastAsia="Times New Roman" w:hAnsi="Times New Roman" w:cs="Times New Roman"/>
          <w:b/>
          <w:bCs/>
          <w:lang w:eastAsia="ru-RU"/>
        </w:rPr>
        <w:t>40102810245370000065</w:t>
      </w:r>
    </w:p>
    <w:p w14:paraId="4BC4FFE9" w14:textId="603F46CA" w:rsidR="006C7397" w:rsidRPr="006C7397" w:rsidRDefault="006C7397" w:rsidP="006C7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C7397">
        <w:rPr>
          <w:rFonts w:ascii="Times New Roman" w:eastAsia="Times New Roman" w:hAnsi="Times New Roman" w:cs="Times New Roman"/>
          <w:lang w:eastAsia="ru-RU"/>
        </w:rPr>
        <w:t xml:space="preserve">Казначейский счет: </w:t>
      </w:r>
      <w:r w:rsidRPr="006C7397">
        <w:rPr>
          <w:rFonts w:ascii="Times New Roman" w:eastAsia="Times New Roman" w:hAnsi="Times New Roman" w:cs="Times New Roman"/>
          <w:b/>
          <w:bCs/>
          <w:lang w:eastAsia="ru-RU"/>
        </w:rPr>
        <w:t>03231643785320007100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C7397">
        <w:rPr>
          <w:rFonts w:ascii="Times New Roman" w:eastAsia="Times New Roman" w:hAnsi="Times New Roman" w:cs="Times New Roman"/>
          <w:lang w:eastAsia="ru-RU"/>
        </w:rPr>
        <w:t xml:space="preserve">ОКТМО </w:t>
      </w:r>
      <w:r w:rsidRPr="006C7397">
        <w:rPr>
          <w:rFonts w:ascii="Times New Roman" w:eastAsia="Times New Roman" w:hAnsi="Times New Roman" w:cs="Times New Roman"/>
          <w:b/>
          <w:bCs/>
          <w:lang w:eastAsia="ru-RU"/>
        </w:rPr>
        <w:t>78532000</w:t>
      </w:r>
    </w:p>
    <w:p w14:paraId="447A235C" w14:textId="5F9A690E" w:rsidR="006C7397" w:rsidRPr="004866DF" w:rsidRDefault="006C7397" w:rsidP="006C7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6C7397">
        <w:rPr>
          <w:rFonts w:ascii="Times New Roman" w:eastAsia="Times New Roman" w:hAnsi="Times New Roman" w:cs="Times New Roman"/>
          <w:b/>
          <w:bCs/>
          <w:lang w:eastAsia="ru-RU"/>
        </w:rPr>
        <w:t>КБК 208 1 14 06012 14 0000 430</w:t>
      </w:r>
    </w:p>
    <w:p w14:paraId="4CE0F255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2.3. Оплата производится в полном объеме не позднее 10 (десяти) календарных дней со дня подписания Договора.</w:t>
      </w:r>
    </w:p>
    <w:p w14:paraId="6CBD76C0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B8195B7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Обязанности Сторон</w:t>
      </w:r>
    </w:p>
    <w:p w14:paraId="755971F5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75B41A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3.1. Продавец обязан:</w:t>
      </w:r>
    </w:p>
    <w:p w14:paraId="558AF2BB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3.1.1. Передать Покупателю Участок в течение 15 рабочих дней с момента поступления денежных средств в порядке оплаты цены Участка.</w:t>
      </w:r>
    </w:p>
    <w:p w14:paraId="4E8ECCFE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3.1.2. Передать Покупателю Участок свободным от любых прав и претензий со стороны третьих лиц.</w:t>
      </w:r>
    </w:p>
    <w:p w14:paraId="575B1D0A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3.1.3. Нести иные обязанности, предусмотренные действующим законодательством Российской Федерации и настоящим Договором.</w:t>
      </w:r>
    </w:p>
    <w:p w14:paraId="5D75F0A2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 Покупатель обязан:</w:t>
      </w:r>
    </w:p>
    <w:p w14:paraId="109D5531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3.2.1. В течение 10 (десяти) рабочих дней со дня получения проекта Договора подписать данный Договор.</w:t>
      </w:r>
    </w:p>
    <w:p w14:paraId="7ED9E036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3.2.2. Полностью внести плату за Участок в размере, порядке и сроки, установленные разделом 2 настоящего Договора.</w:t>
      </w:r>
    </w:p>
    <w:p w14:paraId="077B664A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3.2.3. Принять Участок по акту приема-передачи в порядке и на условиях настоящего Договора.</w:t>
      </w:r>
    </w:p>
    <w:p w14:paraId="240FE34D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3.2.4. Выполнять требования, вытекающие из установленных в соответствии с законодательством Российской Федерации ограничений прав на земельный участок.</w:t>
      </w:r>
    </w:p>
    <w:p w14:paraId="108FC037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3.2.5. Обеспечивать доступ для ремонта и эксплуатации существующих коммуникаций.</w:t>
      </w:r>
    </w:p>
    <w:p w14:paraId="75CDBD24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3.2.6. Нести иные обязанности, предусмотренные действующим законодательством Российской Федерации и настоящим Договором.</w:t>
      </w:r>
    </w:p>
    <w:p w14:paraId="70DE1300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8BC9D5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Передача Участка и переход права собственности на Участок</w:t>
      </w:r>
    </w:p>
    <w:p w14:paraId="17CABA56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5B336E" w14:textId="3D3DF14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4.1. Передача Участка Покупателю осуществляется в соответствии с законодательством Российской Федерации и настоящим Договором в течение 15 (пятнадцати) дней со дня полной оплаты стоимости Участка по акту приема-передачи, подписанному Продавцом и Покупателем (Приложение № </w:t>
      </w:r>
      <w:r w:rsidR="007F6635">
        <w:rPr>
          <w:rFonts w:ascii="Times New Roman" w:eastAsia="Times New Roman" w:hAnsi="Times New Roman" w:cs="Times New Roman"/>
          <w:lang w:eastAsia="ru-RU"/>
        </w:rPr>
        <w:t>2</w:t>
      </w:r>
      <w:r w:rsidRPr="000411AC">
        <w:rPr>
          <w:rFonts w:ascii="Times New Roman" w:eastAsia="Times New Roman" w:hAnsi="Times New Roman" w:cs="Times New Roman"/>
          <w:lang w:eastAsia="ru-RU"/>
        </w:rPr>
        <w:t>).</w:t>
      </w:r>
    </w:p>
    <w:p w14:paraId="60D0FA05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4.2. Переход права собственности на Участок подлежит обязательной государственной регистрации в уполномоченном Правительством Российской Федерации федеральном органе исполнительной власти, осуществляющем государственный кадастровый учет и государственную регистрацию прав, по месту нахождения Участка.</w:t>
      </w:r>
    </w:p>
    <w:p w14:paraId="4C1483B5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0D9430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Ответственность Сторон</w:t>
      </w:r>
    </w:p>
    <w:p w14:paraId="05FAE2B0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D726F9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4CFED84D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67BCE480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5.3. Не поступление денежных средств в сумме и срок, указанные в разделе 2 настоящего Договора, считается отказом Покупателя от исполнения обязательств по оплате цены Участка.</w:t>
      </w:r>
    </w:p>
    <w:p w14:paraId="5496FD3B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В этом случае Продавец вправе отказаться от исполнения настоящего Договора, письменно уведомив Покупателя о его расторжении. Настоящий Договор считается расторгнутым с момента получения Покупателем указанного уведомления. В этом случае внесенный задаток Покупателю не возвращается.</w:t>
      </w:r>
    </w:p>
    <w:p w14:paraId="3F7DAE81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9C5E2F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Срок действия настоящего Договора</w:t>
      </w:r>
    </w:p>
    <w:p w14:paraId="30D60A51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5685B7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lastRenderedPageBreak/>
        <w:t>6.1. Настоящий Договор вступает в силу с момента подписания и действует до полного исполнения Сторонами обязательств по настоящему Договору.</w:t>
      </w:r>
    </w:p>
    <w:p w14:paraId="78549179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5DC08C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Рассмотрение споров</w:t>
      </w:r>
    </w:p>
    <w:p w14:paraId="2AB0A2C9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61D063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248437DD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7.2. 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7F5FE136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4FE335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Заключительные положения</w:t>
      </w:r>
    </w:p>
    <w:p w14:paraId="3FCC3535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21FAA3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8.1.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законом порядке.</w:t>
      </w:r>
    </w:p>
    <w:p w14:paraId="6A990485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8.2. Все уведомления и сообщения в рамках настоящего Договора должны направляться Сторонами друг другу в письменной форме.</w:t>
      </w:r>
    </w:p>
    <w:p w14:paraId="0B4F6332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F9D38D2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8.4.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4D99D151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8.5. К настоящему Договору прилагаются следующие документы, являющиеся неотъемлемой частью настоящего Договора:</w:t>
      </w:r>
    </w:p>
    <w:p w14:paraId="13949258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45BF0413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- акт приема-передачи.</w:t>
      </w:r>
    </w:p>
    <w:p w14:paraId="4C0C1907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29105E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Адреса и реквизиты Сторон</w:t>
      </w: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E37F1C" w:rsidRPr="00E37F1C" w14:paraId="704C0F5C" w14:textId="77777777" w:rsidTr="0046302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2F900A2A" w14:textId="186E0150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0411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proofErr w:type="gramEnd"/>
            <w:r w:rsidR="000411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43E2CCA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8E1F069" w14:textId="22FDA481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 w:rsidR="00323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ED0D62C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Переславль-Залесского </w:t>
            </w:r>
          </w:p>
          <w:p w14:paraId="485B43FD" w14:textId="67E0A8ED" w:rsidR="00E37F1C" w:rsidRPr="00E37F1C" w:rsidRDefault="00E37F1C" w:rsidP="003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</w:tc>
      </w:tr>
      <w:tr w:rsidR="00E37F1C" w:rsidRPr="00E37F1C" w14:paraId="5D7C54F3" w14:textId="77777777" w:rsidTr="0046302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35D0808" w14:textId="77777777" w:rsidR="00323B14" w:rsidRPr="00323B14" w:rsidRDefault="00323B14" w:rsidP="0032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B14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1309D9A0" w14:textId="77777777" w:rsidR="00323B14" w:rsidRPr="00323B14" w:rsidRDefault="00323B14" w:rsidP="0032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B14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7BEE83DF" w14:textId="77777777" w:rsidR="00323B14" w:rsidRPr="00323B14" w:rsidRDefault="00323B14" w:rsidP="0032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B14">
              <w:rPr>
                <w:rFonts w:ascii="Times New Roman" w:eastAsia="Times New Roman" w:hAnsi="Times New Roman" w:cs="Times New Roman"/>
                <w:lang w:eastAsia="ru-RU"/>
              </w:rPr>
              <w:t>пл. Народная, д. 1</w:t>
            </w:r>
          </w:p>
          <w:p w14:paraId="0845FD6C" w14:textId="77777777" w:rsidR="00323B14" w:rsidRPr="00323B14" w:rsidRDefault="00323B14" w:rsidP="0032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B14">
              <w:rPr>
                <w:rFonts w:ascii="Times New Roman" w:eastAsia="Times New Roman" w:hAnsi="Times New Roman" w:cs="Times New Roman"/>
                <w:lang w:eastAsia="ru-RU"/>
              </w:rPr>
              <w:t>ИНН 7608004065</w:t>
            </w:r>
          </w:p>
          <w:p w14:paraId="0017D202" w14:textId="77777777" w:rsidR="00323B14" w:rsidRPr="00323B14" w:rsidRDefault="00323B14" w:rsidP="0032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B14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2CE04BED" w14:textId="77777777" w:rsidR="00323B14" w:rsidRPr="00323B14" w:rsidRDefault="00323B14" w:rsidP="0032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B14">
              <w:rPr>
                <w:rFonts w:ascii="Times New Roman" w:eastAsia="Times New Roman" w:hAnsi="Times New Roman" w:cs="Times New Roman"/>
                <w:lang w:eastAsia="ru-RU"/>
              </w:rPr>
              <w:t>Телефон: +7(48535)3-28-37</w:t>
            </w:r>
          </w:p>
          <w:p w14:paraId="343A100A" w14:textId="0EEA15B4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(48535)3-26-07,</w:t>
            </w:r>
          </w:p>
          <w:p w14:paraId="32861910" w14:textId="454F54FC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F1C" w:rsidRPr="00E37F1C" w14:paraId="0B93DB7E" w14:textId="77777777" w:rsidTr="0046302F">
        <w:tc>
          <w:tcPr>
            <w:tcW w:w="9640" w:type="dxa"/>
            <w:gridSpan w:val="2"/>
          </w:tcPr>
          <w:p w14:paraId="4CD7DD0B" w14:textId="592D8BA9" w:rsidR="00E37F1C" w:rsidRDefault="00323B14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Должность_______________________</w:t>
            </w:r>
          </w:p>
          <w:p w14:paraId="4353C389" w14:textId="77777777" w:rsidR="00323B14" w:rsidRPr="00E37F1C" w:rsidRDefault="00323B14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47C5B1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____________________/____________/</w:t>
            </w:r>
          </w:p>
          <w:p w14:paraId="2C77D0D9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  <w:bookmarkEnd w:id="14"/>
      <w:bookmarkEnd w:id="15"/>
      <w:bookmarkEnd w:id="16"/>
    </w:tbl>
    <w:p w14:paraId="08D23947" w14:textId="77777777" w:rsidR="007669C5" w:rsidRDefault="007669C5" w:rsidP="007F6635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sectPr w:rsidR="007669C5" w:rsidSect="00F91C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8E3E" w14:textId="77777777" w:rsidR="00577C28" w:rsidRDefault="00577C28" w:rsidP="0086764B">
      <w:pPr>
        <w:spacing w:after="0" w:line="240" w:lineRule="auto"/>
      </w:pPr>
      <w:r>
        <w:separator/>
      </w:r>
    </w:p>
  </w:endnote>
  <w:endnote w:type="continuationSeparator" w:id="0">
    <w:p w14:paraId="6DAC7490" w14:textId="77777777" w:rsidR="00577C28" w:rsidRDefault="00577C28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2ED8" w14:textId="77777777" w:rsidR="00577C28" w:rsidRDefault="00577C28" w:rsidP="0086764B">
      <w:pPr>
        <w:spacing w:after="0" w:line="240" w:lineRule="auto"/>
      </w:pPr>
      <w:r>
        <w:separator/>
      </w:r>
    </w:p>
  </w:footnote>
  <w:footnote w:type="continuationSeparator" w:id="0">
    <w:p w14:paraId="5ECD7DC8" w14:textId="77777777" w:rsidR="00577C28" w:rsidRDefault="00577C28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4BB"/>
    <w:rsid w:val="00035D8C"/>
    <w:rsid w:val="00036638"/>
    <w:rsid w:val="000379ED"/>
    <w:rsid w:val="000408F5"/>
    <w:rsid w:val="000409F8"/>
    <w:rsid w:val="00040A28"/>
    <w:rsid w:val="000411AC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39E2"/>
    <w:rsid w:val="00084582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5F52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A7AB2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0CEB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1FC2"/>
    <w:rsid w:val="00122083"/>
    <w:rsid w:val="00122863"/>
    <w:rsid w:val="00122F18"/>
    <w:rsid w:val="00123318"/>
    <w:rsid w:val="00123536"/>
    <w:rsid w:val="00124224"/>
    <w:rsid w:val="001255F3"/>
    <w:rsid w:val="001256DA"/>
    <w:rsid w:val="001258D4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755B6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2"/>
    <w:rsid w:val="001B3363"/>
    <w:rsid w:val="001B4C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241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5FF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591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B1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1E9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6F0"/>
    <w:rsid w:val="003457EE"/>
    <w:rsid w:val="00345B81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4D1"/>
    <w:rsid w:val="00376696"/>
    <w:rsid w:val="003767F9"/>
    <w:rsid w:val="00376D89"/>
    <w:rsid w:val="003779D2"/>
    <w:rsid w:val="003815E3"/>
    <w:rsid w:val="00381CFB"/>
    <w:rsid w:val="003866E3"/>
    <w:rsid w:val="003869AE"/>
    <w:rsid w:val="00386A9E"/>
    <w:rsid w:val="0038775D"/>
    <w:rsid w:val="00390047"/>
    <w:rsid w:val="0039050E"/>
    <w:rsid w:val="0039086D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6D9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27AB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29F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6DF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132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2DE1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55BC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016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77C28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6B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C7397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24B6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2F7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5BC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635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47454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482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8C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5B57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9FD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8B"/>
    <w:rsid w:val="009451CB"/>
    <w:rsid w:val="00945C0C"/>
    <w:rsid w:val="009467F3"/>
    <w:rsid w:val="009505AF"/>
    <w:rsid w:val="00951692"/>
    <w:rsid w:val="00951F98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3B8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1350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8EF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0ACD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4FB0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B7D7B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29C6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900"/>
    <w:rsid w:val="00C96F4C"/>
    <w:rsid w:val="00C9743A"/>
    <w:rsid w:val="00C97863"/>
    <w:rsid w:val="00C97865"/>
    <w:rsid w:val="00CA055B"/>
    <w:rsid w:val="00CA0FE1"/>
    <w:rsid w:val="00CA10A6"/>
    <w:rsid w:val="00CA2AE0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AA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1F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54A6"/>
    <w:rsid w:val="00DE7339"/>
    <w:rsid w:val="00DE7A25"/>
    <w:rsid w:val="00DF3940"/>
    <w:rsid w:val="00DF4F7D"/>
    <w:rsid w:val="00DF5340"/>
    <w:rsid w:val="00DF569F"/>
    <w:rsid w:val="00DF65D4"/>
    <w:rsid w:val="00DF6DE7"/>
    <w:rsid w:val="00DF6EAD"/>
    <w:rsid w:val="00E007D6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37F1C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5723A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589"/>
    <w:rsid w:val="00ED49B9"/>
    <w:rsid w:val="00ED5498"/>
    <w:rsid w:val="00ED6244"/>
    <w:rsid w:val="00ED6715"/>
    <w:rsid w:val="00ED7396"/>
    <w:rsid w:val="00ED7BDF"/>
    <w:rsid w:val="00EE001D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807"/>
    <w:rsid w:val="00F43DA9"/>
    <w:rsid w:val="00F442F6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1C09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AF9"/>
    <w:rsid w:val="00FB2B1F"/>
    <w:rsid w:val="00FB402B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5A47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2CA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222F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lot-online.ru" TargetMode="External"/><Relationship Id="rId18" Type="http://schemas.openxmlformats.org/officeDocument/2006/relationships/hyperlink" Target="https://admpereslav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dmpereslav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pereslavl.ru" TargetMode="External"/><Relationship Id="rId17" Type="http://schemas.openxmlformats.org/officeDocument/2006/relationships/hyperlink" Target="https://torgi.gov.ru/new/public/infomaterials/reg" TargetMode="External"/><Relationship Id="rId25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rgi.gov.ru/new/public" TargetMode="External"/><Relationship Id="rId20" Type="http://schemas.openxmlformats.org/officeDocument/2006/relationships/hyperlink" Target="http://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-online.ru" TargetMode="External"/><Relationship Id="rId24" Type="http://schemas.openxmlformats.org/officeDocument/2006/relationships/hyperlink" Target="https://catalog.lot-online.ru/images/docs/tariffs/tarif_deposit.pdf?_t=16674685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" TargetMode="External"/><Relationship Id="rId23" Type="http://schemas.openxmlformats.org/officeDocument/2006/relationships/hyperlink" Target="http://lot-online.ru/" TargetMode="External"/><Relationship Id="rId10" Type="http://schemas.openxmlformats.org/officeDocument/2006/relationships/hyperlink" Target="http://torgi.gov.ru/new/" TargetMode="External"/><Relationship Id="rId19" Type="http://schemas.openxmlformats.org/officeDocument/2006/relationships/hyperlink" Target="http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p@yarregion.ru" TargetMode="External"/><Relationship Id="rId14" Type="http://schemas.openxmlformats.org/officeDocument/2006/relationships/hyperlink" Target="https://catalog.lot-online.ru/index.php?dispatch=pages.view&amp;page_id=369" TargetMode="External"/><Relationship Id="rId22" Type="http://schemas.openxmlformats.org/officeDocument/2006/relationships/hyperlink" Target="http://torgi.gov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8377</Words>
  <Characters>47754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2026-02-10T08:34:00Z</cp:lastPrinted>
  <dcterms:created xsi:type="dcterms:W3CDTF">2026-02-19T08:57:00Z</dcterms:created>
  <dcterms:modified xsi:type="dcterms:W3CDTF">2026-02-19T08:57:00Z</dcterms:modified>
</cp:coreProperties>
</file>