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9E" w:rsidRDefault="00C5659E" w:rsidP="00C565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C5659E" w:rsidRPr="00C5659E" w:rsidRDefault="00C5659E" w:rsidP="00C565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C5659E" w:rsidRDefault="005B1E04" w:rsidP="00C5659E">
      <w:pPr>
        <w:spacing w:after="0" w:line="240" w:lineRule="auto"/>
        <w:ind w:right="-1"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C5659E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:rsidR="005B1E04" w:rsidRPr="00C5659E" w:rsidRDefault="005B1E04" w:rsidP="00C5659E">
      <w:pPr>
        <w:spacing w:after="0" w:line="240" w:lineRule="auto"/>
        <w:ind w:right="-1"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1779A">
        <w:rPr>
          <w:rFonts w:ascii="Times New Roman" w:eastAsia="Times New Roman" w:hAnsi="Times New Roman" w:cs="Times New Roman"/>
          <w:sz w:val="26"/>
          <w:szCs w:val="26"/>
          <w:lang w:eastAsia="ru-RU"/>
        </w:rPr>
        <w:t>14.08.2023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6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77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ПОС.03-1885/23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BC3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</w:t>
      </w:r>
      <w:r w:rsidR="0089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F41DA" w:rsidRPr="009F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7101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007101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  <w:r w:rsidR="00A724F3" w:rsidRPr="000071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4E1CB6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9" w:history="1"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14711" w:rsidRPr="00E14711" w:rsidRDefault="000A301F" w:rsidP="00E147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>департаменту государственного заказа Ярославской области</w:t>
      </w:r>
      <w:r w:rsidR="004E1CB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eastAsia="Times New Roman" w:hAnsi="Times New Roman" w:cs="Times New Roman"/>
          <w:bCs/>
          <w:lang w:eastAsia="ru-RU"/>
        </w:rPr>
        <w:t>(далее – Д</w:t>
      </w:r>
      <w:r w:rsidR="000C1CDD">
        <w:rPr>
          <w:rFonts w:ascii="Times New Roman" w:eastAsia="Times New Roman" w:hAnsi="Times New Roman" w:cs="Times New Roman"/>
          <w:bCs/>
          <w:lang w:eastAsia="ru-RU"/>
        </w:rPr>
        <w:t>епартамент</w:t>
      </w:r>
      <w:r w:rsidR="004E1CB6"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 w:rsidR="00E14711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E14711" w:rsidRPr="00E14711">
        <w:rPr>
          <w:rFonts w:ascii="Times New Roman" w:eastAsia="Times New Roman" w:hAnsi="Times New Roman" w:cs="Times New Roman"/>
          <w:bCs/>
          <w:lang w:eastAsia="ru-RU"/>
        </w:rPr>
        <w:t>адрес местонахождения</w:t>
      </w:r>
      <w:proofErr w:type="gramEnd"/>
      <w:r w:rsidR="00E14711" w:rsidRPr="00E14711">
        <w:rPr>
          <w:rFonts w:ascii="Times New Roman" w:eastAsia="Times New Roman" w:hAnsi="Times New Roman" w:cs="Times New Roman"/>
          <w:bCs/>
          <w:lang w:eastAsia="ru-RU"/>
        </w:rPr>
        <w:t xml:space="preserve">: 150030, г. Ярославль, ул. Ползунова, д.15, контактный телефон: (4852) 78-62-62, электронный адрес: </w:t>
      </w:r>
      <w:hyperlink r:id="rId10" w:history="1">
        <w:r w:rsidR="00E14711" w:rsidRPr="00C94744">
          <w:rPr>
            <w:rStyle w:val="a8"/>
            <w:rFonts w:ascii="Times New Roman" w:eastAsia="Times New Roman" w:hAnsi="Times New Roman" w:cs="Times New Roman"/>
            <w:bCs/>
            <w:lang w:eastAsia="ru-RU"/>
          </w:rPr>
          <w:t>dgz@yarregion.ru</w:t>
        </w:r>
      </w:hyperlink>
      <w:r w:rsidR="00E14711" w:rsidRPr="00E1471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9092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Pr="004F6EB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1779A">
        <w:rPr>
          <w:rFonts w:ascii="Times New Roman" w:eastAsia="Times New Roman" w:hAnsi="Times New Roman" w:cs="Times New Roman"/>
          <w:lang w:eastAsia="ru-RU"/>
        </w:rPr>
        <w:t>14.08.2023</w:t>
      </w:r>
      <w:r w:rsidRPr="004F6EB8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31779A">
        <w:rPr>
          <w:rFonts w:ascii="Times New Roman" w:eastAsia="Times New Roman" w:hAnsi="Times New Roman" w:cs="Times New Roman"/>
          <w:lang w:eastAsia="ru-RU"/>
        </w:rPr>
        <w:t xml:space="preserve"> ПОС.03-1885/23</w:t>
      </w:r>
      <w:bookmarkStart w:id="0" w:name="_GoBack"/>
      <w:bookmarkEnd w:id="0"/>
      <w:r w:rsidRPr="00552E95">
        <w:rPr>
          <w:rFonts w:ascii="Times New Roman" w:eastAsia="Times New Roman" w:hAnsi="Times New Roman" w:cs="Times New Roman"/>
          <w:lang w:eastAsia="ru-RU"/>
        </w:rPr>
        <w:t xml:space="preserve"> «О проведен</w:t>
      </w:r>
      <w:proofErr w:type="gramStart"/>
      <w:r w:rsidRPr="00552E9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lang w:eastAsia="ru-RU"/>
        </w:rPr>
        <w:t>кциона</w:t>
      </w:r>
      <w:r w:rsidR="00CC2DA2" w:rsidRPr="00CC2D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земельного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0A30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аукцион 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>открыты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>м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 по составу участников</w:t>
      </w:r>
      <w:r w:rsidRPr="000F7E50">
        <w:rPr>
          <w:rFonts w:ascii="Times New Roman" w:eastAsia="Times New Roman" w:hAnsi="Times New Roman" w:cs="Times New Roman"/>
          <w:lang w:eastAsia="ru-RU"/>
        </w:rPr>
        <w:t>.</w:t>
      </w:r>
    </w:p>
    <w:p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5FC5" w:rsidRPr="002F5FC5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2F5FC5" w:rsidRPr="002F5FC5">
        <w:rPr>
          <w:rFonts w:ascii="Times New Roman" w:eastAsia="Times New Roman" w:hAnsi="Times New Roman" w:cs="Times New Roman"/>
          <w:b/>
          <w:lang w:eastAsia="ru-RU"/>
        </w:rPr>
        <w:t>. Оператор электронной площадки:</w:t>
      </w:r>
      <w:r w:rsidR="002F5FC5" w:rsidRPr="002F5FC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0D86" w:rsidRDefault="00F50D86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5FC5">
        <w:rPr>
          <w:rFonts w:ascii="Times New Roman" w:eastAsia="Times New Roman" w:hAnsi="Times New Roman" w:cs="Times New Roman"/>
          <w:lang w:eastAsia="ru-RU"/>
        </w:rPr>
        <w:t>: Акционерное общество «</w:t>
      </w:r>
      <w:r w:rsidR="006C0BF9">
        <w:rPr>
          <w:rFonts w:ascii="Times New Roman" w:eastAsia="Times New Roman" w:hAnsi="Times New Roman" w:cs="Times New Roman"/>
          <w:lang w:eastAsia="ru-RU"/>
        </w:rPr>
        <w:t>ТЭК-Торг</w:t>
      </w:r>
      <w:r w:rsidRPr="002F5FC5">
        <w:rPr>
          <w:rFonts w:ascii="Times New Roman" w:eastAsia="Times New Roman" w:hAnsi="Times New Roman" w:cs="Times New Roman"/>
          <w:lang w:eastAsia="ru-RU"/>
        </w:rPr>
        <w:t>» (АО «</w:t>
      </w:r>
      <w:r w:rsidR="006C0BF9">
        <w:rPr>
          <w:rFonts w:ascii="Times New Roman" w:eastAsia="Times New Roman" w:hAnsi="Times New Roman" w:cs="Times New Roman"/>
          <w:lang w:eastAsia="ru-RU"/>
        </w:rPr>
        <w:t>ТЭК-Торг</w:t>
      </w:r>
      <w:r w:rsidRPr="002F5FC5">
        <w:rPr>
          <w:rFonts w:ascii="Times New Roman" w:eastAsia="Times New Roman" w:hAnsi="Times New Roman" w:cs="Times New Roman"/>
          <w:lang w:eastAsia="ru-RU"/>
        </w:rPr>
        <w:t>»)</w:t>
      </w:r>
    </w:p>
    <w:p w:rsidR="002F5FC5" w:rsidRPr="002F5FC5" w:rsidRDefault="002F5FC5" w:rsidP="006C0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="006C0BF9">
        <w:rPr>
          <w:rFonts w:ascii="Times New Roman" w:eastAsia="Times New Roman" w:hAnsi="Times New Roman" w:cs="Times New Roman"/>
          <w:lang w:eastAsia="ru-RU"/>
        </w:rPr>
        <w:t>:</w:t>
      </w:r>
      <w:r w:rsidR="006C0BF9" w:rsidRPr="006C0BF9">
        <w:rPr>
          <w:rFonts w:ascii="Times New Roman" w:eastAsia="Times New Roman" w:hAnsi="Times New Roman" w:cs="Times New Roman"/>
          <w:lang w:eastAsia="ru-RU"/>
        </w:rPr>
        <w:t xml:space="preserve"> 115191, г. Москва, </w:t>
      </w:r>
      <w:proofErr w:type="spellStart"/>
      <w:r w:rsidR="006C0BF9" w:rsidRPr="006C0BF9">
        <w:rPr>
          <w:rFonts w:ascii="Times New Roman" w:eastAsia="Times New Roman" w:hAnsi="Times New Roman" w:cs="Times New Roman"/>
          <w:lang w:eastAsia="ru-RU"/>
        </w:rPr>
        <w:t>Гамсоновский</w:t>
      </w:r>
      <w:proofErr w:type="spellEnd"/>
      <w:r w:rsidR="006C0BF9" w:rsidRPr="006C0BF9">
        <w:rPr>
          <w:rFonts w:ascii="Times New Roman" w:eastAsia="Times New Roman" w:hAnsi="Times New Roman" w:cs="Times New Roman"/>
          <w:lang w:eastAsia="ru-RU"/>
        </w:rPr>
        <w:t xml:space="preserve"> переулок,</w:t>
      </w:r>
      <w:r w:rsidR="006C0BF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0BF9" w:rsidRPr="006C0BF9">
        <w:rPr>
          <w:rFonts w:ascii="Times New Roman" w:eastAsia="Times New Roman" w:hAnsi="Times New Roman" w:cs="Times New Roman"/>
          <w:lang w:eastAsia="ru-RU"/>
        </w:rPr>
        <w:t>д. 5, стр. 2, 5-й этаж</w:t>
      </w:r>
      <w:r w:rsidR="006C0BF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F5FC5" w:rsidRPr="006C0BF9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="006C0BF9" w:rsidRPr="006C0BF9">
        <w:rPr>
          <w:rFonts w:ascii="Times New Roman" w:eastAsia="Times New Roman" w:hAnsi="Times New Roman" w:cs="Times New Roman"/>
          <w:lang w:eastAsia="ru-RU"/>
        </w:rPr>
        <w:t>https://www.tektorg.ru/sale</w:t>
      </w:r>
    </w:p>
    <w:p w:rsidR="002F5FC5" w:rsidRPr="006C0BF9" w:rsidRDefault="006C0BF9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6C0BF9">
        <w:rPr>
          <w:rFonts w:ascii="Times New Roman" w:eastAsia="Times New Roman" w:hAnsi="Times New Roman" w:cs="Times New Roman"/>
          <w:lang w:eastAsia="ru-RU"/>
        </w:rPr>
        <w:t>help@tektorg.ru</w:t>
      </w:r>
    </w:p>
    <w:p w:rsidR="002F5FC5" w:rsidRPr="006C0BF9" w:rsidRDefault="002F5FC5" w:rsidP="006C0B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="006C0BF9" w:rsidRPr="006C0BF9">
        <w:rPr>
          <w:rFonts w:ascii="Times New Roman" w:eastAsia="Times New Roman" w:hAnsi="Times New Roman" w:cs="Times New Roman"/>
          <w:lang w:eastAsia="ru-RU"/>
        </w:rPr>
        <w:t>+7 495 734-81-18, +7 499 705-81-18</w:t>
      </w:r>
    </w:p>
    <w:p w:rsidR="00B64512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4512" w:rsidRPr="00B64512" w:rsidRDefault="00B64512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b/>
          <w:lang w:eastAsia="ru-RU"/>
        </w:rPr>
        <w:t>. Информационное обеспечение аукциона:</w:t>
      </w:r>
    </w:p>
    <w:p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4CA0">
        <w:rPr>
          <w:rFonts w:ascii="Times New Roman" w:eastAsia="Times New Roman" w:hAnsi="Times New Roman" w:cs="Times New Roman"/>
          <w:lang w:eastAsia="ru-RU"/>
        </w:rPr>
        <w:t>4.1. Извещение о проведении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4CA0">
        <w:rPr>
          <w:rFonts w:ascii="Times New Roman" w:eastAsia="Times New Roman" w:hAnsi="Times New Roman" w:cs="Times New Roman"/>
          <w:lang w:eastAsia="ru-RU"/>
        </w:rPr>
        <w:t xml:space="preserve">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11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http://torgi.gov.ru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</w:t>
      </w:r>
      <w:r w:rsidR="006C0BF9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="006C0BF9" w:rsidRPr="0066179E">
          <w:rPr>
            <w:rStyle w:val="a8"/>
            <w:rFonts w:ascii="Times New Roman" w:eastAsia="Times New Roman" w:hAnsi="Times New Roman" w:cs="Times New Roman"/>
            <w:color w:val="2E74B5" w:themeColor="accent1" w:themeShade="BF"/>
            <w:lang w:eastAsia="ru-RU"/>
          </w:rPr>
          <w:t>https://www.tektorg.ru/sale</w:t>
        </w:r>
      </w:hyperlink>
      <w:r w:rsidR="0066179E" w:rsidRPr="0066179E">
        <w:rPr>
          <w:rFonts w:ascii="Times New Roman" w:eastAsia="Times New Roman" w:hAnsi="Times New Roman" w:cs="Times New Roman"/>
          <w:color w:val="2E74B5" w:themeColor="accent1" w:themeShade="BF"/>
          <w:lang w:eastAsia="ru-RU"/>
        </w:rPr>
        <w:t>,</w:t>
      </w:r>
      <w:r w:rsidR="006617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4CA0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3" w:history="1">
        <w:r w:rsidR="006C0BF9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 в разделе </w:t>
      </w:r>
      <w:r w:rsidRPr="00B64512">
        <w:rPr>
          <w:rFonts w:ascii="Times New Roman" w:eastAsia="Times New Roman" w:hAnsi="Times New Roman" w:cs="Times New Roman"/>
          <w:lang w:eastAsia="ru-RU"/>
        </w:rPr>
        <w:t>«экономика/аукционы».</w:t>
      </w:r>
    </w:p>
    <w:p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lang w:eastAsia="ru-RU"/>
        </w:rPr>
        <w:t>.2. Осмотр земельн</w:t>
      </w:r>
      <w:r w:rsidR="00866395">
        <w:rPr>
          <w:rFonts w:ascii="Times New Roman" w:eastAsia="Times New Roman" w:hAnsi="Times New Roman" w:cs="Times New Roman"/>
          <w:lang w:eastAsia="ru-RU"/>
        </w:rPr>
        <w:t>ого</w:t>
      </w:r>
      <w:r w:rsidRPr="00B6451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866395">
        <w:rPr>
          <w:rFonts w:ascii="Times New Roman" w:eastAsia="Times New Roman" w:hAnsi="Times New Roman" w:cs="Times New Roman"/>
          <w:lang w:eastAsia="ru-RU"/>
        </w:rPr>
        <w:t>а</w:t>
      </w:r>
      <w:r w:rsidRPr="00B64512">
        <w:rPr>
          <w:rFonts w:ascii="Times New Roman" w:eastAsia="Times New Roman" w:hAnsi="Times New Roman" w:cs="Times New Roman"/>
          <w:lang w:eastAsia="ru-RU"/>
        </w:rPr>
        <w:t xml:space="preserve"> производится самостоятельно. </w:t>
      </w:r>
    </w:p>
    <w:p w:rsidR="002F5FC5" w:rsidRPr="00CC2636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CC26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89092D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89092D">
        <w:rPr>
          <w:rFonts w:ascii="Times New Roman" w:eastAsia="Times New Roman" w:hAnsi="Times New Roman" w:cs="Times New Roman"/>
          <w:lang w:eastAsia="ru-RU"/>
        </w:rPr>
        <w:t>: право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>
        <w:rPr>
          <w:rFonts w:ascii="Times New Roman" w:eastAsia="Times New Roman" w:hAnsi="Times New Roman" w:cs="Times New Roman"/>
          <w:lang w:eastAsia="ru-RU"/>
        </w:rPr>
        <w:t xml:space="preserve">заключения договора 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земельн</w:t>
      </w:r>
      <w:r w:rsidR="001A046E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>
        <w:rPr>
          <w:rFonts w:ascii="Times New Roman" w:eastAsia="Times New Roman" w:hAnsi="Times New Roman" w:cs="Times New Roman"/>
          <w:lang w:eastAsia="ru-RU"/>
        </w:rPr>
        <w:t>ка</w:t>
      </w:r>
      <w:r w:rsidR="00C50C84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>
        <w:rPr>
          <w:rFonts w:ascii="Times New Roman" w:eastAsia="Times New Roman" w:hAnsi="Times New Roman" w:cs="Times New Roman"/>
          <w:lang w:eastAsia="ru-RU"/>
        </w:rPr>
        <w:t>ым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>
        <w:rPr>
          <w:rFonts w:ascii="Times New Roman" w:eastAsia="Times New Roman" w:hAnsi="Times New Roman" w:cs="Times New Roman"/>
          <w:lang w:eastAsia="ru-RU"/>
        </w:rPr>
        <w:t>ем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>
        <w:rPr>
          <w:rFonts w:ascii="Times New Roman" w:eastAsia="Times New Roman" w:hAnsi="Times New Roman" w:cs="Times New Roman"/>
          <w:lang w:eastAsia="ru-RU"/>
        </w:rPr>
        <w:t>–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>
        <w:rPr>
          <w:rFonts w:ascii="Times New Roman" w:eastAsia="Times New Roman" w:hAnsi="Times New Roman" w:cs="Times New Roman"/>
          <w:lang w:eastAsia="ru-RU"/>
        </w:rPr>
        <w:t>специальная деятельность</w:t>
      </w:r>
    </w:p>
    <w:p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56C11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7E5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>5</w:t>
      </w:r>
      <w:r w:rsidRPr="000F7E50">
        <w:rPr>
          <w:rFonts w:ascii="Times New Roman" w:eastAsia="Times New Roman" w:hAnsi="Times New Roman" w:cs="Times New Roman"/>
          <w:lang w:eastAsia="ru-RU"/>
        </w:rPr>
        <w:t xml:space="preserve"> лет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 xml:space="preserve"> 6 месяцев</w:t>
      </w:r>
      <w:r w:rsidRPr="000F7E50">
        <w:rPr>
          <w:rFonts w:ascii="Times New Roman" w:eastAsia="Times New Roman" w:hAnsi="Times New Roman" w:cs="Times New Roman"/>
          <w:lang w:eastAsia="ru-RU"/>
        </w:rPr>
        <w:t>.</w:t>
      </w:r>
    </w:p>
    <w:p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2CA9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BF53DA" w:rsidRPr="00570EA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23E4F" w:rsidRPr="00523E4F">
        <w:rPr>
          <w:rFonts w:ascii="Times New Roman" w:eastAsia="Times New Roman" w:hAnsi="Times New Roman" w:cs="Times New Roman"/>
          <w:lang w:eastAsia="ru-RU"/>
        </w:rPr>
        <w:t xml:space="preserve">Ярославская область, </w:t>
      </w:r>
      <w:r w:rsidR="00E72CA9" w:rsidRPr="00E72CA9">
        <w:rPr>
          <w:rFonts w:ascii="Times New Roman" w:eastAsia="Times New Roman" w:hAnsi="Times New Roman" w:cs="Times New Roman"/>
          <w:lang w:eastAsia="ru-RU"/>
        </w:rPr>
        <w:t xml:space="preserve">г. Переславль-Залесский, ул. </w:t>
      </w:r>
      <w:r w:rsidR="0066179E">
        <w:rPr>
          <w:rFonts w:ascii="Times New Roman" w:eastAsia="Times New Roman" w:hAnsi="Times New Roman" w:cs="Times New Roman"/>
          <w:lang w:eastAsia="ru-RU"/>
        </w:rPr>
        <w:t>Свободы</w:t>
      </w:r>
    </w:p>
    <w:p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lastRenderedPageBreak/>
        <w:t>Кадастровый номер земельного участка: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76:18:010</w:t>
      </w:r>
      <w:r w:rsidR="0066179E">
        <w:rPr>
          <w:rFonts w:ascii="Times New Roman" w:eastAsia="Times New Roman" w:hAnsi="Times New Roman" w:cs="Times New Roman"/>
          <w:b/>
          <w:lang w:eastAsia="ru-RU"/>
        </w:rPr>
        <w:t>815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66179E">
        <w:rPr>
          <w:rFonts w:ascii="Times New Roman" w:eastAsia="Times New Roman" w:hAnsi="Times New Roman" w:cs="Times New Roman"/>
          <w:b/>
          <w:lang w:eastAsia="ru-RU"/>
        </w:rPr>
        <w:t>392</w:t>
      </w:r>
    </w:p>
    <w:p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1</w:t>
      </w:r>
      <w:r w:rsidR="0066179E">
        <w:rPr>
          <w:rFonts w:ascii="Times New Roman" w:eastAsia="Times New Roman" w:hAnsi="Times New Roman" w:cs="Times New Roman"/>
          <w:b/>
          <w:lang w:eastAsia="ru-RU"/>
        </w:rPr>
        <w:t>0000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кв.м.</w:t>
      </w:r>
    </w:p>
    <w:p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8E0FA0">
        <w:rPr>
          <w:rFonts w:ascii="Times New Roman" w:eastAsia="Times New Roman" w:hAnsi="Times New Roman" w:cs="Times New Roman"/>
          <w:lang w:eastAsia="ru-RU"/>
        </w:rPr>
        <w:t>.</w:t>
      </w:r>
      <w:r w:rsidRPr="008909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9B2316" w:rsidRPr="0066179E" w:rsidRDefault="009B2316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Функциональная зона: </w:t>
      </w:r>
      <w:r w:rsidR="0066179E" w:rsidRPr="0066179E">
        <w:rPr>
          <w:rFonts w:ascii="Times New Roman" w:eastAsia="Times New Roman" w:hAnsi="Times New Roman" w:cs="Times New Roman"/>
          <w:bCs/>
          <w:lang w:eastAsia="ru-RU"/>
        </w:rPr>
        <w:t>«Производственная зона»</w:t>
      </w:r>
    </w:p>
    <w:p w:rsidR="00F92305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F923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66179E">
        <w:rPr>
          <w:rFonts w:ascii="Times New Roman" w:eastAsia="Times New Roman" w:hAnsi="Times New Roman" w:cs="Times New Roman"/>
          <w:lang w:eastAsia="ru-RU"/>
        </w:rPr>
        <w:t>П</w:t>
      </w:r>
      <w:r w:rsidR="00F92305" w:rsidRPr="0066179E">
        <w:rPr>
          <w:rFonts w:ascii="Times New Roman" w:eastAsia="Times New Roman" w:hAnsi="Times New Roman" w:cs="Times New Roman"/>
          <w:lang w:eastAsia="ru-RU"/>
        </w:rPr>
        <w:t>-</w:t>
      </w:r>
      <w:r w:rsidR="00F92305">
        <w:rPr>
          <w:rFonts w:ascii="Times New Roman" w:eastAsia="Times New Roman" w:hAnsi="Times New Roman" w:cs="Times New Roman"/>
          <w:lang w:eastAsia="ru-RU"/>
        </w:rPr>
        <w:t xml:space="preserve">1 – </w:t>
      </w:r>
      <w:r w:rsidR="0066179E">
        <w:rPr>
          <w:rFonts w:ascii="Times New Roman" w:eastAsia="Times New Roman" w:hAnsi="Times New Roman" w:cs="Times New Roman"/>
          <w:lang w:eastAsia="ru-RU"/>
        </w:rPr>
        <w:t>«Производственная зона»</w:t>
      </w:r>
    </w:p>
    <w:p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 w:rsidR="008E0F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>
        <w:rPr>
          <w:rFonts w:ascii="Times New Roman" w:eastAsia="Times New Roman" w:hAnsi="Times New Roman" w:cs="Times New Roman"/>
          <w:lang w:eastAsia="ru-RU"/>
        </w:rPr>
        <w:t>специальная деятельность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</w:p>
    <w:p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</w:t>
      </w:r>
    </w:p>
    <w:p w:rsidR="009B2316" w:rsidRPr="009B2316" w:rsidRDefault="0066179E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находится в собственности городского округа город Переславль-Залесский Ярославской области, запись о регистрации права от 02.08.2023 № 76:18:010815:392-76/051/2023-1.</w:t>
      </w:r>
    </w:p>
    <w:p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(согласно постановлению Губернатора Ярославской области от 14.08.2002 № 551 «О создании охранной зоны национального парка «</w:t>
      </w:r>
      <w:proofErr w:type="spellStart"/>
      <w:r w:rsidR="00975498" w:rsidRPr="002907A4">
        <w:rPr>
          <w:rFonts w:ascii="Times New Roman" w:eastAsia="Times New Roman" w:hAnsi="Times New Roman" w:cs="Times New Roman"/>
          <w:lang w:eastAsia="ru-RU"/>
        </w:rPr>
        <w:t>Плещеево</w:t>
      </w:r>
      <w:proofErr w:type="spellEnd"/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озеро»).</w:t>
      </w:r>
    </w:p>
    <w:p w:rsidR="004D42BA" w:rsidRDefault="004D42BA" w:rsidP="004D42B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</w:t>
      </w:r>
      <w:r w:rsidR="000D7F80">
        <w:rPr>
          <w:rFonts w:ascii="Times New Roman" w:eastAsia="Times New Roman" w:hAnsi="Times New Roman" w:cs="Times New Roman"/>
          <w:lang w:eastAsia="ru-RU"/>
        </w:rPr>
        <w:t>санитарно-защитная зона предприятий, сооружений и иных объектов (приложение к Генеральному плану городского округа город Переславль-Залесский Ярославской области, утвержденному решением Переславль-Залесской городской Думы от 24.12.2020 № 126 «Карта анализа комплексного развития территории и размещения объектов местного значения с учетом ограничений использования территории»)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975498" w:rsidRDefault="00975498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2907A4">
        <w:rPr>
          <w:rFonts w:ascii="Times New Roman" w:eastAsia="Times New Roman" w:hAnsi="Times New Roman" w:cs="Times New Roman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A13AD8">
        <w:rPr>
          <w:rFonts w:ascii="Times New Roman" w:eastAsia="Times New Roman" w:hAnsi="Times New Roman" w:cs="Times New Roman"/>
          <w:lang w:eastAsia="ru-RU"/>
        </w:rPr>
        <w:t>татьей 45.1 Федерального закона;</w:t>
      </w:r>
    </w:p>
    <w:p w:rsidR="007849C6" w:rsidRPr="002907A4" w:rsidRDefault="007849C6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Необходимо согласовать архитектурно-градостроительный облик объекта капитального строительства, планируемого к строительству или реконструкции на земельном участке в Администрации города Переславля-Залесского (согласно решению Переславль-Залесской городской Думы от 29.11.2018 № 116 «Об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Переславль-Залесский»).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402"/>
      </w:tblGrid>
      <w:tr w:rsidR="00975498" w:rsidRPr="00975498" w:rsidTr="001D44A2">
        <w:trPr>
          <w:trHeight w:val="372"/>
        </w:trPr>
        <w:tc>
          <w:tcPr>
            <w:tcW w:w="5954" w:type="dxa"/>
            <w:shd w:val="clear" w:color="auto" w:fill="auto"/>
          </w:tcPr>
          <w:p w:rsidR="00975498" w:rsidRPr="00975498" w:rsidRDefault="00975498" w:rsidP="0097549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3402" w:type="dxa"/>
            <w:shd w:val="clear" w:color="auto" w:fill="auto"/>
          </w:tcPr>
          <w:p w:rsidR="00975498" w:rsidRPr="00975498" w:rsidRDefault="001D44A2" w:rsidP="0097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Специальная деятельность</w:t>
            </w:r>
          </w:p>
        </w:tc>
      </w:tr>
      <w:tr w:rsidR="00975498" w:rsidRPr="00975498" w:rsidTr="001D44A2">
        <w:trPr>
          <w:trHeight w:val="592"/>
        </w:trPr>
        <w:tc>
          <w:tcPr>
            <w:tcW w:w="5954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44A2" w:rsidRPr="00975498" w:rsidRDefault="001D44A2" w:rsidP="001D4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75498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0% </w:t>
            </w: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498" w:rsidRPr="00975498" w:rsidTr="001D44A2">
        <w:trPr>
          <w:trHeight w:val="642"/>
        </w:trPr>
        <w:tc>
          <w:tcPr>
            <w:tcW w:w="5954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975498" w:rsidRPr="00975498" w:rsidRDefault="001D44A2" w:rsidP="001D4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</w:tr>
      <w:tr w:rsidR="00975498" w:rsidRPr="00975498" w:rsidTr="001D44A2">
        <w:trPr>
          <w:trHeight w:val="1133"/>
        </w:trPr>
        <w:tc>
          <w:tcPr>
            <w:tcW w:w="5954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3402" w:type="dxa"/>
            <w:shd w:val="clear" w:color="auto" w:fill="auto"/>
          </w:tcPr>
          <w:p w:rsidR="00975498" w:rsidRPr="00975498" w:rsidRDefault="001D44A2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м.</w:t>
            </w:r>
          </w:p>
        </w:tc>
      </w:tr>
      <w:tr w:rsidR="00975498" w:rsidRPr="00975498" w:rsidTr="001D44A2">
        <w:tc>
          <w:tcPr>
            <w:tcW w:w="5954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5498" w:rsidRPr="00975498" w:rsidRDefault="001D44A2" w:rsidP="0097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4A2"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</w:p>
        </w:tc>
      </w:tr>
    </w:tbl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имеется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Pr="00975498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86708B">
        <w:rPr>
          <w:rFonts w:ascii="Times New Roman" w:eastAsia="Times New Roman" w:hAnsi="Times New Roman" w:cs="Times New Roman"/>
          <w:bCs/>
          <w:lang w:eastAsia="ru-RU"/>
        </w:rPr>
        <w:t>04.08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66335"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86708B">
        <w:rPr>
          <w:rFonts w:ascii="Times New Roman" w:eastAsia="Times New Roman" w:hAnsi="Times New Roman" w:cs="Times New Roman"/>
          <w:bCs/>
          <w:lang w:eastAsia="ru-RU"/>
        </w:rPr>
        <w:t>102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86708B" w:rsidRPr="0086708B" w:rsidRDefault="00975498" w:rsidP="008670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86708B" w:rsidRPr="0086708B">
        <w:rPr>
          <w:rFonts w:ascii="Times New Roman" w:eastAsia="Times New Roman" w:hAnsi="Times New Roman" w:cs="Times New Roman"/>
        </w:rPr>
        <w:t xml:space="preserve">имеется (согласно техническим условиям на возможность подключения к сетям, выданным ООО «Городские коммунальные сети» </w:t>
      </w:r>
      <w:r w:rsidR="0086708B" w:rsidRPr="0086708B">
        <w:rPr>
          <w:rFonts w:ascii="Times New Roman" w:eastAsia="Times New Roman" w:hAnsi="Times New Roman" w:cs="Times New Roman"/>
          <w:bCs/>
        </w:rPr>
        <w:t>от 04.08.2023 № 102).</w:t>
      </w:r>
    </w:p>
    <w:p w:rsidR="00226913" w:rsidRPr="00226913" w:rsidRDefault="00975498" w:rsidP="002269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 w:rsidR="00A71743">
        <w:rPr>
          <w:rFonts w:ascii="Times New Roman" w:eastAsia="Times New Roman" w:hAnsi="Times New Roman" w:cs="Times New Roman"/>
        </w:rPr>
        <w:t xml:space="preserve">имеется </w:t>
      </w:r>
      <w:r w:rsidR="00226913"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="00226913" w:rsidRPr="00226913">
        <w:rPr>
          <w:rFonts w:ascii="Times New Roman" w:eastAsia="Times New Roman" w:hAnsi="Times New Roman" w:cs="Times New Roman"/>
          <w:bCs/>
        </w:rPr>
        <w:t>от 04.08.2023 № 102).</w:t>
      </w:r>
    </w:p>
    <w:p w:rsidR="0009534C" w:rsidRPr="00DA5431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08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.0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8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.202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3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406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высокого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давления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2 категории (до 0,6МПа) 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диаметром 63 мм</w:t>
      </w:r>
      <w:proofErr w:type="gramStart"/>
      <w:r w:rsidRPr="00DA5431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(</w:t>
      </w:r>
      <w:proofErr w:type="gramStart"/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с</w:t>
      </w:r>
      <w:proofErr w:type="gramEnd"/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обственник – АО «Газпром газораспределение Ярославль»)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gramStart"/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Ориентировочная протяженность (по прямой) от ближайшей точки подключения составляет около 7 метров.</w:t>
      </w:r>
      <w:proofErr w:type="gramEnd"/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3630B7" w:rsidRPr="003630B7">
        <w:rPr>
          <w:rFonts w:ascii="Times New Roman" w:eastAsia="Calibri" w:hAnsi="Times New Roman" w:cs="Times New Roman"/>
        </w:rPr>
        <w:t>08</w:t>
      </w:r>
      <w:r w:rsidR="00975010" w:rsidRPr="003630B7">
        <w:rPr>
          <w:rFonts w:ascii="Times New Roman" w:eastAsia="Times New Roman" w:hAnsi="Times New Roman" w:cs="Times New Roman"/>
        </w:rPr>
        <w:t>.0</w:t>
      </w:r>
      <w:r w:rsidR="003630B7" w:rsidRPr="003630B7">
        <w:rPr>
          <w:rFonts w:ascii="Times New Roman" w:eastAsia="Times New Roman" w:hAnsi="Times New Roman" w:cs="Times New Roman"/>
        </w:rPr>
        <w:t>8</w:t>
      </w:r>
      <w:r w:rsidRPr="003630B7">
        <w:rPr>
          <w:rFonts w:ascii="Times New Roman" w:eastAsia="Times New Roman" w:hAnsi="Times New Roman" w:cs="Times New Roman"/>
        </w:rPr>
        <w:t>.202</w:t>
      </w:r>
      <w:r w:rsidR="00975010" w:rsidRPr="003630B7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0318/05/1/23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  <w:r w:rsidRPr="00975498">
        <w:rPr>
          <w:rFonts w:ascii="Times New Roman" w:eastAsia="Calibri" w:hAnsi="Times New Roman" w:cs="Times New Roman"/>
        </w:rPr>
        <w:t xml:space="preserve"> </w:t>
      </w:r>
    </w:p>
    <w:p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92D" w:rsidRPr="00654C05" w:rsidRDefault="0089092D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B35E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>1,5 % кадастровой стоимости и составля</w:t>
      </w:r>
      <w:r w:rsidR="00654C05">
        <w:rPr>
          <w:rFonts w:ascii="Times New Roman" w:eastAsia="Times New Roman" w:hAnsi="Times New Roman" w:cs="Times New Roman"/>
          <w:lang w:eastAsia="ru-RU"/>
        </w:rPr>
        <w:t>ет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05" w:rsidRPr="00654C05">
        <w:rPr>
          <w:rFonts w:ascii="Times New Roman" w:eastAsia="Times New Roman" w:hAnsi="Times New Roman" w:cs="Times New Roman"/>
          <w:b/>
          <w:lang w:eastAsia="ru-RU"/>
        </w:rPr>
        <w:t>85 821,00 (Восемьдесят пять тысяч восемьсот двадцать один) рубль 00 копеек в год</w:t>
      </w: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654C05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89092D" w:rsidRPr="00654C05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0607B0" w:rsidRPr="00654C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654C05"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055EC1" w:rsidRPr="00654C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54C05" w:rsidRPr="00654C05">
        <w:rPr>
          <w:rFonts w:ascii="Times New Roman" w:eastAsia="Times New Roman" w:hAnsi="Times New Roman" w:cs="Times New Roman"/>
          <w:b/>
          <w:lang w:eastAsia="ru-RU"/>
        </w:rPr>
        <w:t>2574,63</w:t>
      </w:r>
      <w:r w:rsidR="00055EC1" w:rsidRPr="00654C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17278" w:rsidRPr="00654C05">
        <w:rPr>
          <w:rFonts w:ascii="Times New Roman" w:eastAsia="Times New Roman" w:hAnsi="Times New Roman" w:cs="Times New Roman"/>
          <w:b/>
          <w:lang w:eastAsia="ru-RU"/>
        </w:rPr>
        <w:t>(</w:t>
      </w:r>
      <w:r w:rsidR="00654C05" w:rsidRPr="00654C05">
        <w:rPr>
          <w:rFonts w:ascii="Times New Roman" w:eastAsia="Times New Roman" w:hAnsi="Times New Roman" w:cs="Times New Roman"/>
          <w:b/>
          <w:lang w:eastAsia="ru-RU"/>
        </w:rPr>
        <w:t>Две тысячи пятьсот семьдесят четыре</w:t>
      </w:r>
      <w:r w:rsidR="00055EC1" w:rsidRPr="00654C0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654C05" w:rsidRPr="00654C05">
        <w:rPr>
          <w:rFonts w:ascii="Times New Roman" w:eastAsia="Times New Roman" w:hAnsi="Times New Roman" w:cs="Times New Roman"/>
          <w:b/>
          <w:lang w:eastAsia="ru-RU"/>
        </w:rPr>
        <w:t>я</w:t>
      </w:r>
      <w:r w:rsidR="00055EC1" w:rsidRPr="00654C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54C05" w:rsidRPr="00654C05">
        <w:rPr>
          <w:rFonts w:ascii="Times New Roman" w:eastAsia="Times New Roman" w:hAnsi="Times New Roman" w:cs="Times New Roman"/>
          <w:b/>
          <w:lang w:eastAsia="ru-RU"/>
        </w:rPr>
        <w:t>63</w:t>
      </w:r>
      <w:r w:rsidR="00055EC1" w:rsidRPr="00654C0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F17278" w:rsidRPr="00654C05">
        <w:rPr>
          <w:rFonts w:ascii="Times New Roman" w:eastAsia="Times New Roman" w:hAnsi="Times New Roman" w:cs="Times New Roman"/>
          <w:b/>
          <w:lang w:eastAsia="ru-RU"/>
        </w:rPr>
        <w:t>йк</w:t>
      </w:r>
      <w:r w:rsidR="00654C05" w:rsidRPr="00654C05">
        <w:rPr>
          <w:rFonts w:ascii="Times New Roman" w:eastAsia="Times New Roman" w:hAnsi="Times New Roman" w:cs="Times New Roman"/>
          <w:b/>
          <w:lang w:eastAsia="ru-RU"/>
        </w:rPr>
        <w:t>и</w:t>
      </w:r>
      <w:r w:rsidRPr="00654C05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34A81" w:rsidRPr="00234A81" w:rsidRDefault="0089092D" w:rsidP="00234A8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 xml:space="preserve">): </w:t>
      </w:r>
      <w:r w:rsidR="00654C05" w:rsidRPr="00654C05">
        <w:rPr>
          <w:rFonts w:ascii="Times New Roman" w:eastAsia="Times New Roman" w:hAnsi="Times New Roman" w:cs="Times New Roman"/>
          <w:b/>
          <w:lang w:eastAsia="ru-RU"/>
        </w:rPr>
        <w:t xml:space="preserve">85 821,00 (Восемьдесят пять тысяч восемьсот двадцать один) рубль 00 копеек, 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>НДС не облагается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.</w:t>
      </w: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5FC5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:rsidR="0089092D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1E7D31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4" w:history="1">
        <w:r w:rsidR="00C54362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https://www.tektorg.ru/sale</w:t>
        </w:r>
      </w:hyperlink>
    </w:p>
    <w:p w:rsidR="0089092D" w:rsidRPr="0089092D" w:rsidRDefault="0089092D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6</w:t>
      </w:r>
      <w:r w:rsidR="002F5FC5">
        <w:rPr>
          <w:rFonts w:ascii="Times New Roman" w:eastAsia="Times New Roman" w:hAnsi="Times New Roman" w:cs="Times New Roman"/>
          <w:b/>
          <w:lang w:eastAsia="ru-RU"/>
        </w:rPr>
        <w:t>.2.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="00313471">
        <w:rPr>
          <w:rFonts w:ascii="Times New Roman" w:eastAsia="Times New Roman" w:hAnsi="Times New Roman" w:cs="Times New Roman"/>
          <w:b/>
          <w:lang w:eastAsia="ru-RU"/>
        </w:rPr>
        <w:t>17</w:t>
      </w:r>
      <w:r w:rsidR="006E12F8">
        <w:rPr>
          <w:rFonts w:ascii="Times New Roman" w:eastAsia="Times New Roman" w:hAnsi="Times New Roman" w:cs="Times New Roman"/>
          <w:b/>
          <w:lang w:eastAsia="ru-RU"/>
        </w:rPr>
        <w:t>.08.2023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6E12F8">
        <w:rPr>
          <w:rFonts w:ascii="Times New Roman" w:eastAsia="Times New Roman" w:hAnsi="Times New Roman" w:cs="Times New Roman"/>
          <w:b/>
          <w:lang w:eastAsia="ru-RU"/>
        </w:rPr>
        <w:t>8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 w:rsidR="006E12F8"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мин.*</w:t>
      </w:r>
    </w:p>
    <w:p w:rsidR="0089092D" w:rsidRPr="0089092D" w:rsidRDefault="0089092D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89092D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:rsidR="0089092D" w:rsidRPr="0089092D" w:rsidRDefault="0089092D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:rsidR="0089092D" w:rsidRPr="0089092D" w:rsidRDefault="0055181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6.3.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</w:t>
      </w:r>
      <w:r w:rsidR="00313471">
        <w:rPr>
          <w:rFonts w:ascii="Times New Roman" w:eastAsia="Times New Roman" w:hAnsi="Times New Roman" w:cs="Times New Roman"/>
          <w:b/>
          <w:lang w:eastAsia="ru-RU"/>
        </w:rPr>
        <w:t>14</w:t>
      </w:r>
      <w:r w:rsidR="006E12F8">
        <w:rPr>
          <w:rFonts w:ascii="Times New Roman" w:eastAsia="Times New Roman" w:hAnsi="Times New Roman" w:cs="Times New Roman"/>
          <w:b/>
          <w:lang w:eastAsia="ru-RU"/>
        </w:rPr>
        <w:t>.09.2023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r w:rsidR="006E12F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13471">
        <w:rPr>
          <w:rFonts w:ascii="Times New Roman" w:eastAsia="Times New Roman" w:hAnsi="Times New Roman" w:cs="Times New Roman"/>
          <w:b/>
          <w:lang w:eastAsia="ru-RU"/>
        </w:rPr>
        <w:t>17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 w:rsidR="006E12F8">
        <w:rPr>
          <w:rFonts w:ascii="Times New Roman" w:eastAsia="Times New Roman" w:hAnsi="Times New Roman" w:cs="Times New Roman"/>
          <w:b/>
          <w:lang w:eastAsia="ru-RU"/>
        </w:rPr>
        <w:t>00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:rsidR="0089092D" w:rsidRPr="0089092D" w:rsidRDefault="00F50D8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6.4.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 Дата рассмотрения Заявок: </w:t>
      </w:r>
      <w:r w:rsidR="006E12F8">
        <w:rPr>
          <w:rFonts w:ascii="Times New Roman" w:eastAsia="Times New Roman" w:hAnsi="Times New Roman" w:cs="Times New Roman"/>
          <w:b/>
          <w:lang w:eastAsia="ru-RU"/>
        </w:rPr>
        <w:t>1</w:t>
      </w:r>
      <w:r w:rsidR="00313471">
        <w:rPr>
          <w:rFonts w:ascii="Times New Roman" w:eastAsia="Times New Roman" w:hAnsi="Times New Roman" w:cs="Times New Roman"/>
          <w:b/>
          <w:lang w:eastAsia="ru-RU"/>
        </w:rPr>
        <w:t>5</w:t>
      </w:r>
      <w:r w:rsidR="006E12F8">
        <w:rPr>
          <w:rFonts w:ascii="Times New Roman" w:eastAsia="Times New Roman" w:hAnsi="Times New Roman" w:cs="Times New Roman"/>
          <w:b/>
          <w:lang w:eastAsia="ru-RU"/>
        </w:rPr>
        <w:t>.09.2023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9092D" w:rsidRDefault="00F50D8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6.5.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 Место проведения аукциона: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hyperlink r:id="rId15" w:history="1">
        <w:r w:rsidR="00C54362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https://www.tektorg.ru/sale</w:t>
        </w:r>
      </w:hyperlink>
    </w:p>
    <w:p w:rsidR="0089092D" w:rsidRPr="0089092D" w:rsidRDefault="00F50D86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6.6.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аукциона: </w:t>
      </w:r>
      <w:r w:rsidR="006E12F8">
        <w:rPr>
          <w:rFonts w:ascii="Times New Roman" w:eastAsia="Times New Roman" w:hAnsi="Times New Roman" w:cs="Times New Roman"/>
          <w:b/>
          <w:lang w:eastAsia="ru-RU"/>
        </w:rPr>
        <w:t>1</w:t>
      </w:r>
      <w:r w:rsidR="00313471">
        <w:rPr>
          <w:rFonts w:ascii="Times New Roman" w:eastAsia="Times New Roman" w:hAnsi="Times New Roman" w:cs="Times New Roman"/>
          <w:b/>
          <w:lang w:eastAsia="ru-RU"/>
        </w:rPr>
        <w:t>8</w:t>
      </w:r>
      <w:r w:rsidR="006E12F8">
        <w:rPr>
          <w:rFonts w:ascii="Times New Roman" w:eastAsia="Times New Roman" w:hAnsi="Times New Roman" w:cs="Times New Roman"/>
          <w:b/>
          <w:lang w:eastAsia="ru-RU"/>
        </w:rPr>
        <w:t>.09.2023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6E12F8">
        <w:rPr>
          <w:rFonts w:ascii="Times New Roman" w:eastAsia="Times New Roman" w:hAnsi="Times New Roman" w:cs="Times New Roman"/>
          <w:b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 w:rsidR="006E12F8">
        <w:rPr>
          <w:rFonts w:ascii="Times New Roman" w:eastAsia="Times New Roman" w:hAnsi="Times New Roman" w:cs="Times New Roman"/>
          <w:b/>
          <w:lang w:eastAsia="ru-RU"/>
        </w:rPr>
        <w:t xml:space="preserve">00 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мин.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:rsidR="0089092D" w:rsidRPr="0089092D" w:rsidRDefault="0089092D" w:rsidP="00C03B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 xml:space="preserve">быть </w:t>
      </w:r>
      <w:r w:rsidR="00C54362" w:rsidRPr="00902AF4">
        <w:rPr>
          <w:rFonts w:ascii="Times New Roman" w:eastAsia="Times New Roman" w:hAnsi="Times New Roman" w:cs="Times New Roman"/>
          <w:lang w:eastAsia="ru-RU"/>
        </w:rPr>
        <w:t>физическое или юридическое</w:t>
      </w:r>
      <w:r w:rsidR="00C54362">
        <w:rPr>
          <w:rFonts w:ascii="Times New Roman" w:eastAsia="Times New Roman" w:hAnsi="Times New Roman" w:cs="Times New Roman"/>
          <w:lang w:eastAsia="ru-RU"/>
        </w:rPr>
        <w:t xml:space="preserve"> лицо</w:t>
      </w:r>
      <w:r w:rsidR="00234A8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 w:rsidR="00C54362"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6036CB">
        <w:rPr>
          <w:rFonts w:ascii="Times New Roman" w:eastAsia="Times New Roman" w:hAnsi="Times New Roman" w:cs="Times New Roman"/>
          <w:lang w:eastAsia="ru-RU"/>
        </w:rPr>
        <w:t>заключение договора аренды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63F3" w:rsidRPr="006036CB">
        <w:rPr>
          <w:rFonts w:ascii="Times New Roman" w:eastAsia="Times New Roman" w:hAnsi="Times New Roman" w:cs="Times New Roman"/>
          <w:lang w:eastAsia="ru-RU"/>
        </w:rPr>
        <w:t>з</w:t>
      </w:r>
      <w:r w:rsidRPr="006036CB">
        <w:rPr>
          <w:rFonts w:ascii="Times New Roman" w:eastAsia="Times New Roman" w:hAnsi="Times New Roman" w:cs="Times New Roman"/>
          <w:lang w:eastAsia="ru-RU"/>
        </w:rPr>
        <w:t>емельного участка, имеющ</w:t>
      </w:r>
      <w:r w:rsidR="00C54362"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3216" w:rsidRPr="006036CB">
        <w:rPr>
          <w:rFonts w:ascii="Times New Roman" w:eastAsia="Times New Roman" w:hAnsi="Times New Roman" w:cs="Times New Roman"/>
          <w:lang w:eastAsia="ru-RU"/>
        </w:rPr>
        <w:t xml:space="preserve">усиленную </w:t>
      </w:r>
      <w:r w:rsidR="00822288" w:rsidRPr="006036CB">
        <w:rPr>
          <w:rFonts w:ascii="Times New Roman" w:eastAsia="Times New Roman" w:hAnsi="Times New Roman" w:cs="Times New Roman"/>
          <w:lang w:eastAsia="ru-RU"/>
        </w:rPr>
        <w:t xml:space="preserve">квалифицированную </w:t>
      </w:r>
      <w:r w:rsidRPr="006036CB">
        <w:rPr>
          <w:rFonts w:ascii="Times New Roman" w:eastAsia="Times New Roman" w:hAnsi="Times New Roman" w:cs="Times New Roman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 w:rsidR="00234A81"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регистрацию (аккредитацию) на электронной площадке в соответствии с </w:t>
      </w:r>
      <w:r w:rsidR="00530FBF">
        <w:rPr>
          <w:rFonts w:ascii="Times New Roman" w:eastAsia="Times New Roman" w:hAnsi="Times New Roman" w:cs="Times New Roman"/>
          <w:lang w:eastAsia="ru-RU"/>
        </w:rPr>
        <w:t xml:space="preserve">Регламентом проведения электронных процедур на электронной торговой площадке АО «ТЭК-Торг» в секции «Продажа имущества», </w:t>
      </w:r>
      <w:r w:rsidR="00C03BF0">
        <w:rPr>
          <w:rFonts w:ascii="Times New Roman" w:eastAsia="Times New Roman" w:hAnsi="Times New Roman" w:cs="Times New Roman"/>
          <w:lang w:eastAsia="ru-RU"/>
        </w:rPr>
        <w:t>Р</w:t>
      </w:r>
      <w:r w:rsidR="00C03BF0" w:rsidRPr="00C03BF0">
        <w:rPr>
          <w:rFonts w:ascii="Times New Roman" w:eastAsia="Times New Roman" w:hAnsi="Times New Roman" w:cs="Times New Roman"/>
          <w:lang w:eastAsia="ru-RU"/>
        </w:rPr>
        <w:t>уководство</w:t>
      </w:r>
      <w:r w:rsidR="00C03BF0">
        <w:rPr>
          <w:rFonts w:ascii="Times New Roman" w:eastAsia="Times New Roman" w:hAnsi="Times New Roman" w:cs="Times New Roman"/>
          <w:lang w:eastAsia="ru-RU"/>
        </w:rPr>
        <w:t>м</w:t>
      </w:r>
      <w:r w:rsidR="00C03BF0" w:rsidRPr="00C03BF0">
        <w:rPr>
          <w:rFonts w:ascii="Times New Roman" w:eastAsia="Times New Roman" w:hAnsi="Times New Roman" w:cs="Times New Roman"/>
          <w:lang w:eastAsia="ru-RU"/>
        </w:rPr>
        <w:t xml:space="preserve"> пользователя участника при работе на электронной торговой площадке </w:t>
      </w:r>
      <w:r w:rsidR="00C03BF0">
        <w:rPr>
          <w:rFonts w:ascii="Times New Roman" w:eastAsia="Times New Roman" w:hAnsi="Times New Roman" w:cs="Times New Roman"/>
          <w:lang w:eastAsia="ru-RU"/>
        </w:rPr>
        <w:t>АО «ТЭК-Торг» секция «Пр</w:t>
      </w:r>
      <w:r w:rsidR="00C03BF0" w:rsidRPr="00C03BF0">
        <w:rPr>
          <w:rFonts w:ascii="Times New Roman" w:eastAsia="Times New Roman" w:hAnsi="Times New Roman" w:cs="Times New Roman"/>
          <w:lang w:eastAsia="ru-RU"/>
        </w:rPr>
        <w:t>одажа имущ</w:t>
      </w:r>
      <w:r w:rsidR="00C03BF0">
        <w:rPr>
          <w:rFonts w:ascii="Times New Roman" w:eastAsia="Times New Roman" w:hAnsi="Times New Roman" w:cs="Times New Roman"/>
          <w:lang w:eastAsia="ru-RU"/>
        </w:rPr>
        <w:t>е</w:t>
      </w:r>
      <w:r w:rsidR="00C03BF0" w:rsidRPr="00C03BF0">
        <w:rPr>
          <w:rFonts w:ascii="Times New Roman" w:eastAsia="Times New Roman" w:hAnsi="Times New Roman" w:cs="Times New Roman"/>
          <w:lang w:eastAsia="ru-RU"/>
        </w:rPr>
        <w:t>ства</w:t>
      </w:r>
      <w:r w:rsidR="00C03BF0" w:rsidRPr="00835D1F">
        <w:rPr>
          <w:rFonts w:ascii="Times New Roman" w:eastAsia="Times New Roman" w:hAnsi="Times New Roman" w:cs="Times New Roman"/>
          <w:lang w:eastAsia="ru-RU"/>
        </w:rPr>
        <w:t>»</w:t>
      </w:r>
      <w:r w:rsidRPr="00835D1F">
        <w:rPr>
          <w:rFonts w:ascii="Times New Roman" w:eastAsia="Times New Roman" w:hAnsi="Times New Roman" w:cs="Times New Roman"/>
          <w:lang w:eastAsia="ru-RU"/>
        </w:rPr>
        <w:t>, размещенными на электронной площадке</w:t>
      </w:r>
      <w:r w:rsidR="00835D1F" w:rsidRPr="00835D1F">
        <w:rPr>
          <w:rFonts w:ascii="Times New Roman" w:eastAsia="Times New Roman" w:hAnsi="Times New Roman" w:cs="Times New Roman"/>
          <w:lang w:eastAsia="ru-RU"/>
        </w:rPr>
        <w:t xml:space="preserve"> (далее - Регламент и Инструкции</w:t>
      </w:r>
      <w:r w:rsidRPr="00835D1F">
        <w:rPr>
          <w:rFonts w:ascii="Times New Roman" w:eastAsia="Times New Roman" w:hAnsi="Times New Roman" w:cs="Times New Roman"/>
          <w:lang w:eastAsia="ru-RU"/>
        </w:rPr>
        <w:t>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:rsidR="0089092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:rsidR="00416B2C" w:rsidRPr="00416B2C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:rsidR="00285CBF" w:rsidRPr="00416B2C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 xml:space="preserve">Регистрация осуществляется в соответствии </w:t>
      </w:r>
      <w:r w:rsidR="00285CBF" w:rsidRPr="00416B2C">
        <w:rPr>
          <w:rFonts w:ascii="Times New Roman" w:eastAsia="Times New Roman" w:hAnsi="Times New Roman" w:cs="Times New Roman"/>
          <w:lang w:eastAsia="ru-RU"/>
        </w:rPr>
        <w:t>с Регламентом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5CBF">
        <w:rPr>
          <w:rFonts w:ascii="Times New Roman" w:eastAsia="Times New Roman" w:hAnsi="Times New Roman" w:cs="Times New Roman"/>
          <w:lang w:eastAsia="ru-RU"/>
        </w:rPr>
        <w:t xml:space="preserve">и Инструкциями 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 xml:space="preserve">без взимания платы. </w:t>
      </w:r>
      <w:r w:rsidR="00285CBF">
        <w:rPr>
          <w:rFonts w:ascii="Times New Roman" w:eastAsia="Times New Roman" w:hAnsi="Times New Roman" w:cs="Times New Roman"/>
          <w:lang w:eastAsia="ru-RU"/>
        </w:rPr>
        <w:t xml:space="preserve">Указанные документы размещены на электронной площадке по ссылке: </w:t>
      </w:r>
      <w:hyperlink r:id="rId16" w:history="1">
        <w:r w:rsidR="00285CB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https://www.tektorg.ru/clients/documents</w:t>
        </w:r>
      </w:hyperlink>
      <w:r w:rsidR="00285CBF">
        <w:rPr>
          <w:rFonts w:ascii="Times New Roman" w:eastAsia="Times New Roman" w:hAnsi="Times New Roman" w:cs="Times New Roman"/>
          <w:lang w:eastAsia="ru-RU"/>
        </w:rPr>
        <w:t>.</w:t>
      </w:r>
    </w:p>
    <w:p w:rsidR="00F5618A" w:rsidRPr="00F5618A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8.3.</w:t>
      </w:r>
      <w:r w:rsidR="007831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 w:rsidR="00323F3E"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 или регистрация которых, на электронной площадке была ими прекращена.</w:t>
      </w:r>
    </w:p>
    <w:p w:rsidR="00F5618A" w:rsidRPr="00F5618A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8.4. </w:t>
      </w:r>
      <w:r w:rsidR="00323F3E">
        <w:rPr>
          <w:rFonts w:ascii="Times New Roman" w:eastAsia="Times New Roman" w:hAnsi="Times New Roman" w:cs="Times New Roman"/>
          <w:lang w:eastAsia="ru-RU"/>
        </w:rPr>
        <w:t>В случае, если от имени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 w:rsidR="00323F3E"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 xml:space="preserve">аявителя, для получения доступа к работе на электронной площадке и к участию в </w:t>
      </w:r>
      <w:r w:rsidR="00285CBF" w:rsidRPr="00F5618A">
        <w:rPr>
          <w:rFonts w:ascii="Times New Roman" w:eastAsia="Times New Roman" w:hAnsi="Times New Roman" w:cs="Times New Roman"/>
          <w:lang w:eastAsia="ru-RU"/>
        </w:rPr>
        <w:t>торгах, необходимо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 xml:space="preserve"> иметь ЭП и пройти регистрацию на электронной площадке.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93002E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Порядок внесения, блокирования и прекращения блокирования денежных средств в качестве задатка</w:t>
      </w:r>
    </w:p>
    <w:p w:rsidR="0089092D" w:rsidRPr="0089092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.1. Для участия в аукционе устанавливается требование о внесении задатка.</w:t>
      </w:r>
    </w:p>
    <w:p w:rsidR="0089092D" w:rsidRPr="0089092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.2.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</w:t>
      </w:r>
      <w:r w:rsidR="0093002E">
        <w:rPr>
          <w:rFonts w:ascii="Times New Roman" w:eastAsia="Times New Roman" w:hAnsi="Times New Roman" w:cs="Times New Roman"/>
          <w:lang w:eastAsia="ru-RU"/>
        </w:rPr>
        <w:t>5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107AA1" w:rsidP="00107AA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9.3.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Перечисление денежных средств на счёт Оператора электронной площадки производится в соответствии</w:t>
      </w:r>
      <w:r w:rsidR="009916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с Регламентом и Инструкциями, по следующим реквизитам:</w:t>
      </w:r>
    </w:p>
    <w:p w:rsidR="00EF1591" w:rsidRPr="00EF1591" w:rsidRDefault="00EF1591" w:rsidP="00EF15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F1591">
        <w:rPr>
          <w:rFonts w:ascii="Times New Roman" w:eastAsia="Times New Roman" w:hAnsi="Times New Roman" w:cs="Times New Roman"/>
          <w:bCs/>
          <w:lang w:eastAsia="ru-RU"/>
        </w:rPr>
        <w:t>Получатель - АО «ТЭК-</w:t>
      </w:r>
      <w:proofErr w:type="spellStart"/>
      <w:r w:rsidRPr="00EF1591">
        <w:rPr>
          <w:rFonts w:ascii="Times New Roman" w:eastAsia="Times New Roman" w:hAnsi="Times New Roman" w:cs="Times New Roman"/>
          <w:bCs/>
          <w:lang w:eastAsia="ru-RU"/>
        </w:rPr>
        <w:t>Тогр</w:t>
      </w:r>
      <w:proofErr w:type="spellEnd"/>
      <w:r w:rsidRPr="00EF1591">
        <w:rPr>
          <w:rFonts w:ascii="Times New Roman" w:eastAsia="Times New Roman" w:hAnsi="Times New Roman" w:cs="Times New Roman"/>
          <w:bCs/>
          <w:lang w:eastAsia="ru-RU"/>
        </w:rPr>
        <w:t xml:space="preserve">» (ИНН 7704824695, КПП 770401001); </w:t>
      </w:r>
      <w:proofErr w:type="gramStart"/>
      <w:r w:rsidRPr="00EF1591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EF1591">
        <w:rPr>
          <w:rFonts w:ascii="Times New Roman" w:eastAsia="Times New Roman" w:hAnsi="Times New Roman" w:cs="Times New Roman"/>
          <w:bCs/>
          <w:lang w:eastAsia="ru-RU"/>
        </w:rPr>
        <w:t>/с: 40702810200000006837, к/с:30101810900000000880, Банк «ВБРР» (АО) г. Москва;  БИК 044525880. Назначение платежа:</w:t>
      </w:r>
      <w:r w:rsidRPr="00EF159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1591">
        <w:rPr>
          <w:rFonts w:ascii="Times New Roman" w:eastAsia="Times New Roman" w:hAnsi="Times New Roman" w:cs="Times New Roman"/>
          <w:bCs/>
          <w:lang w:eastAsia="ru-RU"/>
        </w:rPr>
        <w:t>Перевод задатка от ______ (претендент) по процедуре № _____ Лот № ____. Лицевой счет № ___ (лицевой счет участника на ЭТП).</w:t>
      </w:r>
    </w:p>
    <w:p w:rsidR="00DC608C" w:rsidRDefault="00CD6F6A" w:rsidP="00D42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Для учета на электронной площадке суммы денежных средств, поступивших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>ператору</w:t>
      </w:r>
      <w:r w:rsidR="00C669DD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в качестве </w:t>
      </w:r>
      <w:r w:rsidR="00C669DD">
        <w:rPr>
          <w:rFonts w:ascii="Times New Roman" w:eastAsia="Times New Roman" w:hAnsi="Times New Roman" w:cs="Times New Roman"/>
          <w:lang w:eastAsia="ru-RU"/>
        </w:rPr>
        <w:t>з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адатка, используется лицевой счет </w:t>
      </w:r>
      <w:r w:rsidR="00D42548">
        <w:rPr>
          <w:rFonts w:ascii="Times New Roman" w:eastAsia="Times New Roman" w:hAnsi="Times New Roman" w:cs="Times New Roman"/>
          <w:lang w:eastAsia="ru-RU"/>
        </w:rPr>
        <w:t>пользователя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, который формируется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>ператором</w:t>
      </w:r>
      <w:r w:rsidR="00C669DD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при регистрации </w:t>
      </w:r>
      <w:r w:rsidR="00D42548">
        <w:rPr>
          <w:rFonts w:ascii="Times New Roman" w:eastAsia="Times New Roman" w:hAnsi="Times New Roman" w:cs="Times New Roman"/>
          <w:lang w:eastAsia="ru-RU"/>
        </w:rPr>
        <w:t>пользователя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на электронной площадке. </w:t>
      </w:r>
    </w:p>
    <w:p w:rsidR="00C83417" w:rsidRPr="00C83417" w:rsidRDefault="00C83417" w:rsidP="00C834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417">
        <w:rPr>
          <w:rFonts w:ascii="Times New Roman" w:eastAsia="Times New Roman" w:hAnsi="Times New Roman" w:cs="Times New Roman"/>
          <w:lang w:eastAsia="ru-RU"/>
        </w:rPr>
        <w:t xml:space="preserve">9.5. Денежные средства в размере, равном задатку, указанному в пункте 5 Извещения, блокируются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ператором электронной площадки на </w:t>
      </w:r>
      <w:r>
        <w:rPr>
          <w:rFonts w:ascii="Times New Roman" w:eastAsia="Times New Roman" w:hAnsi="Times New Roman" w:cs="Times New Roman"/>
          <w:lang w:eastAsia="ru-RU"/>
        </w:rPr>
        <w:t>лицевом счете пользователя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 Основанием для блокирования денежных средств является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аявка, направленная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ператору электронной площадки. Заблокированные на счете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C83417">
        <w:rPr>
          <w:rFonts w:ascii="Times New Roman" w:eastAsia="Times New Roman" w:hAnsi="Times New Roman" w:cs="Times New Roman"/>
          <w:lang w:eastAsia="ru-RU"/>
        </w:rPr>
        <w:t>аявителя денежные средства являются задатком.</w:t>
      </w:r>
    </w:p>
    <w:p w:rsidR="0089092D" w:rsidRDefault="002D476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>9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>.</w:t>
      </w:r>
      <w:r w:rsidRPr="002D4761">
        <w:rPr>
          <w:rFonts w:ascii="Times New Roman" w:eastAsia="Times New Roman" w:hAnsi="Times New Roman" w:cs="Times New Roman"/>
          <w:lang w:eastAsia="ru-RU"/>
        </w:rPr>
        <w:t>6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. Прекращение блокирования денежных средств на 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лицевом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 счете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аявителя в соответствии с Регламентом и Инструкциями производится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>ператором электронной площадки в следующем порядке:</w:t>
      </w:r>
    </w:p>
    <w:p w:rsidR="00EF1591" w:rsidRDefault="00EF159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Участникам, за исключением победителя, - в течение пяти календарных дней со дня подведения итогов аукциона;</w:t>
      </w:r>
    </w:p>
    <w:p w:rsidR="00EF1591" w:rsidRDefault="00EF159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Участникам, не допущенным к участию в аукционе, - в течение пяти календарных дней со дня подписания соответствующего протокола;</w:t>
      </w:r>
    </w:p>
    <w:p w:rsidR="008A2C5E" w:rsidRDefault="008A2C5E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Участникам, отозвавшим заявку до окончания срока приема заявок, - в течение пяти календарных дней со дня поступления Участнику уведомления об отзыве заявки;</w:t>
      </w:r>
    </w:p>
    <w:p w:rsidR="00EF1591" w:rsidRPr="002D4761" w:rsidRDefault="008A2C5E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всем Участникам – в течение пяти календарных дней с момента признания аукциона несостоявшимся по причине отклонения всех заявок, либо признанием процедуры несостоявшейся с отказом от заключения договора с единственным участником аукциона.  </w:t>
      </w:r>
    </w:p>
    <w:p w:rsidR="0099341D" w:rsidRPr="0099341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С момента прекращения блокирования суммы денежных средств в размере </w:t>
      </w:r>
      <w:r w:rsidR="004B18DC">
        <w:rPr>
          <w:rFonts w:ascii="Times New Roman" w:eastAsia="Times New Roman" w:hAnsi="Times New Roman" w:cs="Times New Roman"/>
          <w:lang w:eastAsia="ru-RU"/>
        </w:rPr>
        <w:t>з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адатка на лицевом счете </w:t>
      </w:r>
      <w:r w:rsidR="004B18DC">
        <w:rPr>
          <w:rFonts w:ascii="Times New Roman" w:eastAsia="Times New Roman" w:hAnsi="Times New Roman" w:cs="Times New Roman"/>
          <w:lang w:eastAsia="ru-RU"/>
        </w:rPr>
        <w:t>Заявителя/У</w:t>
      </w:r>
      <w:r w:rsidR="000F5821">
        <w:rPr>
          <w:rFonts w:ascii="Times New Roman" w:eastAsia="Times New Roman" w:hAnsi="Times New Roman" w:cs="Times New Roman"/>
          <w:lang w:eastAsia="ru-RU"/>
        </w:rPr>
        <w:t>частника обязательства О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>ператора</w:t>
      </w:r>
      <w:r w:rsidR="004B18DC">
        <w:rPr>
          <w:rFonts w:ascii="Times New Roman" w:eastAsia="Times New Roman" w:hAnsi="Times New Roman" w:cs="Times New Roman"/>
          <w:lang w:eastAsia="ru-RU"/>
        </w:rPr>
        <w:t xml:space="preserve"> электронной </w:t>
      </w:r>
      <w:r w:rsidR="004B0C1E">
        <w:rPr>
          <w:rFonts w:ascii="Times New Roman" w:eastAsia="Times New Roman" w:hAnsi="Times New Roman" w:cs="Times New Roman"/>
          <w:lang w:eastAsia="ru-RU"/>
        </w:rPr>
        <w:t xml:space="preserve">площадки </w:t>
      </w:r>
      <w:r w:rsidR="004B0C1E" w:rsidRPr="0099341D">
        <w:rPr>
          <w:rFonts w:ascii="Times New Roman" w:eastAsia="Times New Roman" w:hAnsi="Times New Roman" w:cs="Times New Roman"/>
          <w:lang w:eastAsia="ru-RU"/>
        </w:rPr>
        <w:t>по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возврату Задатка </w:t>
      </w:r>
      <w:r w:rsidR="004B18DC">
        <w:rPr>
          <w:rFonts w:ascii="Times New Roman" w:eastAsia="Times New Roman" w:hAnsi="Times New Roman" w:cs="Times New Roman"/>
          <w:lang w:eastAsia="ru-RU"/>
        </w:rPr>
        <w:t>Заявителю/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Участнику считаются исполненными. </w:t>
      </w:r>
    </w:p>
    <w:p w:rsidR="0099341D" w:rsidRPr="0099341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Разблокированные денежные средства, размещенные 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на лицевом счете</w:t>
      </w:r>
      <w:r w:rsidR="00EE43DF" w:rsidRPr="00F66349">
        <w:rPr>
          <w:rFonts w:ascii="Times New Roman" w:eastAsia="Times New Roman" w:hAnsi="Times New Roman" w:cs="Times New Roman"/>
          <w:lang w:eastAsia="ru-RU"/>
        </w:rPr>
        <w:t xml:space="preserve"> Заявителя/Участника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 xml:space="preserve">, могут быть перечислены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ператором</w:t>
      </w:r>
      <w:r w:rsidR="00EE43DF" w:rsidRPr="00F66349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6349">
        <w:rPr>
          <w:rFonts w:ascii="Times New Roman" w:eastAsia="Times New Roman" w:hAnsi="Times New Roman" w:cs="Times New Roman"/>
          <w:lang w:eastAsia="ru-RU"/>
        </w:rPr>
        <w:t>этому Заявителю/Участнику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.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lastRenderedPageBreak/>
        <w:t xml:space="preserve">Перечисление указанных денежных средств осуществляется по банковским реквизитам такого </w:t>
      </w:r>
      <w:r>
        <w:rPr>
          <w:rFonts w:ascii="Times New Roman" w:eastAsia="Times New Roman" w:hAnsi="Times New Roman" w:cs="Times New Roman"/>
          <w:lang w:eastAsia="ru-RU"/>
        </w:rPr>
        <w:t>Заявителя/Участника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, указанным на электронной площадке в его регистрационных данных. </w:t>
      </w:r>
    </w:p>
    <w:p w:rsidR="006F0857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9.9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 Задаток, внесенный лицом, признанным победителем аукциона (далее – Победитель), а также 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>задаток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 xml:space="preserve"> внесенный иным лицом, с которым договор </w:t>
      </w:r>
      <w:r w:rsidR="00490C38">
        <w:rPr>
          <w:rFonts w:ascii="Times New Roman" w:eastAsia="Times New Roman" w:hAnsi="Times New Roman" w:cs="Times New Roman"/>
          <w:lang w:eastAsia="ru-RU"/>
        </w:rPr>
        <w:t>аренды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з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>емельного участка заключается в соответствии с пунктами 13 и 14 статьи 39.12 Земельного кодекса Российской Федерации, засчитываются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6F0857">
        <w:rPr>
          <w:rFonts w:ascii="Times New Roman" w:eastAsia="Times New Roman" w:hAnsi="Times New Roman" w:cs="Times New Roman"/>
          <w:lang w:eastAsia="ru-RU"/>
        </w:rPr>
        <w:t>в счет платы за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4224">
        <w:rPr>
          <w:rFonts w:ascii="Times New Roman" w:eastAsia="Times New Roman" w:hAnsi="Times New Roman" w:cs="Times New Roman"/>
          <w:lang w:eastAsia="ru-RU"/>
        </w:rPr>
        <w:t>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емельный участок. </w:t>
      </w:r>
    </w:p>
    <w:p w:rsidR="0089092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Задатки, внесенные указанными в настоящем пункте лицами, не заключившими в установленн</w:t>
      </w:r>
      <w:r w:rsidR="00A97D58">
        <w:rPr>
          <w:rFonts w:ascii="Times New Roman" w:eastAsia="Times New Roman" w:hAnsi="Times New Roman" w:cs="Times New Roman"/>
          <w:lang w:eastAsia="ru-RU"/>
        </w:rPr>
        <w:t xml:space="preserve">ом в Извещении порядке договор </w:t>
      </w:r>
      <w:r w:rsidR="00490C38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DC608C" w:rsidRDefault="00AB7911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.3. Заявка направляется Заявителем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ператору электронной площадки в сроки, указанные в пунктах </w:t>
      </w:r>
      <w:r>
        <w:rPr>
          <w:rFonts w:ascii="Times New Roman" w:eastAsia="Times New Roman" w:hAnsi="Times New Roman" w:cs="Times New Roman"/>
          <w:lang w:eastAsia="ru-RU"/>
        </w:rPr>
        <w:t>6.2, 6.3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Извещения, путем:</w:t>
      </w:r>
    </w:p>
    <w:p w:rsidR="0089092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 w:rsidR="00CD379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D379F"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6058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902AF4" w:rsidRDefault="007172A8" w:rsidP="00902A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1) </w:t>
      </w:r>
      <w:r w:rsidR="00902AF4" w:rsidRPr="00902AF4">
        <w:rPr>
          <w:rFonts w:ascii="Times New Roman" w:eastAsia="Times New Roman" w:hAnsi="Times New Roman" w:cs="Times New Roman"/>
          <w:lang w:eastAsia="ru-RU"/>
        </w:rPr>
        <w:t>Заявка на участие в аукционе по установленной в настоящем Извещении форме (Приложение 1 к информационному сообщению)</w:t>
      </w:r>
      <w:r w:rsidR="00902AF4">
        <w:rPr>
          <w:rFonts w:ascii="Times New Roman" w:eastAsia="Times New Roman" w:hAnsi="Times New Roman" w:cs="Times New Roman"/>
          <w:lang w:eastAsia="ru-RU"/>
        </w:rPr>
        <w:t>;</w:t>
      </w:r>
    </w:p>
    <w:p w:rsidR="00AF1963" w:rsidRDefault="007172A8" w:rsidP="00902A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2) </w:t>
      </w:r>
      <w:r w:rsidR="00902AF4" w:rsidRPr="007172A8">
        <w:rPr>
          <w:rFonts w:ascii="Times New Roman" w:eastAsia="Times New Roman" w:hAnsi="Times New Roman" w:cs="Times New Roman"/>
          <w:lang w:eastAsia="ru-RU"/>
        </w:rPr>
        <w:t>Для физических лиц (граждан):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02AF4" w:rsidRPr="00902AF4">
        <w:rPr>
          <w:rFonts w:ascii="Times New Roman" w:eastAsia="Times New Roman" w:hAnsi="Times New Roman" w:cs="Times New Roman"/>
          <w:lang w:eastAsia="ru-RU"/>
        </w:rPr>
        <w:t>копии документов, удостоверяющих личность Заявителя, полномочия представителя, если заявка подается представителем</w:t>
      </w:r>
      <w:r w:rsidR="00902A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1963" w:rsidRPr="00AF1963">
        <w:rPr>
          <w:rFonts w:ascii="Times New Roman" w:eastAsia="Times New Roman" w:hAnsi="Times New Roman" w:cs="Times New Roman"/>
          <w:lang w:eastAsia="ru-RU"/>
        </w:rPr>
        <w:t xml:space="preserve"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  <w:proofErr w:type="gramEnd"/>
    </w:p>
    <w:p w:rsidR="00902AF4" w:rsidRPr="007172A8" w:rsidRDefault="007172A8" w:rsidP="00902A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72A8">
        <w:rPr>
          <w:rFonts w:ascii="Times New Roman" w:eastAsia="Times New Roman" w:hAnsi="Times New Roman" w:cs="Times New Roman"/>
          <w:lang w:eastAsia="ru-RU"/>
        </w:rPr>
        <w:t xml:space="preserve">3) </w:t>
      </w:r>
      <w:r w:rsidR="00902AF4" w:rsidRPr="007172A8">
        <w:rPr>
          <w:rFonts w:ascii="Times New Roman" w:eastAsia="Times New Roman" w:hAnsi="Times New Roman" w:cs="Times New Roman"/>
          <w:lang w:eastAsia="ru-RU"/>
        </w:rPr>
        <w:t>Для юридических лиц:</w:t>
      </w:r>
    </w:p>
    <w:p w:rsidR="00902AF4" w:rsidRPr="00902AF4" w:rsidRDefault="007B3FAE" w:rsidP="00902A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02AF4" w:rsidRPr="00902AF4">
        <w:rPr>
          <w:rFonts w:ascii="Times New Roman" w:eastAsia="Times New Roman" w:hAnsi="Times New Roman" w:cs="Times New Roman"/>
          <w:lang w:eastAsia="ru-RU"/>
        </w:rPr>
        <w:t>копии учредительных документов и свидетельства о государственной регистрации юридического лица;</w:t>
      </w:r>
    </w:p>
    <w:p w:rsidR="00902AF4" w:rsidRPr="00902AF4" w:rsidRDefault="007B3FAE" w:rsidP="00902A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02AF4" w:rsidRPr="00902AF4">
        <w:rPr>
          <w:rFonts w:ascii="Times New Roman" w:eastAsia="Times New Roman" w:hAnsi="Times New Roman" w:cs="Times New Roman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902AF4" w:rsidRPr="00902AF4" w:rsidRDefault="007B3FAE" w:rsidP="00902A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02AF4" w:rsidRPr="00902AF4">
        <w:rPr>
          <w:rFonts w:ascii="Times New Roman" w:eastAsia="Times New Roman" w:hAnsi="Times New Roman" w:cs="Times New Roman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902AF4" w:rsidRPr="00902AF4" w:rsidRDefault="007B3FAE" w:rsidP="00902A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02AF4" w:rsidRPr="00902AF4">
        <w:rPr>
          <w:rFonts w:ascii="Times New Roman" w:eastAsia="Times New Roman" w:hAnsi="Times New Roman" w:cs="Times New Roman"/>
          <w:lang w:eastAsia="ru-RU"/>
        </w:rPr>
        <w:t>выписка из протокола о назначении руководителя юридического лица;</w:t>
      </w:r>
    </w:p>
    <w:p w:rsidR="007B3FAE" w:rsidRDefault="007B3FAE" w:rsidP="00902A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02AF4" w:rsidRPr="00902AF4">
        <w:rPr>
          <w:rFonts w:ascii="Times New Roman" w:eastAsia="Times New Roman" w:hAnsi="Times New Roman" w:cs="Times New Roman"/>
          <w:lang w:eastAsia="ru-RU"/>
        </w:rPr>
        <w:t>доверенность на лицо, уполномоченное д</w:t>
      </w:r>
      <w:r>
        <w:rPr>
          <w:rFonts w:ascii="Times New Roman" w:eastAsia="Times New Roman" w:hAnsi="Times New Roman" w:cs="Times New Roman"/>
          <w:lang w:eastAsia="ru-RU"/>
        </w:rPr>
        <w:t>ействовать от имени Претендента;</w:t>
      </w:r>
    </w:p>
    <w:p w:rsidR="007B3FAE" w:rsidRPr="007B3FAE" w:rsidRDefault="007B3FAE" w:rsidP="007B3F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</w:t>
      </w:r>
      <w:r w:rsidRPr="007B3FAE">
        <w:rPr>
          <w:rFonts w:ascii="Times New Roman" w:eastAsia="Times New Roman" w:hAnsi="Times New Roman" w:cs="Times New Roman"/>
          <w:lang w:eastAsia="ru-RU"/>
        </w:rPr>
        <w:t xml:space="preserve">адлежащим образом заверенный перевод </w:t>
      </w:r>
      <w:proofErr w:type="gramStart"/>
      <w:r w:rsidRPr="007B3FAE">
        <w:rPr>
          <w:rFonts w:ascii="Times New Roman" w:eastAsia="Times New Roman" w:hAnsi="Times New Roman" w:cs="Times New Roman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7B3FAE">
        <w:rPr>
          <w:rFonts w:ascii="Times New Roman" w:eastAsia="Times New Roman" w:hAnsi="Times New Roman" w:cs="Times New Roman"/>
          <w:lang w:eastAsia="ru-RU"/>
        </w:rPr>
        <w:t>, если Заявителем является иностранное юридическое лицо.</w:t>
      </w:r>
    </w:p>
    <w:p w:rsidR="00902AF4" w:rsidRPr="007B3FAE" w:rsidRDefault="007B3FAE" w:rsidP="00902A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3FAE">
        <w:rPr>
          <w:rFonts w:ascii="Times New Roman" w:eastAsia="Times New Roman" w:hAnsi="Times New Roman" w:cs="Times New Roman"/>
          <w:lang w:eastAsia="ru-RU"/>
        </w:rPr>
        <w:t xml:space="preserve">4) </w:t>
      </w:r>
      <w:r w:rsidR="00902AF4" w:rsidRPr="007B3FAE">
        <w:rPr>
          <w:rFonts w:ascii="Times New Roman" w:eastAsia="Times New Roman" w:hAnsi="Times New Roman" w:cs="Times New Roman"/>
          <w:lang w:eastAsia="ru-RU"/>
        </w:rPr>
        <w:t>Для индивидуальных предпринимателей:</w:t>
      </w:r>
    </w:p>
    <w:p w:rsidR="00AF1963" w:rsidRPr="00AF1963" w:rsidRDefault="00AF1963" w:rsidP="00AF19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F1963">
        <w:rPr>
          <w:rFonts w:ascii="Times New Roman" w:eastAsia="Times New Roman" w:hAnsi="Times New Roman" w:cs="Times New Roman"/>
          <w:lang w:eastAsia="ru-RU"/>
        </w:rPr>
        <w:t xml:space="preserve">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:rsidR="00902AF4" w:rsidRPr="00902AF4" w:rsidRDefault="00AF1963" w:rsidP="00902A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02AF4" w:rsidRPr="00902AF4">
        <w:rPr>
          <w:rFonts w:ascii="Times New Roman" w:eastAsia="Times New Roman" w:hAnsi="Times New Roman" w:cs="Times New Roman"/>
          <w:lang w:eastAsia="ru-RU"/>
        </w:rPr>
        <w:t>копия свидетельства о государственной регистрации, копия свидетельства о постановке на учет в налоговый орган;</w:t>
      </w:r>
    </w:p>
    <w:p w:rsidR="00902AF4" w:rsidRPr="00902AF4" w:rsidRDefault="00AF1963" w:rsidP="00902A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02AF4" w:rsidRPr="00902AF4">
        <w:rPr>
          <w:rFonts w:ascii="Times New Roman" w:eastAsia="Times New Roman" w:hAnsi="Times New Roman" w:cs="Times New Roman"/>
          <w:lang w:eastAsia="ru-RU"/>
        </w:rPr>
        <w:t xml:space="preserve">выписка из единого государственного реестра индивидуальных предпринимателей по полному перечню (за датой не более 30 дней на день проведения </w:t>
      </w:r>
      <w:r w:rsidR="007B3FAE">
        <w:rPr>
          <w:rFonts w:ascii="Times New Roman" w:eastAsia="Times New Roman" w:hAnsi="Times New Roman" w:cs="Times New Roman"/>
          <w:lang w:eastAsia="ru-RU"/>
        </w:rPr>
        <w:t>аукциона);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9092D" w:rsidRPr="0089092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:rsidR="0089092D" w:rsidRPr="0089092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 w:rsidR="008273C5"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 w:rsidR="008273C5"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 w:rsidR="000C1CDD">
        <w:rPr>
          <w:rFonts w:ascii="Times New Roman" w:eastAsia="Times New Roman" w:hAnsi="Times New Roman" w:cs="Times New Roman"/>
          <w:lang w:eastAsia="ru-RU"/>
        </w:rPr>
        <w:t>Департаменту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764B6A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:rsidR="0089092D" w:rsidRPr="0089092D" w:rsidRDefault="00764B6A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 w:rsidR="000C1CDD">
        <w:rPr>
          <w:rFonts w:ascii="Times New Roman" w:eastAsia="Times New Roman" w:hAnsi="Times New Roman" w:cs="Times New Roman"/>
          <w:lang w:eastAsia="ru-RU"/>
        </w:rPr>
        <w:t xml:space="preserve">Департаментом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 w:rsidR="002B2F26"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</w:t>
      </w:r>
      <w:r w:rsidR="002B2F26">
        <w:rPr>
          <w:rFonts w:ascii="Times New Roman" w:eastAsia="Times New Roman" w:hAnsi="Times New Roman" w:cs="Times New Roman"/>
          <w:lang w:eastAsia="ru-RU"/>
        </w:rPr>
        <w:t>и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:rsidR="0089092D" w:rsidRPr="0089092D" w:rsidRDefault="00764B6A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8F6A45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:rsidR="0089092D" w:rsidRPr="0089092D" w:rsidRDefault="008F6A4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:rsidR="0089092D" w:rsidRPr="0089092D" w:rsidRDefault="008F6A4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89092D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89092D">
        <w:rPr>
          <w:rFonts w:ascii="Times New Roman" w:eastAsia="Times New Roman" w:hAnsi="Times New Roman" w:cs="Times New Roman"/>
          <w:lang w:eastAsia="ru-RU"/>
        </w:rPr>
        <w:t xml:space="preserve"> задатка на дату рассмотрения Заявок на участие в аукционе;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 w:rsidR="002B2F26"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наличие сведений о Заявителе в реестре недобросовестных участников аукциона.</w:t>
      </w:r>
    </w:p>
    <w:p w:rsidR="00790D82" w:rsidRPr="00790D82" w:rsidRDefault="00790D82" w:rsidP="00790D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 w:rsidR="002E33B6"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:rsidR="00080BCF" w:rsidRDefault="00790D82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 w:rsidR="000C1CDD">
        <w:rPr>
          <w:rFonts w:ascii="Times New Roman" w:eastAsia="Times New Roman" w:hAnsi="Times New Roman" w:cs="Times New Roman"/>
          <w:lang w:eastAsia="ru-RU"/>
        </w:rPr>
        <w:t>Департамент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 w:rsidR="00ED7396">
        <w:rPr>
          <w:rFonts w:ascii="Times New Roman" w:eastAsia="Times New Roman" w:hAnsi="Times New Roman" w:cs="Times New Roman"/>
          <w:lang w:eastAsia="ru-RU"/>
        </w:rPr>
        <w:t>П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ротокол</w:t>
      </w:r>
      <w:r w:rsidR="00ED7396"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 w:rsidR="00ED7396">
        <w:rPr>
          <w:rFonts w:ascii="Times New Roman" w:eastAsia="Times New Roman" w:hAnsi="Times New Roman" w:cs="Times New Roman"/>
          <w:lang w:eastAsia="ru-RU"/>
        </w:rPr>
        <w:t>Заявителях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 w:rsidR="00ED7396">
        <w:rPr>
          <w:rFonts w:ascii="Times New Roman" w:eastAsia="Times New Roman" w:hAnsi="Times New Roman" w:cs="Times New Roman"/>
          <w:lang w:eastAsia="ru-RU"/>
        </w:rPr>
        <w:t>Заявителях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 w:rsidR="000C1CDD">
        <w:rPr>
          <w:rFonts w:ascii="Times New Roman" w:eastAsia="Times New Roman" w:hAnsi="Times New Roman" w:cs="Times New Roman"/>
          <w:lang w:eastAsia="ru-RU"/>
        </w:rPr>
        <w:t>Департамента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 w:rsidR="00ED7396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 w:rsidR="00ED7396">
        <w:rPr>
          <w:rFonts w:ascii="Times New Roman" w:eastAsia="Times New Roman" w:hAnsi="Times New Roman" w:cs="Times New Roman"/>
          <w:lang w:eastAsia="ru-RU"/>
        </w:rPr>
        <w:t>О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 w:rsidR="00080BCF"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86E85" w:rsidRPr="0089092D" w:rsidRDefault="00080BCF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12.5.</w:t>
      </w:r>
      <w:r w:rsidR="004D2C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 w:rsidR="004E1CB6">
        <w:rPr>
          <w:rFonts w:ascii="Times New Roman" w:eastAsia="Times New Roman" w:hAnsi="Times New Roman" w:cs="Times New Roman"/>
          <w:lang w:eastAsia="ru-RU"/>
        </w:rPr>
        <w:t>Д</w:t>
      </w:r>
      <w:r w:rsidR="000C1CDD">
        <w:rPr>
          <w:rFonts w:ascii="Times New Roman" w:eastAsia="Times New Roman" w:hAnsi="Times New Roman" w:cs="Times New Roman"/>
          <w:lang w:eastAsia="ru-RU"/>
        </w:rPr>
        <w:t>епартаментом</w:t>
      </w:r>
      <w:r w:rsidR="004E1C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 w:rsidR="004D2C10">
        <w:rPr>
          <w:rFonts w:ascii="Times New Roman" w:eastAsia="Times New Roman" w:hAnsi="Times New Roman" w:cs="Times New Roman"/>
          <w:lang w:eastAsia="ru-RU"/>
        </w:rPr>
        <w:t>,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 w:rsidR="00365B42">
        <w:rPr>
          <w:rFonts w:ascii="Times New Roman" w:eastAsia="Times New Roman" w:hAnsi="Times New Roman" w:cs="Times New Roman"/>
          <w:lang w:eastAsia="ru-RU"/>
        </w:rPr>
        <w:t>Заявителям</w:t>
      </w:r>
      <w:r w:rsidR="00ED7396"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:rsidR="0089092D" w:rsidRPr="0089092D" w:rsidRDefault="00080BCF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Default="0089092D" w:rsidP="003C2A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 w:rsidR="00B41EEE"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 w:rsidR="000A43EF"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  <w:r w:rsidR="00EB5560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 w:rsidR="00E540F7"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:rsidR="00780F8C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 w:rsidR="00780F8C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 w:rsidR="00780F8C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:rsidR="00780F8C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:rsidR="008607D7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80F8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.4</w:t>
      </w:r>
      <w:r w:rsidRPr="00E6615D">
        <w:rPr>
          <w:rFonts w:ascii="Times New Roman" w:hAnsi="Times New Roman" w:cs="Times New Roman"/>
        </w:rPr>
        <w:t xml:space="preserve">. Время ожидания предложения </w:t>
      </w:r>
      <w:r w:rsidR="008A7667" w:rsidRPr="00E6615D">
        <w:rPr>
          <w:rFonts w:ascii="Times New Roman" w:hAnsi="Times New Roman" w:cs="Times New Roman"/>
        </w:rPr>
        <w:t>У</w:t>
      </w:r>
      <w:r w:rsidRPr="00E6615D">
        <w:rPr>
          <w:rFonts w:ascii="Times New Roman" w:hAnsi="Times New Roman" w:cs="Times New Roman"/>
        </w:rPr>
        <w:t>частник</w:t>
      </w:r>
      <w:r w:rsidR="008A7667" w:rsidRPr="00E6615D">
        <w:rPr>
          <w:rFonts w:ascii="Times New Roman" w:hAnsi="Times New Roman" w:cs="Times New Roman"/>
        </w:rPr>
        <w:t>а</w:t>
      </w:r>
      <w:r w:rsidRPr="00E6615D">
        <w:rPr>
          <w:rFonts w:ascii="Times New Roman" w:hAnsi="Times New Roman" w:cs="Times New Roman"/>
        </w:rPr>
        <w:t xml:space="preserve"> о цене предмета аукциона составляет десять минут. При поступлении предложения</w:t>
      </w:r>
      <w:r w:rsidR="008A7667" w:rsidRPr="00E6615D">
        <w:rPr>
          <w:rFonts w:ascii="Times New Roman" w:hAnsi="Times New Roman" w:cs="Times New Roman"/>
        </w:rPr>
        <w:t xml:space="preserve"> У</w:t>
      </w:r>
      <w:r w:rsidRPr="00E6615D">
        <w:rPr>
          <w:rFonts w:ascii="Times New Roman" w:hAnsi="Times New Roman" w:cs="Times New Roman"/>
        </w:rPr>
        <w:t>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 w:rsidRPr="005A3EAA">
        <w:rPr>
          <w:rFonts w:ascii="Times New Roman" w:hAnsi="Times New Roman" w:cs="Times New Roman"/>
        </w:rPr>
        <w:t xml:space="preserve"> </w:t>
      </w:r>
    </w:p>
    <w:p w:rsidR="005A3EAA" w:rsidRDefault="008607D7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="005A3EAA"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исключение возможности подачи Участником предложения о цене предмета аукциона, не соответствующего увеличению текущей цены на величину «шагу аукциона»;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 w:rsidR="00367613"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:rsidR="005A3EAA" w:rsidRDefault="000A43EF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13.6. </w:t>
      </w:r>
      <w:r w:rsidR="005A3EAA" w:rsidRPr="005A3EAA">
        <w:rPr>
          <w:rFonts w:ascii="Times New Roman" w:hAnsi="Times New Roman" w:cs="Times New Roman"/>
        </w:rPr>
        <w:t>Победителем</w:t>
      </w:r>
      <w:r w:rsidR="00C84498">
        <w:rPr>
          <w:rFonts w:ascii="Times New Roman" w:hAnsi="Times New Roman" w:cs="Times New Roman"/>
        </w:rPr>
        <w:t xml:space="preserve"> </w:t>
      </w:r>
      <w:r w:rsidR="005A3EAA"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:rsidR="005A3EAA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 w:rsidR="00BF55D0"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 w:rsidR="00BF55D0">
        <w:rPr>
          <w:rFonts w:ascii="Times New Roman" w:hAnsi="Times New Roman" w:cs="Times New Roman"/>
        </w:rPr>
        <w:t>ежегодный размер</w:t>
      </w:r>
      <w:r w:rsidRPr="005A3EAA">
        <w:rPr>
          <w:rFonts w:ascii="Times New Roman" w:hAnsi="Times New Roman" w:cs="Times New Roman"/>
        </w:rPr>
        <w:t xml:space="preserve"> </w:t>
      </w:r>
      <w:r w:rsidR="00BF55D0">
        <w:rPr>
          <w:rFonts w:ascii="Times New Roman" w:hAnsi="Times New Roman" w:cs="Times New Roman"/>
        </w:rPr>
        <w:t>аренд</w:t>
      </w:r>
      <w:r w:rsidR="005E1117">
        <w:rPr>
          <w:rFonts w:ascii="Times New Roman" w:hAnsi="Times New Roman" w:cs="Times New Roman"/>
        </w:rPr>
        <w:t>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 w:rsidR="005E1117"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 w:rsidR="005E1117"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 w:rsidR="008607D7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 w:rsidR="00F338F4">
        <w:rPr>
          <w:rFonts w:ascii="Times New Roman" w:hAnsi="Times New Roman" w:cs="Times New Roman"/>
        </w:rPr>
        <w:t>Департаменту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8607D7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 w:rsidR="008607D7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 w:rsidR="008607D7"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:rsidR="000A43EF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 w:rsidR="000C1CDD">
        <w:rPr>
          <w:rFonts w:ascii="Times New Roman" w:hAnsi="Times New Roman" w:cs="Times New Roman"/>
        </w:rPr>
        <w:t>Департамент</w:t>
      </w:r>
      <w:r w:rsidR="005A3EAA"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 w:rsidR="000A43EF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:rsidR="00C7291E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A43E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 w:rsidR="000A43EF">
        <w:rPr>
          <w:rFonts w:ascii="Times New Roman" w:hAnsi="Times New Roman" w:cs="Times New Roman"/>
        </w:rPr>
        <w:t>О</w:t>
      </w:r>
      <w:r w:rsidR="005A3EAA" w:rsidRPr="005A3EAA">
        <w:rPr>
          <w:rFonts w:ascii="Times New Roman" w:hAnsi="Times New Roman" w:cs="Times New Roman"/>
        </w:rPr>
        <w:t>фициальном сайте</w:t>
      </w:r>
      <w:r w:rsidR="000A43EF">
        <w:rPr>
          <w:rFonts w:ascii="Times New Roman" w:hAnsi="Times New Roman" w:cs="Times New Roman"/>
        </w:rPr>
        <w:t xml:space="preserve"> торгов</w:t>
      </w:r>
      <w:r w:rsidR="005A3EAA" w:rsidRPr="005A3EAA">
        <w:rPr>
          <w:rFonts w:ascii="Times New Roman" w:hAnsi="Times New Roman" w:cs="Times New Roman"/>
        </w:rPr>
        <w:t xml:space="preserve">. </w:t>
      </w:r>
    </w:p>
    <w:p w:rsidR="00C7291E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</w:t>
      </w:r>
      <w:r w:rsidR="000A43E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 w:rsidR="000C1CDD">
        <w:rPr>
          <w:rFonts w:ascii="Times New Roman" w:hAnsi="Times New Roman" w:cs="Times New Roman"/>
        </w:rPr>
        <w:t>Департаментом</w:t>
      </w:r>
      <w:r w:rsidR="005A3EAA" w:rsidRPr="005A3EAA">
        <w:rPr>
          <w:rFonts w:ascii="Times New Roman" w:hAnsi="Times New Roman" w:cs="Times New Roman"/>
        </w:rPr>
        <w:t xml:space="preserve"> протокола о</w:t>
      </w:r>
      <w:r w:rsidR="000A43EF">
        <w:rPr>
          <w:rFonts w:ascii="Times New Roman" w:hAnsi="Times New Roman" w:cs="Times New Roman"/>
        </w:rPr>
        <w:t xml:space="preserve"> результатах</w:t>
      </w:r>
      <w:r w:rsidR="005A3EAA" w:rsidRPr="005A3EAA">
        <w:rPr>
          <w:rFonts w:ascii="Times New Roman" w:hAnsi="Times New Roman" w:cs="Times New Roman"/>
        </w:rPr>
        <w:t xml:space="preserve"> аукциона. </w:t>
      </w:r>
    </w:p>
    <w:p w:rsidR="00C7291E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</w:t>
      </w:r>
      <w:r w:rsidR="000A43E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0A43EF">
        <w:rPr>
          <w:rFonts w:ascii="Times New Roman" w:hAnsi="Times New Roman" w:cs="Times New Roman"/>
        </w:rPr>
        <w:t>А</w:t>
      </w:r>
      <w:r w:rsidR="005A3EAA"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 w:rsidR="000A43EF"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 w:rsidR="000A43EF"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 w:rsidR="00ED3216">
        <w:rPr>
          <w:rFonts w:ascii="Times New Roman" w:hAnsi="Times New Roman" w:cs="Times New Roman"/>
        </w:rPr>
        <w:t xml:space="preserve"> (ни один из Участников, допущенных к участию в аукционе, не принял участие в аукционе)</w:t>
      </w:r>
      <w:r w:rsidRPr="005A3EAA">
        <w:rPr>
          <w:rFonts w:ascii="Times New Roman" w:hAnsi="Times New Roman" w:cs="Times New Roman"/>
        </w:rPr>
        <w:t xml:space="preserve">. </w:t>
      </w:r>
    </w:p>
    <w:p w:rsidR="00C7291E" w:rsidRDefault="005A3EAA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ED3216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:rsidR="0089092D" w:rsidRDefault="00C7291E" w:rsidP="008909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</w:t>
      </w:r>
      <w:r w:rsidR="000A43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5A3EAA"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 w:rsidR="00764B22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>ротокола о</w:t>
      </w:r>
      <w:r w:rsidR="000A43EF">
        <w:rPr>
          <w:rFonts w:ascii="Times New Roman" w:hAnsi="Times New Roman" w:cs="Times New Roman"/>
        </w:rPr>
        <w:t xml:space="preserve"> результатах</w:t>
      </w:r>
      <w:r w:rsidR="005A3EAA" w:rsidRPr="005A3EAA">
        <w:rPr>
          <w:rFonts w:ascii="Times New Roman" w:hAnsi="Times New Roman" w:cs="Times New Roman"/>
        </w:rPr>
        <w:t xml:space="preserve"> аукциона </w:t>
      </w:r>
      <w:r w:rsidR="00C84498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>обедителю</w:t>
      </w:r>
      <w:r w:rsidR="00C84498">
        <w:rPr>
          <w:rFonts w:ascii="Times New Roman" w:hAnsi="Times New Roman" w:cs="Times New Roman"/>
        </w:rPr>
        <w:t xml:space="preserve"> </w:t>
      </w:r>
      <w:r w:rsidR="005A3EAA"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 w:rsidR="00C84498">
        <w:rPr>
          <w:rFonts w:ascii="Times New Roman" w:hAnsi="Times New Roman" w:cs="Times New Roman"/>
        </w:rPr>
        <w:t>П</w:t>
      </w:r>
      <w:r w:rsidR="005A3EAA" w:rsidRPr="005A3EAA">
        <w:rPr>
          <w:rFonts w:ascii="Times New Roman" w:hAnsi="Times New Roman" w:cs="Times New Roman"/>
        </w:rPr>
        <w:t>обедителем</w:t>
      </w:r>
      <w:r w:rsidR="00C84498">
        <w:rPr>
          <w:rFonts w:ascii="Times New Roman" w:hAnsi="Times New Roman" w:cs="Times New Roman"/>
        </w:rPr>
        <w:t xml:space="preserve"> </w:t>
      </w:r>
      <w:r w:rsidR="005A3EAA" w:rsidRPr="005A3EAA">
        <w:rPr>
          <w:rFonts w:ascii="Times New Roman" w:hAnsi="Times New Roman" w:cs="Times New Roman"/>
        </w:rPr>
        <w:t>с приложением этого протокола.</w:t>
      </w:r>
    </w:p>
    <w:p w:rsidR="0066055A" w:rsidRDefault="0066055A" w:rsidP="008909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092D" w:rsidRDefault="0089092D" w:rsidP="003C2AC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 w:rsidR="000A43EF"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 w:rsidR="00146D17"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:rsidR="001930D8" w:rsidRPr="001930D8" w:rsidRDefault="00DB1B1A" w:rsidP="001930D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4D09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146D17">
        <w:rPr>
          <w:rFonts w:ascii="Times New Roman" w:eastAsia="Times New Roman" w:hAnsi="Times New Roman" w:cs="Times New Roman"/>
          <w:lang w:eastAsia="ru-RU"/>
        </w:rPr>
        <w:t>аренды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1930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 w:rsidR="000C1CDD"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 w:rsidR="001930D8">
        <w:rPr>
          <w:rFonts w:ascii="Times New Roman" w:eastAsia="Times New Roman" w:hAnsi="Times New Roman" w:cs="Times New Roman"/>
          <w:lang w:eastAsia="ru-RU"/>
        </w:rPr>
        <w:t>ЭП</w:t>
      </w:r>
      <w:r w:rsidR="001930D8"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:rsidR="00886696" w:rsidRPr="00886696" w:rsidRDefault="00D62665" w:rsidP="0088669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</w:t>
      </w:r>
      <w:r w:rsidR="004D092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.</w:t>
      </w:r>
      <w:bookmarkStart w:id="1" w:name="Par0"/>
      <w:bookmarkEnd w:id="1"/>
      <w:r w:rsidR="00DB1B1A">
        <w:rPr>
          <w:rFonts w:ascii="Times New Roman" w:eastAsia="Calibri" w:hAnsi="Times New Roman" w:cs="Times New Roman"/>
        </w:rPr>
        <w:t xml:space="preserve"> </w:t>
      </w:r>
      <w:r w:rsidR="00886696" w:rsidRPr="00886696">
        <w:rPr>
          <w:rFonts w:ascii="Times New Roman" w:eastAsia="Calibri" w:hAnsi="Times New Roman" w:cs="Times New Roman"/>
        </w:rPr>
        <w:t>По ре</w:t>
      </w:r>
      <w:r w:rsidR="00886696">
        <w:rPr>
          <w:rFonts w:ascii="Times New Roman" w:eastAsia="Calibri" w:hAnsi="Times New Roman" w:cs="Times New Roman"/>
        </w:rPr>
        <w:t xml:space="preserve">зультатам проведения </w:t>
      </w:r>
      <w:r w:rsidR="00886696" w:rsidRPr="00886696">
        <w:rPr>
          <w:rFonts w:ascii="Times New Roman" w:eastAsia="Calibri" w:hAnsi="Times New Roman" w:cs="Times New Roman"/>
        </w:rPr>
        <w:t>аукциона</w:t>
      </w:r>
      <w:r w:rsidR="00886696">
        <w:rPr>
          <w:rFonts w:ascii="Times New Roman" w:eastAsia="Calibri" w:hAnsi="Times New Roman" w:cs="Times New Roman"/>
        </w:rPr>
        <w:t xml:space="preserve"> в электронной форме</w:t>
      </w:r>
      <w:r w:rsidR="00886696"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 w:rsidR="00146D17">
        <w:rPr>
          <w:rFonts w:ascii="Times New Roman" w:eastAsia="Calibri" w:hAnsi="Times New Roman" w:cs="Times New Roman"/>
        </w:rPr>
        <w:t>аренды</w:t>
      </w:r>
      <w:r w:rsidR="00886696" w:rsidRPr="00886696">
        <w:rPr>
          <w:rFonts w:ascii="Times New Roman" w:eastAsia="Calibri" w:hAnsi="Times New Roman" w:cs="Times New Roman"/>
        </w:rPr>
        <w:t xml:space="preserve"> земельного участка </w:t>
      </w:r>
      <w:r w:rsidR="0080512C" w:rsidRPr="00886696">
        <w:rPr>
          <w:rFonts w:ascii="Times New Roman" w:eastAsia="Calibri" w:hAnsi="Times New Roman" w:cs="Times New Roman"/>
        </w:rPr>
        <w:t>ранее,</w:t>
      </w:r>
      <w:r w:rsidR="00886696" w:rsidRPr="00886696">
        <w:rPr>
          <w:rFonts w:ascii="Times New Roman" w:eastAsia="Calibri" w:hAnsi="Times New Roman" w:cs="Times New Roman"/>
        </w:rPr>
        <w:t xml:space="preserve"> чем через десять дней со дня размещения </w:t>
      </w:r>
      <w:r w:rsidR="00886696">
        <w:rPr>
          <w:rFonts w:ascii="Times New Roman" w:eastAsia="Calibri" w:hAnsi="Times New Roman" w:cs="Times New Roman"/>
        </w:rPr>
        <w:t>П</w:t>
      </w:r>
      <w:r w:rsidR="00886696"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 w:rsidR="00886696">
        <w:rPr>
          <w:rFonts w:ascii="Times New Roman" w:eastAsia="Calibri" w:hAnsi="Times New Roman" w:cs="Times New Roman"/>
        </w:rPr>
        <w:t>П</w:t>
      </w:r>
      <w:r w:rsidR="00886696"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 w:rsidR="00886696">
        <w:rPr>
          <w:rFonts w:ascii="Times New Roman" w:eastAsia="Calibri" w:hAnsi="Times New Roman" w:cs="Times New Roman"/>
        </w:rPr>
        <w:t>О</w:t>
      </w:r>
      <w:r w:rsidR="00886696" w:rsidRPr="00886696">
        <w:rPr>
          <w:rFonts w:ascii="Times New Roman" w:eastAsia="Calibri" w:hAnsi="Times New Roman" w:cs="Times New Roman"/>
        </w:rPr>
        <w:t>фициальном сайте</w:t>
      </w:r>
      <w:r w:rsidR="00886696">
        <w:rPr>
          <w:rFonts w:ascii="Times New Roman" w:eastAsia="Calibri" w:hAnsi="Times New Roman" w:cs="Times New Roman"/>
        </w:rPr>
        <w:t xml:space="preserve"> торгов</w:t>
      </w:r>
      <w:r w:rsidR="00886696" w:rsidRPr="00886696">
        <w:rPr>
          <w:rFonts w:ascii="Times New Roman" w:eastAsia="Calibri" w:hAnsi="Times New Roman" w:cs="Times New Roman"/>
        </w:rPr>
        <w:t>.</w:t>
      </w:r>
    </w:p>
    <w:p w:rsidR="00886696" w:rsidRDefault="00886696" w:rsidP="0088669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</w:t>
      </w:r>
      <w:r w:rsidR="004D092A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. </w:t>
      </w:r>
      <w:r w:rsidR="000C1CDD">
        <w:rPr>
          <w:rFonts w:ascii="Times New Roman" w:eastAsia="Calibri" w:hAnsi="Times New Roman" w:cs="Times New Roman"/>
        </w:rPr>
        <w:t>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</w:t>
      </w:r>
      <w:r w:rsidR="004D092A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 w:rsidR="00C84498">
        <w:rPr>
          <w:rFonts w:ascii="Times New Roman" w:eastAsia="Calibri" w:hAnsi="Times New Roman" w:cs="Times New Roman"/>
        </w:rPr>
        <w:t>П</w:t>
      </w:r>
      <w:r w:rsidR="0080512C">
        <w:rPr>
          <w:rFonts w:ascii="Times New Roman" w:eastAsia="Calibri" w:hAnsi="Times New Roman" w:cs="Times New Roman"/>
        </w:rPr>
        <w:t>обедителю</w:t>
      </w:r>
      <w:r w:rsidR="00C84B98">
        <w:rPr>
          <w:rFonts w:ascii="Times New Roman" w:eastAsia="Calibri" w:hAnsi="Times New Roman" w:cs="Times New Roman"/>
        </w:rPr>
        <w:t xml:space="preserve">, </w:t>
      </w:r>
      <w:r w:rsidR="003B00AA">
        <w:rPr>
          <w:rFonts w:ascii="Times New Roman" w:eastAsia="Calibri" w:hAnsi="Times New Roman" w:cs="Times New Roman"/>
        </w:rPr>
        <w:t>единственному Заявителю, допущенному к участию в аукционе</w:t>
      </w:r>
      <w:r w:rsidR="00FC3734">
        <w:rPr>
          <w:rFonts w:ascii="Times New Roman" w:eastAsia="Calibri" w:hAnsi="Times New Roman" w:cs="Times New Roman"/>
        </w:rPr>
        <w:t>, единственному принявшему участие в аукционе</w:t>
      </w:r>
      <w:r w:rsidR="003B00AA">
        <w:rPr>
          <w:rFonts w:ascii="Times New Roman" w:eastAsia="Calibri" w:hAnsi="Times New Roman" w:cs="Times New Roman"/>
        </w:rPr>
        <w:t xml:space="preserve"> или Заявителю, подавшему единствен</w:t>
      </w:r>
      <w:r w:rsidR="00C84B98">
        <w:rPr>
          <w:rFonts w:ascii="Times New Roman" w:eastAsia="Calibri" w:hAnsi="Times New Roman" w:cs="Times New Roman"/>
        </w:rPr>
        <w:t xml:space="preserve">ную </w:t>
      </w:r>
      <w:r w:rsidR="000667D8">
        <w:rPr>
          <w:rFonts w:ascii="Times New Roman" w:eastAsia="Calibri" w:hAnsi="Times New Roman" w:cs="Times New Roman"/>
        </w:rPr>
        <w:t>З</w:t>
      </w:r>
      <w:r w:rsidR="00C84B98">
        <w:rPr>
          <w:rFonts w:ascii="Times New Roman" w:eastAsia="Calibri" w:hAnsi="Times New Roman" w:cs="Times New Roman"/>
        </w:rPr>
        <w:t xml:space="preserve">аявку, </w:t>
      </w:r>
      <w:r w:rsidR="000667D8">
        <w:rPr>
          <w:rFonts w:ascii="Times New Roman" w:eastAsia="Calibri" w:hAnsi="Times New Roman" w:cs="Times New Roman"/>
        </w:rPr>
        <w:t>при условии соответствия Заявки и</w:t>
      </w:r>
      <w:r w:rsidR="00C84B98">
        <w:rPr>
          <w:rFonts w:ascii="Times New Roman" w:eastAsia="Calibri" w:hAnsi="Times New Roman" w:cs="Times New Roman"/>
        </w:rPr>
        <w:t xml:space="preserve"> Заявител</w:t>
      </w:r>
      <w:r w:rsidR="000667D8">
        <w:rPr>
          <w:rFonts w:ascii="Times New Roman" w:eastAsia="Calibri" w:hAnsi="Times New Roman" w:cs="Times New Roman"/>
        </w:rPr>
        <w:t>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 w:rsidR="00146D17"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="0080512C">
        <w:rPr>
          <w:rFonts w:ascii="Times New Roman" w:eastAsia="Calibri" w:hAnsi="Times New Roman" w:cs="Times New Roman"/>
        </w:rPr>
        <w:t xml:space="preserve">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 w:rsidR="00146D17">
        <w:rPr>
          <w:rFonts w:ascii="Times New Roman" w:eastAsia="Calibri" w:hAnsi="Times New Roman" w:cs="Times New Roman"/>
        </w:rPr>
        <w:t>аренды</w:t>
      </w:r>
      <w:r w:rsidR="00B22E69"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146D17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 w:rsidR="000C1CDD"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 w:rsidR="000C1CDD"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 w:rsidR="006374C4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6374C4"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 w:rsidR="006374C4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4D092A"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 w:rsidR="006374C4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4D092A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 w:rsidR="000C1CDD">
        <w:rPr>
          <w:rFonts w:ascii="Times New Roman" w:eastAsia="Calibri" w:hAnsi="Times New Roman" w:cs="Times New Roman"/>
        </w:rPr>
        <w:t>УМС</w:t>
      </w:r>
      <w:r w:rsidR="006374C4">
        <w:rPr>
          <w:rFonts w:ascii="Times New Roman" w:eastAsia="Calibri" w:hAnsi="Times New Roman" w:cs="Times New Roman"/>
        </w:rPr>
        <w:t xml:space="preserve">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 w:rsidR="000C1CDD"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 w:rsidR="000C1CDD"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</w:t>
      </w:r>
      <w:r w:rsidRPr="00C84498">
        <w:rPr>
          <w:rFonts w:ascii="Times New Roman" w:eastAsia="Calibri" w:hAnsi="Times New Roman" w:cs="Times New Roman"/>
        </w:rPr>
        <w:lastRenderedPageBreak/>
        <w:t>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C84498" w:rsidRPr="00C84498" w:rsidRDefault="00C84498" w:rsidP="00C8449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 w:rsidR="005910A8"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 w:rsidR="005910A8"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B6F49"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 w:rsidR="006E6ED4"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 w:rsidR="006E6ED4"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B00AA" w:rsidRDefault="003B00AA" w:rsidP="0088669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F0248" w:rsidRDefault="006F0248" w:rsidP="003C2AC5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</w:p>
    <w:p w:rsidR="000667D8" w:rsidRDefault="00CC74E7" w:rsidP="003C2AC5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 w:rsidR="0066055A"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:rsidR="00D62665" w:rsidRPr="00D62665" w:rsidRDefault="003B00AA" w:rsidP="00594B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1</w:t>
      </w:r>
      <w:r w:rsidR="00CC74E7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.</w:t>
      </w:r>
      <w:r w:rsidR="00CC74E7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.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 w:rsidR="00CC74E7">
        <w:rPr>
          <w:rFonts w:ascii="Times New Roman" w:eastAsia="Times New Roman" w:hAnsi="Times New Roman" w:cs="Times New Roman"/>
          <w:lang w:eastAsia="ru-RU"/>
        </w:rPr>
        <w:t xml:space="preserve">роведении аукциона размещается </w:t>
      </w:r>
      <w:r w:rsidR="0032245B">
        <w:rPr>
          <w:rFonts w:ascii="Times New Roman" w:eastAsia="Times New Roman" w:hAnsi="Times New Roman" w:cs="Times New Roman"/>
          <w:lang w:eastAsia="ru-RU"/>
        </w:rPr>
        <w:t>УМС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 w:rsidR="00CC74E7"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</w:t>
      </w:r>
      <w:r w:rsidR="00594B6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B6F" w:rsidRPr="00594B6F">
        <w:rPr>
          <w:rFonts w:ascii="Times New Roman" w:eastAsia="Times New Roman" w:hAnsi="Times New Roman" w:cs="Times New Roman"/>
          <w:lang w:eastAsia="ru-RU"/>
        </w:rPr>
        <w:t>(</w:t>
      </w:r>
      <w:hyperlink r:id="rId17" w:history="1">
        <w:r w:rsidR="00C54362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94B6F" w:rsidRPr="00594B6F">
        <w:rPr>
          <w:rFonts w:ascii="Times New Roman" w:eastAsia="Times New Roman" w:hAnsi="Times New Roman" w:cs="Times New Roman"/>
          <w:lang w:eastAsia="ru-RU"/>
        </w:rPr>
        <w:t xml:space="preserve">) </w:t>
      </w:r>
      <w:r w:rsidR="00594B6F"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94B6F">
        <w:rPr>
          <w:rFonts w:ascii="Times New Roman" w:eastAsia="Times New Roman" w:hAnsi="Times New Roman" w:cs="Times New Roman"/>
          <w:lang w:eastAsia="ru-RU"/>
        </w:rPr>
        <w:t xml:space="preserve">экономика/аукционы» </w:t>
      </w:r>
      <w:r w:rsidR="0032245B">
        <w:rPr>
          <w:rFonts w:ascii="Times New Roman" w:eastAsia="Times New Roman" w:hAnsi="Times New Roman" w:cs="Times New Roman"/>
          <w:lang w:eastAsia="ru-RU"/>
        </w:rPr>
        <w:t xml:space="preserve">и направляется в Департамент для размещения на </w:t>
      </w:r>
      <w:r w:rsidR="00594B6F">
        <w:rPr>
          <w:rFonts w:ascii="Times New Roman" w:eastAsia="Times New Roman" w:hAnsi="Times New Roman" w:cs="Times New Roman"/>
          <w:lang w:eastAsia="ru-RU"/>
        </w:rPr>
        <w:t xml:space="preserve">официальном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 w:rsidR="00594B6F">
        <w:rPr>
          <w:rFonts w:ascii="Times New Roman" w:eastAsia="Times New Roman" w:hAnsi="Times New Roman" w:cs="Times New Roman"/>
          <w:lang w:eastAsia="ru-RU"/>
        </w:rPr>
        <w:t>торгов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8" w:history="1">
        <w:r w:rsidR="0032245B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="0032245B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на сайте электронной площадки АО «</w:t>
      </w:r>
      <w:r w:rsidR="0032245B">
        <w:rPr>
          <w:rFonts w:ascii="Times New Roman" w:eastAsia="Times New Roman" w:hAnsi="Times New Roman" w:cs="Times New Roman"/>
          <w:lang w:eastAsia="ru-RU"/>
        </w:rPr>
        <w:t xml:space="preserve">ТЭК-Торг» </w:t>
      </w:r>
      <w:hyperlink r:id="rId19" w:history="1">
        <w:r w:rsidR="0020116A"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https://www.tektorg.ru/sale</w:t>
        </w:r>
      </w:hyperlink>
      <w:r w:rsidR="002011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:rsidR="00D62665" w:rsidRPr="00D62665" w:rsidRDefault="0066055A" w:rsidP="0066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20116A">
        <w:rPr>
          <w:rFonts w:ascii="Times New Roman" w:eastAsia="Times New Roman" w:hAnsi="Times New Roman" w:cs="Times New Roman"/>
          <w:lang w:eastAsia="ru-RU"/>
        </w:rPr>
        <w:t>Департаментом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:rsidR="00D62665" w:rsidRPr="00D62665" w:rsidRDefault="0066055A" w:rsidP="0066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116A">
        <w:rPr>
          <w:rFonts w:ascii="Times New Roman" w:eastAsia="Times New Roman" w:hAnsi="Times New Roman" w:cs="Times New Roman"/>
          <w:lang w:eastAsia="ru-RU"/>
        </w:rPr>
        <w:t xml:space="preserve">УМС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позднее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:rsidR="00D62665" w:rsidRPr="0066055A" w:rsidRDefault="0066055A" w:rsidP="0066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D62665" w:rsidRPr="00D62665">
        <w:rPr>
          <w:rFonts w:ascii="Times New Roman" w:eastAsia="Calibri" w:hAnsi="Times New Roman" w:cs="Times New Roman"/>
        </w:rPr>
        <w:t xml:space="preserve"> </w:t>
      </w:r>
      <w:r w:rsidR="00D62665"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20" w:history="1">
        <w:r w:rsidR="0020116A"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20116A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21" w:history="1">
        <w:r w:rsidR="0020116A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на сайте электронной площадки </w:t>
      </w:r>
      <w:r w:rsidR="0020116A" w:rsidRPr="0020116A">
        <w:rPr>
          <w:rFonts w:ascii="Times New Roman" w:eastAsia="Times New Roman" w:hAnsi="Times New Roman" w:cs="Times New Roman"/>
          <w:lang w:eastAsia="ru-RU"/>
        </w:rPr>
        <w:t xml:space="preserve">АО «ТЭК-Торг» </w:t>
      </w:r>
      <w:hyperlink r:id="rId22" w:history="1">
        <w:r w:rsidR="0020116A"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https://www.tektorg.ru/sale</w:t>
        </w:r>
      </w:hyperlink>
      <w:r w:rsidR="0020116A">
        <w:rPr>
          <w:rFonts w:ascii="Times New Roman" w:eastAsia="Times New Roman" w:hAnsi="Times New Roman" w:cs="Times New Roman"/>
          <w:lang w:eastAsia="ru-RU"/>
        </w:rPr>
        <w:t>.</w:t>
      </w:r>
    </w:p>
    <w:p w:rsidR="001E190A" w:rsidRDefault="001E190A" w:rsidP="00D64CF2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D64CF2" w:rsidRDefault="00D64CF2" w:rsidP="00D64C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:rsidR="00AB1215" w:rsidRPr="00AB1215" w:rsidRDefault="00E01173" w:rsidP="001F4E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1215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аренды земельного участка, находящегося в государственной или муниципальной собственности, </w:t>
      </w:r>
      <w:r w:rsidR="001F4E76" w:rsidRPr="00AB1215">
        <w:rPr>
          <w:rFonts w:ascii="Times New Roman" w:eastAsia="Times New Roman" w:hAnsi="Times New Roman" w:cs="Times New Roman"/>
          <w:lang w:eastAsia="ru-RU"/>
        </w:rPr>
        <w:t>составляет 1% от начальной цены предмета аукциона, но не более 5 000 рублей (б</w:t>
      </w:r>
      <w:r w:rsidR="00AB1215" w:rsidRPr="00AB1215">
        <w:rPr>
          <w:rFonts w:ascii="Times New Roman" w:eastAsia="Times New Roman" w:hAnsi="Times New Roman" w:cs="Times New Roman"/>
          <w:lang w:eastAsia="ru-RU"/>
        </w:rPr>
        <w:t xml:space="preserve">ез НДС). Положение о тарифах размещено на сайте электронной площадки по ссылке: </w:t>
      </w:r>
      <w:hyperlink r:id="rId23" w:history="1">
        <w:r w:rsidR="00AB1215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https://www.tektorg.ru/clients/tariff</w:t>
        </w:r>
      </w:hyperlink>
      <w:r w:rsidR="00AB1215">
        <w:rPr>
          <w:rFonts w:ascii="Times New Roman" w:eastAsia="Times New Roman" w:hAnsi="Times New Roman" w:cs="Times New Roman"/>
          <w:lang w:eastAsia="ru-RU"/>
        </w:rPr>
        <w:t>.</w:t>
      </w:r>
      <w:r w:rsidR="00AB1215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</w:p>
    <w:p w:rsidR="00E01173" w:rsidRDefault="001F4E76" w:rsidP="006F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4E76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</w:p>
    <w:p w:rsidR="00E01173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E01173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B323E7" w:rsidRDefault="00B323E7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D431D6" w:rsidRDefault="00D431D6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:rsidR="00D431D6" w:rsidRDefault="00D431D6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D431D6" w:rsidRDefault="00D431D6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Pr="00521BAF" w:rsidRDefault="00521BAF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521BAF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:rsidR="00521BAF" w:rsidRPr="00521BAF" w:rsidRDefault="00521BAF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521BAF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:rsidR="00521BAF" w:rsidRPr="00521BAF" w:rsidRDefault="00521BAF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521BAF"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:rsidR="00521BAF" w:rsidRPr="00521BAF" w:rsidRDefault="00521BAF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521BAF"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:rsidR="00521BAF" w:rsidRPr="00521BAF" w:rsidRDefault="00521BAF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521BAF">
        <w:rPr>
          <w:rFonts w:ascii="Times New Roman" w:eastAsia="Times New Roman" w:hAnsi="Times New Roman" w:cs="Times New Roman"/>
          <w:iCs/>
          <w:lang w:eastAsia="ru-RU"/>
        </w:rPr>
        <w:t>земельного участка в электронной форме</w:t>
      </w:r>
    </w:p>
    <w:p w:rsidR="00521BAF" w:rsidRPr="00521BAF" w:rsidRDefault="00521BAF" w:rsidP="00521B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Pr="00521BAF" w:rsidRDefault="00521BAF" w:rsidP="00521BAF">
      <w:pPr>
        <w:autoSpaceDE w:val="0"/>
        <w:autoSpaceDN w:val="0"/>
        <w:adjustRightInd w:val="0"/>
        <w:spacing w:after="0" w:line="240" w:lineRule="auto"/>
        <w:ind w:firstLine="7797"/>
        <w:rPr>
          <w:rFonts w:ascii="Times New Roman" w:eastAsia="Times New Roman" w:hAnsi="Times New Roman" w:cs="Times New Roman"/>
          <w:bCs/>
          <w:lang w:eastAsia="ru-RU"/>
        </w:rPr>
      </w:pPr>
      <w:r w:rsidRPr="00521BAF">
        <w:rPr>
          <w:rFonts w:ascii="Times New Roman" w:eastAsia="Times New Roman" w:hAnsi="Times New Roman" w:cs="Times New Roman"/>
          <w:bCs/>
          <w:lang w:eastAsia="ru-RU"/>
        </w:rPr>
        <w:t>Форма заявки</w:t>
      </w:r>
    </w:p>
    <w:p w:rsidR="00521BAF" w:rsidRPr="00521BAF" w:rsidRDefault="00521BAF" w:rsidP="00521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462" w:type="dxa"/>
        <w:jc w:val="right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5380"/>
        <w:gridCol w:w="5082"/>
      </w:tblGrid>
      <w:tr w:rsidR="0036394E" w:rsidRPr="0036394E" w:rsidTr="0036394E">
        <w:trPr>
          <w:trHeight w:val="1160"/>
          <w:jc w:val="right"/>
        </w:trPr>
        <w:tc>
          <w:tcPr>
            <w:tcW w:w="10462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000000" w:fill="FFFFFF"/>
          </w:tcPr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ЗАЯВКА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участие в открытом аукционе в электронной форме на</w:t>
            </w: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3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право заключения 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договора аренды земельного участка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площадью _______________________ кадастровый номер ______________________________________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участнике открытого аукциона: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наименование юридического лица, ИП</w:t>
            </w:r>
          </w:p>
          <w:p w:rsid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Паспорт: __________________выдан_________________________________________________________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адрес, адрес места жительства (для физического лица)</w:t>
            </w: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: ________________________________________________________________________________________</w:t>
            </w:r>
          </w:p>
          <w:p w:rsid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: 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 xml:space="preserve"> адрес электронной почты 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анные представителя заявителя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</w:t>
            </w:r>
          </w:p>
          <w:p w:rsid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должность (если заявитель юр. лицо)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(представители физ. лиц)</w:t>
            </w: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: 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 (представители физ. лиц):</w:t>
            </w: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Договор поручения (доверенность) №___________________ от «____»___________20__года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94E" w:rsidRPr="0036394E" w:rsidTr="0036394E">
        <w:trPr>
          <w:trHeight w:val="1080"/>
          <w:jc w:val="right"/>
        </w:trPr>
        <w:tc>
          <w:tcPr>
            <w:tcW w:w="5380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000000" w:fill="FFFFFF"/>
          </w:tcPr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Подпись заявителя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(представителя) ___________________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  <w:shd w:val="clear" w:color="000000" w:fill="FFFFFF"/>
          </w:tcPr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«_____»____________________20__года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94E" w:rsidRPr="0036394E" w:rsidTr="0036394E">
        <w:trPr>
          <w:trHeight w:val="1"/>
          <w:jc w:val="right"/>
        </w:trPr>
        <w:tc>
          <w:tcPr>
            <w:tcW w:w="10462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shd w:val="clear" w:color="000000" w:fill="FFFFFF"/>
          </w:tcPr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Принимая решение об участии в открытом аукционе, обязуюсь: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Соблюдать условия и порядок проведения аукциона, содержащиеся в Извещении о проведен</w:t>
            </w:r>
            <w:proofErr w:type="gramStart"/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ии ау</w:t>
            </w:r>
            <w:proofErr w:type="gramEnd"/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кциона;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В случае признания Победителем аукциона подписать протокол об итогах аукциона, заключить договор аренды земельного участка с Арендодателем, подписать акт приема-передачи в соответствии с порядком, сроками и требованиями, установленными извещением о проведен</w:t>
            </w:r>
            <w:proofErr w:type="gramStart"/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ии ау</w:t>
            </w:r>
            <w:proofErr w:type="gramEnd"/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кциона и договором аренды земельного участка;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Использовать Объект аукциона в соответствии с разрешенным использованием, указанным в извещении о проведен</w:t>
            </w:r>
            <w:proofErr w:type="gramStart"/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ии ау</w:t>
            </w:r>
            <w:proofErr w:type="gramEnd"/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кциона и договоре аренды земельного участка.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Заявителю известно: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63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фактическое состояние и технические характеристики Объекта аукциона,</w:t>
            </w:r>
            <w:r w:rsidRPr="00363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он не имеет претензий к ним;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- заявитель</w:t>
            </w:r>
            <w:r w:rsidRPr="00363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</w:t>
            </w:r>
            <w:proofErr w:type="gramStart"/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ии ау</w:t>
            </w:r>
            <w:proofErr w:type="gramEnd"/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кциона;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63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ответственность за достоверность представленных документов и информации несет Заявитель;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- в</w:t>
            </w:r>
            <w:r w:rsidRPr="00363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случае отказа победителя аукциона от заключения договора аренды земельного участка, сумма внесенного им задатка не возвращается.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Заявитель ознакомлен надлежащим образом и ему понятны порядок проведения аукциона, порядок внесения задатка, извещение о проведен</w:t>
            </w:r>
            <w:proofErr w:type="gramStart"/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ии ау</w:t>
            </w:r>
            <w:proofErr w:type="gramEnd"/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кциона и проект договора аренды земельного участка.</w:t>
            </w:r>
          </w:p>
          <w:p w:rsid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Заявитель подтверждает внесение суммы задатка для участия в аукционе в размере</w:t>
            </w:r>
          </w:p>
          <w:p w:rsidR="00596637" w:rsidRPr="0036394E" w:rsidRDefault="00596637" w:rsidP="00363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</w:t>
            </w:r>
            <w:r w:rsidR="00596637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сумма прописью и цифрами</w:t>
            </w:r>
          </w:p>
          <w:p w:rsidR="00596637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</w:t>
            </w:r>
          </w:p>
          <w:p w:rsidR="00596637" w:rsidRDefault="00596637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</w:t>
            </w:r>
            <w:r w:rsidR="00596637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  <w:p w:rsidR="00596637" w:rsidRDefault="00596637" w:rsidP="00363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В соответствии с Федеральным законом от 27.07.2006 г. №</w:t>
            </w:r>
            <w:r w:rsidR="005966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152-ФЗ «О персональных данных», подавая Заявку, Заявитель дает согласие на обработку персональных данных, указанных в представленных документах и информации.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394E" w:rsidRPr="0036394E" w:rsidTr="0036394E">
        <w:trPr>
          <w:trHeight w:val="2120"/>
          <w:jc w:val="right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Подпись заявителя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(представителя) __________________</w:t>
            </w:r>
            <w:r w:rsidR="00596637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94E" w:rsidRPr="0036394E" w:rsidRDefault="0036394E" w:rsidP="00363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9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36394E" w:rsidRPr="0036394E" w:rsidRDefault="0036394E" w:rsidP="0036394E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:rsidR="00521BAF" w:rsidRPr="00521BAF" w:rsidRDefault="00521BAF" w:rsidP="00521BAF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21BAF" w:rsidRDefault="00521BAF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A03686" w:rsidRDefault="00A03686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 w:rsidR="00521BAF">
        <w:rPr>
          <w:rFonts w:ascii="Times New Roman" w:eastAsia="Times New Roman" w:hAnsi="Times New Roman" w:cs="Times New Roman"/>
          <w:iCs/>
          <w:lang w:eastAsia="ru-RU"/>
        </w:rPr>
        <w:t>2</w:t>
      </w:r>
    </w:p>
    <w:p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:rsidR="002A38C8" w:rsidRDefault="002A38C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в электронной форме </w:t>
      </w:r>
      <w:r w:rsidR="005A3B1D">
        <w:rPr>
          <w:rFonts w:ascii="Times New Roman" w:eastAsia="Times New Roman" w:hAnsi="Times New Roman" w:cs="Times New Roman"/>
          <w:iCs/>
          <w:lang w:eastAsia="ru-RU"/>
        </w:rPr>
        <w:t>на право</w:t>
      </w:r>
    </w:p>
    <w:p w:rsidR="005A3B1D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:rsidR="007C7273" w:rsidRPr="007C7273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земельного участка </w:t>
      </w:r>
      <w:r w:rsidR="007C7273"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="007C7273"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:rsidR="00461065" w:rsidRPr="007C7273" w:rsidRDefault="00461065" w:rsidP="007C7273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96431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="005A3B1D">
        <w:rPr>
          <w:rFonts w:ascii="Times New Roman" w:eastAsia="Times New Roman" w:hAnsi="Times New Roman" w:cs="Times New Roman"/>
          <w:lang w:eastAsia="ru-RU"/>
        </w:rPr>
        <w:t>аренды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:rsidR="00461065" w:rsidRDefault="00461065" w:rsidP="0046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D2F" w:rsidRPr="00097D2F" w:rsidRDefault="00097D2F" w:rsidP="0009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 w:rsidR="005A3B1D"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:rsidR="00097D2F" w:rsidRPr="00097D2F" w:rsidRDefault="00097D2F" w:rsidP="0009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:rsidR="00097D2F" w:rsidRPr="00097D2F" w:rsidRDefault="00097D2F" w:rsidP="0009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D2F" w:rsidRPr="00097D2F" w:rsidRDefault="00097D2F" w:rsidP="00097D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:rsidR="00097D2F" w:rsidRPr="00097D2F" w:rsidRDefault="00097D2F" w:rsidP="00097D2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:rsidR="00097D2F" w:rsidRDefault="00097D2F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5" w:name="Bookmark3"/>
      <w:r w:rsidRPr="009E5C58">
        <w:rPr>
          <w:rFonts w:ascii="Times New Roman" w:eastAsia="Calibri" w:hAnsi="Times New Roman" w:cs="Times New Roman"/>
        </w:rPr>
        <w:t>_________________,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 основании _________________, именуемый в дальнейшем «</w:t>
      </w:r>
      <w:bookmarkEnd w:id="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размещенном «__» ______ 20__ года на официальном сайте Российской Федерации в ИТС «Интернет» для размещения информации о проведении торгов (</w:t>
      </w:r>
      <w:hyperlink r:id="rId24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:rsidR="009E5C58" w:rsidRPr="009E5C58" w:rsidRDefault="009E5C58" w:rsidP="009E5C5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56C11">
        <w:rPr>
          <w:rFonts w:ascii="Times New Roman" w:eastAsia="Times New Roman" w:hAnsi="Times New Roman" w:cs="Times New Roman"/>
          <w:lang w:eastAsia="ru-RU"/>
        </w:rPr>
        <w:t>2.1.</w:t>
      </w:r>
      <w:r w:rsidRPr="00956C11">
        <w:rPr>
          <w:rFonts w:ascii="Times New Roman" w:eastAsia="Times New Roman" w:hAnsi="Times New Roman" w:cs="Times New Roman"/>
          <w:lang w:eastAsia="ru-RU"/>
        </w:rPr>
        <w:tab/>
      </w:r>
      <w:r w:rsidRPr="00956C11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E12F15">
        <w:rPr>
          <w:rFonts w:ascii="Times New Roman" w:eastAsia="Times New Roman" w:hAnsi="Times New Roman" w:cs="Times New Roman"/>
          <w:lang w:eastAsia="zh-CN"/>
        </w:rPr>
        <w:t xml:space="preserve">5 </w:t>
      </w:r>
      <w:r w:rsidRPr="00956C11">
        <w:rPr>
          <w:rFonts w:ascii="Times New Roman" w:eastAsia="Times New Roman" w:hAnsi="Times New Roman" w:cs="Times New Roman"/>
          <w:lang w:eastAsia="ru-RU"/>
        </w:rPr>
        <w:t>лет</w:t>
      </w:r>
      <w:r w:rsidR="00E12F15">
        <w:rPr>
          <w:rFonts w:ascii="Times New Roman" w:eastAsia="Times New Roman" w:hAnsi="Times New Roman" w:cs="Times New Roman"/>
          <w:lang w:eastAsia="ru-RU"/>
        </w:rPr>
        <w:t xml:space="preserve"> 6 месяцев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56C11">
        <w:rPr>
          <w:rFonts w:ascii="Times New Roman" w:eastAsia="Times New Roman" w:hAnsi="Times New Roman" w:cs="Times New Roman"/>
          <w:lang w:eastAsia="zh-CN"/>
        </w:rPr>
        <w:t>с</w:t>
      </w:r>
      <w:proofErr w:type="gramEnd"/>
      <w:r w:rsidRPr="00956C1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56C11">
        <w:rPr>
          <w:rFonts w:ascii="Times New Roman" w:eastAsia="Times New Roman" w:hAnsi="Times New Roman" w:cs="Times New Roman"/>
          <w:lang w:eastAsia="ru-RU"/>
        </w:rPr>
        <w:t>«__» ______</w:t>
      </w:r>
      <w:r w:rsidR="00956C11"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 w:rsidR="00956C11"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proofErr w:type="gramStart"/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40102810245370000065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</w:t>
      </w:r>
      <w:proofErr w:type="gramEnd"/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, БИК 017888102, казначейский счет 03100643000000017100, ОКТМО 78705000,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КБК 207111050</w:t>
      </w:r>
      <w:r w:rsidR="00266C5F">
        <w:rPr>
          <w:rFonts w:ascii="Times New Roman" w:eastAsia="Times New Roman" w:hAnsi="Times New Roman" w:cs="Times New Roman"/>
          <w:b/>
          <w:bCs/>
          <w:lang w:eastAsia="zh-CN"/>
        </w:rPr>
        <w:t>240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40000120.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Pr="009E5C58">
        <w:rPr>
          <w:rFonts w:ascii="Times New Roman" w:eastAsia="Times New Roman" w:hAnsi="Times New Roman" w:cs="Times New Roman"/>
          <w:lang w:val="ru"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:rsidR="009E5C58" w:rsidRPr="009E5C58" w:rsidRDefault="009E5C58" w:rsidP="009E5C58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:rsidR="009E5C58" w:rsidRPr="009E5C58" w:rsidRDefault="009E5C58" w:rsidP="009E5C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:rsidR="009E5C58" w:rsidRPr="009E5C58" w:rsidRDefault="009E5C58" w:rsidP="009E5C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:rsidR="009E5C58" w:rsidRPr="009E5C58" w:rsidRDefault="009E5C58" w:rsidP="009E5C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:rsidR="009E5C58" w:rsidRPr="009E5C58" w:rsidRDefault="009E5C58" w:rsidP="009E5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156"/>
      <w:bookmarkEnd w:id="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 w:rsidR="00CF528B">
        <w:rPr>
          <w:rFonts w:ascii="Times New Roman" w:eastAsia="Times New Roman" w:hAnsi="Times New Roman" w:cs="Times New Roman"/>
          <w:lang w:eastAsia="ru-RU"/>
        </w:rPr>
        <w:t>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 и обременений, указанных в п. 1.4 настоящего Договора;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 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9E5C58" w:rsidRPr="009E5C58" w:rsidRDefault="009E5C58" w:rsidP="009E5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5C58" w:rsidRPr="009E5C58" w:rsidRDefault="009E5C58" w:rsidP="009E5C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E5C58" w:rsidRPr="009E5C58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муниципальной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5C58" w:rsidRPr="009E5C58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9E5C58" w:rsidRPr="009E5C58" w:rsidTr="009E5C58">
        <w:tc>
          <w:tcPr>
            <w:tcW w:w="9640" w:type="dxa"/>
            <w:gridSpan w:val="2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 w:rsidR="00956C11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097D2F" w:rsidRDefault="009E5C58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E5C58" w:rsidRPr="00097D2F" w:rsidSect="008369B4">
      <w:footerReference w:type="default" r:id="rId25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4E" w:rsidRDefault="0036394E" w:rsidP="0086764B">
      <w:pPr>
        <w:spacing w:after="0" w:line="240" w:lineRule="auto"/>
      </w:pPr>
      <w:r>
        <w:separator/>
      </w:r>
    </w:p>
  </w:endnote>
  <w:endnote w:type="continuationSeparator" w:id="0">
    <w:p w:rsidR="0036394E" w:rsidRDefault="0036394E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456910"/>
      <w:docPartObj>
        <w:docPartGallery w:val="Page Numbers (Bottom of Page)"/>
        <w:docPartUnique/>
      </w:docPartObj>
    </w:sdtPr>
    <w:sdtEndPr/>
    <w:sdtContent>
      <w:p w:rsidR="0036394E" w:rsidRDefault="003639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79A">
          <w:rPr>
            <w:noProof/>
          </w:rPr>
          <w:t>1</w:t>
        </w:r>
        <w:r>
          <w:fldChar w:fldCharType="end"/>
        </w:r>
      </w:p>
    </w:sdtContent>
  </w:sdt>
  <w:p w:rsidR="0036394E" w:rsidRDefault="003639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4E" w:rsidRDefault="0036394E" w:rsidP="0086764B">
      <w:pPr>
        <w:spacing w:after="0" w:line="240" w:lineRule="auto"/>
      </w:pPr>
      <w:r>
        <w:separator/>
      </w:r>
    </w:p>
  </w:footnote>
  <w:footnote w:type="continuationSeparator" w:id="0">
    <w:p w:rsidR="0036394E" w:rsidRDefault="0036394E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6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7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26913"/>
    <w:rsid w:val="00230F1A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98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712D"/>
    <w:rsid w:val="006E12F8"/>
    <w:rsid w:val="006E21F9"/>
    <w:rsid w:val="006E49A0"/>
    <w:rsid w:val="006E52C8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40E62"/>
    <w:rsid w:val="0074142D"/>
    <w:rsid w:val="0074265D"/>
    <w:rsid w:val="007429A8"/>
    <w:rsid w:val="00745545"/>
    <w:rsid w:val="00745785"/>
    <w:rsid w:val="0074599B"/>
    <w:rsid w:val="00745BEE"/>
    <w:rsid w:val="00747A53"/>
    <w:rsid w:val="00750C7B"/>
    <w:rsid w:val="00750FA9"/>
    <w:rsid w:val="0075192B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D04"/>
    <w:rsid w:val="00790090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2C5E"/>
    <w:rsid w:val="008A2DA7"/>
    <w:rsid w:val="008A36CD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120EA"/>
    <w:rsid w:val="00912E67"/>
    <w:rsid w:val="009135F6"/>
    <w:rsid w:val="00913791"/>
    <w:rsid w:val="00915D98"/>
    <w:rsid w:val="0091694D"/>
    <w:rsid w:val="009179B1"/>
    <w:rsid w:val="00920987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6C25"/>
    <w:rsid w:val="00CE6E89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109F"/>
    <w:rsid w:val="00DC1728"/>
    <w:rsid w:val="00DC1EBF"/>
    <w:rsid w:val="00DC2691"/>
    <w:rsid w:val="00DC3775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71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50D86"/>
    <w:rsid w:val="00F53742"/>
    <w:rsid w:val="00F53AC8"/>
    <w:rsid w:val="00F5618A"/>
    <w:rsid w:val="00F57B5B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torgi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torgi.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ektorg.ru/sale" TargetMode="External"/><Relationship Id="rId17" Type="http://schemas.openxmlformats.org/officeDocument/2006/relationships/hyperlink" Target="https://admpereslavl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tektorg.ru/clients/documents" TargetMode="External"/><Relationship Id="rId20" Type="http://schemas.openxmlformats.org/officeDocument/2006/relationships/hyperlink" Target="https://admpereslav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rgi.gov.ru" TargetMode="External"/><Relationship Id="rId24" Type="http://schemas.openxmlformats.org/officeDocument/2006/relationships/hyperlink" Target="http://www.torgi.gov.ru/ne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ektorg.ru/sale" TargetMode="External"/><Relationship Id="rId23" Type="http://schemas.openxmlformats.org/officeDocument/2006/relationships/hyperlink" Target="https://www.tektorg.ru/clients/tariff" TargetMode="External"/><Relationship Id="rId10" Type="http://schemas.openxmlformats.org/officeDocument/2006/relationships/hyperlink" Target="mailto:dgz@yarregion.ru" TargetMode="External"/><Relationship Id="rId19" Type="http://schemas.openxmlformats.org/officeDocument/2006/relationships/hyperlink" Target="https://www.tektorg.ru/sa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https://www.tektorg.ru/sale" TargetMode="External"/><Relationship Id="rId22" Type="http://schemas.openxmlformats.org/officeDocument/2006/relationships/hyperlink" Target="https://www.tektorg.ru/sal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BD907-B0E5-4724-A1DD-C2DE9950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17</Pages>
  <Words>8447</Words>
  <Characters>48148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Buh3</cp:lastModifiedBy>
  <cp:revision>240</cp:revision>
  <cp:lastPrinted>2023-04-13T10:44:00Z</cp:lastPrinted>
  <dcterms:created xsi:type="dcterms:W3CDTF">2023-04-11T06:59:00Z</dcterms:created>
  <dcterms:modified xsi:type="dcterms:W3CDTF">2023-08-15T04:54:00Z</dcterms:modified>
</cp:coreProperties>
</file>