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648F" w:rsidRDefault="00F3648F" w:rsidP="00F3648F">
      <w:pPr>
        <w:tabs>
          <w:tab w:val="left" w:pos="4678"/>
        </w:tabs>
        <w:ind w:left="4536"/>
        <w:jc w:val="right"/>
        <w:rPr>
          <w:sz w:val="20"/>
          <w:szCs w:val="20"/>
        </w:rPr>
      </w:pPr>
      <w:bookmarkStart w:id="0" w:name="_gjdgxs" w:colFirst="0" w:colLast="0"/>
      <w:bookmarkEnd w:id="0"/>
      <w:r>
        <w:rPr>
          <w:sz w:val="20"/>
          <w:szCs w:val="20"/>
        </w:rPr>
        <w:t>Приложение</w:t>
      </w:r>
    </w:p>
    <w:p w:rsidR="00F3648F" w:rsidRDefault="00F3648F" w:rsidP="00F3648F">
      <w:pPr>
        <w:tabs>
          <w:tab w:val="left" w:pos="4678"/>
        </w:tabs>
        <w:ind w:left="4536"/>
        <w:jc w:val="right"/>
        <w:rPr>
          <w:sz w:val="20"/>
          <w:szCs w:val="20"/>
        </w:rPr>
      </w:pPr>
      <w:r>
        <w:rPr>
          <w:sz w:val="20"/>
          <w:szCs w:val="20"/>
        </w:rPr>
        <w:t xml:space="preserve"> к постановлению</w:t>
      </w:r>
    </w:p>
    <w:p w:rsidR="00F3648F" w:rsidRDefault="00F3648F" w:rsidP="00F3648F">
      <w:pPr>
        <w:tabs>
          <w:tab w:val="left" w:pos="4678"/>
        </w:tabs>
        <w:ind w:left="4536"/>
        <w:jc w:val="right"/>
        <w:rPr>
          <w:sz w:val="20"/>
          <w:szCs w:val="20"/>
        </w:rPr>
      </w:pPr>
      <w:r>
        <w:rPr>
          <w:sz w:val="20"/>
          <w:szCs w:val="20"/>
        </w:rPr>
        <w:t xml:space="preserve">Администрации города </w:t>
      </w:r>
    </w:p>
    <w:p w:rsidR="00F3648F" w:rsidRDefault="00F3648F" w:rsidP="00F3648F">
      <w:pPr>
        <w:ind w:left="6521" w:hanging="1985"/>
        <w:jc w:val="right"/>
        <w:rPr>
          <w:sz w:val="20"/>
          <w:szCs w:val="20"/>
        </w:rPr>
      </w:pPr>
      <w:r>
        <w:rPr>
          <w:sz w:val="20"/>
          <w:szCs w:val="20"/>
        </w:rPr>
        <w:t>Переславля-Залесского</w:t>
      </w:r>
    </w:p>
    <w:p w:rsidR="00F3648F" w:rsidRPr="00FE0ACD" w:rsidRDefault="00F3648F" w:rsidP="00F3648F">
      <w:pPr>
        <w:spacing w:line="360" w:lineRule="auto"/>
        <w:ind w:right="119"/>
        <w:jc w:val="center"/>
        <w:rPr>
          <w:color w:val="FF0000"/>
          <w:sz w:val="20"/>
          <w:szCs w:val="20"/>
        </w:rPr>
      </w:pPr>
      <w:r w:rsidRPr="00FE0ACD">
        <w:rPr>
          <w:color w:val="FF0000"/>
          <w:sz w:val="20"/>
          <w:szCs w:val="20"/>
        </w:rPr>
        <w:t xml:space="preserve">                                                                                                                               </w:t>
      </w:r>
      <w:r w:rsidRPr="00F844B0">
        <w:rPr>
          <w:color w:val="000000" w:themeColor="text1"/>
          <w:sz w:val="20"/>
          <w:szCs w:val="20"/>
        </w:rPr>
        <w:t xml:space="preserve">от </w:t>
      </w:r>
      <w:r w:rsidR="00F844B0" w:rsidRPr="00F844B0">
        <w:rPr>
          <w:color w:val="000000" w:themeColor="text1"/>
          <w:sz w:val="20"/>
          <w:szCs w:val="20"/>
        </w:rPr>
        <w:t>27</w:t>
      </w:r>
      <w:r w:rsidRPr="00F844B0">
        <w:rPr>
          <w:color w:val="000000" w:themeColor="text1"/>
          <w:sz w:val="20"/>
          <w:szCs w:val="20"/>
        </w:rPr>
        <w:t>.06.2018 № ПОС. 03-0</w:t>
      </w:r>
      <w:r w:rsidR="00F844B0" w:rsidRPr="00F844B0">
        <w:rPr>
          <w:color w:val="000000" w:themeColor="text1"/>
          <w:sz w:val="20"/>
          <w:szCs w:val="20"/>
        </w:rPr>
        <w:t>821</w:t>
      </w:r>
      <w:r w:rsidRPr="00F844B0">
        <w:rPr>
          <w:color w:val="000000" w:themeColor="text1"/>
          <w:sz w:val="20"/>
          <w:szCs w:val="20"/>
        </w:rPr>
        <w:t>/18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Pr="00F175F8" w:rsidRDefault="00743CBC" w:rsidP="00327048">
      <w:pPr>
        <w:jc w:val="center"/>
        <w:rPr>
          <w:sz w:val="26"/>
          <w:szCs w:val="26"/>
        </w:rPr>
      </w:pPr>
      <w:r w:rsidRPr="00F175F8">
        <w:rPr>
          <w:sz w:val="26"/>
          <w:szCs w:val="26"/>
        </w:rPr>
        <w:t xml:space="preserve">на право заключения договора аренды </w:t>
      </w:r>
      <w:bookmarkStart w:id="1" w:name="_Hlk483393019"/>
      <w:r w:rsidR="00274F65" w:rsidRPr="00F175F8">
        <w:rPr>
          <w:sz w:val="26"/>
          <w:szCs w:val="26"/>
        </w:rPr>
        <w:t xml:space="preserve">сроком на </w:t>
      </w:r>
      <w:r w:rsidR="00D06E02">
        <w:rPr>
          <w:sz w:val="26"/>
          <w:szCs w:val="26"/>
        </w:rPr>
        <w:t>4,</w:t>
      </w:r>
      <w:r w:rsidR="00274F65" w:rsidRPr="00F175F8">
        <w:rPr>
          <w:color w:val="auto"/>
          <w:sz w:val="26"/>
          <w:szCs w:val="26"/>
        </w:rPr>
        <w:t xml:space="preserve">5 </w:t>
      </w:r>
      <w:r w:rsidR="00F16CA0">
        <w:rPr>
          <w:color w:val="auto"/>
          <w:sz w:val="26"/>
          <w:szCs w:val="26"/>
        </w:rPr>
        <w:t xml:space="preserve">года </w:t>
      </w:r>
      <w:r w:rsidR="00274F65" w:rsidRPr="00F175F8">
        <w:rPr>
          <w:color w:val="auto"/>
          <w:sz w:val="26"/>
          <w:szCs w:val="26"/>
        </w:rPr>
        <w:t>(</w:t>
      </w:r>
      <w:r w:rsidR="00D06E02">
        <w:rPr>
          <w:color w:val="auto"/>
          <w:sz w:val="26"/>
          <w:szCs w:val="26"/>
        </w:rPr>
        <w:t>54</w:t>
      </w:r>
      <w:r w:rsidR="00274F65" w:rsidRPr="00F175F8">
        <w:rPr>
          <w:color w:val="auto"/>
          <w:sz w:val="26"/>
          <w:szCs w:val="26"/>
        </w:rPr>
        <w:t xml:space="preserve"> месяц</w:t>
      </w:r>
      <w:r w:rsidR="00D06E02">
        <w:rPr>
          <w:color w:val="auto"/>
          <w:sz w:val="26"/>
          <w:szCs w:val="26"/>
        </w:rPr>
        <w:t>а</w:t>
      </w:r>
      <w:r w:rsidR="00274F65" w:rsidRPr="00F175F8">
        <w:rPr>
          <w:color w:val="auto"/>
          <w:sz w:val="26"/>
          <w:szCs w:val="26"/>
        </w:rPr>
        <w:t xml:space="preserve">) </w:t>
      </w:r>
    </w:p>
    <w:p w:rsidR="003D10D5" w:rsidRPr="00F175F8" w:rsidRDefault="00743CBC" w:rsidP="00327048">
      <w:pPr>
        <w:jc w:val="center"/>
        <w:rPr>
          <w:sz w:val="26"/>
          <w:szCs w:val="26"/>
        </w:rPr>
      </w:pPr>
      <w:r w:rsidRPr="00F175F8">
        <w:rPr>
          <w:sz w:val="26"/>
          <w:szCs w:val="26"/>
        </w:rPr>
        <w:t xml:space="preserve">земельного участка </w:t>
      </w:r>
      <w:bookmarkStart w:id="2" w:name="_Hlk488413927"/>
      <w:r w:rsidR="00327048" w:rsidRPr="00F175F8">
        <w:rPr>
          <w:sz w:val="26"/>
          <w:szCs w:val="26"/>
        </w:rPr>
        <w:t xml:space="preserve">площадью </w:t>
      </w:r>
      <w:r w:rsidR="005B7977">
        <w:rPr>
          <w:bCs/>
          <w:sz w:val="26"/>
          <w:szCs w:val="26"/>
        </w:rPr>
        <w:t>10312</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B32B36" w:rsidRPr="00F175F8">
        <w:rPr>
          <w:sz w:val="26"/>
          <w:szCs w:val="26"/>
        </w:rPr>
        <w:t>010</w:t>
      </w:r>
      <w:r w:rsidR="005B7977">
        <w:rPr>
          <w:sz w:val="26"/>
          <w:szCs w:val="26"/>
        </w:rPr>
        <w:t>815</w:t>
      </w:r>
      <w:r w:rsidR="00D80577" w:rsidRPr="00F175F8">
        <w:rPr>
          <w:sz w:val="26"/>
          <w:szCs w:val="26"/>
        </w:rPr>
        <w:t>:</w:t>
      </w:r>
      <w:r w:rsidR="005B7977">
        <w:rPr>
          <w:sz w:val="26"/>
          <w:szCs w:val="26"/>
        </w:rPr>
        <w:t>66</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1"/>
    <w:bookmarkEnd w:id="2"/>
    <w:p w:rsidR="003D10D5" w:rsidRDefault="00F16635">
      <w:pPr>
        <w:jc w:val="center"/>
        <w:rPr>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Переславль-Залесский, ул</w:t>
      </w:r>
      <w:r w:rsidR="00FE2AE3" w:rsidRPr="00F175F8">
        <w:rPr>
          <w:sz w:val="26"/>
          <w:szCs w:val="26"/>
        </w:rPr>
        <w:t>.</w:t>
      </w:r>
      <w:r w:rsidR="00D80577" w:rsidRPr="00F175F8">
        <w:rPr>
          <w:sz w:val="26"/>
          <w:szCs w:val="26"/>
        </w:rPr>
        <w:t xml:space="preserve"> </w:t>
      </w:r>
      <w:r w:rsidR="005B7977">
        <w:rPr>
          <w:sz w:val="26"/>
          <w:szCs w:val="26"/>
        </w:rPr>
        <w:t>Свободы</w:t>
      </w:r>
    </w:p>
    <w:p w:rsidR="00170AE5" w:rsidRDefault="00170AE5">
      <w:pPr>
        <w:jc w:val="center"/>
        <w:rPr>
          <w:sz w:val="26"/>
          <w:szCs w:val="26"/>
        </w:rPr>
      </w:pPr>
    </w:p>
    <w:p w:rsidR="00170AE5" w:rsidRPr="00F175F8" w:rsidRDefault="00170AE5" w:rsidP="00170AE5">
      <w:pPr>
        <w:rPr>
          <w:color w:val="auto"/>
          <w:sz w:val="26"/>
          <w:szCs w:val="26"/>
        </w:rPr>
      </w:pP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337DF4" w:rsidRDefault="00D16338" w:rsidP="00D16338">
      <w:pPr>
        <w:rPr>
          <w:b/>
          <w:color w:val="000000" w:themeColor="text1"/>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337DF4" w:rsidRPr="00337DF4">
        <w:rPr>
          <w:b/>
          <w:color w:val="000000" w:themeColor="text1"/>
          <w:sz w:val="26"/>
          <w:szCs w:val="26"/>
        </w:rPr>
        <w:t>0</w:t>
      </w:r>
      <w:r w:rsidR="00BA2C14">
        <w:rPr>
          <w:b/>
          <w:color w:val="000000" w:themeColor="text1"/>
          <w:sz w:val="26"/>
          <w:szCs w:val="26"/>
        </w:rPr>
        <w:t>9</w:t>
      </w:r>
      <w:r w:rsidR="004C4211" w:rsidRPr="00337DF4">
        <w:rPr>
          <w:b/>
          <w:color w:val="000000" w:themeColor="text1"/>
          <w:sz w:val="26"/>
          <w:szCs w:val="26"/>
        </w:rPr>
        <w:t>.0</w:t>
      </w:r>
      <w:r w:rsidR="00337DF4" w:rsidRPr="00337DF4">
        <w:rPr>
          <w:b/>
          <w:color w:val="000000" w:themeColor="text1"/>
          <w:sz w:val="26"/>
          <w:szCs w:val="26"/>
        </w:rPr>
        <w:t>7</w:t>
      </w:r>
      <w:r w:rsidR="004C4211" w:rsidRPr="00337DF4">
        <w:rPr>
          <w:b/>
          <w:color w:val="000000" w:themeColor="text1"/>
          <w:sz w:val="26"/>
          <w:szCs w:val="26"/>
        </w:rPr>
        <w:t xml:space="preserve">.2018 </w:t>
      </w:r>
      <w:r w:rsidRPr="00337DF4">
        <w:rPr>
          <w:b/>
          <w:color w:val="000000" w:themeColor="text1"/>
          <w:sz w:val="26"/>
          <w:szCs w:val="26"/>
        </w:rPr>
        <w:t>г.</w:t>
      </w:r>
    </w:p>
    <w:p w:rsidR="00D16338" w:rsidRPr="00337DF4" w:rsidRDefault="00D16338" w:rsidP="00D16338">
      <w:pPr>
        <w:rPr>
          <w:color w:val="000000" w:themeColor="text1"/>
          <w:sz w:val="26"/>
          <w:szCs w:val="26"/>
        </w:rPr>
      </w:pPr>
    </w:p>
    <w:p w:rsidR="00D16338" w:rsidRPr="00337DF4" w:rsidRDefault="00D16338" w:rsidP="00D16338">
      <w:pPr>
        <w:rPr>
          <w:b/>
          <w:color w:val="000000" w:themeColor="text1"/>
          <w:sz w:val="26"/>
          <w:szCs w:val="26"/>
        </w:rPr>
      </w:pPr>
      <w:r w:rsidRPr="00337DF4">
        <w:rPr>
          <w:color w:val="000000" w:themeColor="text1"/>
          <w:sz w:val="26"/>
          <w:szCs w:val="26"/>
        </w:rPr>
        <w:t>Дата окончания приема заявок:</w:t>
      </w:r>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00BA2C14">
        <w:rPr>
          <w:b/>
          <w:color w:val="000000" w:themeColor="text1"/>
          <w:sz w:val="26"/>
          <w:szCs w:val="26"/>
        </w:rPr>
        <w:t>07</w:t>
      </w:r>
      <w:r w:rsidR="00943BCD" w:rsidRPr="00337DF4">
        <w:rPr>
          <w:b/>
          <w:color w:val="000000" w:themeColor="text1"/>
          <w:sz w:val="26"/>
          <w:szCs w:val="26"/>
        </w:rPr>
        <w:t>.0</w:t>
      </w:r>
      <w:r w:rsidR="00BA2C14">
        <w:rPr>
          <w:b/>
          <w:color w:val="000000" w:themeColor="text1"/>
          <w:sz w:val="26"/>
          <w:szCs w:val="26"/>
        </w:rPr>
        <w:t>8</w:t>
      </w:r>
      <w:r w:rsidR="00943BCD" w:rsidRPr="00337DF4">
        <w:rPr>
          <w:b/>
          <w:color w:val="000000" w:themeColor="text1"/>
          <w:sz w:val="26"/>
          <w:szCs w:val="26"/>
        </w:rPr>
        <w:t>.2018</w:t>
      </w:r>
      <w:r w:rsidRPr="00337DF4">
        <w:rPr>
          <w:b/>
          <w:color w:val="000000" w:themeColor="text1"/>
          <w:sz w:val="26"/>
          <w:szCs w:val="26"/>
        </w:rPr>
        <w:t xml:space="preserve"> г. </w:t>
      </w:r>
    </w:p>
    <w:p w:rsidR="00D16338" w:rsidRPr="00337DF4" w:rsidRDefault="00D16338" w:rsidP="00D16338">
      <w:pPr>
        <w:rPr>
          <w:color w:val="000000" w:themeColor="text1"/>
          <w:sz w:val="26"/>
          <w:szCs w:val="26"/>
        </w:rPr>
      </w:pPr>
    </w:p>
    <w:p w:rsidR="00D16338" w:rsidRPr="00337DF4" w:rsidRDefault="00C825F2" w:rsidP="00D16338">
      <w:pPr>
        <w:rPr>
          <w:b/>
          <w:color w:val="000000" w:themeColor="text1"/>
          <w:sz w:val="26"/>
          <w:szCs w:val="26"/>
        </w:rPr>
      </w:pPr>
      <w:r w:rsidRPr="00337DF4">
        <w:rPr>
          <w:color w:val="000000" w:themeColor="text1"/>
          <w:sz w:val="26"/>
          <w:szCs w:val="26"/>
        </w:rPr>
        <w:t>Дата аукциона:</w:t>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BA2C14">
        <w:rPr>
          <w:b/>
          <w:color w:val="000000" w:themeColor="text1"/>
          <w:sz w:val="26"/>
          <w:szCs w:val="26"/>
        </w:rPr>
        <w:t>09</w:t>
      </w:r>
      <w:r w:rsidR="00943BCD" w:rsidRPr="00337DF4">
        <w:rPr>
          <w:b/>
          <w:color w:val="000000" w:themeColor="text1"/>
          <w:sz w:val="26"/>
          <w:szCs w:val="26"/>
        </w:rPr>
        <w:t>.0</w:t>
      </w:r>
      <w:r w:rsidR="00337DF4" w:rsidRPr="00337DF4">
        <w:rPr>
          <w:b/>
          <w:color w:val="000000" w:themeColor="text1"/>
          <w:sz w:val="26"/>
          <w:szCs w:val="26"/>
        </w:rPr>
        <w:t>8</w:t>
      </w:r>
      <w:r w:rsidR="00943BCD" w:rsidRPr="00337DF4">
        <w:rPr>
          <w:b/>
          <w:color w:val="000000" w:themeColor="text1"/>
          <w:sz w:val="26"/>
          <w:szCs w:val="26"/>
        </w:rPr>
        <w:t xml:space="preserve">.2018 </w:t>
      </w:r>
      <w:r w:rsidR="00D16338" w:rsidRPr="00337DF4">
        <w:rPr>
          <w:b/>
          <w:color w:val="000000" w:themeColor="text1"/>
          <w:sz w:val="26"/>
          <w:szCs w:val="26"/>
        </w:rPr>
        <w:t>г.</w:t>
      </w:r>
    </w:p>
    <w:p w:rsidR="003D10D5" w:rsidRPr="00337DF4" w:rsidRDefault="003D10D5">
      <w:pPr>
        <w:rPr>
          <w:b/>
          <w:color w:val="000000" w:themeColor="text1"/>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3D10D5" w:rsidP="007D3656">
      <w:pPr>
        <w:sectPr w:rsidR="003D10D5" w:rsidRPr="007D3656">
          <w:pgSz w:w="11906" w:h="16838"/>
          <w:pgMar w:top="1134" w:right="850" w:bottom="1134" w:left="1701" w:header="0" w:footer="720" w:gutter="0"/>
          <w:pgNumType w:start="1"/>
          <w:cols w:space="720"/>
        </w:sectPr>
      </w:pP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3" w:name="_30j0zll" w:colFirst="0" w:colLast="0"/>
      <w:bookmarkStart w:id="4" w:name="_Toc485126151"/>
      <w:bookmarkEnd w:id="3"/>
      <w:r>
        <w:rPr>
          <w:rFonts w:ascii="Times New Roman" w:eastAsia="Times New Roman" w:hAnsi="Times New Roman" w:cs="Times New Roman"/>
          <w:i w:val="0"/>
          <w:sz w:val="26"/>
          <w:szCs w:val="26"/>
        </w:rPr>
        <w:t>Основные понятия</w:t>
      </w:r>
      <w:bookmarkEnd w:id="4"/>
    </w:p>
    <w:p w:rsidR="00B32B36" w:rsidRDefault="00FA734F" w:rsidP="003322E7">
      <w:pPr>
        <w:ind w:firstLine="567"/>
        <w:jc w:val="both"/>
        <w:rPr>
          <w:iCs/>
          <w:sz w:val="22"/>
          <w:szCs w:val="22"/>
        </w:rPr>
      </w:pPr>
      <w:bookmarkStart w:id="5" w:name="_3znysh7" w:colFirst="0" w:colLast="0"/>
      <w:bookmarkEnd w:id="5"/>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ул. </w:t>
      </w:r>
      <w:r w:rsidR="005B7977">
        <w:rPr>
          <w:iCs/>
          <w:sz w:val="22"/>
          <w:szCs w:val="22"/>
        </w:rPr>
        <w:t>Свободы</w:t>
      </w:r>
      <w:r w:rsidR="00B32B36">
        <w:rPr>
          <w:iCs/>
          <w:sz w:val="22"/>
          <w:szCs w:val="22"/>
        </w:rPr>
        <w:t xml:space="preserve">, </w:t>
      </w:r>
      <w:r w:rsidR="00B32B36" w:rsidRPr="00AC16F0">
        <w:rPr>
          <w:iCs/>
          <w:sz w:val="22"/>
          <w:szCs w:val="22"/>
        </w:rPr>
        <w:t xml:space="preserve">разрешенное использование: </w:t>
      </w:r>
      <w:r w:rsidR="005B7977">
        <w:rPr>
          <w:rFonts w:cstheme="minorBidi"/>
          <w:sz w:val="22"/>
          <w:szCs w:val="22"/>
        </w:rPr>
        <w:t>склады</w:t>
      </w:r>
      <w:r w:rsidR="00B32B36" w:rsidRPr="00AC16F0">
        <w:rPr>
          <w:iCs/>
          <w:sz w:val="22"/>
          <w:szCs w:val="22"/>
        </w:rPr>
        <w:t>.</w:t>
      </w:r>
    </w:p>
    <w:p w:rsidR="003D10D5" w:rsidRDefault="00743CBC" w:rsidP="003322E7">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w:t>
      </w:r>
      <w:r w:rsidR="00D06E02" w:rsidRPr="00D06E02">
        <w:rPr>
          <w:sz w:val="22"/>
          <w:szCs w:val="22"/>
        </w:rPr>
        <w:t xml:space="preserve">на 4,5 </w:t>
      </w:r>
      <w:r w:rsidR="00F16CA0">
        <w:rPr>
          <w:sz w:val="22"/>
          <w:szCs w:val="22"/>
        </w:rPr>
        <w:t xml:space="preserve">года </w:t>
      </w:r>
      <w:r w:rsidR="00D06E02" w:rsidRPr="00D06E02">
        <w:rPr>
          <w:sz w:val="22"/>
          <w:szCs w:val="22"/>
        </w:rPr>
        <w:t>(54 месяца</w:t>
      </w:r>
      <w:r w:rsidR="00D06E02">
        <w:rPr>
          <w:sz w:val="22"/>
          <w:szCs w:val="22"/>
        </w:rPr>
        <w:t>).</w:t>
      </w:r>
    </w:p>
    <w:p w:rsidR="00BC05CA" w:rsidRDefault="000C7A3E" w:rsidP="003322E7">
      <w:pPr>
        <w:ind w:firstLine="567"/>
        <w:jc w:val="both"/>
        <w:rPr>
          <w:sz w:val="22"/>
          <w:szCs w:val="22"/>
        </w:rPr>
      </w:pPr>
      <w:r>
        <w:rPr>
          <w:sz w:val="22"/>
          <w:szCs w:val="22"/>
        </w:rPr>
        <w:t>Администрация городского округа города Переславля-Залесского,</w:t>
      </w:r>
      <w:r w:rsidR="00BC05CA">
        <w:rPr>
          <w:sz w:val="22"/>
          <w:szCs w:val="22"/>
        </w:rPr>
        <w:t xml:space="preserve"> принима</w:t>
      </w:r>
      <w:r>
        <w:rPr>
          <w:sz w:val="22"/>
          <w:szCs w:val="22"/>
        </w:rPr>
        <w:t>ет</w:t>
      </w:r>
      <w:r w:rsidR="00BC05CA">
        <w:rPr>
          <w:sz w:val="22"/>
          <w:szCs w:val="22"/>
        </w:rPr>
        <w:t xml:space="preserve"> решени</w:t>
      </w:r>
      <w:r>
        <w:rPr>
          <w:sz w:val="22"/>
          <w:szCs w:val="22"/>
        </w:rPr>
        <w:t>е</w:t>
      </w:r>
      <w:r w:rsidR="00BC05CA">
        <w:rPr>
          <w:sz w:val="22"/>
          <w:szCs w:val="22"/>
        </w:rPr>
        <w:t xml:space="preserve"> о проведении аукциона, </w:t>
      </w:r>
      <w:r>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w:t>
      </w:r>
      <w:r>
        <w:rPr>
          <w:sz w:val="22"/>
          <w:szCs w:val="22"/>
        </w:rPr>
        <w:lastRenderedPageBreak/>
        <w:t>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 xml:space="preserve">постановления Администрации города Переславль-Залесский Ярославской области </w:t>
      </w:r>
      <w:r w:rsidRPr="00C4385C">
        <w:rPr>
          <w:color w:val="auto"/>
          <w:sz w:val="22"/>
          <w:szCs w:val="22"/>
        </w:rPr>
        <w:t xml:space="preserve">от </w:t>
      </w:r>
      <w:r w:rsidR="00F844B0" w:rsidRPr="00F844B0">
        <w:rPr>
          <w:color w:val="000000" w:themeColor="text1"/>
          <w:sz w:val="22"/>
          <w:szCs w:val="22"/>
        </w:rPr>
        <w:t>27.06.2018 № ПОС. 03-0821/18</w:t>
      </w:r>
      <w:r w:rsidR="00F844B0" w:rsidRPr="00BC05CA">
        <w:rPr>
          <w:color w:val="auto"/>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8" w:name="_Toc485126153"/>
      <w:r w:rsidRPr="009B3AAD">
        <w:rPr>
          <w:rFonts w:ascii="Times New Roman" w:eastAsia="Times New Roman" w:hAnsi="Times New Roman" w:cs="Times New Roman"/>
          <w:i w:val="0"/>
          <w:sz w:val="22"/>
          <w:szCs w:val="22"/>
        </w:rPr>
        <w:t>Сведения об аукционе</w:t>
      </w:r>
      <w:bookmarkEnd w:id="8"/>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9"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r w:rsidR="00504355" w:rsidRPr="00166222">
          <w:rPr>
            <w:rStyle w:val="aa"/>
            <w:color w:val="auto"/>
            <w:sz w:val="22"/>
            <w:szCs w:val="22"/>
            <w:lang w:val="en-US"/>
          </w:rPr>
          <w:t>ru</w:t>
        </w:r>
      </w:hyperlink>
    </w:p>
    <w:bookmarkEnd w:id="9"/>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8F2983" w:rsidRPr="009B3AAD">
        <w:rPr>
          <w:sz w:val="22"/>
          <w:szCs w:val="22"/>
        </w:rPr>
        <w:t xml:space="preserve">ул. </w:t>
      </w:r>
      <w:r w:rsidR="005B7977">
        <w:rPr>
          <w:sz w:val="22"/>
          <w:szCs w:val="22"/>
        </w:rPr>
        <w:t>Свободы</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5B7977">
        <w:rPr>
          <w:sz w:val="22"/>
          <w:szCs w:val="22"/>
        </w:rPr>
        <w:t>10312</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76:18:010</w:t>
      </w:r>
      <w:r w:rsidR="005B7977">
        <w:rPr>
          <w:sz w:val="22"/>
          <w:szCs w:val="22"/>
        </w:rPr>
        <w:t>815</w:t>
      </w:r>
      <w:r w:rsidR="00D80577" w:rsidRPr="009B3AAD">
        <w:rPr>
          <w:sz w:val="22"/>
          <w:szCs w:val="22"/>
        </w:rPr>
        <w:t>:</w:t>
      </w:r>
      <w:r w:rsidR="005B7977">
        <w:rPr>
          <w:sz w:val="22"/>
          <w:szCs w:val="22"/>
        </w:rPr>
        <w:t>66</w:t>
      </w:r>
      <w:r w:rsidR="00327048" w:rsidRPr="009B3AAD">
        <w:rPr>
          <w:sz w:val="22"/>
          <w:szCs w:val="22"/>
        </w:rPr>
        <w:t xml:space="preserve"> </w:t>
      </w:r>
      <w:r w:rsidR="00FD76FE" w:rsidRPr="009B3AAD">
        <w:rPr>
          <w:sz w:val="22"/>
          <w:szCs w:val="22"/>
        </w:rPr>
        <w:t>(</w:t>
      </w:r>
      <w:bookmarkStart w:id="10" w:name="_Hlk483399636"/>
      <w:r w:rsidR="00FD76FE" w:rsidRPr="009B3AAD">
        <w:rPr>
          <w:sz w:val="22"/>
          <w:szCs w:val="22"/>
        </w:rPr>
        <w:t xml:space="preserve">выписка из Единого государственного реестра </w:t>
      </w:r>
      <w:bookmarkEnd w:id="10"/>
      <w:r w:rsidR="009B3AAD">
        <w:rPr>
          <w:sz w:val="22"/>
          <w:szCs w:val="22"/>
        </w:rPr>
        <w:t>прав на недвижимое имущество и сделок с ним</w:t>
      </w:r>
      <w:r w:rsidR="00FD76FE" w:rsidRPr="009B3AAD">
        <w:rPr>
          <w:sz w:val="22"/>
          <w:szCs w:val="22"/>
        </w:rPr>
        <w:t xml:space="preserve"> от </w:t>
      </w:r>
      <w:r w:rsidR="000C5E8F">
        <w:rPr>
          <w:sz w:val="22"/>
          <w:szCs w:val="22"/>
        </w:rPr>
        <w:t>2</w:t>
      </w:r>
      <w:r w:rsidR="003E0A2C">
        <w:rPr>
          <w:sz w:val="22"/>
          <w:szCs w:val="22"/>
        </w:rPr>
        <w:t>2</w:t>
      </w:r>
      <w:r w:rsidR="000C5E8F">
        <w:rPr>
          <w:sz w:val="22"/>
          <w:szCs w:val="22"/>
        </w:rPr>
        <w:t>.0</w:t>
      </w:r>
      <w:r w:rsidR="003E0A2C">
        <w:rPr>
          <w:sz w:val="22"/>
          <w:szCs w:val="22"/>
        </w:rPr>
        <w:t>6</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BE7C5E">
        <w:rPr>
          <w:sz w:val="22"/>
          <w:szCs w:val="22"/>
        </w:rPr>
        <w:t>ИСХ</w:t>
      </w:r>
      <w:r w:rsidR="00573A51" w:rsidRPr="009B3AAD">
        <w:rPr>
          <w:sz w:val="22"/>
          <w:szCs w:val="22"/>
        </w:rPr>
        <w:t>/</w:t>
      </w:r>
      <w:r w:rsidR="00BE7C5E">
        <w:rPr>
          <w:sz w:val="22"/>
          <w:szCs w:val="22"/>
        </w:rPr>
        <w:t>2018-</w:t>
      </w:r>
      <w:r w:rsidR="003E0A2C">
        <w:rPr>
          <w:sz w:val="22"/>
          <w:szCs w:val="22"/>
        </w:rPr>
        <w:t>249</w:t>
      </w:r>
      <w:r w:rsidR="005B7977">
        <w:rPr>
          <w:sz w:val="22"/>
          <w:szCs w:val="22"/>
        </w:rPr>
        <w:t>124</w:t>
      </w:r>
      <w:r w:rsidR="007D3656" w:rsidRPr="009B3AAD">
        <w:rPr>
          <w:sz w:val="22"/>
          <w:szCs w:val="22"/>
        </w:rPr>
        <w:t>)</w:t>
      </w:r>
      <w:r w:rsidR="00FD76FE" w:rsidRPr="009B3AAD">
        <w:rPr>
          <w:sz w:val="22"/>
          <w:szCs w:val="22"/>
        </w:rPr>
        <w:t>;</w:t>
      </w:r>
    </w:p>
    <w:p w:rsidR="00D06E02" w:rsidRDefault="00743CBC" w:rsidP="00FB7D0C">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0835AC" w:rsidRPr="009B3AAD">
        <w:rPr>
          <w:sz w:val="22"/>
          <w:szCs w:val="22"/>
        </w:rPr>
        <w:t>необходимо</w:t>
      </w:r>
      <w:r w:rsidR="000A632E" w:rsidRPr="009B3AAD">
        <w:rPr>
          <w:sz w:val="22"/>
          <w:szCs w:val="22"/>
        </w:rPr>
        <w:t xml:space="preserve"> соблюдать</w:t>
      </w:r>
      <w:r w:rsidR="00C50F57">
        <w:rPr>
          <w:sz w:val="22"/>
          <w:szCs w:val="22"/>
        </w:rPr>
        <w:t xml:space="preserve"> </w:t>
      </w:r>
    </w:p>
    <w:p w:rsidR="00D06E02" w:rsidRDefault="00D06E02" w:rsidP="00FB7D0C">
      <w:pPr>
        <w:tabs>
          <w:tab w:val="left" w:pos="0"/>
        </w:tabs>
        <w:ind w:firstLine="567"/>
        <w:jc w:val="both"/>
        <w:rPr>
          <w:sz w:val="22"/>
          <w:szCs w:val="22"/>
        </w:rPr>
      </w:pPr>
      <w:r>
        <w:rPr>
          <w:sz w:val="22"/>
          <w:szCs w:val="22"/>
        </w:rPr>
        <w:t xml:space="preserve">- </w:t>
      </w:r>
      <w:r w:rsidR="000835AC"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w:t>
      </w:r>
      <w:r w:rsidR="006A3FEB" w:rsidRPr="009B3AAD">
        <w:rPr>
          <w:sz w:val="22"/>
          <w:szCs w:val="22"/>
        </w:rPr>
        <w:t xml:space="preserve">о озеро» </w:t>
      </w:r>
      <w:r w:rsidR="000835AC" w:rsidRPr="009B3AAD">
        <w:rPr>
          <w:sz w:val="22"/>
          <w:szCs w:val="22"/>
        </w:rPr>
        <w:t>на все</w:t>
      </w:r>
      <w:r w:rsidR="004A410D" w:rsidRPr="009B3AAD">
        <w:rPr>
          <w:sz w:val="22"/>
          <w:szCs w:val="22"/>
        </w:rPr>
        <w:t>й</w:t>
      </w:r>
      <w:r w:rsidR="00C50F57">
        <w:rPr>
          <w:sz w:val="22"/>
          <w:szCs w:val="22"/>
        </w:rPr>
        <w:t xml:space="preserve"> площади земельного участка;</w:t>
      </w:r>
      <w:r w:rsidR="009917DE">
        <w:rPr>
          <w:sz w:val="22"/>
          <w:szCs w:val="22"/>
        </w:rPr>
        <w:t xml:space="preserve"> </w:t>
      </w:r>
    </w:p>
    <w:p w:rsidR="009917DE" w:rsidRDefault="00D06E02" w:rsidP="00FB7D0C">
      <w:pPr>
        <w:tabs>
          <w:tab w:val="left" w:pos="0"/>
        </w:tabs>
        <w:ind w:firstLine="567"/>
        <w:jc w:val="both"/>
        <w:rPr>
          <w:sz w:val="22"/>
          <w:szCs w:val="22"/>
        </w:rPr>
      </w:pPr>
      <w:r>
        <w:rPr>
          <w:sz w:val="22"/>
          <w:szCs w:val="22"/>
        </w:rPr>
        <w:t xml:space="preserve">- </w:t>
      </w:r>
      <w:r w:rsidR="009917DE">
        <w:rPr>
          <w:sz w:val="22"/>
          <w:szCs w:val="22"/>
        </w:rPr>
        <w:t>условия специального режима использования земельного участка, установленные Федеральным закон</w:t>
      </w:r>
      <w:r w:rsidR="00F844B0">
        <w:rPr>
          <w:sz w:val="22"/>
          <w:szCs w:val="22"/>
        </w:rPr>
        <w:t>ом от 25 июня 2002 г. № 73-ФЗ «</w:t>
      </w:r>
      <w:r w:rsidR="009917DE">
        <w:rPr>
          <w:sz w:val="22"/>
          <w:szCs w:val="22"/>
        </w:rPr>
        <w:t xml:space="preserve">Об объектах культурного наследия </w:t>
      </w:r>
      <w:r w:rsidR="00F844B0">
        <w:rPr>
          <w:sz w:val="22"/>
          <w:szCs w:val="22"/>
        </w:rPr>
        <w:t>(памятниках</w:t>
      </w:r>
      <w:r w:rsidR="009917DE">
        <w:rPr>
          <w:sz w:val="22"/>
          <w:szCs w:val="22"/>
        </w:rPr>
        <w:t xml:space="preserve"> истории и </w:t>
      </w:r>
      <w:r w:rsidR="00F844B0">
        <w:rPr>
          <w:sz w:val="22"/>
          <w:szCs w:val="22"/>
        </w:rPr>
        <w:t>культуры)</w:t>
      </w:r>
      <w:r w:rsidR="009917DE">
        <w:rPr>
          <w:sz w:val="22"/>
          <w:szCs w:val="22"/>
        </w:rPr>
        <w:t xml:space="preserve"> народов Российской Федерации»</w:t>
      </w:r>
      <w:r w:rsidR="003234CA" w:rsidRPr="003234CA">
        <w:rPr>
          <w:sz w:val="22"/>
          <w:szCs w:val="22"/>
        </w:rPr>
        <w:t xml:space="preserve"> </w:t>
      </w:r>
      <w:r w:rsidR="003234CA" w:rsidRPr="009B3AAD">
        <w:rPr>
          <w:sz w:val="22"/>
          <w:szCs w:val="22"/>
        </w:rPr>
        <w:t>на всей</w:t>
      </w:r>
      <w:r w:rsidR="003234CA">
        <w:rPr>
          <w:sz w:val="22"/>
          <w:szCs w:val="22"/>
        </w:rPr>
        <w:t xml:space="preserve"> площади земельного участка</w:t>
      </w:r>
      <w:r w:rsidR="009917DE">
        <w:rPr>
          <w:sz w:val="22"/>
          <w:szCs w:val="22"/>
        </w:rPr>
        <w:t xml:space="preserve">;    </w:t>
      </w:r>
    </w:p>
    <w:p w:rsidR="003D10D5" w:rsidRDefault="00743CBC" w:rsidP="003322E7">
      <w:pPr>
        <w:tabs>
          <w:tab w:val="left" w:pos="0"/>
        </w:tabs>
        <w:ind w:firstLine="567"/>
        <w:jc w:val="both"/>
        <w:rPr>
          <w:color w:val="0000FF"/>
          <w:sz w:val="22"/>
          <w:szCs w:val="22"/>
        </w:rPr>
      </w:pPr>
      <w:r w:rsidRPr="00C50F57">
        <w:rPr>
          <w:sz w:val="22"/>
          <w:szCs w:val="22"/>
          <w:u w:val="single"/>
        </w:rPr>
        <w:t>Категория земель:</w:t>
      </w:r>
      <w:r>
        <w:rPr>
          <w:sz w:val="22"/>
          <w:szCs w:val="22"/>
        </w:rPr>
        <w:t xml:space="preserve"> земли населенных пунктов;</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5B7977">
        <w:rPr>
          <w:rFonts w:cstheme="minorBidi"/>
          <w:sz w:val="22"/>
          <w:szCs w:val="22"/>
        </w:rPr>
        <w:t>склады</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Pr="00E74E32" w:rsidRDefault="00E74E32" w:rsidP="00E74E32">
      <w:pPr>
        <w:widowControl/>
        <w:suppressAutoHyphens/>
        <w:ind w:firstLine="709"/>
        <w:jc w:val="both"/>
        <w:rPr>
          <w:sz w:val="22"/>
          <w:szCs w:val="22"/>
        </w:rPr>
      </w:pPr>
      <w:r w:rsidRPr="00E74E32">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w:t>
      </w:r>
      <w:r w:rsidR="00BE1B5A">
        <w:rPr>
          <w:sz w:val="22"/>
          <w:szCs w:val="22"/>
        </w:rPr>
        <w:t>П</w:t>
      </w:r>
      <w:r w:rsidRPr="00E74E32">
        <w:rPr>
          <w:sz w:val="22"/>
          <w:szCs w:val="22"/>
        </w:rPr>
        <w:t>-</w:t>
      </w:r>
      <w:r w:rsidR="009336D6">
        <w:rPr>
          <w:sz w:val="22"/>
          <w:szCs w:val="22"/>
        </w:rPr>
        <w:t>1</w:t>
      </w:r>
      <w:r w:rsidRPr="00E74E32">
        <w:rPr>
          <w:sz w:val="22"/>
          <w:szCs w:val="22"/>
        </w:rPr>
        <w:t xml:space="preserve">. Зона </w:t>
      </w:r>
      <w:r w:rsidR="00BE1B5A">
        <w:rPr>
          <w:sz w:val="22"/>
          <w:szCs w:val="22"/>
        </w:rPr>
        <w:t>производственно-коммунальных объектов</w:t>
      </w:r>
      <w:r w:rsidRPr="00E74E32">
        <w:rPr>
          <w:sz w:val="22"/>
          <w:szCs w:val="22"/>
        </w:rPr>
        <w:t>»</w:t>
      </w:r>
    </w:p>
    <w:p w:rsidR="00C56C6D" w:rsidRDefault="009336D6" w:rsidP="009336D6">
      <w:pPr>
        <w:widowControl/>
        <w:tabs>
          <w:tab w:val="left" w:pos="1365"/>
        </w:tabs>
        <w:suppressAutoHyphens/>
        <w:rPr>
          <w:b/>
          <w:sz w:val="22"/>
          <w:szCs w:val="22"/>
        </w:rPr>
      </w:pPr>
      <w:r>
        <w:rPr>
          <w:b/>
          <w:sz w:val="22"/>
          <w:szCs w:val="22"/>
        </w:rPr>
        <w:tab/>
      </w:r>
      <w:r w:rsidR="00C56C6D">
        <w:t>Основные виды разрешенного использования:</w:t>
      </w:r>
    </w:p>
    <w:tbl>
      <w:tblPr>
        <w:tblW w:w="5306" w:type="pct"/>
        <w:jc w:val="center"/>
        <w:tblLayout w:type="fixed"/>
        <w:tblLook w:val="0000" w:firstRow="0" w:lastRow="0" w:firstColumn="0" w:lastColumn="0" w:noHBand="0" w:noVBand="0"/>
      </w:tblPr>
      <w:tblGrid>
        <w:gridCol w:w="1412"/>
        <w:gridCol w:w="3401"/>
        <w:gridCol w:w="710"/>
        <w:gridCol w:w="851"/>
        <w:gridCol w:w="1216"/>
        <w:gridCol w:w="1273"/>
        <w:gridCol w:w="1053"/>
      </w:tblGrid>
      <w:tr w:rsidR="00C56C6D" w:rsidRPr="00C56C6D" w:rsidTr="003234CA">
        <w:trPr>
          <w:cantSplit/>
          <w:trHeight w:val="995"/>
          <w:tblHeader/>
          <w:jc w:val="center"/>
        </w:trPr>
        <w:tc>
          <w:tcPr>
            <w:tcW w:w="712" w:type="pct"/>
            <w:vMerge w:val="restar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20"/>
                <w:szCs w:val="20"/>
              </w:rPr>
            </w:pPr>
            <w:r w:rsidRPr="00C56C6D">
              <w:rPr>
                <w:rFonts w:cs="Times New Roman"/>
                <w:sz w:val="20"/>
                <w:szCs w:val="20"/>
              </w:rPr>
              <w:lastRenderedPageBreak/>
              <w:t>Наименова-ние и код ВРИ</w:t>
            </w:r>
          </w:p>
        </w:tc>
        <w:tc>
          <w:tcPr>
            <w:tcW w:w="1715" w:type="pct"/>
            <w:vMerge w:val="restar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20"/>
                <w:szCs w:val="20"/>
              </w:rPr>
            </w:pPr>
            <w:r w:rsidRPr="00C56C6D">
              <w:rPr>
                <w:rFonts w:cs="Times New Roman"/>
                <w:sz w:val="20"/>
                <w:szCs w:val="20"/>
              </w:rPr>
              <w:t>Описание ВРИ</w:t>
            </w:r>
          </w:p>
        </w:tc>
        <w:tc>
          <w:tcPr>
            <w:tcW w:w="787" w:type="pct"/>
            <w:gridSpan w:val="2"/>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20"/>
                <w:szCs w:val="20"/>
              </w:rPr>
            </w:pPr>
            <w:r w:rsidRPr="00C56C6D">
              <w:rPr>
                <w:rFonts w:cs="Times New Roman"/>
                <w:sz w:val="20"/>
                <w:szCs w:val="20"/>
              </w:rPr>
              <w:t>Предельные размеры земельных участков</w:t>
            </w:r>
          </w:p>
        </w:tc>
        <w:tc>
          <w:tcPr>
            <w:tcW w:w="613" w:type="pct"/>
            <w:vMerge w:val="restar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20"/>
                <w:szCs w:val="20"/>
              </w:rPr>
            </w:pPr>
            <w:r w:rsidRPr="00C56C6D">
              <w:rPr>
                <w:rFonts w:cs="Times New Roman"/>
                <w:sz w:val="20"/>
                <w:szCs w:val="20"/>
              </w:rPr>
              <w:t>Предельное количество этажей/предельная высота (эт./м)</w:t>
            </w:r>
          </w:p>
        </w:tc>
        <w:tc>
          <w:tcPr>
            <w:tcW w:w="642" w:type="pct"/>
            <w:vMerge w:val="restar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20"/>
                <w:szCs w:val="20"/>
              </w:rPr>
            </w:pPr>
            <w:r w:rsidRPr="00C56C6D">
              <w:rPr>
                <w:rFonts w:cs="Times New Roman"/>
                <w:sz w:val="20"/>
                <w:szCs w:val="20"/>
              </w:rPr>
              <w:t>Макс.  % застройки в зависимости от этажности (высоты) объекта капитального строительства</w:t>
            </w:r>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20"/>
                <w:szCs w:val="20"/>
              </w:rPr>
            </w:pPr>
            <w:r w:rsidRPr="00C56C6D">
              <w:rPr>
                <w:rFonts w:cs="Times New Roman"/>
                <w:sz w:val="20"/>
                <w:szCs w:val="20"/>
              </w:rPr>
              <w:t>Мин.  отступы от границ земельного участка (м)</w:t>
            </w:r>
          </w:p>
        </w:tc>
      </w:tr>
      <w:tr w:rsidR="00C56C6D" w:rsidRPr="00C56C6D" w:rsidTr="003234CA">
        <w:trPr>
          <w:cantSplit/>
          <w:trHeight w:val="825"/>
          <w:tblHeader/>
          <w:jc w:val="center"/>
        </w:trPr>
        <w:tc>
          <w:tcPr>
            <w:tcW w:w="712" w:type="pct"/>
            <w:vMerge/>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rPr>
                <w:sz w:val="20"/>
                <w:szCs w:val="20"/>
              </w:rPr>
            </w:pPr>
          </w:p>
        </w:tc>
        <w:tc>
          <w:tcPr>
            <w:tcW w:w="1715" w:type="pct"/>
            <w:vMerge/>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rPr>
                <w:sz w:val="20"/>
                <w:szCs w:val="20"/>
              </w:rPr>
            </w:pP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20"/>
                <w:szCs w:val="20"/>
              </w:rPr>
            </w:pPr>
            <w:r w:rsidRPr="00C56C6D">
              <w:rPr>
                <w:rFonts w:cs="Times New Roman"/>
                <w:sz w:val="20"/>
                <w:szCs w:val="20"/>
              </w:rPr>
              <w:t>мин. (кв.м)</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20"/>
                <w:szCs w:val="20"/>
              </w:rPr>
            </w:pPr>
            <w:r w:rsidRPr="00C56C6D">
              <w:rPr>
                <w:rFonts w:cs="Times New Roman"/>
                <w:sz w:val="20"/>
                <w:szCs w:val="20"/>
              </w:rPr>
              <w:t>макс. (кв.м)</w:t>
            </w:r>
          </w:p>
        </w:tc>
        <w:tc>
          <w:tcPr>
            <w:tcW w:w="613" w:type="pct"/>
            <w:vMerge/>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rPr>
                <w:sz w:val="20"/>
                <w:szCs w:val="20"/>
              </w:rPr>
            </w:pPr>
          </w:p>
        </w:tc>
        <w:tc>
          <w:tcPr>
            <w:tcW w:w="642" w:type="pct"/>
            <w:vMerge/>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rPr>
                <w:sz w:val="20"/>
                <w:szCs w:val="20"/>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rPr>
                <w:sz w:val="20"/>
                <w:szCs w:val="20"/>
              </w:rPr>
            </w:pPr>
          </w:p>
        </w:tc>
      </w:tr>
      <w:tr w:rsidR="00C56C6D" w:rsidRPr="00C56C6D" w:rsidTr="003234CA">
        <w:trPr>
          <w:trHeight w:val="695"/>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Склады 6.9.</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2/30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65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1120"/>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Тяжелая промышленность 6.2.</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45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411"/>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Автомобилестроительная промышленность 6.2.1.</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986"/>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Легкая промышленность 6.3.</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65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1698"/>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Фармацевтическая промышленность 6.3.1.</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1698"/>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lastRenderedPageBreak/>
              <w:t>Пищевая промышленность 6.4.</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1698"/>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Нефтехимическая промышленность 6.5.</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1698"/>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Строительная промышленность 6.6.</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45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695"/>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Коммунальное обслуживание 3.1.</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3/30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75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695"/>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Общественное управление 3.8.</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C56C6D">
              <w:rPr>
                <w:rFonts w:cs="Times New Roman"/>
                <w:sz w:val="18"/>
                <w:szCs w:val="18"/>
              </w:rPr>
              <w:b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w:t>
            </w:r>
            <w:r w:rsidRPr="00C56C6D">
              <w:rPr>
                <w:rFonts w:cs="Times New Roman"/>
                <w:sz w:val="18"/>
                <w:szCs w:val="18"/>
              </w:rPr>
              <w:lastRenderedPageBreak/>
              <w:t>объединений граждан по отраслевому или политическому признаку;</w:t>
            </w:r>
            <w:r w:rsidRPr="00C56C6D">
              <w:rPr>
                <w:rFonts w:cs="Times New Roman"/>
                <w:sz w:val="18"/>
                <w:szCs w:val="18"/>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lastRenderedPageBreak/>
              <w:t>1000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5/20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 – 1(5)</w:t>
            </w:r>
          </w:p>
          <w:p w:rsidR="00C56C6D" w:rsidRPr="00C56C6D" w:rsidRDefault="00C56C6D" w:rsidP="00C56C6D">
            <w:pPr>
              <w:pStyle w:val="ae"/>
              <w:jc w:val="center"/>
              <w:rPr>
                <w:rFonts w:cs="Times New Roman"/>
                <w:sz w:val="18"/>
                <w:szCs w:val="18"/>
              </w:rPr>
            </w:pPr>
            <w:r w:rsidRPr="00C56C6D">
              <w:rPr>
                <w:rFonts w:cs="Times New Roman"/>
                <w:sz w:val="18"/>
                <w:szCs w:val="18"/>
              </w:rPr>
              <w:t>40 – 3(15)</w:t>
            </w:r>
          </w:p>
          <w:p w:rsidR="00C56C6D" w:rsidRPr="00C56C6D" w:rsidRDefault="00C56C6D" w:rsidP="00C56C6D">
            <w:pPr>
              <w:pStyle w:val="ae"/>
              <w:jc w:val="center"/>
              <w:rPr>
                <w:rFonts w:cs="Times New Roman"/>
                <w:sz w:val="18"/>
                <w:szCs w:val="18"/>
              </w:rPr>
            </w:pPr>
            <w:r w:rsidRPr="00C56C6D">
              <w:rPr>
                <w:rFonts w:cs="Times New Roman"/>
                <w:sz w:val="18"/>
                <w:szCs w:val="18"/>
              </w:rPr>
              <w:t>30 – 5(20)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cantSplit/>
          <w:trHeight w:val="1134"/>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Обеспечение научной деятельности 3.9.</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для проведения научных исследований и изысканий, испытаний опытных промыш</w:t>
            </w:r>
            <w:r w:rsidR="003234CA">
              <w:rPr>
                <w:rFonts w:cs="Times New Roman"/>
                <w:sz w:val="18"/>
                <w:szCs w:val="18"/>
              </w:rPr>
              <w:t xml:space="preserve">ленных образцов, для размещения </w:t>
            </w:r>
            <w:r w:rsidRPr="00C56C6D">
              <w:rPr>
                <w:rFonts w:cs="Times New Roman"/>
                <w:sz w:val="18"/>
                <w:szCs w:val="18"/>
              </w:rPr>
              <w:t>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5/20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50 – 1(5)</w:t>
            </w:r>
          </w:p>
          <w:p w:rsidR="00C56C6D" w:rsidRPr="00C56C6D" w:rsidRDefault="00C56C6D" w:rsidP="00C56C6D">
            <w:pPr>
              <w:pStyle w:val="ae"/>
              <w:jc w:val="center"/>
              <w:rPr>
                <w:rFonts w:cs="Times New Roman"/>
                <w:sz w:val="18"/>
                <w:szCs w:val="18"/>
              </w:rPr>
            </w:pPr>
            <w:r w:rsidRPr="00C56C6D">
              <w:rPr>
                <w:rFonts w:cs="Times New Roman"/>
                <w:sz w:val="18"/>
                <w:szCs w:val="18"/>
              </w:rPr>
              <w:t>40 – 3(15)</w:t>
            </w:r>
          </w:p>
          <w:p w:rsidR="00C56C6D" w:rsidRPr="00C56C6D" w:rsidRDefault="00C56C6D" w:rsidP="00C56C6D">
            <w:pPr>
              <w:pStyle w:val="ae"/>
              <w:jc w:val="center"/>
              <w:rPr>
                <w:rFonts w:cs="Times New Roman"/>
                <w:sz w:val="18"/>
                <w:szCs w:val="18"/>
              </w:rPr>
            </w:pPr>
            <w:r w:rsidRPr="00C56C6D">
              <w:rPr>
                <w:rFonts w:cs="Times New Roman"/>
                <w:sz w:val="18"/>
                <w:szCs w:val="18"/>
              </w:rPr>
              <w:t>30 – 5(20)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695"/>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Объекты придорожного сервиса 4.9.1.</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2/10</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40 – 1(10)</w:t>
            </w:r>
          </w:p>
          <w:p w:rsidR="00C56C6D" w:rsidRPr="00C56C6D" w:rsidRDefault="00C56C6D" w:rsidP="00C56C6D">
            <w:pPr>
              <w:pStyle w:val="ae"/>
              <w:jc w:val="center"/>
              <w:rPr>
                <w:rFonts w:cs="Times New Roman"/>
                <w:sz w:val="18"/>
                <w:szCs w:val="18"/>
              </w:rPr>
            </w:pPr>
            <w:r w:rsidRPr="00C56C6D">
              <w:rPr>
                <w:rFonts w:cs="Times New Roman"/>
                <w:sz w:val="18"/>
                <w:szCs w:val="18"/>
              </w:rPr>
              <w:t>30 – 2(10)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5</w:t>
            </w:r>
          </w:p>
        </w:tc>
      </w:tr>
      <w:tr w:rsidR="00C56C6D" w:rsidRPr="00C56C6D" w:rsidTr="003234CA">
        <w:trPr>
          <w:trHeight w:val="695"/>
          <w:jc w:val="center"/>
        </w:trPr>
        <w:tc>
          <w:tcPr>
            <w:tcW w:w="71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Среднее и высшее профессиональное образование 3.5.2.</w:t>
            </w:r>
          </w:p>
        </w:tc>
        <w:tc>
          <w:tcPr>
            <w:tcW w:w="1715"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58"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3000</w:t>
            </w:r>
          </w:p>
        </w:tc>
        <w:tc>
          <w:tcPr>
            <w:tcW w:w="42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10000</w:t>
            </w:r>
          </w:p>
        </w:tc>
        <w:tc>
          <w:tcPr>
            <w:tcW w:w="61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3/15</w:t>
            </w:r>
          </w:p>
        </w:tc>
        <w:tc>
          <w:tcPr>
            <w:tcW w:w="642"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40 - 1(5)</w:t>
            </w:r>
          </w:p>
          <w:p w:rsidR="00C56C6D" w:rsidRPr="00C56C6D" w:rsidRDefault="00C56C6D" w:rsidP="00C56C6D">
            <w:pPr>
              <w:pStyle w:val="ae"/>
              <w:jc w:val="center"/>
              <w:rPr>
                <w:rFonts w:cs="Times New Roman"/>
                <w:sz w:val="18"/>
                <w:szCs w:val="18"/>
              </w:rPr>
            </w:pPr>
            <w:r w:rsidRPr="00C56C6D">
              <w:rPr>
                <w:rFonts w:cs="Times New Roman"/>
                <w:sz w:val="18"/>
                <w:szCs w:val="18"/>
              </w:rPr>
              <w:t>30 - 2(10)</w:t>
            </w:r>
          </w:p>
          <w:p w:rsidR="00C56C6D" w:rsidRPr="00C56C6D" w:rsidRDefault="00C56C6D" w:rsidP="00C56C6D">
            <w:pPr>
              <w:pStyle w:val="ae"/>
              <w:jc w:val="center"/>
              <w:rPr>
                <w:rFonts w:cs="Times New Roman"/>
                <w:sz w:val="18"/>
                <w:szCs w:val="18"/>
              </w:rPr>
            </w:pPr>
            <w:r w:rsidRPr="00C56C6D">
              <w:rPr>
                <w:rFonts w:cs="Times New Roman"/>
                <w:sz w:val="18"/>
                <w:szCs w:val="18"/>
              </w:rPr>
              <w:t>25 - 3(15)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center"/>
              <w:rPr>
                <w:rFonts w:cs="Times New Roman"/>
                <w:sz w:val="18"/>
                <w:szCs w:val="18"/>
              </w:rPr>
            </w:pPr>
            <w:r w:rsidRPr="00C56C6D">
              <w:rPr>
                <w:rFonts w:cs="Times New Roman"/>
                <w:sz w:val="18"/>
                <w:szCs w:val="18"/>
              </w:rPr>
              <w:t>3</w:t>
            </w:r>
          </w:p>
        </w:tc>
      </w:tr>
    </w:tbl>
    <w:p w:rsidR="004768CC" w:rsidRPr="00C56C6D" w:rsidRDefault="004768CC" w:rsidP="00C56C6D">
      <w:pPr>
        <w:widowControl/>
        <w:tabs>
          <w:tab w:val="left" w:pos="1365"/>
        </w:tabs>
        <w:suppressAutoHyphens/>
        <w:jc w:val="center"/>
        <w:rPr>
          <w:b/>
          <w:sz w:val="18"/>
          <w:szCs w:val="18"/>
        </w:rPr>
      </w:pPr>
    </w:p>
    <w:p w:rsidR="00C56C6D" w:rsidRDefault="00C56C6D" w:rsidP="00C56C6D">
      <w:r>
        <w:t>Вспомогательные виды разрешенного использования:</w:t>
      </w:r>
    </w:p>
    <w:p w:rsidR="00C56C6D" w:rsidRDefault="00C56C6D" w:rsidP="00C56C6D">
      <w:pPr>
        <w:widowControl/>
        <w:numPr>
          <w:ilvl w:val="0"/>
          <w:numId w:val="29"/>
        </w:numPr>
        <w:suppressAutoHyphens/>
        <w:snapToGrid w:val="0"/>
        <w:ind w:left="0" w:firstLine="851"/>
        <w:jc w:val="both"/>
      </w:pPr>
      <w:r>
        <w:t>земельные участки (территории) общего пользования 12.0;</w:t>
      </w:r>
    </w:p>
    <w:p w:rsidR="00C56C6D" w:rsidRDefault="00C56C6D" w:rsidP="00C56C6D">
      <w:pPr>
        <w:widowControl/>
        <w:numPr>
          <w:ilvl w:val="0"/>
          <w:numId w:val="29"/>
        </w:numPr>
        <w:suppressAutoHyphens/>
        <w:snapToGrid w:val="0"/>
        <w:ind w:left="0" w:firstLine="851"/>
        <w:jc w:val="both"/>
      </w:pPr>
      <w:r>
        <w:t>общее пользование водными объектами 11.1;</w:t>
      </w:r>
    </w:p>
    <w:p w:rsidR="00C56C6D" w:rsidRDefault="00C56C6D" w:rsidP="00C56C6D">
      <w:pPr>
        <w:widowControl/>
        <w:numPr>
          <w:ilvl w:val="0"/>
          <w:numId w:val="29"/>
        </w:numPr>
        <w:suppressAutoHyphens/>
        <w:snapToGrid w:val="0"/>
        <w:ind w:left="0" w:firstLine="851"/>
        <w:jc w:val="both"/>
      </w:pPr>
      <w:r>
        <w:t>связь 6.8.</w:t>
      </w:r>
    </w:p>
    <w:p w:rsidR="00C56C6D" w:rsidRDefault="00C56C6D" w:rsidP="00C56C6D">
      <w:pPr>
        <w:pageBreakBefore/>
      </w:pPr>
      <w:r>
        <w:lastRenderedPageBreak/>
        <w:t>Условно разрешенные виды использования:</w:t>
      </w:r>
    </w:p>
    <w:tbl>
      <w:tblPr>
        <w:tblW w:w="5537" w:type="pct"/>
        <w:tblInd w:w="-572" w:type="dxa"/>
        <w:tblLayout w:type="fixed"/>
        <w:tblLook w:val="0000" w:firstRow="0" w:lastRow="0" w:firstColumn="0" w:lastColumn="0" w:noHBand="0" w:noVBand="0"/>
      </w:tblPr>
      <w:tblGrid>
        <w:gridCol w:w="1695"/>
        <w:gridCol w:w="3407"/>
        <w:gridCol w:w="710"/>
        <w:gridCol w:w="567"/>
        <w:gridCol w:w="993"/>
        <w:gridCol w:w="1560"/>
        <w:gridCol w:w="1416"/>
      </w:tblGrid>
      <w:tr w:rsidR="003234CA" w:rsidRPr="00C56C6D" w:rsidTr="003234CA">
        <w:trPr>
          <w:cantSplit/>
          <w:trHeight w:val="995"/>
          <w:tblHeader/>
        </w:trPr>
        <w:tc>
          <w:tcPr>
            <w:tcW w:w="819" w:type="pct"/>
            <w:vMerge w:val="restar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Наименова-ние и код ВРИ</w:t>
            </w:r>
          </w:p>
        </w:tc>
        <w:tc>
          <w:tcPr>
            <w:tcW w:w="1646" w:type="pct"/>
            <w:vMerge w:val="restar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Описание ВРИ</w:t>
            </w:r>
          </w:p>
        </w:tc>
        <w:tc>
          <w:tcPr>
            <w:tcW w:w="617" w:type="pct"/>
            <w:gridSpan w:val="2"/>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Предельные размеры земельных участков</w:t>
            </w:r>
          </w:p>
        </w:tc>
        <w:tc>
          <w:tcPr>
            <w:tcW w:w="480"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Предельное количество этажей/предельная высота (эт./м)</w:t>
            </w:r>
          </w:p>
        </w:tc>
        <w:tc>
          <w:tcPr>
            <w:tcW w:w="75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Макс.  % застройки в зависимости от этажности (высоты) объекта капитального строительства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Мин.  отступы от границ земельного участка (м)</w:t>
            </w:r>
          </w:p>
        </w:tc>
      </w:tr>
      <w:tr w:rsidR="003234CA" w:rsidRPr="00C56C6D" w:rsidTr="003234CA">
        <w:trPr>
          <w:cantSplit/>
          <w:trHeight w:val="825"/>
          <w:tblHeader/>
        </w:trPr>
        <w:tc>
          <w:tcPr>
            <w:tcW w:w="819" w:type="pct"/>
            <w:vMerge/>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jc w:val="both"/>
              <w:rPr>
                <w:sz w:val="18"/>
                <w:szCs w:val="18"/>
              </w:rPr>
            </w:pPr>
          </w:p>
        </w:tc>
        <w:tc>
          <w:tcPr>
            <w:tcW w:w="1646" w:type="pct"/>
            <w:vMerge/>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jc w:val="both"/>
              <w:rPr>
                <w:sz w:val="18"/>
                <w:szCs w:val="18"/>
              </w:rPr>
            </w:pPr>
          </w:p>
        </w:tc>
        <w:tc>
          <w:tcPr>
            <w:tcW w:w="34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мин. (кв.м)</w:t>
            </w:r>
          </w:p>
        </w:tc>
        <w:tc>
          <w:tcPr>
            <w:tcW w:w="27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макс.(кв.м)</w:t>
            </w:r>
          </w:p>
        </w:tc>
        <w:tc>
          <w:tcPr>
            <w:tcW w:w="480"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jc w:val="both"/>
              <w:rPr>
                <w:sz w:val="18"/>
                <w:szCs w:val="18"/>
              </w:rPr>
            </w:pPr>
          </w:p>
        </w:tc>
        <w:tc>
          <w:tcPr>
            <w:tcW w:w="75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jc w:val="both"/>
              <w:rPr>
                <w:sz w:val="18"/>
                <w:szCs w:val="18"/>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jc w:val="both"/>
              <w:rPr>
                <w:sz w:val="18"/>
                <w:szCs w:val="18"/>
              </w:rPr>
            </w:pPr>
            <w:bookmarkStart w:id="11" w:name="_GoBack"/>
            <w:bookmarkEnd w:id="11"/>
          </w:p>
        </w:tc>
      </w:tr>
      <w:tr w:rsidR="003234CA" w:rsidRPr="00C56C6D" w:rsidTr="003234CA">
        <w:trPr>
          <w:trHeight w:val="695"/>
        </w:trPr>
        <w:tc>
          <w:tcPr>
            <w:tcW w:w="81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Недропользование 6.1.</w:t>
            </w:r>
          </w:p>
        </w:tc>
        <w:tc>
          <w:tcPr>
            <w:tcW w:w="1646"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34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10000</w:t>
            </w:r>
          </w:p>
        </w:tc>
        <w:tc>
          <w:tcPr>
            <w:tcW w:w="27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100000</w:t>
            </w:r>
          </w:p>
        </w:tc>
        <w:tc>
          <w:tcPr>
            <w:tcW w:w="480"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-/30</w:t>
            </w:r>
          </w:p>
        </w:tc>
        <w:tc>
          <w:tcPr>
            <w:tcW w:w="75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60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5</w:t>
            </w:r>
          </w:p>
        </w:tc>
      </w:tr>
      <w:tr w:rsidR="003234CA" w:rsidRPr="00C56C6D" w:rsidTr="003234CA">
        <w:trPr>
          <w:trHeight w:val="695"/>
        </w:trPr>
        <w:tc>
          <w:tcPr>
            <w:tcW w:w="81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Питомники 1.17</w:t>
            </w:r>
          </w:p>
        </w:tc>
        <w:tc>
          <w:tcPr>
            <w:tcW w:w="1646"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34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1000</w:t>
            </w:r>
          </w:p>
        </w:tc>
        <w:tc>
          <w:tcPr>
            <w:tcW w:w="27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10000</w:t>
            </w:r>
          </w:p>
        </w:tc>
        <w:tc>
          <w:tcPr>
            <w:tcW w:w="480"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1/10</w:t>
            </w:r>
          </w:p>
        </w:tc>
        <w:tc>
          <w:tcPr>
            <w:tcW w:w="75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60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5</w:t>
            </w:r>
          </w:p>
        </w:tc>
      </w:tr>
      <w:tr w:rsidR="003234CA" w:rsidRPr="00C56C6D" w:rsidTr="003234CA">
        <w:trPr>
          <w:trHeight w:val="695"/>
        </w:trPr>
        <w:tc>
          <w:tcPr>
            <w:tcW w:w="81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Общественное питание 4.6.</w:t>
            </w:r>
          </w:p>
        </w:tc>
        <w:tc>
          <w:tcPr>
            <w:tcW w:w="1646"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2000</w:t>
            </w:r>
          </w:p>
        </w:tc>
        <w:tc>
          <w:tcPr>
            <w:tcW w:w="27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5000</w:t>
            </w:r>
          </w:p>
        </w:tc>
        <w:tc>
          <w:tcPr>
            <w:tcW w:w="480"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2/10</w:t>
            </w:r>
          </w:p>
        </w:tc>
        <w:tc>
          <w:tcPr>
            <w:tcW w:w="75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50 – 1(5)</w:t>
            </w:r>
          </w:p>
          <w:p w:rsidR="00C56C6D" w:rsidRPr="00C56C6D" w:rsidRDefault="00C56C6D" w:rsidP="00C56C6D">
            <w:pPr>
              <w:pStyle w:val="ae"/>
              <w:jc w:val="both"/>
              <w:rPr>
                <w:rFonts w:cs="Times New Roman"/>
                <w:sz w:val="18"/>
                <w:szCs w:val="18"/>
              </w:rPr>
            </w:pPr>
            <w:r w:rsidRPr="00C56C6D">
              <w:rPr>
                <w:rFonts w:cs="Times New Roman"/>
                <w:sz w:val="18"/>
                <w:szCs w:val="18"/>
              </w:rPr>
              <w:t>40 – 2(10)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5</w:t>
            </w:r>
          </w:p>
        </w:tc>
      </w:tr>
      <w:tr w:rsidR="003234CA" w:rsidRPr="00C56C6D" w:rsidTr="003234CA">
        <w:trPr>
          <w:trHeight w:val="695"/>
        </w:trPr>
        <w:tc>
          <w:tcPr>
            <w:tcW w:w="81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Магазины 4.4</w:t>
            </w:r>
          </w:p>
        </w:tc>
        <w:tc>
          <w:tcPr>
            <w:tcW w:w="1646"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4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2000</w:t>
            </w:r>
          </w:p>
        </w:tc>
        <w:tc>
          <w:tcPr>
            <w:tcW w:w="27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5000</w:t>
            </w:r>
          </w:p>
        </w:tc>
        <w:tc>
          <w:tcPr>
            <w:tcW w:w="480"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2/10</w:t>
            </w:r>
          </w:p>
        </w:tc>
        <w:tc>
          <w:tcPr>
            <w:tcW w:w="754"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50 – 1(5)</w:t>
            </w:r>
          </w:p>
          <w:p w:rsidR="00C56C6D" w:rsidRPr="00C56C6D" w:rsidRDefault="00C56C6D" w:rsidP="00C56C6D">
            <w:pPr>
              <w:pStyle w:val="ae"/>
              <w:jc w:val="both"/>
              <w:rPr>
                <w:rFonts w:cs="Times New Roman"/>
                <w:sz w:val="18"/>
                <w:szCs w:val="18"/>
              </w:rPr>
            </w:pPr>
            <w:r w:rsidRPr="00C56C6D">
              <w:rPr>
                <w:rFonts w:cs="Times New Roman"/>
                <w:sz w:val="18"/>
                <w:szCs w:val="18"/>
              </w:rPr>
              <w:t>40 – 2(10)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6C6D" w:rsidRPr="00C56C6D" w:rsidRDefault="00C56C6D" w:rsidP="00C56C6D">
            <w:pPr>
              <w:pStyle w:val="ae"/>
              <w:jc w:val="both"/>
              <w:rPr>
                <w:rFonts w:cs="Times New Roman"/>
                <w:sz w:val="18"/>
                <w:szCs w:val="18"/>
              </w:rPr>
            </w:pPr>
            <w:r w:rsidRPr="00C56C6D">
              <w:rPr>
                <w:rFonts w:cs="Times New Roman"/>
                <w:sz w:val="18"/>
                <w:szCs w:val="18"/>
              </w:rPr>
              <w:t>5</w:t>
            </w:r>
          </w:p>
        </w:tc>
      </w:tr>
      <w:tr w:rsidR="003234CA" w:rsidRPr="00C56C6D" w:rsidTr="003234CA">
        <w:trPr>
          <w:trHeight w:val="695"/>
        </w:trPr>
        <w:tc>
          <w:tcPr>
            <w:tcW w:w="819"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widowControl w:val="0"/>
              <w:suppressAutoHyphens w:val="0"/>
              <w:jc w:val="both"/>
              <w:rPr>
                <w:rFonts w:cs="Times New Roman"/>
                <w:sz w:val="18"/>
                <w:szCs w:val="18"/>
              </w:rPr>
            </w:pPr>
            <w:r w:rsidRPr="00C56C6D">
              <w:rPr>
                <w:rFonts w:cs="Times New Roman"/>
                <w:sz w:val="18"/>
                <w:szCs w:val="18"/>
              </w:rPr>
              <w:t>Обеспечение внутреннего правопорядка 8.3.</w:t>
            </w:r>
          </w:p>
        </w:tc>
        <w:tc>
          <w:tcPr>
            <w:tcW w:w="1646"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3234CA">
            <w:pPr>
              <w:pStyle w:val="ae"/>
              <w:widowControl w:val="0"/>
              <w:suppressAutoHyphens w:val="0"/>
              <w:jc w:val="both"/>
              <w:rPr>
                <w:rFonts w:cs="Times New Roman"/>
                <w:sz w:val="18"/>
                <w:szCs w:val="18"/>
              </w:rPr>
            </w:pPr>
            <w:r w:rsidRPr="00C56C6D">
              <w:rPr>
                <w:rFonts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43" w:type="pct"/>
            <w:tcBorders>
              <w:top w:val="single" w:sz="4" w:space="0" w:color="000000"/>
              <w:left w:val="single" w:sz="4" w:space="0" w:color="000000"/>
              <w:bottom w:val="single" w:sz="4" w:space="0" w:color="000000"/>
            </w:tcBorders>
            <w:shd w:val="clear" w:color="auto" w:fill="auto"/>
            <w:vAlign w:val="center"/>
          </w:tcPr>
          <w:p w:rsidR="00C56C6D" w:rsidRPr="00C56C6D" w:rsidRDefault="00C56C6D" w:rsidP="00C56C6D">
            <w:pPr>
              <w:pStyle w:val="ae"/>
              <w:widowControl w:val="0"/>
              <w:suppressAutoHyphens w:val="0"/>
              <w:jc w:val="both"/>
              <w:rPr>
                <w:rFonts w:cs="Times New Roman"/>
                <w:sz w:val="18"/>
                <w:szCs w:val="18"/>
              </w:rPr>
            </w:pPr>
            <w:r w:rsidRPr="00C56C6D">
              <w:rPr>
                <w:rFonts w:cs="Times New Roman"/>
                <w:sz w:val="18"/>
                <w:szCs w:val="18"/>
              </w:rPr>
              <w:t>-</w:t>
            </w:r>
          </w:p>
        </w:tc>
        <w:tc>
          <w:tcPr>
            <w:tcW w:w="274" w:type="pct"/>
            <w:tcBorders>
              <w:top w:val="single" w:sz="4" w:space="0" w:color="000000"/>
              <w:left w:val="single" w:sz="4" w:space="0" w:color="000000"/>
              <w:bottom w:val="single" w:sz="4" w:space="0" w:color="000000"/>
            </w:tcBorders>
            <w:shd w:val="clear" w:color="auto" w:fill="auto"/>
          </w:tcPr>
          <w:p w:rsidR="00C56C6D" w:rsidRPr="00C56C6D" w:rsidRDefault="00C56C6D" w:rsidP="00C56C6D">
            <w:pPr>
              <w:pStyle w:val="ae"/>
              <w:widowControl w:val="0"/>
              <w:suppressAutoHyphens w:val="0"/>
              <w:jc w:val="both"/>
              <w:rPr>
                <w:rFonts w:cs="Times New Roman"/>
                <w:sz w:val="18"/>
                <w:szCs w:val="18"/>
              </w:rPr>
            </w:pPr>
            <w:r w:rsidRPr="00C56C6D">
              <w:rPr>
                <w:rFonts w:cs="Times New Roman"/>
                <w:sz w:val="18"/>
                <w:szCs w:val="18"/>
              </w:rPr>
              <w:t>-</w:t>
            </w:r>
          </w:p>
        </w:tc>
        <w:tc>
          <w:tcPr>
            <w:tcW w:w="480" w:type="pct"/>
            <w:tcBorders>
              <w:top w:val="single" w:sz="4" w:space="0" w:color="000000"/>
              <w:left w:val="single" w:sz="4" w:space="0" w:color="000000"/>
              <w:bottom w:val="single" w:sz="4" w:space="0" w:color="000000"/>
            </w:tcBorders>
            <w:shd w:val="clear" w:color="auto" w:fill="auto"/>
          </w:tcPr>
          <w:p w:rsidR="00C56C6D" w:rsidRPr="00C56C6D" w:rsidRDefault="00C56C6D" w:rsidP="00C56C6D">
            <w:pPr>
              <w:pStyle w:val="ae"/>
              <w:widowControl w:val="0"/>
              <w:suppressAutoHyphens w:val="0"/>
              <w:jc w:val="both"/>
              <w:rPr>
                <w:rFonts w:cs="Times New Roman"/>
                <w:sz w:val="18"/>
                <w:szCs w:val="18"/>
              </w:rPr>
            </w:pPr>
            <w:r w:rsidRPr="00C56C6D">
              <w:rPr>
                <w:rFonts w:cs="Times New Roman"/>
                <w:sz w:val="18"/>
                <w:szCs w:val="18"/>
              </w:rPr>
              <w:t>-</w:t>
            </w:r>
          </w:p>
        </w:tc>
        <w:tc>
          <w:tcPr>
            <w:tcW w:w="754" w:type="pct"/>
            <w:tcBorders>
              <w:top w:val="single" w:sz="4" w:space="0" w:color="000000"/>
              <w:left w:val="single" w:sz="4" w:space="0" w:color="000000"/>
              <w:bottom w:val="single" w:sz="4" w:space="0" w:color="000000"/>
            </w:tcBorders>
            <w:shd w:val="clear" w:color="auto" w:fill="auto"/>
          </w:tcPr>
          <w:p w:rsidR="00C56C6D" w:rsidRPr="00C56C6D" w:rsidRDefault="00C56C6D" w:rsidP="00C56C6D">
            <w:pPr>
              <w:pStyle w:val="ae"/>
              <w:widowControl w:val="0"/>
              <w:suppressAutoHyphens w:val="0"/>
              <w:jc w:val="both"/>
              <w:rPr>
                <w:rFonts w:cs="Times New Roman"/>
                <w:sz w:val="18"/>
                <w:szCs w:val="18"/>
              </w:rPr>
            </w:pPr>
            <w:r w:rsidRPr="00C56C6D">
              <w:rPr>
                <w:rFonts w:cs="Times New Roman"/>
                <w:sz w:val="18"/>
                <w:szCs w:val="18"/>
              </w:rPr>
              <w:t>-</w:t>
            </w:r>
          </w:p>
        </w:tc>
        <w:tc>
          <w:tcPr>
            <w:tcW w:w="685" w:type="pct"/>
            <w:tcBorders>
              <w:top w:val="single" w:sz="4" w:space="0" w:color="000000"/>
              <w:left w:val="single" w:sz="4" w:space="0" w:color="000000"/>
              <w:bottom w:val="single" w:sz="4" w:space="0" w:color="000000"/>
              <w:right w:val="single" w:sz="4" w:space="0" w:color="000000"/>
            </w:tcBorders>
            <w:shd w:val="clear" w:color="auto" w:fill="auto"/>
          </w:tcPr>
          <w:p w:rsidR="00C56C6D" w:rsidRPr="00C56C6D" w:rsidRDefault="00C56C6D" w:rsidP="00C56C6D">
            <w:pPr>
              <w:pStyle w:val="ae"/>
              <w:widowControl w:val="0"/>
              <w:suppressAutoHyphens w:val="0"/>
              <w:jc w:val="both"/>
              <w:rPr>
                <w:rFonts w:cs="Times New Roman"/>
                <w:sz w:val="18"/>
                <w:szCs w:val="18"/>
              </w:rPr>
            </w:pPr>
            <w:r w:rsidRPr="00C56C6D">
              <w:rPr>
                <w:rFonts w:cs="Times New Roman"/>
                <w:sz w:val="18"/>
                <w:szCs w:val="18"/>
              </w:rPr>
              <w:t>5</w:t>
            </w:r>
          </w:p>
        </w:tc>
      </w:tr>
    </w:tbl>
    <w:p w:rsidR="00E74E32" w:rsidRPr="00C56C6D" w:rsidRDefault="00E74E32" w:rsidP="00C56C6D">
      <w:pPr>
        <w:widowControl/>
        <w:suppressAutoHyphens/>
        <w:rPr>
          <w:b/>
          <w:color w:val="000000" w:themeColor="text1"/>
          <w:sz w:val="22"/>
          <w:szCs w:val="22"/>
        </w:rPr>
      </w:pPr>
    </w:p>
    <w:p w:rsidR="00E74E32" w:rsidRPr="00C56C6D" w:rsidRDefault="00E74E32" w:rsidP="00C56C6D">
      <w:pPr>
        <w:widowControl/>
        <w:suppressAutoHyphens/>
        <w:contextualSpacing/>
        <w:jc w:val="both"/>
        <w:rPr>
          <w:rFonts w:eastAsia="Calibri"/>
          <w:bCs/>
          <w:color w:val="000000" w:themeColor="text1"/>
          <w:sz w:val="22"/>
          <w:szCs w:val="22"/>
          <w:lang w:eastAsia="zh-CN"/>
        </w:rPr>
      </w:pPr>
    </w:p>
    <w:p w:rsidR="00E74E32" w:rsidRPr="00C56C6D" w:rsidRDefault="00E74E32" w:rsidP="00166222">
      <w:pPr>
        <w:widowControl/>
        <w:tabs>
          <w:tab w:val="left" w:pos="0"/>
        </w:tabs>
        <w:ind w:firstLine="851"/>
        <w:jc w:val="center"/>
        <w:rPr>
          <w:b/>
          <w:color w:val="000000" w:themeColor="text1"/>
          <w:sz w:val="22"/>
          <w:szCs w:val="22"/>
          <w:lang w:eastAsia="zh-CN"/>
        </w:rPr>
      </w:pPr>
      <w:r w:rsidRPr="00C56C6D">
        <w:rPr>
          <w:b/>
          <w:color w:val="000000" w:themeColor="text1"/>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65478" w:rsidRPr="004B4692" w:rsidRDefault="00265478" w:rsidP="00E74E32">
      <w:pPr>
        <w:widowControl/>
        <w:tabs>
          <w:tab w:val="left" w:pos="0"/>
        </w:tabs>
        <w:ind w:firstLine="851"/>
        <w:jc w:val="both"/>
        <w:rPr>
          <w:b/>
          <w:color w:val="FF0000"/>
          <w:sz w:val="22"/>
          <w:szCs w:val="22"/>
          <w:lang w:eastAsia="zh-CN"/>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718"/>
        <w:gridCol w:w="5488"/>
      </w:tblGrid>
      <w:tr w:rsidR="00966F2A" w:rsidRPr="004B4692" w:rsidTr="00F16CA0">
        <w:trPr>
          <w:trHeight w:val="495"/>
        </w:trPr>
        <w:tc>
          <w:tcPr>
            <w:tcW w:w="4718" w:type="dxa"/>
            <w:shd w:val="clear" w:color="auto" w:fill="auto"/>
          </w:tcPr>
          <w:p w:rsidR="00966F2A" w:rsidRPr="00CE1FA0" w:rsidRDefault="00966F2A" w:rsidP="00966F2A">
            <w:pPr>
              <w:widowControl/>
              <w:spacing w:line="259" w:lineRule="auto"/>
              <w:ind w:left="46"/>
              <w:rPr>
                <w:rFonts w:eastAsia="Calibri"/>
                <w:color w:val="000000" w:themeColor="text1"/>
                <w:sz w:val="22"/>
                <w:szCs w:val="22"/>
                <w:lang w:eastAsia="en-US"/>
              </w:rPr>
            </w:pPr>
            <w:r w:rsidRPr="00CE1FA0">
              <w:rPr>
                <w:color w:val="000000" w:themeColor="text1"/>
                <w:sz w:val="22"/>
                <w:szCs w:val="22"/>
                <w:lang w:eastAsia="en-US"/>
              </w:rPr>
              <w:t>Возможность</w:t>
            </w:r>
            <w:r w:rsidRPr="00CE1FA0">
              <w:rPr>
                <w:color w:val="000000" w:themeColor="text1"/>
                <w:sz w:val="22"/>
                <w:szCs w:val="22"/>
                <w:lang w:eastAsia="en-US"/>
              </w:rPr>
              <w:tab/>
              <w:t>подключения</w:t>
            </w:r>
            <w:r w:rsidRPr="00CE1FA0">
              <w:rPr>
                <w:color w:val="000000" w:themeColor="text1"/>
                <w:sz w:val="22"/>
                <w:szCs w:val="22"/>
                <w:lang w:eastAsia="en-US"/>
              </w:rPr>
              <w:tab/>
              <w:t>к</w:t>
            </w:r>
            <w:r w:rsidRPr="00CE1FA0">
              <w:rPr>
                <w:color w:val="000000" w:themeColor="text1"/>
                <w:sz w:val="22"/>
                <w:szCs w:val="22"/>
                <w:lang w:eastAsia="en-US"/>
              </w:rPr>
              <w:tab/>
              <w:t>сетям водоснабжения</w:t>
            </w:r>
          </w:p>
        </w:tc>
        <w:tc>
          <w:tcPr>
            <w:tcW w:w="5488" w:type="dxa"/>
            <w:shd w:val="clear" w:color="auto" w:fill="auto"/>
          </w:tcPr>
          <w:p w:rsidR="00966F2A" w:rsidRPr="00CE1FA0" w:rsidRDefault="00265478" w:rsidP="00966F2A">
            <w:pPr>
              <w:widowControl/>
              <w:spacing w:line="259" w:lineRule="auto"/>
              <w:ind w:left="43"/>
              <w:rPr>
                <w:rFonts w:eastAsia="Calibri"/>
                <w:color w:val="000000" w:themeColor="text1"/>
                <w:sz w:val="22"/>
                <w:szCs w:val="22"/>
                <w:lang w:eastAsia="en-US"/>
              </w:rPr>
            </w:pPr>
            <w:r w:rsidRPr="00CE1FA0">
              <w:rPr>
                <w:color w:val="000000" w:themeColor="text1"/>
                <w:sz w:val="22"/>
                <w:szCs w:val="22"/>
                <w:lang w:eastAsia="en-US"/>
              </w:rPr>
              <w:t>Имеется</w:t>
            </w:r>
            <w:r w:rsidR="00F16CA0">
              <w:rPr>
                <w:color w:val="000000" w:themeColor="text1"/>
                <w:sz w:val="22"/>
                <w:szCs w:val="22"/>
                <w:lang w:eastAsia="en-US"/>
              </w:rPr>
              <w:t>.</w:t>
            </w:r>
          </w:p>
        </w:tc>
      </w:tr>
      <w:tr w:rsidR="00966F2A" w:rsidRPr="004B4692" w:rsidTr="00F16CA0">
        <w:trPr>
          <w:trHeight w:val="744"/>
        </w:trPr>
        <w:tc>
          <w:tcPr>
            <w:tcW w:w="4718" w:type="dxa"/>
            <w:shd w:val="clear" w:color="auto" w:fill="auto"/>
          </w:tcPr>
          <w:p w:rsidR="00966F2A" w:rsidRPr="00CE1FA0" w:rsidRDefault="00966F2A" w:rsidP="00966F2A">
            <w:pPr>
              <w:widowControl/>
              <w:spacing w:line="259" w:lineRule="auto"/>
              <w:ind w:left="46"/>
              <w:rPr>
                <w:rFonts w:eastAsia="Calibri"/>
                <w:color w:val="000000" w:themeColor="text1"/>
                <w:sz w:val="22"/>
                <w:szCs w:val="22"/>
                <w:lang w:eastAsia="en-US"/>
              </w:rPr>
            </w:pPr>
            <w:r w:rsidRPr="00CE1FA0">
              <w:rPr>
                <w:color w:val="000000" w:themeColor="text1"/>
                <w:sz w:val="22"/>
                <w:szCs w:val="22"/>
                <w:lang w:eastAsia="en-US"/>
              </w:rPr>
              <w:t>Точка подключения к сетям водоснабжения</w:t>
            </w:r>
          </w:p>
        </w:tc>
        <w:tc>
          <w:tcPr>
            <w:tcW w:w="5488" w:type="dxa"/>
            <w:shd w:val="clear" w:color="auto" w:fill="auto"/>
          </w:tcPr>
          <w:p w:rsidR="00966F2A" w:rsidRPr="00CE1FA0" w:rsidRDefault="00966F2A" w:rsidP="00CE1FA0">
            <w:pPr>
              <w:widowControl/>
              <w:spacing w:line="259" w:lineRule="auto"/>
              <w:ind w:left="34"/>
              <w:rPr>
                <w:rFonts w:eastAsia="Calibri"/>
                <w:color w:val="000000" w:themeColor="text1"/>
                <w:sz w:val="22"/>
                <w:szCs w:val="22"/>
                <w:lang w:eastAsia="en-US"/>
              </w:rPr>
            </w:pPr>
            <w:r w:rsidRPr="00CE1FA0">
              <w:rPr>
                <w:color w:val="000000" w:themeColor="text1"/>
                <w:sz w:val="22"/>
                <w:szCs w:val="22"/>
                <w:lang w:eastAsia="en-US"/>
              </w:rPr>
              <w:t>Водопровод</w:t>
            </w:r>
            <w:r w:rsidRPr="00CE1FA0">
              <w:rPr>
                <w:color w:val="000000" w:themeColor="text1"/>
                <w:sz w:val="22"/>
                <w:szCs w:val="22"/>
                <w:lang w:eastAsia="en-US"/>
              </w:rPr>
              <w:tab/>
              <w:t>диаметром</w:t>
            </w:r>
            <w:r w:rsidRPr="00CE1FA0">
              <w:rPr>
                <w:color w:val="000000" w:themeColor="text1"/>
                <w:sz w:val="22"/>
                <w:szCs w:val="22"/>
                <w:lang w:eastAsia="en-US"/>
              </w:rPr>
              <w:tab/>
            </w:r>
            <w:r w:rsidR="00CE1FA0">
              <w:rPr>
                <w:color w:val="000000" w:themeColor="text1"/>
                <w:sz w:val="22"/>
                <w:szCs w:val="22"/>
                <w:lang w:eastAsia="en-US"/>
              </w:rPr>
              <w:t>4</w:t>
            </w:r>
            <w:r w:rsidRPr="00CE1FA0">
              <w:rPr>
                <w:color w:val="000000" w:themeColor="text1"/>
                <w:sz w:val="22"/>
                <w:szCs w:val="22"/>
                <w:lang w:eastAsia="en-US"/>
              </w:rPr>
              <w:t>00</w:t>
            </w:r>
            <w:r w:rsidRPr="00CE1FA0">
              <w:rPr>
                <w:color w:val="000000" w:themeColor="text1"/>
                <w:sz w:val="22"/>
                <w:szCs w:val="22"/>
                <w:lang w:eastAsia="en-US"/>
              </w:rPr>
              <w:tab/>
              <w:t xml:space="preserve">мм, </w:t>
            </w:r>
            <w:r w:rsidR="00CE1FA0">
              <w:rPr>
                <w:color w:val="000000" w:themeColor="text1"/>
                <w:sz w:val="22"/>
                <w:szCs w:val="22"/>
                <w:lang w:eastAsia="en-US"/>
              </w:rPr>
              <w:t>проложенный по ул.Железнодорожная</w:t>
            </w:r>
            <w:r w:rsidR="00F16CA0">
              <w:rPr>
                <w:color w:val="000000" w:themeColor="text1"/>
                <w:sz w:val="22"/>
                <w:szCs w:val="22"/>
                <w:lang w:eastAsia="en-US"/>
              </w:rPr>
              <w:t>.</w:t>
            </w:r>
          </w:p>
        </w:tc>
      </w:tr>
      <w:tr w:rsidR="00966F2A" w:rsidRPr="004B4692" w:rsidTr="00F16CA0">
        <w:trPr>
          <w:trHeight w:val="494"/>
        </w:trPr>
        <w:tc>
          <w:tcPr>
            <w:tcW w:w="4718" w:type="dxa"/>
            <w:shd w:val="clear" w:color="auto" w:fill="auto"/>
          </w:tcPr>
          <w:p w:rsidR="00966F2A" w:rsidRPr="00CE1FA0" w:rsidRDefault="00966F2A" w:rsidP="00966F2A">
            <w:pPr>
              <w:widowControl/>
              <w:spacing w:line="259" w:lineRule="auto"/>
              <w:ind w:left="36"/>
              <w:rPr>
                <w:rFonts w:eastAsia="Calibri"/>
                <w:color w:val="000000" w:themeColor="text1"/>
                <w:sz w:val="22"/>
                <w:szCs w:val="22"/>
                <w:lang w:eastAsia="en-US"/>
              </w:rPr>
            </w:pPr>
            <w:r w:rsidRPr="00CE1FA0">
              <w:rPr>
                <w:color w:val="000000" w:themeColor="text1"/>
                <w:sz w:val="22"/>
                <w:szCs w:val="22"/>
                <w:lang w:eastAsia="en-US"/>
              </w:rPr>
              <w:lastRenderedPageBreak/>
              <w:t>Максимальный объем подключения к сетям водоснабжения</w:t>
            </w:r>
          </w:p>
        </w:tc>
        <w:tc>
          <w:tcPr>
            <w:tcW w:w="5488" w:type="dxa"/>
            <w:shd w:val="clear" w:color="auto" w:fill="auto"/>
          </w:tcPr>
          <w:p w:rsidR="00966F2A" w:rsidRPr="00CE1FA0" w:rsidRDefault="00CE1FA0" w:rsidP="00966F2A">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 xml:space="preserve">30 </w:t>
            </w:r>
            <w:r w:rsidR="00966F2A" w:rsidRPr="00CE1FA0">
              <w:rPr>
                <w:rFonts w:eastAsia="Calibri"/>
                <w:color w:val="000000" w:themeColor="text1"/>
                <w:sz w:val="22"/>
                <w:szCs w:val="22"/>
                <w:lang w:eastAsia="en-US"/>
              </w:rPr>
              <w:t>куб.м./сутки</w:t>
            </w:r>
            <w:r w:rsidR="00F16CA0">
              <w:rPr>
                <w:rFonts w:eastAsia="Calibri"/>
                <w:color w:val="000000" w:themeColor="text1"/>
                <w:sz w:val="22"/>
                <w:szCs w:val="22"/>
                <w:lang w:eastAsia="en-US"/>
              </w:rPr>
              <w:t>.</w:t>
            </w:r>
          </w:p>
        </w:tc>
      </w:tr>
      <w:tr w:rsidR="00966F2A" w:rsidRPr="004B4692" w:rsidTr="00F16CA0">
        <w:trPr>
          <w:trHeight w:val="1460"/>
        </w:trPr>
        <w:tc>
          <w:tcPr>
            <w:tcW w:w="4718" w:type="dxa"/>
            <w:shd w:val="clear" w:color="auto" w:fill="auto"/>
          </w:tcPr>
          <w:p w:rsidR="00966F2A" w:rsidRPr="00CE1FA0" w:rsidRDefault="00966F2A" w:rsidP="00966F2A">
            <w:pPr>
              <w:widowControl/>
              <w:spacing w:line="259" w:lineRule="auto"/>
              <w:ind w:left="31"/>
              <w:rPr>
                <w:rFonts w:eastAsia="Calibri"/>
                <w:color w:val="000000" w:themeColor="text1"/>
                <w:sz w:val="22"/>
                <w:szCs w:val="22"/>
                <w:lang w:eastAsia="en-US"/>
              </w:rPr>
            </w:pPr>
            <w:r w:rsidRPr="00CE1FA0">
              <w:rPr>
                <w:color w:val="000000" w:themeColor="text1"/>
                <w:sz w:val="22"/>
                <w:szCs w:val="22"/>
                <w:lang w:eastAsia="en-US"/>
              </w:rPr>
              <w:t>Условия подключения к сетям водоснабжения</w:t>
            </w:r>
          </w:p>
        </w:tc>
        <w:tc>
          <w:tcPr>
            <w:tcW w:w="5488" w:type="dxa"/>
            <w:shd w:val="clear" w:color="auto" w:fill="auto"/>
          </w:tcPr>
          <w:p w:rsidR="00966F2A" w:rsidRPr="00CE1FA0" w:rsidRDefault="00966F2A" w:rsidP="00966F2A">
            <w:pPr>
              <w:widowControl/>
              <w:spacing w:line="259" w:lineRule="auto"/>
              <w:ind w:left="19" w:right="25" w:firstLine="10"/>
              <w:jc w:val="both"/>
              <w:rPr>
                <w:rFonts w:eastAsia="Calibri"/>
                <w:color w:val="000000" w:themeColor="text1"/>
                <w:sz w:val="22"/>
                <w:szCs w:val="22"/>
                <w:lang w:eastAsia="en-US"/>
              </w:rPr>
            </w:pPr>
            <w:r w:rsidRPr="00CE1FA0">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подключения к сетям водоснабжения.</w:t>
            </w:r>
          </w:p>
        </w:tc>
      </w:tr>
      <w:tr w:rsidR="00966F2A" w:rsidRPr="004B4692" w:rsidTr="00F16CA0">
        <w:trPr>
          <w:trHeight w:val="751"/>
        </w:trPr>
        <w:tc>
          <w:tcPr>
            <w:tcW w:w="4718" w:type="dxa"/>
            <w:shd w:val="clear" w:color="auto" w:fill="auto"/>
          </w:tcPr>
          <w:p w:rsidR="00966F2A" w:rsidRPr="00CE1FA0" w:rsidRDefault="00966F2A" w:rsidP="00966F2A">
            <w:pPr>
              <w:widowControl/>
              <w:spacing w:line="259" w:lineRule="auto"/>
              <w:ind w:left="17" w:firstLine="5"/>
              <w:jc w:val="both"/>
              <w:rPr>
                <w:rFonts w:eastAsia="Calibri"/>
                <w:color w:val="000000" w:themeColor="text1"/>
                <w:sz w:val="22"/>
                <w:szCs w:val="22"/>
                <w:lang w:eastAsia="en-US"/>
              </w:rPr>
            </w:pPr>
            <w:r w:rsidRPr="00CE1FA0">
              <w:rPr>
                <w:color w:val="000000" w:themeColor="text1"/>
                <w:sz w:val="22"/>
                <w:szCs w:val="22"/>
                <w:lang w:eastAsia="en-US"/>
              </w:rPr>
              <w:t>Требования по установке прибора учета и устройству узла учета</w:t>
            </w:r>
          </w:p>
        </w:tc>
        <w:tc>
          <w:tcPr>
            <w:tcW w:w="5488" w:type="dxa"/>
            <w:shd w:val="clear" w:color="auto" w:fill="auto"/>
          </w:tcPr>
          <w:p w:rsidR="00966F2A" w:rsidRPr="00CE1FA0" w:rsidRDefault="00966F2A" w:rsidP="00966F2A">
            <w:pPr>
              <w:widowControl/>
              <w:spacing w:line="259" w:lineRule="auto"/>
              <w:ind w:left="14" w:right="39" w:firstLine="10"/>
              <w:jc w:val="both"/>
              <w:rPr>
                <w:rFonts w:eastAsia="Calibri"/>
                <w:color w:val="000000" w:themeColor="text1"/>
                <w:sz w:val="22"/>
                <w:szCs w:val="22"/>
                <w:lang w:eastAsia="en-US"/>
              </w:rPr>
            </w:pPr>
            <w:r w:rsidRPr="00CE1FA0">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966F2A" w:rsidRPr="004B4692" w:rsidTr="00F16CA0">
        <w:trPr>
          <w:trHeight w:val="492"/>
        </w:trPr>
        <w:tc>
          <w:tcPr>
            <w:tcW w:w="4718" w:type="dxa"/>
            <w:shd w:val="clear" w:color="auto" w:fill="auto"/>
          </w:tcPr>
          <w:p w:rsidR="00966F2A" w:rsidRPr="00CE1FA0" w:rsidRDefault="00966F2A" w:rsidP="00966F2A">
            <w:pPr>
              <w:widowControl/>
              <w:spacing w:line="259" w:lineRule="auto"/>
              <w:ind w:left="7" w:right="38" w:firstLine="10"/>
              <w:rPr>
                <w:rFonts w:eastAsia="Calibri"/>
                <w:color w:val="000000" w:themeColor="text1"/>
                <w:sz w:val="22"/>
                <w:szCs w:val="22"/>
                <w:lang w:eastAsia="en-US"/>
              </w:rPr>
            </w:pPr>
            <w:r w:rsidRPr="00CE1FA0">
              <w:rPr>
                <w:color w:val="000000" w:themeColor="text1"/>
                <w:sz w:val="22"/>
                <w:szCs w:val="22"/>
                <w:lang w:eastAsia="en-US"/>
              </w:rPr>
              <w:t>Возможность</w:t>
            </w:r>
            <w:r w:rsidRPr="00CE1FA0">
              <w:rPr>
                <w:color w:val="000000" w:themeColor="text1"/>
                <w:sz w:val="22"/>
                <w:szCs w:val="22"/>
                <w:lang w:eastAsia="en-US"/>
              </w:rPr>
              <w:tab/>
              <w:t>подключения</w:t>
            </w:r>
            <w:r w:rsidRPr="00CE1FA0">
              <w:rPr>
                <w:color w:val="000000" w:themeColor="text1"/>
                <w:sz w:val="22"/>
                <w:szCs w:val="22"/>
                <w:lang w:eastAsia="en-US"/>
              </w:rPr>
              <w:tab/>
              <w:t>к</w:t>
            </w:r>
            <w:r w:rsidRPr="00CE1FA0">
              <w:rPr>
                <w:color w:val="000000" w:themeColor="text1"/>
                <w:sz w:val="22"/>
                <w:szCs w:val="22"/>
                <w:lang w:eastAsia="en-US"/>
              </w:rPr>
              <w:tab/>
              <w:t xml:space="preserve">сетям теплоснабжения </w:t>
            </w:r>
          </w:p>
        </w:tc>
        <w:tc>
          <w:tcPr>
            <w:tcW w:w="5488" w:type="dxa"/>
            <w:shd w:val="clear" w:color="auto" w:fill="auto"/>
          </w:tcPr>
          <w:p w:rsidR="00966F2A" w:rsidRPr="00CE1FA0" w:rsidRDefault="00CE1FA0" w:rsidP="00966F2A">
            <w:pPr>
              <w:widowControl/>
              <w:spacing w:line="259" w:lineRule="auto"/>
              <w:ind w:left="19"/>
              <w:rPr>
                <w:rFonts w:eastAsia="Calibri"/>
                <w:color w:val="000000" w:themeColor="text1"/>
                <w:sz w:val="22"/>
                <w:szCs w:val="22"/>
                <w:lang w:eastAsia="en-US"/>
              </w:rPr>
            </w:pPr>
            <w:r>
              <w:rPr>
                <w:color w:val="000000" w:themeColor="text1"/>
                <w:sz w:val="22"/>
                <w:szCs w:val="22"/>
                <w:lang w:eastAsia="en-US"/>
              </w:rPr>
              <w:t>Техническая возможность подключения отсутствуе</w:t>
            </w:r>
            <w:r w:rsidR="00F16CA0">
              <w:rPr>
                <w:color w:val="000000" w:themeColor="text1"/>
                <w:sz w:val="22"/>
                <w:szCs w:val="22"/>
                <w:lang w:eastAsia="en-US"/>
              </w:rPr>
              <w:t>т.</w:t>
            </w:r>
          </w:p>
        </w:tc>
      </w:tr>
      <w:tr w:rsidR="00966F2A" w:rsidRPr="004B4692" w:rsidTr="00F16CA0">
        <w:tblPrEx>
          <w:tblCellMar>
            <w:left w:w="88" w:type="dxa"/>
            <w:right w:w="99" w:type="dxa"/>
          </w:tblCellMar>
        </w:tblPrEx>
        <w:trPr>
          <w:trHeight w:val="509"/>
        </w:trPr>
        <w:tc>
          <w:tcPr>
            <w:tcW w:w="4718" w:type="dxa"/>
            <w:shd w:val="clear" w:color="auto" w:fill="auto"/>
          </w:tcPr>
          <w:p w:rsidR="00966F2A" w:rsidRPr="00CE1FA0" w:rsidRDefault="00966F2A" w:rsidP="00966F2A">
            <w:pPr>
              <w:widowControl/>
              <w:tabs>
                <w:tab w:val="center" w:pos="2302"/>
                <w:tab w:val="center" w:pos="3399"/>
                <w:tab w:val="right" w:pos="4385"/>
              </w:tabs>
              <w:spacing w:after="3" w:line="259" w:lineRule="auto"/>
              <w:rPr>
                <w:rFonts w:eastAsia="Calibri"/>
                <w:color w:val="000000" w:themeColor="text1"/>
                <w:sz w:val="22"/>
                <w:szCs w:val="22"/>
                <w:lang w:eastAsia="en-US"/>
              </w:rPr>
            </w:pPr>
            <w:r w:rsidRPr="00CE1FA0">
              <w:rPr>
                <w:color w:val="000000" w:themeColor="text1"/>
                <w:sz w:val="22"/>
                <w:szCs w:val="22"/>
                <w:lang w:eastAsia="en-US"/>
              </w:rPr>
              <w:t>Возможность</w:t>
            </w:r>
            <w:r w:rsidRPr="00CE1FA0">
              <w:rPr>
                <w:color w:val="000000" w:themeColor="text1"/>
                <w:sz w:val="22"/>
                <w:szCs w:val="22"/>
                <w:lang w:eastAsia="en-US"/>
              </w:rPr>
              <w:tab/>
              <w:t>подключения</w:t>
            </w:r>
            <w:r w:rsidRPr="00CE1FA0">
              <w:rPr>
                <w:color w:val="000000" w:themeColor="text1"/>
                <w:sz w:val="22"/>
                <w:szCs w:val="22"/>
                <w:lang w:eastAsia="en-US"/>
              </w:rPr>
              <w:tab/>
              <w:t>к</w:t>
            </w:r>
            <w:r w:rsidRPr="00CE1FA0">
              <w:rPr>
                <w:color w:val="000000" w:themeColor="text1"/>
                <w:sz w:val="22"/>
                <w:szCs w:val="22"/>
                <w:lang w:eastAsia="en-US"/>
              </w:rPr>
              <w:tab/>
              <w:t>сетям</w:t>
            </w:r>
          </w:p>
          <w:p w:rsidR="00966F2A" w:rsidRPr="00CE1FA0" w:rsidRDefault="00966F2A" w:rsidP="00966F2A">
            <w:pPr>
              <w:widowControl/>
              <w:spacing w:line="259" w:lineRule="auto"/>
              <w:ind w:left="27"/>
              <w:rPr>
                <w:rFonts w:eastAsia="Calibri"/>
                <w:color w:val="000000" w:themeColor="text1"/>
                <w:sz w:val="22"/>
                <w:szCs w:val="22"/>
                <w:lang w:eastAsia="en-US"/>
              </w:rPr>
            </w:pPr>
            <w:r w:rsidRPr="00CE1FA0">
              <w:rPr>
                <w:color w:val="000000" w:themeColor="text1"/>
                <w:sz w:val="22"/>
                <w:szCs w:val="22"/>
                <w:lang w:eastAsia="en-US"/>
              </w:rPr>
              <w:t>водоотведения</w:t>
            </w:r>
          </w:p>
        </w:tc>
        <w:tc>
          <w:tcPr>
            <w:tcW w:w="5488" w:type="dxa"/>
            <w:shd w:val="clear" w:color="auto" w:fill="auto"/>
          </w:tcPr>
          <w:p w:rsidR="00966F2A" w:rsidRPr="00CE1FA0" w:rsidRDefault="00265478" w:rsidP="009A1B91">
            <w:pPr>
              <w:widowControl/>
              <w:spacing w:line="259" w:lineRule="auto"/>
              <w:ind w:left="24"/>
              <w:jc w:val="both"/>
              <w:rPr>
                <w:rFonts w:eastAsia="Calibri"/>
                <w:color w:val="000000" w:themeColor="text1"/>
                <w:sz w:val="22"/>
                <w:szCs w:val="22"/>
                <w:lang w:eastAsia="en-US"/>
              </w:rPr>
            </w:pPr>
            <w:r w:rsidRPr="00CE1FA0">
              <w:rPr>
                <w:color w:val="000000" w:themeColor="text1"/>
                <w:sz w:val="22"/>
                <w:szCs w:val="22"/>
                <w:lang w:eastAsia="en-US"/>
              </w:rPr>
              <w:t>Имеется</w:t>
            </w:r>
            <w:r w:rsidR="00CE1FA0">
              <w:rPr>
                <w:color w:val="000000" w:themeColor="text1"/>
                <w:sz w:val="22"/>
                <w:szCs w:val="22"/>
                <w:lang w:eastAsia="en-US"/>
              </w:rPr>
              <w:t xml:space="preserve"> при условии осуществления реконструкции КНС по адресу: г. Переславль –</w:t>
            </w:r>
            <w:r w:rsidR="009A1B91">
              <w:rPr>
                <w:color w:val="000000" w:themeColor="text1"/>
                <w:sz w:val="22"/>
                <w:szCs w:val="22"/>
                <w:lang w:eastAsia="en-US"/>
              </w:rPr>
              <w:t xml:space="preserve"> </w:t>
            </w:r>
            <w:r w:rsidR="00CE1FA0">
              <w:rPr>
                <w:color w:val="000000" w:themeColor="text1"/>
                <w:sz w:val="22"/>
                <w:szCs w:val="22"/>
                <w:lang w:eastAsia="en-US"/>
              </w:rPr>
              <w:t>Залесский, пер. Кривоколенный. При отказе от реконструкции указанный КНС технологическая возможность подключения к действующи</w:t>
            </w:r>
            <w:r w:rsidR="0058715B">
              <w:rPr>
                <w:color w:val="000000" w:themeColor="text1"/>
                <w:sz w:val="22"/>
                <w:szCs w:val="22"/>
                <w:lang w:eastAsia="en-US"/>
              </w:rPr>
              <w:t>м сетям водоотведения отсутствует. В этом случае водоотведение возможно осуществлять с использование локальных очистных сооружений</w:t>
            </w:r>
          </w:p>
        </w:tc>
      </w:tr>
      <w:tr w:rsidR="00966F2A" w:rsidRPr="004B4692" w:rsidTr="00F16CA0">
        <w:tblPrEx>
          <w:tblCellMar>
            <w:left w:w="88" w:type="dxa"/>
            <w:right w:w="99" w:type="dxa"/>
          </w:tblCellMar>
        </w:tblPrEx>
        <w:trPr>
          <w:trHeight w:val="514"/>
        </w:trPr>
        <w:tc>
          <w:tcPr>
            <w:tcW w:w="4718" w:type="dxa"/>
            <w:shd w:val="clear" w:color="auto" w:fill="auto"/>
          </w:tcPr>
          <w:p w:rsidR="00966F2A" w:rsidRPr="00CE1FA0" w:rsidRDefault="00966F2A" w:rsidP="00265478">
            <w:pPr>
              <w:widowControl/>
              <w:spacing w:line="259" w:lineRule="auto"/>
              <w:ind w:left="27"/>
              <w:jc w:val="both"/>
              <w:rPr>
                <w:rFonts w:eastAsia="Calibri"/>
                <w:color w:val="000000" w:themeColor="text1"/>
                <w:sz w:val="22"/>
                <w:szCs w:val="22"/>
                <w:lang w:eastAsia="en-US"/>
              </w:rPr>
            </w:pPr>
            <w:r w:rsidRPr="00CE1FA0">
              <w:rPr>
                <w:color w:val="000000" w:themeColor="text1"/>
                <w:sz w:val="22"/>
                <w:szCs w:val="22"/>
                <w:lang w:eastAsia="en-US"/>
              </w:rPr>
              <w:t xml:space="preserve">Максимальные параметры подключения к сетям </w:t>
            </w:r>
            <w:r w:rsidR="00265478" w:rsidRPr="00CE1FA0">
              <w:rPr>
                <w:color w:val="000000" w:themeColor="text1"/>
                <w:sz w:val="22"/>
                <w:szCs w:val="22"/>
                <w:lang w:eastAsia="en-US"/>
              </w:rPr>
              <w:t>водоотведения</w:t>
            </w:r>
          </w:p>
        </w:tc>
        <w:tc>
          <w:tcPr>
            <w:tcW w:w="5488" w:type="dxa"/>
            <w:shd w:val="clear" w:color="auto" w:fill="auto"/>
          </w:tcPr>
          <w:p w:rsidR="00966F2A" w:rsidRPr="00CE1FA0" w:rsidRDefault="009A1B91" w:rsidP="00F16CA0">
            <w:pPr>
              <w:widowControl/>
              <w:spacing w:line="259" w:lineRule="auto"/>
              <w:ind w:left="19"/>
              <w:jc w:val="both"/>
              <w:rPr>
                <w:rFonts w:eastAsia="Calibri"/>
                <w:color w:val="000000" w:themeColor="text1"/>
                <w:sz w:val="22"/>
                <w:szCs w:val="22"/>
                <w:lang w:eastAsia="en-US"/>
              </w:rPr>
            </w:pPr>
            <w:r>
              <w:rPr>
                <w:color w:val="000000" w:themeColor="text1"/>
                <w:sz w:val="22"/>
                <w:szCs w:val="22"/>
                <w:lang w:eastAsia="en-US"/>
              </w:rPr>
              <w:t>30</w:t>
            </w:r>
            <w:r w:rsidR="00265478" w:rsidRPr="00CE1FA0">
              <w:rPr>
                <w:color w:val="000000" w:themeColor="text1"/>
                <w:sz w:val="22"/>
                <w:szCs w:val="22"/>
                <w:lang w:eastAsia="en-US"/>
              </w:rPr>
              <w:t xml:space="preserve"> куб.м.</w:t>
            </w:r>
            <w:r w:rsidR="00966F2A" w:rsidRPr="00CE1FA0">
              <w:rPr>
                <w:color w:val="000000" w:themeColor="text1"/>
                <w:sz w:val="22"/>
                <w:szCs w:val="22"/>
                <w:lang w:eastAsia="en-US"/>
              </w:rPr>
              <w:t>/</w:t>
            </w:r>
            <w:r w:rsidR="00265478" w:rsidRPr="00CE1FA0">
              <w:rPr>
                <w:color w:val="000000" w:themeColor="text1"/>
                <w:sz w:val="22"/>
                <w:szCs w:val="22"/>
                <w:lang w:eastAsia="en-US"/>
              </w:rPr>
              <w:t>сутки</w:t>
            </w:r>
            <w:r>
              <w:rPr>
                <w:color w:val="000000" w:themeColor="text1"/>
                <w:sz w:val="22"/>
                <w:szCs w:val="22"/>
                <w:lang w:eastAsia="en-US"/>
              </w:rPr>
              <w:t xml:space="preserve"> (при условии осуществления реконструкции КНС по адресу: г. Переславль –Залесский, пер. Кривоколенный)</w:t>
            </w:r>
          </w:p>
        </w:tc>
      </w:tr>
      <w:tr w:rsidR="00966F2A" w:rsidRPr="004B4692" w:rsidTr="00F16CA0">
        <w:tblPrEx>
          <w:tblCellMar>
            <w:left w:w="88" w:type="dxa"/>
            <w:right w:w="99" w:type="dxa"/>
          </w:tblCellMar>
        </w:tblPrEx>
        <w:trPr>
          <w:trHeight w:val="759"/>
        </w:trPr>
        <w:tc>
          <w:tcPr>
            <w:tcW w:w="4718" w:type="dxa"/>
            <w:shd w:val="clear" w:color="auto" w:fill="auto"/>
          </w:tcPr>
          <w:p w:rsidR="00966F2A" w:rsidRPr="00CE1FA0" w:rsidRDefault="00966F2A" w:rsidP="00966F2A">
            <w:pPr>
              <w:widowControl/>
              <w:spacing w:line="259" w:lineRule="auto"/>
              <w:ind w:left="22"/>
              <w:rPr>
                <w:rFonts w:eastAsia="Calibri"/>
                <w:color w:val="000000" w:themeColor="text1"/>
                <w:sz w:val="22"/>
                <w:szCs w:val="22"/>
                <w:lang w:eastAsia="en-US"/>
              </w:rPr>
            </w:pPr>
            <w:r w:rsidRPr="00CE1FA0">
              <w:rPr>
                <w:color w:val="000000" w:themeColor="text1"/>
                <w:sz w:val="22"/>
                <w:szCs w:val="22"/>
                <w:lang w:eastAsia="en-US"/>
              </w:rPr>
              <w:t>Точка подключения к сетям водоотведения</w:t>
            </w:r>
          </w:p>
        </w:tc>
        <w:tc>
          <w:tcPr>
            <w:tcW w:w="5488" w:type="dxa"/>
            <w:shd w:val="clear" w:color="auto" w:fill="auto"/>
          </w:tcPr>
          <w:p w:rsidR="00966F2A" w:rsidRPr="00CE1FA0" w:rsidRDefault="00966F2A" w:rsidP="009A1B91">
            <w:pPr>
              <w:widowControl/>
              <w:spacing w:line="259" w:lineRule="auto"/>
              <w:ind w:left="19" w:right="10" w:hanging="5"/>
              <w:jc w:val="both"/>
              <w:rPr>
                <w:rFonts w:eastAsia="Calibri"/>
                <w:color w:val="000000" w:themeColor="text1"/>
                <w:sz w:val="22"/>
                <w:szCs w:val="22"/>
                <w:lang w:eastAsia="en-US"/>
              </w:rPr>
            </w:pPr>
            <w:r w:rsidRPr="00CE1FA0">
              <w:rPr>
                <w:color w:val="000000" w:themeColor="text1"/>
                <w:sz w:val="22"/>
                <w:szCs w:val="22"/>
                <w:lang w:eastAsia="en-US"/>
              </w:rPr>
              <w:t xml:space="preserve">Канализационный коллектор диаметром </w:t>
            </w:r>
            <w:r w:rsidR="009A1B91">
              <w:rPr>
                <w:color w:val="000000" w:themeColor="text1"/>
                <w:sz w:val="22"/>
                <w:szCs w:val="22"/>
                <w:lang w:eastAsia="en-US"/>
              </w:rPr>
              <w:t>5</w:t>
            </w:r>
            <w:r w:rsidRPr="00CE1FA0">
              <w:rPr>
                <w:color w:val="000000" w:themeColor="text1"/>
                <w:sz w:val="22"/>
                <w:szCs w:val="22"/>
                <w:lang w:eastAsia="en-US"/>
              </w:rPr>
              <w:t>00 мм</w:t>
            </w:r>
            <w:r w:rsidR="009A1B91">
              <w:rPr>
                <w:color w:val="000000" w:themeColor="text1"/>
                <w:sz w:val="22"/>
                <w:szCs w:val="22"/>
                <w:lang w:eastAsia="en-US"/>
              </w:rPr>
              <w:t>. на ул.Свободы.</w:t>
            </w:r>
          </w:p>
        </w:tc>
      </w:tr>
      <w:tr w:rsidR="00966F2A" w:rsidRPr="004B4692" w:rsidTr="00F16CA0">
        <w:tblPrEx>
          <w:tblCellMar>
            <w:left w:w="88" w:type="dxa"/>
            <w:right w:w="99" w:type="dxa"/>
          </w:tblCellMar>
        </w:tblPrEx>
        <w:trPr>
          <w:trHeight w:val="1260"/>
        </w:trPr>
        <w:tc>
          <w:tcPr>
            <w:tcW w:w="4718" w:type="dxa"/>
            <w:shd w:val="clear" w:color="auto" w:fill="auto"/>
          </w:tcPr>
          <w:p w:rsidR="00966F2A" w:rsidRPr="00CE1FA0" w:rsidRDefault="00966F2A" w:rsidP="00966F2A">
            <w:pPr>
              <w:widowControl/>
              <w:spacing w:line="259" w:lineRule="auto"/>
              <w:ind w:left="17"/>
              <w:rPr>
                <w:rFonts w:eastAsia="Calibri"/>
                <w:color w:val="000000" w:themeColor="text1"/>
                <w:sz w:val="22"/>
                <w:szCs w:val="22"/>
                <w:lang w:eastAsia="en-US"/>
              </w:rPr>
            </w:pPr>
            <w:r w:rsidRPr="00CE1FA0">
              <w:rPr>
                <w:color w:val="000000" w:themeColor="text1"/>
                <w:sz w:val="22"/>
                <w:szCs w:val="22"/>
                <w:lang w:eastAsia="en-US"/>
              </w:rPr>
              <w:t>Условия подключения к сетям водоотведения</w:t>
            </w:r>
          </w:p>
        </w:tc>
        <w:tc>
          <w:tcPr>
            <w:tcW w:w="5488" w:type="dxa"/>
            <w:shd w:val="clear" w:color="auto" w:fill="auto"/>
          </w:tcPr>
          <w:p w:rsidR="00966F2A" w:rsidRPr="00CE1FA0" w:rsidRDefault="00966F2A" w:rsidP="00265478">
            <w:pPr>
              <w:widowControl/>
              <w:spacing w:line="259" w:lineRule="auto"/>
              <w:ind w:left="10" w:right="19" w:firstLine="5"/>
              <w:jc w:val="both"/>
              <w:rPr>
                <w:rFonts w:eastAsia="Calibri"/>
                <w:color w:val="000000" w:themeColor="text1"/>
                <w:sz w:val="22"/>
                <w:szCs w:val="22"/>
                <w:lang w:eastAsia="en-US"/>
              </w:rPr>
            </w:pPr>
            <w:r w:rsidRPr="00CE1FA0">
              <w:rPr>
                <w:color w:val="000000" w:themeColor="text1"/>
                <w:sz w:val="22"/>
                <w:szCs w:val="22"/>
                <w:lang w:eastAsia="en-US"/>
              </w:rPr>
              <w:t xml:space="preserve">Конкретные параметры реконструкции определить после уточнения параметров возводимого на участке капитального объекта. </w:t>
            </w:r>
            <w:r w:rsidR="00265478" w:rsidRPr="00CE1FA0">
              <w:rPr>
                <w:color w:val="000000" w:themeColor="text1"/>
                <w:sz w:val="22"/>
                <w:szCs w:val="22"/>
                <w:lang w:eastAsia="en-US"/>
              </w:rPr>
              <w:t>Проект</w:t>
            </w:r>
            <w:r w:rsidRPr="00CE1FA0">
              <w:rPr>
                <w:color w:val="000000" w:themeColor="text1"/>
                <w:sz w:val="22"/>
                <w:szCs w:val="22"/>
                <w:lang w:val="en-US" w:eastAsia="en-US"/>
              </w:rPr>
              <w:t xml:space="preserve"> </w:t>
            </w:r>
            <w:r w:rsidR="00265478" w:rsidRPr="00CE1FA0">
              <w:rPr>
                <w:color w:val="000000" w:themeColor="text1"/>
                <w:sz w:val="22"/>
                <w:szCs w:val="22"/>
                <w:lang w:eastAsia="en-US"/>
              </w:rPr>
              <w:t>подключения</w:t>
            </w:r>
            <w:r w:rsidRPr="00CE1FA0">
              <w:rPr>
                <w:color w:val="000000" w:themeColor="text1"/>
                <w:sz w:val="22"/>
                <w:szCs w:val="22"/>
                <w:lang w:val="en-US" w:eastAsia="en-US"/>
              </w:rPr>
              <w:t xml:space="preserve"> к </w:t>
            </w:r>
            <w:r w:rsidR="00265478" w:rsidRPr="00CE1FA0">
              <w:rPr>
                <w:color w:val="000000" w:themeColor="text1"/>
                <w:sz w:val="22"/>
                <w:szCs w:val="22"/>
                <w:lang w:eastAsia="en-US"/>
              </w:rPr>
              <w:t>сетям водоотведения</w:t>
            </w:r>
            <w:r w:rsidRPr="00CE1FA0">
              <w:rPr>
                <w:color w:val="000000" w:themeColor="text1"/>
                <w:sz w:val="22"/>
                <w:szCs w:val="22"/>
                <w:lang w:val="en-US" w:eastAsia="en-US"/>
              </w:rPr>
              <w:t xml:space="preserve"> </w:t>
            </w:r>
            <w:r w:rsidR="00265478" w:rsidRPr="00CE1FA0">
              <w:rPr>
                <w:color w:val="000000" w:themeColor="text1"/>
                <w:sz w:val="22"/>
                <w:szCs w:val="22"/>
                <w:lang w:eastAsia="en-US"/>
              </w:rPr>
              <w:t>согласовать</w:t>
            </w:r>
            <w:r w:rsidRPr="00CE1FA0">
              <w:rPr>
                <w:color w:val="000000" w:themeColor="text1"/>
                <w:sz w:val="22"/>
                <w:szCs w:val="22"/>
                <w:lang w:val="en-US" w:eastAsia="en-US"/>
              </w:rPr>
              <w:t xml:space="preserve"> с МУП «Спе</w:t>
            </w:r>
            <w:r w:rsidRPr="00CE1FA0">
              <w:rPr>
                <w:color w:val="000000" w:themeColor="text1"/>
                <w:sz w:val="22"/>
                <w:szCs w:val="22"/>
                <w:lang w:eastAsia="en-US"/>
              </w:rPr>
              <w:t>ктр».</w:t>
            </w:r>
          </w:p>
        </w:tc>
      </w:tr>
      <w:tr w:rsidR="00966F2A" w:rsidRPr="004B4692" w:rsidTr="00F16CA0">
        <w:tblPrEx>
          <w:tblCellMar>
            <w:left w:w="88" w:type="dxa"/>
            <w:right w:w="99" w:type="dxa"/>
          </w:tblCellMar>
        </w:tblPrEx>
        <w:trPr>
          <w:trHeight w:val="1508"/>
        </w:trPr>
        <w:tc>
          <w:tcPr>
            <w:tcW w:w="4718" w:type="dxa"/>
            <w:shd w:val="clear" w:color="auto" w:fill="auto"/>
          </w:tcPr>
          <w:p w:rsidR="00966F2A" w:rsidRPr="00CE1FA0" w:rsidRDefault="00265478" w:rsidP="00966F2A">
            <w:pPr>
              <w:widowControl/>
              <w:spacing w:line="259" w:lineRule="auto"/>
              <w:ind w:left="13"/>
              <w:rPr>
                <w:rFonts w:eastAsia="Calibri"/>
                <w:color w:val="000000" w:themeColor="text1"/>
                <w:sz w:val="22"/>
                <w:szCs w:val="22"/>
                <w:lang w:eastAsia="en-US"/>
              </w:rPr>
            </w:pPr>
            <w:r w:rsidRPr="00CE1FA0">
              <w:rPr>
                <w:color w:val="000000" w:themeColor="text1"/>
                <w:sz w:val="22"/>
                <w:szCs w:val="22"/>
                <w:lang w:eastAsia="en-US"/>
              </w:rPr>
              <w:t>Стоимость подключения</w:t>
            </w:r>
          </w:p>
        </w:tc>
        <w:tc>
          <w:tcPr>
            <w:tcW w:w="5488" w:type="dxa"/>
            <w:shd w:val="clear" w:color="auto" w:fill="auto"/>
          </w:tcPr>
          <w:p w:rsidR="00966F2A" w:rsidRPr="00CE1FA0" w:rsidRDefault="00966F2A" w:rsidP="00966F2A">
            <w:pPr>
              <w:widowControl/>
              <w:spacing w:line="259" w:lineRule="auto"/>
              <w:ind w:right="14" w:firstLine="10"/>
              <w:jc w:val="both"/>
              <w:rPr>
                <w:rFonts w:eastAsia="Calibri"/>
                <w:color w:val="000000" w:themeColor="text1"/>
                <w:sz w:val="22"/>
                <w:szCs w:val="22"/>
                <w:lang w:eastAsia="en-US"/>
              </w:rPr>
            </w:pPr>
            <w:r w:rsidRPr="00CE1FA0">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966F2A" w:rsidRPr="004B4692" w:rsidTr="00F16CA0">
        <w:tblPrEx>
          <w:tblCellMar>
            <w:left w:w="88" w:type="dxa"/>
            <w:right w:w="99" w:type="dxa"/>
          </w:tblCellMar>
        </w:tblPrEx>
        <w:trPr>
          <w:trHeight w:val="187"/>
        </w:trPr>
        <w:tc>
          <w:tcPr>
            <w:tcW w:w="4718" w:type="dxa"/>
            <w:shd w:val="clear" w:color="auto" w:fill="auto"/>
          </w:tcPr>
          <w:p w:rsidR="00966F2A" w:rsidRPr="00CE1FA0" w:rsidRDefault="00265478" w:rsidP="00966F2A">
            <w:pPr>
              <w:widowControl/>
              <w:spacing w:line="259" w:lineRule="auto"/>
              <w:ind w:left="8"/>
              <w:rPr>
                <w:rFonts w:eastAsia="Calibri"/>
                <w:color w:val="000000" w:themeColor="text1"/>
                <w:sz w:val="22"/>
                <w:szCs w:val="22"/>
                <w:lang w:eastAsia="en-US"/>
              </w:rPr>
            </w:pPr>
            <w:r w:rsidRPr="00CE1FA0">
              <w:rPr>
                <w:color w:val="000000" w:themeColor="text1"/>
                <w:sz w:val="22"/>
                <w:szCs w:val="22"/>
                <w:lang w:eastAsia="en-US"/>
              </w:rPr>
              <w:t>Срок действия</w:t>
            </w:r>
          </w:p>
        </w:tc>
        <w:tc>
          <w:tcPr>
            <w:tcW w:w="5488" w:type="dxa"/>
            <w:shd w:val="clear" w:color="auto" w:fill="auto"/>
          </w:tcPr>
          <w:p w:rsidR="00966F2A" w:rsidRPr="00CE1FA0" w:rsidRDefault="009A1B91" w:rsidP="00D14CB2">
            <w:pPr>
              <w:widowControl/>
              <w:spacing w:line="259" w:lineRule="auto"/>
              <w:rPr>
                <w:rFonts w:eastAsia="Calibri"/>
                <w:color w:val="000000" w:themeColor="text1"/>
                <w:sz w:val="22"/>
                <w:szCs w:val="22"/>
                <w:lang w:val="en-US" w:eastAsia="en-US"/>
              </w:rPr>
            </w:pPr>
            <w:r>
              <w:rPr>
                <w:color w:val="000000" w:themeColor="text1"/>
                <w:sz w:val="22"/>
                <w:szCs w:val="22"/>
                <w:lang w:eastAsia="en-US"/>
              </w:rPr>
              <w:t>Три</w:t>
            </w:r>
            <w:r w:rsidR="00265478" w:rsidRPr="00CE1FA0">
              <w:rPr>
                <w:color w:val="000000" w:themeColor="text1"/>
                <w:sz w:val="22"/>
                <w:szCs w:val="22"/>
                <w:lang w:eastAsia="en-US"/>
              </w:rPr>
              <w:t xml:space="preserve"> года.</w:t>
            </w:r>
          </w:p>
        </w:tc>
      </w:tr>
    </w:tbl>
    <w:p w:rsidR="00966F2A" w:rsidRPr="004B4692" w:rsidRDefault="00966F2A" w:rsidP="00966F2A">
      <w:pPr>
        <w:widowControl/>
        <w:spacing w:after="9" w:line="264" w:lineRule="auto"/>
        <w:ind w:left="14" w:firstLine="696"/>
        <w:jc w:val="both"/>
        <w:rPr>
          <w:color w:val="FF0000"/>
          <w:sz w:val="22"/>
          <w:szCs w:val="22"/>
          <w:lang w:eastAsia="en-US"/>
        </w:rPr>
      </w:pPr>
    </w:p>
    <w:p w:rsidR="00166222" w:rsidRPr="009A1B91" w:rsidRDefault="00966F2A" w:rsidP="009A1B91">
      <w:pPr>
        <w:widowControl/>
        <w:spacing w:after="9" w:line="264" w:lineRule="auto"/>
        <w:ind w:left="14" w:firstLine="696"/>
        <w:jc w:val="both"/>
        <w:rPr>
          <w:rFonts w:eastAsia="Calibri"/>
          <w:color w:val="000000" w:themeColor="text1"/>
          <w:sz w:val="22"/>
          <w:szCs w:val="22"/>
          <w:lang w:eastAsia="en-US"/>
        </w:rPr>
      </w:pPr>
      <w:r w:rsidRPr="009A1B91">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00265478" w:rsidRPr="009A1B91">
        <w:rPr>
          <w:color w:val="000000" w:themeColor="text1"/>
          <w:sz w:val="22"/>
          <w:szCs w:val="22"/>
        </w:rPr>
        <w:t xml:space="preserve"> (</w:t>
      </w:r>
      <w:r w:rsidR="00265478" w:rsidRPr="009A1B91">
        <w:rPr>
          <w:i/>
          <w:color w:val="000000" w:themeColor="text1"/>
          <w:sz w:val="22"/>
          <w:szCs w:val="22"/>
        </w:rPr>
        <w:t>Приложение к извещению о проведении аукциона</w:t>
      </w:r>
      <w:r w:rsidR="00265478" w:rsidRPr="009A1B91">
        <w:rPr>
          <w:color w:val="000000" w:themeColor="text1"/>
          <w:sz w:val="22"/>
          <w:szCs w:val="22"/>
        </w:rPr>
        <w:t>).</w:t>
      </w:r>
      <w:r w:rsidR="00265478" w:rsidRPr="009A1B91">
        <w:rPr>
          <w:color w:val="000000" w:themeColor="text1"/>
        </w:rPr>
        <w:t xml:space="preserve"> </w:t>
      </w:r>
      <w:r w:rsidR="00265478" w:rsidRPr="009A1B91">
        <w:rPr>
          <w:color w:val="000000" w:themeColor="text1"/>
          <w:sz w:val="22"/>
          <w:szCs w:val="22"/>
        </w:rPr>
        <w:tab/>
      </w:r>
    </w:p>
    <w:p w:rsidR="00265478" w:rsidRPr="009A1B91" w:rsidRDefault="00265478" w:rsidP="00166222">
      <w:pPr>
        <w:widowControl/>
        <w:spacing w:line="264" w:lineRule="auto"/>
        <w:ind w:left="11" w:firstLine="697"/>
        <w:jc w:val="both"/>
        <w:rPr>
          <w:color w:val="000000" w:themeColor="text1"/>
          <w:sz w:val="22"/>
          <w:szCs w:val="22"/>
        </w:rPr>
      </w:pPr>
      <w:r w:rsidRPr="009A1B91">
        <w:rPr>
          <w:color w:val="000000" w:themeColor="text1"/>
          <w:sz w:val="22"/>
          <w:szCs w:val="22"/>
        </w:rPr>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170038" w:rsidRDefault="007E7391" w:rsidP="003322E7">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7E7391" w:rsidRPr="007E7391" w:rsidRDefault="007E7391" w:rsidP="003322E7">
      <w:pPr>
        <w:tabs>
          <w:tab w:val="left" w:pos="0"/>
        </w:tabs>
        <w:ind w:firstLine="567"/>
        <w:jc w:val="both"/>
        <w:rPr>
          <w:b/>
          <w:i/>
          <w:sz w:val="22"/>
          <w:szCs w:val="22"/>
          <w:u w:val="single"/>
        </w:rPr>
      </w:pPr>
    </w:p>
    <w:p w:rsidR="00E74E32" w:rsidRPr="00C871CB" w:rsidRDefault="00E74E32" w:rsidP="00E74E32">
      <w:pPr>
        <w:tabs>
          <w:tab w:val="left" w:pos="0"/>
        </w:tabs>
        <w:ind w:firstLine="709"/>
        <w:jc w:val="both"/>
        <w:rPr>
          <w:color w:val="000000" w:themeColor="text1"/>
          <w:sz w:val="22"/>
          <w:szCs w:val="22"/>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sidR="005B7977">
        <w:rPr>
          <w:b/>
          <w:color w:val="000000" w:themeColor="text1"/>
          <w:sz w:val="22"/>
          <w:szCs w:val="22"/>
        </w:rPr>
        <w:t>753 549</w:t>
      </w:r>
      <w:r w:rsidRPr="00C871CB">
        <w:rPr>
          <w:b/>
          <w:color w:val="000000" w:themeColor="text1"/>
          <w:sz w:val="22"/>
          <w:szCs w:val="22"/>
        </w:rPr>
        <w:t xml:space="preserve"> </w:t>
      </w:r>
      <w:r w:rsidRPr="00C871CB">
        <w:rPr>
          <w:color w:val="000000" w:themeColor="text1"/>
          <w:sz w:val="22"/>
          <w:szCs w:val="22"/>
        </w:rPr>
        <w:t>(</w:t>
      </w:r>
      <w:r w:rsidR="005B7977">
        <w:rPr>
          <w:b/>
          <w:color w:val="000000" w:themeColor="text1"/>
          <w:sz w:val="22"/>
          <w:szCs w:val="22"/>
        </w:rPr>
        <w:t>семьсот пятьдесят три тысячи пятьсот сорок девять</w:t>
      </w:r>
      <w:r w:rsidR="004B4692">
        <w:rPr>
          <w:b/>
          <w:color w:val="000000" w:themeColor="text1"/>
          <w:sz w:val="22"/>
          <w:szCs w:val="22"/>
        </w:rPr>
        <w:t>)</w:t>
      </w:r>
      <w:r w:rsidR="005B7977">
        <w:rPr>
          <w:b/>
          <w:color w:val="000000" w:themeColor="text1"/>
          <w:sz w:val="22"/>
          <w:szCs w:val="22"/>
        </w:rPr>
        <w:t xml:space="preserve"> руб.</w:t>
      </w:r>
      <w:r>
        <w:rPr>
          <w:b/>
          <w:bCs/>
          <w:color w:val="000000" w:themeColor="text1"/>
          <w:sz w:val="22"/>
          <w:szCs w:val="22"/>
        </w:rPr>
        <w:t xml:space="preserve"> </w:t>
      </w:r>
      <w:r w:rsidR="005B7977">
        <w:rPr>
          <w:b/>
          <w:bCs/>
          <w:color w:val="000000" w:themeColor="text1"/>
          <w:sz w:val="22"/>
          <w:szCs w:val="22"/>
        </w:rPr>
        <w:t>40</w:t>
      </w:r>
      <w:r>
        <w:rPr>
          <w:b/>
          <w:bCs/>
          <w:color w:val="000000" w:themeColor="text1"/>
          <w:sz w:val="22"/>
          <w:szCs w:val="22"/>
        </w:rPr>
        <w:t xml:space="preserve"> коп. </w:t>
      </w:r>
      <w:r w:rsidRPr="00C871CB">
        <w:rPr>
          <w:color w:val="000000" w:themeColor="text1"/>
          <w:sz w:val="22"/>
          <w:szCs w:val="22"/>
        </w:rPr>
        <w:t>НДС не облагается.</w:t>
      </w:r>
    </w:p>
    <w:p w:rsidR="00E74E32" w:rsidRPr="00E74E32" w:rsidRDefault="00E74E32" w:rsidP="00E74E32">
      <w:pPr>
        <w:ind w:firstLine="709"/>
        <w:jc w:val="both"/>
        <w:rPr>
          <w:b/>
          <w:bCs/>
          <w:color w:val="000000" w:themeColor="text1"/>
          <w:sz w:val="22"/>
          <w:szCs w:val="22"/>
        </w:rPr>
      </w:pPr>
      <w:r w:rsidRPr="00C871CB">
        <w:rPr>
          <w:b/>
          <w:color w:val="000000" w:themeColor="text1"/>
          <w:sz w:val="22"/>
          <w:szCs w:val="22"/>
        </w:rPr>
        <w:t>Шаг аукциона:</w:t>
      </w:r>
      <w:r w:rsidRPr="00C871CB">
        <w:rPr>
          <w:color w:val="000000" w:themeColor="text1"/>
          <w:sz w:val="22"/>
          <w:szCs w:val="22"/>
        </w:rPr>
        <w:t xml:space="preserve"> (3% от начальной цены предмета аукциона): </w:t>
      </w:r>
      <w:r w:rsidR="005B7977">
        <w:rPr>
          <w:b/>
          <w:color w:val="000000" w:themeColor="text1"/>
          <w:sz w:val="22"/>
          <w:szCs w:val="22"/>
        </w:rPr>
        <w:t>22 606</w:t>
      </w:r>
      <w:r w:rsidRPr="00C871CB">
        <w:rPr>
          <w:b/>
          <w:color w:val="000000" w:themeColor="text1"/>
          <w:sz w:val="22"/>
          <w:szCs w:val="22"/>
        </w:rPr>
        <w:t xml:space="preserve"> руб. </w:t>
      </w:r>
      <w:r w:rsidRPr="00C871CB">
        <w:rPr>
          <w:b/>
          <w:bCs/>
          <w:color w:val="000000" w:themeColor="text1"/>
          <w:sz w:val="22"/>
          <w:szCs w:val="22"/>
        </w:rPr>
        <w:t>(</w:t>
      </w:r>
      <w:r w:rsidR="005B7977">
        <w:rPr>
          <w:b/>
          <w:bCs/>
          <w:color w:val="000000" w:themeColor="text1"/>
          <w:sz w:val="22"/>
          <w:szCs w:val="22"/>
        </w:rPr>
        <w:t>двадцать две тысячи шестьсот шесть) руб.</w:t>
      </w:r>
      <w:r w:rsidRPr="00C871CB">
        <w:rPr>
          <w:b/>
          <w:bCs/>
          <w:color w:val="000000" w:themeColor="text1"/>
          <w:sz w:val="22"/>
          <w:szCs w:val="22"/>
        </w:rPr>
        <w:t xml:space="preserve"> </w:t>
      </w:r>
      <w:r w:rsidR="005B7977">
        <w:rPr>
          <w:b/>
          <w:bCs/>
          <w:color w:val="000000" w:themeColor="text1"/>
          <w:sz w:val="22"/>
          <w:szCs w:val="22"/>
        </w:rPr>
        <w:t>48</w:t>
      </w:r>
      <w:r w:rsidRPr="00C871CB">
        <w:rPr>
          <w:b/>
          <w:bCs/>
          <w:color w:val="000000" w:themeColor="text1"/>
          <w:sz w:val="22"/>
          <w:szCs w:val="22"/>
        </w:rPr>
        <w:t xml:space="preserve"> коп.</w:t>
      </w:r>
    </w:p>
    <w:p w:rsidR="005B7977" w:rsidRDefault="00E74E32" w:rsidP="00E74E32">
      <w:pPr>
        <w:ind w:firstLine="709"/>
        <w:jc w:val="both"/>
        <w:rPr>
          <w:b/>
          <w:bCs/>
          <w:color w:val="000000" w:themeColor="text1"/>
          <w:sz w:val="22"/>
          <w:szCs w:val="22"/>
        </w:rPr>
      </w:pPr>
      <w:r w:rsidRPr="00C871CB">
        <w:rPr>
          <w:b/>
          <w:color w:val="000000" w:themeColor="text1"/>
          <w:sz w:val="22"/>
          <w:szCs w:val="22"/>
        </w:rPr>
        <w:t xml:space="preserve">Размер задатка </w:t>
      </w:r>
      <w:r w:rsidRPr="00C871CB">
        <w:rPr>
          <w:color w:val="000000" w:themeColor="text1"/>
          <w:sz w:val="22"/>
          <w:szCs w:val="22"/>
        </w:rPr>
        <w:t>для участия в аукционе по Объекту аукциона (</w:t>
      </w:r>
      <w:r>
        <w:rPr>
          <w:color w:val="000000" w:themeColor="text1"/>
          <w:sz w:val="22"/>
          <w:szCs w:val="22"/>
        </w:rPr>
        <w:t>100</w:t>
      </w:r>
      <w:r w:rsidRPr="00C871CB">
        <w:rPr>
          <w:color w:val="000000" w:themeColor="text1"/>
          <w:sz w:val="22"/>
          <w:szCs w:val="22"/>
        </w:rPr>
        <w:t xml:space="preserve">% от начальной цены </w:t>
      </w:r>
      <w:r w:rsidRPr="00C871CB">
        <w:rPr>
          <w:color w:val="000000" w:themeColor="text1"/>
          <w:sz w:val="22"/>
          <w:szCs w:val="22"/>
        </w:rPr>
        <w:lastRenderedPageBreak/>
        <w:t>предмета аукциона</w:t>
      </w:r>
      <w:r w:rsidR="009A1B91">
        <w:rPr>
          <w:color w:val="000000" w:themeColor="text1"/>
          <w:sz w:val="22"/>
          <w:szCs w:val="22"/>
        </w:rPr>
        <w:t xml:space="preserve">) </w:t>
      </w:r>
      <w:r w:rsidR="005B7977">
        <w:rPr>
          <w:b/>
          <w:color w:val="000000" w:themeColor="text1"/>
          <w:sz w:val="22"/>
          <w:szCs w:val="22"/>
        </w:rPr>
        <w:t>753 549</w:t>
      </w:r>
      <w:r w:rsidR="005B7977" w:rsidRPr="00C871CB">
        <w:rPr>
          <w:b/>
          <w:color w:val="000000" w:themeColor="text1"/>
          <w:sz w:val="22"/>
          <w:szCs w:val="22"/>
        </w:rPr>
        <w:t xml:space="preserve"> </w:t>
      </w:r>
      <w:r w:rsidR="005B7977" w:rsidRPr="00C871CB">
        <w:rPr>
          <w:color w:val="000000" w:themeColor="text1"/>
          <w:sz w:val="22"/>
          <w:szCs w:val="22"/>
        </w:rPr>
        <w:t>(</w:t>
      </w:r>
      <w:r w:rsidR="005B7977">
        <w:rPr>
          <w:b/>
          <w:color w:val="000000" w:themeColor="text1"/>
          <w:sz w:val="22"/>
          <w:szCs w:val="22"/>
        </w:rPr>
        <w:t>семьсот пятьдесят три тысячи пятьсот сорок девять) руб.</w:t>
      </w:r>
      <w:r w:rsidR="005B7977">
        <w:rPr>
          <w:b/>
          <w:bCs/>
          <w:color w:val="000000" w:themeColor="text1"/>
          <w:sz w:val="22"/>
          <w:szCs w:val="22"/>
        </w:rPr>
        <w:t xml:space="preserve"> 40 коп. </w:t>
      </w:r>
    </w:p>
    <w:p w:rsidR="00E74E32" w:rsidRPr="00C871CB" w:rsidRDefault="00E74E32" w:rsidP="00E74E32">
      <w:pPr>
        <w:ind w:firstLine="709"/>
        <w:jc w:val="both"/>
        <w:rPr>
          <w:b/>
          <w:color w:val="000000" w:themeColor="text1"/>
          <w:sz w:val="22"/>
          <w:szCs w:val="22"/>
        </w:rPr>
      </w:pPr>
      <w:r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Default="00743CBC" w:rsidP="003322E7">
      <w:pPr>
        <w:tabs>
          <w:tab w:val="left" w:pos="0"/>
        </w:tabs>
        <w:ind w:firstLine="567"/>
        <w:jc w:val="both"/>
        <w:rPr>
          <w:b/>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7E7391" w:rsidRPr="00573A51" w:rsidRDefault="007E7391" w:rsidP="003322E7">
      <w:pPr>
        <w:tabs>
          <w:tab w:val="left" w:pos="0"/>
        </w:tabs>
        <w:ind w:firstLine="567"/>
        <w:jc w:val="both"/>
        <w:rPr>
          <w:b/>
          <w:color w:val="auto"/>
          <w:sz w:val="22"/>
          <w:szCs w:val="22"/>
        </w:rPr>
      </w:pPr>
    </w:p>
    <w:p w:rsidR="00170038" w:rsidRDefault="00743CBC" w:rsidP="000C5E8F">
      <w:pPr>
        <w:pStyle w:val="ad"/>
        <w:numPr>
          <w:ilvl w:val="0"/>
          <w:numId w:val="17"/>
        </w:numPr>
        <w:jc w:val="center"/>
        <w:rPr>
          <w:b/>
        </w:rPr>
      </w:pPr>
      <w:bookmarkStart w:id="12"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2"/>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4B4692" w:rsidRDefault="00743CBC" w:rsidP="00170038">
      <w:pPr>
        <w:numPr>
          <w:ilvl w:val="1"/>
          <w:numId w:val="17"/>
        </w:numPr>
        <w:tabs>
          <w:tab w:val="left" w:pos="1134"/>
        </w:tabs>
        <w:ind w:firstLine="567"/>
        <w:jc w:val="both"/>
        <w:rPr>
          <w:b/>
          <w:color w:val="FF0000"/>
        </w:rPr>
      </w:pPr>
      <w:r>
        <w:rPr>
          <w:b/>
          <w:sz w:val="22"/>
          <w:szCs w:val="22"/>
        </w:rPr>
        <w:t>Дата начала приема Заявок</w:t>
      </w:r>
      <w:r w:rsidRPr="002E7B30">
        <w:rPr>
          <w:b/>
          <w:sz w:val="22"/>
          <w:szCs w:val="22"/>
        </w:rPr>
        <w:t xml:space="preserve">: </w:t>
      </w:r>
      <w:r w:rsidR="00337DF4" w:rsidRPr="00337DF4">
        <w:rPr>
          <w:b/>
          <w:color w:val="000000" w:themeColor="text1"/>
          <w:sz w:val="22"/>
          <w:szCs w:val="22"/>
        </w:rPr>
        <w:t>0</w:t>
      </w:r>
      <w:r w:rsidR="00BA2C14">
        <w:rPr>
          <w:b/>
          <w:color w:val="000000" w:themeColor="text1"/>
          <w:sz w:val="22"/>
          <w:szCs w:val="22"/>
        </w:rPr>
        <w:t>9</w:t>
      </w:r>
      <w:r w:rsidR="00A83804" w:rsidRPr="00337DF4">
        <w:rPr>
          <w:b/>
          <w:color w:val="000000" w:themeColor="text1"/>
          <w:sz w:val="22"/>
          <w:szCs w:val="22"/>
        </w:rPr>
        <w:t>.0</w:t>
      </w:r>
      <w:r w:rsidR="00337DF4" w:rsidRPr="00337DF4">
        <w:rPr>
          <w:b/>
          <w:color w:val="000000" w:themeColor="text1"/>
          <w:sz w:val="22"/>
          <w:szCs w:val="22"/>
        </w:rPr>
        <w:t>7</w:t>
      </w:r>
      <w:r w:rsidR="00A83804" w:rsidRPr="00337DF4">
        <w:rPr>
          <w:b/>
          <w:color w:val="000000" w:themeColor="text1"/>
          <w:sz w:val="22"/>
          <w:szCs w:val="22"/>
        </w:rPr>
        <w:t xml:space="preserve">.2018 </w:t>
      </w:r>
      <w:r w:rsidR="00327048" w:rsidRPr="00337DF4">
        <w:rPr>
          <w:b/>
          <w:color w:val="000000" w:themeColor="text1"/>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BA2C14">
        <w:rPr>
          <w:b/>
          <w:color w:val="000000" w:themeColor="text1"/>
          <w:sz w:val="22"/>
          <w:szCs w:val="22"/>
        </w:rPr>
        <w:t>07</w:t>
      </w:r>
      <w:r w:rsidR="004C4211" w:rsidRPr="00337DF4">
        <w:rPr>
          <w:b/>
          <w:color w:val="000000" w:themeColor="text1"/>
          <w:sz w:val="22"/>
          <w:szCs w:val="22"/>
        </w:rPr>
        <w:t>.0</w:t>
      </w:r>
      <w:r w:rsidR="00BA2C14">
        <w:rPr>
          <w:b/>
          <w:color w:val="000000" w:themeColor="text1"/>
          <w:sz w:val="22"/>
          <w:szCs w:val="22"/>
        </w:rPr>
        <w:t>8</w:t>
      </w:r>
      <w:r w:rsidR="004C4211" w:rsidRPr="00337DF4">
        <w:rPr>
          <w:b/>
          <w:color w:val="000000" w:themeColor="text1"/>
          <w:sz w:val="22"/>
          <w:szCs w:val="22"/>
        </w:rPr>
        <w:t xml:space="preserve">.2018 </w:t>
      </w:r>
      <w:r w:rsidR="00704BE6" w:rsidRPr="00337DF4">
        <w:rPr>
          <w:b/>
          <w:color w:val="000000" w:themeColor="text1"/>
          <w:sz w:val="22"/>
          <w:szCs w:val="22"/>
        </w:rPr>
        <w:t>г.</w:t>
      </w:r>
      <w:r w:rsidRPr="00337DF4">
        <w:rPr>
          <w:b/>
          <w:color w:val="000000" w:themeColor="text1"/>
          <w:sz w:val="22"/>
          <w:szCs w:val="22"/>
        </w:rPr>
        <w:t xml:space="preserve"> в 1</w:t>
      </w:r>
      <w:r w:rsidR="0051033B" w:rsidRPr="00337DF4">
        <w:rPr>
          <w:b/>
          <w:color w:val="000000" w:themeColor="text1"/>
          <w:sz w:val="22"/>
          <w:szCs w:val="22"/>
        </w:rPr>
        <w:t>6</w:t>
      </w:r>
      <w:r w:rsidR="004C4211" w:rsidRPr="00337DF4">
        <w:rPr>
          <w:b/>
          <w:color w:val="000000" w:themeColor="text1"/>
          <w:sz w:val="22"/>
          <w:szCs w:val="22"/>
        </w:rPr>
        <w:t xml:space="preserve"> </w:t>
      </w:r>
      <w:r w:rsidRPr="00337DF4">
        <w:rPr>
          <w:b/>
          <w:color w:val="000000" w:themeColor="text1"/>
          <w:sz w:val="22"/>
          <w:szCs w:val="22"/>
        </w:rPr>
        <w:t xml:space="preserve">час. 00 мин. </w:t>
      </w:r>
    </w:p>
    <w:p w:rsidR="003D10D5" w:rsidRPr="00337DF4" w:rsidRDefault="00743CBC" w:rsidP="00170038">
      <w:pPr>
        <w:numPr>
          <w:ilvl w:val="1"/>
          <w:numId w:val="17"/>
        </w:numPr>
        <w:tabs>
          <w:tab w:val="left" w:pos="1134"/>
        </w:tabs>
        <w:ind w:firstLine="567"/>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337DF4" w:rsidRPr="00337DF4">
        <w:rPr>
          <w:b/>
          <w:color w:val="000000" w:themeColor="text1"/>
          <w:sz w:val="22"/>
          <w:szCs w:val="22"/>
        </w:rPr>
        <w:t>0</w:t>
      </w:r>
      <w:r w:rsidR="00BA2C14">
        <w:rPr>
          <w:b/>
          <w:color w:val="000000" w:themeColor="text1"/>
          <w:sz w:val="22"/>
          <w:szCs w:val="22"/>
        </w:rPr>
        <w:t>8</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 с</w:t>
      </w:r>
      <w:r w:rsidR="00461199" w:rsidRPr="00337DF4">
        <w:rPr>
          <w:b/>
          <w:color w:val="000000" w:themeColor="text1"/>
          <w:sz w:val="22"/>
          <w:szCs w:val="22"/>
        </w:rPr>
        <w:t xml:space="preserve"> 09</w:t>
      </w:r>
      <w:r w:rsidR="006E43E1" w:rsidRPr="00337DF4">
        <w:rPr>
          <w:b/>
          <w:color w:val="000000" w:themeColor="text1"/>
          <w:sz w:val="22"/>
          <w:szCs w:val="22"/>
        </w:rPr>
        <w:t xml:space="preserve"> час. </w:t>
      </w:r>
      <w:r w:rsidR="00837825" w:rsidRPr="00337DF4">
        <w:rPr>
          <w:b/>
          <w:color w:val="000000" w:themeColor="text1"/>
          <w:sz w:val="22"/>
          <w:szCs w:val="22"/>
        </w:rPr>
        <w:t>0</w:t>
      </w:r>
      <w:r w:rsidR="004C4211" w:rsidRPr="00337DF4">
        <w:rPr>
          <w:b/>
          <w:color w:val="000000" w:themeColor="text1"/>
          <w:sz w:val="22"/>
          <w:szCs w:val="22"/>
        </w:rPr>
        <w:t>0</w:t>
      </w:r>
      <w:r w:rsidR="006E43E1" w:rsidRPr="00337DF4">
        <w:rPr>
          <w:b/>
          <w:color w:val="000000" w:themeColor="text1"/>
          <w:sz w:val="22"/>
          <w:szCs w:val="22"/>
        </w:rPr>
        <w:t xml:space="preserve"> мин.</w:t>
      </w:r>
      <w:r w:rsidR="007F30DF" w:rsidRPr="00337DF4">
        <w:rPr>
          <w:b/>
          <w:color w:val="000000" w:themeColor="text1"/>
          <w:sz w:val="22"/>
          <w:szCs w:val="22"/>
        </w:rPr>
        <w:t xml:space="preserve"> до </w:t>
      </w:r>
      <w:r w:rsidR="006E43E1" w:rsidRPr="00337DF4">
        <w:rPr>
          <w:b/>
          <w:color w:val="000000" w:themeColor="text1"/>
          <w:sz w:val="22"/>
          <w:szCs w:val="22"/>
        </w:rPr>
        <w:t xml:space="preserve">по </w:t>
      </w:r>
      <w:r w:rsidR="00E74E32" w:rsidRPr="00337DF4">
        <w:rPr>
          <w:b/>
          <w:color w:val="000000" w:themeColor="text1"/>
          <w:sz w:val="22"/>
          <w:szCs w:val="22"/>
        </w:rPr>
        <w:t>16</w:t>
      </w:r>
      <w:r w:rsidR="00D41D94" w:rsidRPr="00337DF4">
        <w:rPr>
          <w:b/>
          <w:color w:val="000000" w:themeColor="text1"/>
          <w:sz w:val="22"/>
          <w:szCs w:val="22"/>
        </w:rPr>
        <w:t xml:space="preserve"> </w:t>
      </w:r>
      <w:r w:rsidR="006E43E1" w:rsidRPr="00337DF4">
        <w:rPr>
          <w:b/>
          <w:color w:val="000000" w:themeColor="text1"/>
          <w:sz w:val="22"/>
          <w:szCs w:val="22"/>
        </w:rPr>
        <w:t>час. 0</w:t>
      </w:r>
      <w:r w:rsidRPr="00337DF4">
        <w:rPr>
          <w:b/>
          <w:color w:val="000000" w:themeColor="text1"/>
          <w:sz w:val="22"/>
          <w:szCs w:val="22"/>
        </w:rPr>
        <w:t>0 мин.</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регистрации Участников: </w:t>
      </w:r>
      <w:r w:rsidR="00337DF4" w:rsidRPr="00337DF4">
        <w:rPr>
          <w:b/>
          <w:color w:val="000000" w:themeColor="text1"/>
          <w:sz w:val="22"/>
          <w:szCs w:val="22"/>
        </w:rPr>
        <w:t>0</w:t>
      </w:r>
      <w:r w:rsidR="00BA2C14">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 xml:space="preserve">.2018 </w:t>
      </w:r>
      <w:r w:rsidRPr="00337DF4">
        <w:rPr>
          <w:b/>
          <w:color w:val="000000" w:themeColor="text1"/>
          <w:sz w:val="22"/>
          <w:szCs w:val="22"/>
        </w:rPr>
        <w:t>с</w:t>
      </w:r>
      <w:r w:rsidR="006E43E1" w:rsidRPr="00337DF4">
        <w:rPr>
          <w:b/>
          <w:color w:val="000000" w:themeColor="text1"/>
          <w:sz w:val="22"/>
          <w:szCs w:val="22"/>
        </w:rPr>
        <w:t xml:space="preserve"> </w:t>
      </w:r>
      <w:r w:rsidR="005B7977">
        <w:rPr>
          <w:b/>
          <w:color w:val="000000" w:themeColor="text1"/>
          <w:sz w:val="22"/>
          <w:szCs w:val="22"/>
        </w:rPr>
        <w:t>1</w:t>
      </w:r>
      <w:r w:rsidR="00BA2C14">
        <w:rPr>
          <w:b/>
          <w:color w:val="000000" w:themeColor="text1"/>
          <w:sz w:val="22"/>
          <w:szCs w:val="22"/>
        </w:rPr>
        <w:t>4</w:t>
      </w:r>
      <w:r w:rsidR="006E43E1" w:rsidRPr="00337DF4">
        <w:rPr>
          <w:b/>
          <w:color w:val="000000" w:themeColor="text1"/>
          <w:sz w:val="22"/>
          <w:szCs w:val="22"/>
        </w:rPr>
        <w:t xml:space="preserve"> час. </w:t>
      </w:r>
      <w:r w:rsidR="00BA2C14">
        <w:rPr>
          <w:b/>
          <w:color w:val="000000" w:themeColor="text1"/>
          <w:sz w:val="22"/>
          <w:szCs w:val="22"/>
        </w:rPr>
        <w:t>0</w:t>
      </w:r>
      <w:r w:rsidR="006E43E1" w:rsidRPr="00337DF4">
        <w:rPr>
          <w:b/>
          <w:color w:val="000000" w:themeColor="text1"/>
          <w:sz w:val="22"/>
          <w:szCs w:val="22"/>
        </w:rPr>
        <w:t xml:space="preserve">0 мин. </w:t>
      </w:r>
      <w:r w:rsidR="00632AC5" w:rsidRPr="00337DF4">
        <w:rPr>
          <w:b/>
          <w:color w:val="000000" w:themeColor="text1"/>
          <w:sz w:val="22"/>
          <w:szCs w:val="22"/>
        </w:rPr>
        <w:t>д</w:t>
      </w:r>
      <w:r w:rsidR="006E43E1" w:rsidRPr="00337DF4">
        <w:rPr>
          <w:b/>
          <w:color w:val="000000" w:themeColor="text1"/>
          <w:sz w:val="22"/>
          <w:szCs w:val="22"/>
        </w:rPr>
        <w:t xml:space="preserve">о </w:t>
      </w:r>
      <w:r w:rsidR="00632AC5" w:rsidRPr="00337DF4">
        <w:rPr>
          <w:b/>
          <w:color w:val="000000" w:themeColor="text1"/>
          <w:sz w:val="22"/>
          <w:szCs w:val="22"/>
        </w:rPr>
        <w:t>1</w:t>
      </w:r>
      <w:r w:rsidR="00BA2C14">
        <w:rPr>
          <w:b/>
          <w:color w:val="000000" w:themeColor="text1"/>
          <w:sz w:val="22"/>
          <w:szCs w:val="22"/>
        </w:rPr>
        <w:t>4</w:t>
      </w:r>
      <w:r w:rsidR="006E43E1" w:rsidRPr="00337DF4">
        <w:rPr>
          <w:b/>
          <w:color w:val="000000" w:themeColor="text1"/>
          <w:sz w:val="22"/>
          <w:szCs w:val="22"/>
        </w:rPr>
        <w:t xml:space="preserve"> час. </w:t>
      </w:r>
      <w:r w:rsidR="00BA2C14">
        <w:rPr>
          <w:b/>
          <w:color w:val="000000" w:themeColor="text1"/>
          <w:sz w:val="22"/>
          <w:szCs w:val="22"/>
        </w:rPr>
        <w:t>3</w:t>
      </w:r>
      <w:r w:rsidRPr="00337DF4">
        <w:rPr>
          <w:b/>
          <w:color w:val="000000" w:themeColor="text1"/>
          <w:sz w:val="22"/>
          <w:szCs w:val="22"/>
        </w:rPr>
        <w:t>0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проведения аукциона: </w:t>
      </w:r>
      <w:r w:rsidR="00337DF4" w:rsidRPr="00337DF4">
        <w:rPr>
          <w:b/>
          <w:color w:val="000000" w:themeColor="text1"/>
          <w:sz w:val="22"/>
          <w:szCs w:val="22"/>
        </w:rPr>
        <w:t>0</w:t>
      </w:r>
      <w:r w:rsidR="00BA2C14">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w:t>
      </w:r>
      <w:r w:rsidR="006E43E1" w:rsidRPr="00337DF4">
        <w:rPr>
          <w:b/>
          <w:color w:val="000000" w:themeColor="text1"/>
          <w:sz w:val="22"/>
          <w:szCs w:val="22"/>
        </w:rPr>
        <w:t xml:space="preserve"> в 1</w:t>
      </w:r>
      <w:r w:rsidR="00BA2C14">
        <w:rPr>
          <w:b/>
          <w:color w:val="000000" w:themeColor="text1"/>
          <w:sz w:val="22"/>
          <w:szCs w:val="22"/>
        </w:rPr>
        <w:t>4</w:t>
      </w:r>
      <w:r w:rsidRPr="00337DF4">
        <w:rPr>
          <w:b/>
          <w:color w:val="000000" w:themeColor="text1"/>
          <w:sz w:val="22"/>
          <w:szCs w:val="22"/>
        </w:rPr>
        <w:t xml:space="preserve"> час. </w:t>
      </w:r>
      <w:r w:rsidR="00BA2C14">
        <w:rPr>
          <w:b/>
          <w:color w:val="000000" w:themeColor="text1"/>
          <w:sz w:val="22"/>
          <w:szCs w:val="22"/>
        </w:rPr>
        <w:t>3</w:t>
      </w:r>
      <w:r w:rsidRPr="00337DF4">
        <w:rPr>
          <w:b/>
          <w:color w:val="000000" w:themeColor="text1"/>
          <w:sz w:val="22"/>
          <w:szCs w:val="22"/>
        </w:rPr>
        <w:t>0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3"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3"/>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w:t>
      </w:r>
      <w:r w:rsidR="00822B85" w:rsidRPr="009A1B91">
        <w:rPr>
          <w:b/>
          <w:color w:val="000000" w:themeColor="text1"/>
          <w:sz w:val="22"/>
          <w:szCs w:val="22"/>
        </w:rPr>
        <w:t xml:space="preserve">до </w:t>
      </w:r>
      <w:r w:rsidR="00BA2C14">
        <w:rPr>
          <w:b/>
          <w:color w:val="000000" w:themeColor="text1"/>
          <w:sz w:val="22"/>
          <w:szCs w:val="22"/>
        </w:rPr>
        <w:t>03</w:t>
      </w:r>
      <w:r w:rsidR="00793B6D" w:rsidRPr="009A1B91">
        <w:rPr>
          <w:b/>
          <w:color w:val="000000" w:themeColor="text1"/>
          <w:sz w:val="22"/>
          <w:szCs w:val="22"/>
        </w:rPr>
        <w:t>.0</w:t>
      </w:r>
      <w:r w:rsidR="00BA2C14">
        <w:rPr>
          <w:b/>
          <w:color w:val="000000" w:themeColor="text1"/>
          <w:sz w:val="22"/>
          <w:szCs w:val="22"/>
        </w:rPr>
        <w:t>8</w:t>
      </w:r>
      <w:r w:rsidR="00793B6D" w:rsidRPr="009A1B91">
        <w:rPr>
          <w:b/>
          <w:color w:val="000000" w:themeColor="text1"/>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4" w:name="_Toc485126156"/>
      <w:r w:rsidRPr="00821D5C">
        <w:rPr>
          <w:rFonts w:ascii="Times New Roman" w:eastAsia="Times New Roman" w:hAnsi="Times New Roman" w:cs="Times New Roman"/>
          <w:i w:val="0"/>
          <w:color w:val="auto"/>
          <w:sz w:val="26"/>
          <w:szCs w:val="26"/>
        </w:rPr>
        <w:t>Требования к Участникам</w:t>
      </w:r>
      <w:bookmarkEnd w:id="14"/>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lastRenderedPageBreak/>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 xml:space="preserve">При нумерации листов документов номера на оригиналах официальных документов, </w:t>
      </w:r>
      <w:r w:rsidRPr="00821D5C">
        <w:rPr>
          <w:color w:val="auto"/>
          <w:sz w:val="22"/>
          <w:szCs w:val="22"/>
        </w:rPr>
        <w:lastRenderedPageBreak/>
        <w:t>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9"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9"/>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20" w:name="_1ksv4uv" w:colFirst="0" w:colLast="0"/>
      <w:bookmarkEnd w:id="20"/>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1"/>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 xml:space="preserve">Отделение Ярославль г. Ярославль, БИК </w:t>
      </w:r>
      <w:r w:rsidRPr="003322E7">
        <w:rPr>
          <w:color w:val="auto"/>
          <w:sz w:val="22"/>
          <w:szCs w:val="22"/>
          <w:u w:val="single"/>
        </w:rPr>
        <w:lastRenderedPageBreak/>
        <w:t>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w:t>
      </w:r>
      <w:r w:rsidRPr="00821D5C">
        <w:rPr>
          <w:color w:val="auto"/>
          <w:sz w:val="22"/>
          <w:szCs w:val="22"/>
        </w:rPr>
        <w:lastRenderedPageBreak/>
        <w:t xml:space="preserve">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4" w:name="_Hlk490050090"/>
      <w:r w:rsidR="00AF78C3">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lastRenderedPageBreak/>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В случае, если в течение 30 (тридцати) дней со дня направления Участнику, который </w:t>
      </w:r>
      <w:r w:rsidRPr="00821D5C">
        <w:rPr>
          <w:color w:val="auto"/>
          <w:sz w:val="22"/>
          <w:szCs w:val="22"/>
        </w:rPr>
        <w:lastRenderedPageBreak/>
        <w:t>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3D10D5" w:rsidRPr="00821D5C" w:rsidRDefault="00743CBC" w:rsidP="003322E7">
      <w:pPr>
        <w:tabs>
          <w:tab w:val="left" w:pos="-13892"/>
        </w:tabs>
        <w:ind w:firstLine="567"/>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9" w:name="_Toc485126164"/>
      <w:r w:rsidRPr="00381B01">
        <w:rPr>
          <w:i/>
          <w:u w:val="single"/>
        </w:rPr>
        <w:lastRenderedPageBreak/>
        <w:t>Приложение 1</w:t>
      </w:r>
      <w:bookmarkEnd w:id="29"/>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lastRenderedPageBreak/>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BE1B5A">
      <w:type w:val="continuous"/>
      <w:pgSz w:w="11906" w:h="16838"/>
      <w:pgMar w:top="709"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0B" w:rsidRDefault="00F4490B">
      <w:r>
        <w:separator/>
      </w:r>
    </w:p>
  </w:endnote>
  <w:endnote w:type="continuationSeparator" w:id="0">
    <w:p w:rsidR="00F4490B" w:rsidRDefault="00F4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0B" w:rsidRDefault="00F4490B">
      <w:r>
        <w:separator/>
      </w:r>
    </w:p>
  </w:footnote>
  <w:footnote w:type="continuationSeparator" w:id="0">
    <w:p w:rsidR="00F4490B" w:rsidRDefault="00F4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7"/>
    <w:multiLevelType w:val="singleLevel"/>
    <w:tmpl w:val="00000007"/>
    <w:name w:val="WW8Num10"/>
    <w:lvl w:ilvl="0">
      <w:start w:val="1"/>
      <w:numFmt w:val="decimal"/>
      <w:lvlText w:val="%1)"/>
      <w:lvlJc w:val="left"/>
      <w:pPr>
        <w:tabs>
          <w:tab w:val="num" w:pos="0"/>
        </w:tabs>
        <w:ind w:left="720" w:hanging="360"/>
      </w:pPr>
    </w:lvl>
  </w:abstractNum>
  <w:abstractNum w:abstractNumId="2" w15:restartNumberingAfterBreak="0">
    <w:nsid w:val="0000000C"/>
    <w:multiLevelType w:val="singleLevel"/>
    <w:tmpl w:val="0000000C"/>
    <w:name w:val="WW8Num23"/>
    <w:lvl w:ilvl="0">
      <w:start w:val="1"/>
      <w:numFmt w:val="decimal"/>
      <w:lvlText w:val="%1)"/>
      <w:lvlJc w:val="left"/>
      <w:pPr>
        <w:tabs>
          <w:tab w:val="num" w:pos="0"/>
        </w:tabs>
        <w:ind w:left="720" w:hanging="360"/>
      </w:pPr>
    </w:lvl>
  </w:abstractNum>
  <w:abstractNum w:abstractNumId="3" w15:restartNumberingAfterBreak="0">
    <w:nsid w:val="0000000D"/>
    <w:multiLevelType w:val="singleLevel"/>
    <w:tmpl w:val="0000000D"/>
    <w:name w:val="WW8Num25"/>
    <w:lvl w:ilvl="0">
      <w:start w:val="1"/>
      <w:numFmt w:val="decimal"/>
      <w:lvlText w:val="%1)"/>
      <w:lvlJc w:val="left"/>
      <w:pPr>
        <w:tabs>
          <w:tab w:val="num" w:pos="0"/>
        </w:tabs>
        <w:ind w:left="720" w:hanging="360"/>
      </w:pPr>
    </w:lvl>
  </w:abstractNum>
  <w:abstractNum w:abstractNumId="4"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5"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7"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9"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0"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3"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6"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7"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8"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0"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2"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10"/>
  </w:num>
  <w:num w:numId="2">
    <w:abstractNumId w:val="6"/>
  </w:num>
  <w:num w:numId="3">
    <w:abstractNumId w:val="7"/>
  </w:num>
  <w:num w:numId="4">
    <w:abstractNumId w:val="16"/>
  </w:num>
  <w:num w:numId="5">
    <w:abstractNumId w:val="9"/>
  </w:num>
  <w:num w:numId="6">
    <w:abstractNumId w:val="22"/>
  </w:num>
  <w:num w:numId="7">
    <w:abstractNumId w:val="15"/>
  </w:num>
  <w:num w:numId="8">
    <w:abstractNumId w:val="14"/>
  </w:num>
  <w:num w:numId="9">
    <w:abstractNumId w:val="11"/>
  </w:num>
  <w:num w:numId="10">
    <w:abstractNumId w:val="17"/>
  </w:num>
  <w:num w:numId="11">
    <w:abstractNumId w:val="19"/>
  </w:num>
  <w:num w:numId="12">
    <w:abstractNumId w:val="21"/>
  </w:num>
  <w:num w:numId="13">
    <w:abstractNumId w:val="20"/>
  </w:num>
  <w:num w:numId="14">
    <w:abstractNumId w:val="5"/>
  </w:num>
  <w:num w:numId="15">
    <w:abstractNumId w:val="12"/>
  </w:num>
  <w:num w:numId="16">
    <w:abstractNumId w:val="8"/>
  </w:num>
  <w:num w:numId="17">
    <w:abstractNumId w:val="24"/>
  </w:num>
  <w:num w:numId="18">
    <w:abstractNumId w:val="24"/>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4"/>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4"/>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4"/>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4"/>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3"/>
  </w:num>
  <w:num w:numId="25">
    <w:abstractNumId w:val="13"/>
  </w:num>
  <w:num w:numId="26">
    <w:abstractNumId w:val="18"/>
  </w:num>
  <w:num w:numId="27">
    <w:abstractNumId w:val="4"/>
  </w:num>
  <w:num w:numId="28">
    <w:abstractNumId w:val="3"/>
  </w:num>
  <w:num w:numId="29">
    <w:abstractNumId w:val="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5"/>
    <w:rsid w:val="00050560"/>
    <w:rsid w:val="000646BB"/>
    <w:rsid w:val="000701C3"/>
    <w:rsid w:val="00072E00"/>
    <w:rsid w:val="000835AC"/>
    <w:rsid w:val="000A632E"/>
    <w:rsid w:val="000C5E8F"/>
    <w:rsid w:val="000C7A3E"/>
    <w:rsid w:val="000D6862"/>
    <w:rsid w:val="000F6838"/>
    <w:rsid w:val="0011086D"/>
    <w:rsid w:val="001213E6"/>
    <w:rsid w:val="00123950"/>
    <w:rsid w:val="00126BDE"/>
    <w:rsid w:val="00136420"/>
    <w:rsid w:val="0016164D"/>
    <w:rsid w:val="00165BB1"/>
    <w:rsid w:val="00166222"/>
    <w:rsid w:val="00170038"/>
    <w:rsid w:val="00170AE5"/>
    <w:rsid w:val="00171349"/>
    <w:rsid w:val="00172942"/>
    <w:rsid w:val="001770F9"/>
    <w:rsid w:val="00190D05"/>
    <w:rsid w:val="001B1B78"/>
    <w:rsid w:val="001B30C4"/>
    <w:rsid w:val="001B3E22"/>
    <w:rsid w:val="001C4197"/>
    <w:rsid w:val="001C5487"/>
    <w:rsid w:val="001D6F0A"/>
    <w:rsid w:val="001E5E99"/>
    <w:rsid w:val="0020405B"/>
    <w:rsid w:val="002367EE"/>
    <w:rsid w:val="00242ED1"/>
    <w:rsid w:val="00243E67"/>
    <w:rsid w:val="00245ABC"/>
    <w:rsid w:val="00254A71"/>
    <w:rsid w:val="0025672E"/>
    <w:rsid w:val="00261851"/>
    <w:rsid w:val="00265478"/>
    <w:rsid w:val="0026571F"/>
    <w:rsid w:val="00274F65"/>
    <w:rsid w:val="0028315D"/>
    <w:rsid w:val="002A069D"/>
    <w:rsid w:val="002A791D"/>
    <w:rsid w:val="002C2C90"/>
    <w:rsid w:val="002C317A"/>
    <w:rsid w:val="002D3488"/>
    <w:rsid w:val="002E7B30"/>
    <w:rsid w:val="00312E59"/>
    <w:rsid w:val="003211B7"/>
    <w:rsid w:val="003234CA"/>
    <w:rsid w:val="00326B93"/>
    <w:rsid w:val="00327048"/>
    <w:rsid w:val="003322E7"/>
    <w:rsid w:val="00337DF4"/>
    <w:rsid w:val="00344457"/>
    <w:rsid w:val="00357C8B"/>
    <w:rsid w:val="00361DA0"/>
    <w:rsid w:val="003769F4"/>
    <w:rsid w:val="00381B01"/>
    <w:rsid w:val="00381B38"/>
    <w:rsid w:val="00386491"/>
    <w:rsid w:val="0039228E"/>
    <w:rsid w:val="00396E65"/>
    <w:rsid w:val="003B6AA4"/>
    <w:rsid w:val="003B71C0"/>
    <w:rsid w:val="003C5DF0"/>
    <w:rsid w:val="003D10D5"/>
    <w:rsid w:val="003E0A2C"/>
    <w:rsid w:val="0040230F"/>
    <w:rsid w:val="00405B80"/>
    <w:rsid w:val="0042495D"/>
    <w:rsid w:val="004452BE"/>
    <w:rsid w:val="00455F5C"/>
    <w:rsid w:val="00461199"/>
    <w:rsid w:val="004655D4"/>
    <w:rsid w:val="004766FF"/>
    <w:rsid w:val="004768CC"/>
    <w:rsid w:val="00482BBF"/>
    <w:rsid w:val="00487F9A"/>
    <w:rsid w:val="004A410D"/>
    <w:rsid w:val="004A60EC"/>
    <w:rsid w:val="004A6BC5"/>
    <w:rsid w:val="004B4692"/>
    <w:rsid w:val="004B6DD8"/>
    <w:rsid w:val="004C065D"/>
    <w:rsid w:val="004C24F3"/>
    <w:rsid w:val="004C4211"/>
    <w:rsid w:val="004D7AF7"/>
    <w:rsid w:val="004E3F8F"/>
    <w:rsid w:val="00504355"/>
    <w:rsid w:val="0051033B"/>
    <w:rsid w:val="0051354A"/>
    <w:rsid w:val="00531744"/>
    <w:rsid w:val="00545F42"/>
    <w:rsid w:val="00557119"/>
    <w:rsid w:val="00561F74"/>
    <w:rsid w:val="00564E2C"/>
    <w:rsid w:val="00573A51"/>
    <w:rsid w:val="0058180B"/>
    <w:rsid w:val="00584B9D"/>
    <w:rsid w:val="0058715B"/>
    <w:rsid w:val="005B7977"/>
    <w:rsid w:val="005C26BE"/>
    <w:rsid w:val="005C5884"/>
    <w:rsid w:val="005D25D9"/>
    <w:rsid w:val="005E7370"/>
    <w:rsid w:val="005F1523"/>
    <w:rsid w:val="005F5C5C"/>
    <w:rsid w:val="00622277"/>
    <w:rsid w:val="0062359A"/>
    <w:rsid w:val="00630514"/>
    <w:rsid w:val="00632AC5"/>
    <w:rsid w:val="00641FC0"/>
    <w:rsid w:val="00645057"/>
    <w:rsid w:val="006A3FEB"/>
    <w:rsid w:val="006C21B0"/>
    <w:rsid w:val="006C359B"/>
    <w:rsid w:val="006E136E"/>
    <w:rsid w:val="006E43E1"/>
    <w:rsid w:val="006E5BE9"/>
    <w:rsid w:val="006F46F1"/>
    <w:rsid w:val="00704BE6"/>
    <w:rsid w:val="00734B8C"/>
    <w:rsid w:val="00743CBC"/>
    <w:rsid w:val="00745EBA"/>
    <w:rsid w:val="00755E95"/>
    <w:rsid w:val="00763199"/>
    <w:rsid w:val="00787A04"/>
    <w:rsid w:val="00793B6D"/>
    <w:rsid w:val="007A0B70"/>
    <w:rsid w:val="007B4918"/>
    <w:rsid w:val="007C7686"/>
    <w:rsid w:val="007D3656"/>
    <w:rsid w:val="007E0E4F"/>
    <w:rsid w:val="007E2CB9"/>
    <w:rsid w:val="007E307C"/>
    <w:rsid w:val="007E7391"/>
    <w:rsid w:val="007F16FD"/>
    <w:rsid w:val="007F30DF"/>
    <w:rsid w:val="008072F2"/>
    <w:rsid w:val="00810409"/>
    <w:rsid w:val="00816160"/>
    <w:rsid w:val="00821D5C"/>
    <w:rsid w:val="00822B85"/>
    <w:rsid w:val="0083114F"/>
    <w:rsid w:val="00837825"/>
    <w:rsid w:val="00843A14"/>
    <w:rsid w:val="00845CA4"/>
    <w:rsid w:val="00872C6F"/>
    <w:rsid w:val="008A2CFE"/>
    <w:rsid w:val="008B230F"/>
    <w:rsid w:val="008C4CC2"/>
    <w:rsid w:val="008D6791"/>
    <w:rsid w:val="008E6051"/>
    <w:rsid w:val="008F2983"/>
    <w:rsid w:val="008F3646"/>
    <w:rsid w:val="009000CF"/>
    <w:rsid w:val="0091247E"/>
    <w:rsid w:val="0092636D"/>
    <w:rsid w:val="009336D6"/>
    <w:rsid w:val="00943BCD"/>
    <w:rsid w:val="009506D9"/>
    <w:rsid w:val="00966F2A"/>
    <w:rsid w:val="009917DE"/>
    <w:rsid w:val="009A1B91"/>
    <w:rsid w:val="009B3AAD"/>
    <w:rsid w:val="009E1C81"/>
    <w:rsid w:val="009E7EE4"/>
    <w:rsid w:val="009F2659"/>
    <w:rsid w:val="00A127B6"/>
    <w:rsid w:val="00A175EB"/>
    <w:rsid w:val="00A20D9E"/>
    <w:rsid w:val="00A3148A"/>
    <w:rsid w:val="00A33B50"/>
    <w:rsid w:val="00A33CDF"/>
    <w:rsid w:val="00A3664C"/>
    <w:rsid w:val="00A424F1"/>
    <w:rsid w:val="00A61019"/>
    <w:rsid w:val="00A715E2"/>
    <w:rsid w:val="00A83804"/>
    <w:rsid w:val="00A948D1"/>
    <w:rsid w:val="00AA19D0"/>
    <w:rsid w:val="00AC3A4D"/>
    <w:rsid w:val="00AC7FDB"/>
    <w:rsid w:val="00AD2579"/>
    <w:rsid w:val="00AD2BC5"/>
    <w:rsid w:val="00AD7C8E"/>
    <w:rsid w:val="00AE6E37"/>
    <w:rsid w:val="00AF1311"/>
    <w:rsid w:val="00AF78C3"/>
    <w:rsid w:val="00B107DE"/>
    <w:rsid w:val="00B27B27"/>
    <w:rsid w:val="00B321FC"/>
    <w:rsid w:val="00B32B36"/>
    <w:rsid w:val="00B463F4"/>
    <w:rsid w:val="00B56749"/>
    <w:rsid w:val="00B63805"/>
    <w:rsid w:val="00B871A2"/>
    <w:rsid w:val="00B87526"/>
    <w:rsid w:val="00B879B1"/>
    <w:rsid w:val="00BA2C14"/>
    <w:rsid w:val="00BB27C8"/>
    <w:rsid w:val="00BC05CA"/>
    <w:rsid w:val="00BC6368"/>
    <w:rsid w:val="00BE1B5A"/>
    <w:rsid w:val="00BE4C8F"/>
    <w:rsid w:val="00BE7806"/>
    <w:rsid w:val="00BE7C5E"/>
    <w:rsid w:val="00BF5699"/>
    <w:rsid w:val="00C00E64"/>
    <w:rsid w:val="00C0193A"/>
    <w:rsid w:val="00C110E8"/>
    <w:rsid w:val="00C2091E"/>
    <w:rsid w:val="00C210B5"/>
    <w:rsid w:val="00C40617"/>
    <w:rsid w:val="00C41425"/>
    <w:rsid w:val="00C4385C"/>
    <w:rsid w:val="00C50F57"/>
    <w:rsid w:val="00C56C6D"/>
    <w:rsid w:val="00C56F5F"/>
    <w:rsid w:val="00C825F2"/>
    <w:rsid w:val="00C841A7"/>
    <w:rsid w:val="00C9081A"/>
    <w:rsid w:val="00CA0A64"/>
    <w:rsid w:val="00CA4150"/>
    <w:rsid w:val="00CC03DE"/>
    <w:rsid w:val="00CD39F3"/>
    <w:rsid w:val="00CE1FA0"/>
    <w:rsid w:val="00CE5790"/>
    <w:rsid w:val="00D05606"/>
    <w:rsid w:val="00D06E02"/>
    <w:rsid w:val="00D14CB2"/>
    <w:rsid w:val="00D16338"/>
    <w:rsid w:val="00D36630"/>
    <w:rsid w:val="00D37EB2"/>
    <w:rsid w:val="00D41D94"/>
    <w:rsid w:val="00D436E8"/>
    <w:rsid w:val="00D72BDE"/>
    <w:rsid w:val="00D80577"/>
    <w:rsid w:val="00D83302"/>
    <w:rsid w:val="00D90D8C"/>
    <w:rsid w:val="00D95CD8"/>
    <w:rsid w:val="00D96626"/>
    <w:rsid w:val="00DC2F29"/>
    <w:rsid w:val="00DC592B"/>
    <w:rsid w:val="00DE3947"/>
    <w:rsid w:val="00DE6262"/>
    <w:rsid w:val="00E14DAF"/>
    <w:rsid w:val="00E2119E"/>
    <w:rsid w:val="00E21738"/>
    <w:rsid w:val="00E32F9F"/>
    <w:rsid w:val="00E55498"/>
    <w:rsid w:val="00E74E32"/>
    <w:rsid w:val="00E962D7"/>
    <w:rsid w:val="00E977AD"/>
    <w:rsid w:val="00EB6874"/>
    <w:rsid w:val="00EC2A6A"/>
    <w:rsid w:val="00EC2F0E"/>
    <w:rsid w:val="00EC5D40"/>
    <w:rsid w:val="00ED6F91"/>
    <w:rsid w:val="00EE181B"/>
    <w:rsid w:val="00EE45F0"/>
    <w:rsid w:val="00F16635"/>
    <w:rsid w:val="00F16CA0"/>
    <w:rsid w:val="00F175F8"/>
    <w:rsid w:val="00F22868"/>
    <w:rsid w:val="00F30625"/>
    <w:rsid w:val="00F3648F"/>
    <w:rsid w:val="00F4490B"/>
    <w:rsid w:val="00F844B0"/>
    <w:rsid w:val="00FA153F"/>
    <w:rsid w:val="00FA459F"/>
    <w:rsid w:val="00FA734F"/>
    <w:rsid w:val="00FB7D0C"/>
    <w:rsid w:val="00FC595F"/>
    <w:rsid w:val="00FD76FE"/>
    <w:rsid w:val="00FE0ACD"/>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945A5-A486-4D94-A318-F856F2F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EBEE-CF63-49F6-88B3-B8870BF5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17</Pages>
  <Words>7377</Words>
  <Characters>42049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49328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26</cp:revision>
  <cp:lastPrinted>2018-01-26T12:50:00Z</cp:lastPrinted>
  <dcterms:created xsi:type="dcterms:W3CDTF">2018-05-11T13:38:00Z</dcterms:created>
  <dcterms:modified xsi:type="dcterms:W3CDTF">2018-07-03T11:40:00Z</dcterms:modified>
</cp:coreProperties>
</file>