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D453C6" wp14:editId="329EE0D8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155078" w:rsidRPr="00726E06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2E99" w:rsidRPr="00E22E99">
        <w:rPr>
          <w:rFonts w:ascii="Times New Roman" w:eastAsia="Times New Roman" w:hAnsi="Times New Roman" w:cs="Times New Roman"/>
          <w:sz w:val="26"/>
          <w:szCs w:val="26"/>
          <w:u w:val="single"/>
        </w:rPr>
        <w:t>28.12.2021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E22E99" w:rsidRPr="00E22E99">
        <w:rPr>
          <w:rFonts w:ascii="Times New Roman" w:eastAsia="Times New Roman" w:hAnsi="Times New Roman" w:cs="Times New Roman"/>
          <w:sz w:val="26"/>
          <w:szCs w:val="26"/>
          <w:u w:val="single"/>
        </w:rPr>
        <w:t>ПОС 03-2511/21</w:t>
      </w:r>
      <w:bookmarkStart w:id="0" w:name="_GoBack"/>
      <w:bookmarkEnd w:id="0"/>
    </w:p>
    <w:p w:rsidR="005804D8" w:rsidRPr="00290BE5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="007B0CA7">
        <w:rPr>
          <w:rFonts w:ascii="Times New Roman" w:hAnsi="Times New Roman" w:cs="Times New Roman"/>
          <w:sz w:val="26"/>
          <w:szCs w:val="26"/>
        </w:rPr>
        <w:t>от 28.10</w:t>
      </w:r>
      <w:r w:rsidR="00583369">
        <w:rPr>
          <w:rFonts w:ascii="Times New Roman" w:hAnsi="Times New Roman" w:cs="Times New Roman"/>
          <w:sz w:val="26"/>
          <w:szCs w:val="26"/>
        </w:rPr>
        <w:t>.2021 №</w:t>
      </w:r>
      <w:r w:rsidR="00350E96">
        <w:rPr>
          <w:rFonts w:ascii="Times New Roman" w:hAnsi="Times New Roman" w:cs="Times New Roman"/>
          <w:sz w:val="26"/>
          <w:szCs w:val="26"/>
        </w:rPr>
        <w:t xml:space="preserve"> </w:t>
      </w:r>
      <w:r w:rsidR="007B0CA7">
        <w:rPr>
          <w:rFonts w:ascii="Times New Roman" w:hAnsi="Times New Roman" w:cs="Times New Roman"/>
          <w:sz w:val="26"/>
          <w:szCs w:val="26"/>
        </w:rPr>
        <w:t>87</w:t>
      </w:r>
      <w:r w:rsidR="00583369" w:rsidRPr="00350E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3369" w:rsidRPr="0000228C">
        <w:rPr>
          <w:rFonts w:ascii="Times New Roman" w:hAnsi="Times New Roman" w:cs="Times New Roman"/>
          <w:sz w:val="26"/>
          <w:szCs w:val="26"/>
        </w:rPr>
        <w:t>«</w:t>
      </w:r>
      <w:r w:rsidRPr="0000228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Переславль-Залесской городской Думы от </w:t>
      </w:r>
      <w:r w:rsidR="00583369" w:rsidRPr="0000228C">
        <w:rPr>
          <w:rFonts w:ascii="Times New Roman" w:hAnsi="Times New Roman"/>
          <w:sz w:val="26"/>
          <w:szCs w:val="26"/>
        </w:rPr>
        <w:t>10.12.2020 №</w:t>
      </w:r>
      <w:r w:rsidRPr="0000228C">
        <w:rPr>
          <w:rFonts w:ascii="Times New Roman" w:hAnsi="Times New Roman"/>
          <w:sz w:val="26"/>
          <w:szCs w:val="26"/>
        </w:rPr>
        <w:t xml:space="preserve">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</w:t>
      </w:r>
      <w:r w:rsidR="00583369" w:rsidRPr="0000228C">
        <w:rPr>
          <w:rFonts w:ascii="Times New Roman" w:hAnsi="Times New Roman"/>
          <w:sz w:val="26"/>
          <w:szCs w:val="26"/>
        </w:rPr>
        <w:t>уточнения объема</w:t>
      </w:r>
      <w:r w:rsidRPr="0000228C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83369">
        <w:rPr>
          <w:rFonts w:ascii="Times New Roman" w:hAnsi="Times New Roman" w:cs="Times New Roman"/>
          <w:sz w:val="26"/>
          <w:szCs w:val="26"/>
        </w:rPr>
        <w:t>,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07.06.2021 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, от 06.07.2021 № ПОС. 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>, от 06.08.2021  № ПОС.03-1533/21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>, от 12.11.2021 № ПОС.03-2177/21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31118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311181" w:rsidRDefault="00311181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311181" w:rsidRDefault="00311181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Заместитель</w:t>
      </w: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Главы Администрации </w:t>
      </w:r>
    </w:p>
    <w:p w:rsidR="00311181" w:rsidRPr="0000228C" w:rsidRDefault="00311181" w:rsidP="0031118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города Переславля-Залесского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  <w:t>Эппель Т.А.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ab/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1181" w:rsidRDefault="0031118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                     №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350E96" w:rsidRPr="0048718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</w:t>
            </w:r>
            <w:r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1 600 718,1</w:t>
            </w:r>
            <w:r w:rsidR="0085002B"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85002B"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 xml:space="preserve">ета городского округа – 23 552,2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1 046</w:t>
            </w:r>
            <w:r w:rsidR="004C6A3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  <w:r w:rsidR="004C6A36" w:rsidRPr="004C6A36">
              <w:rPr>
                <w:rFonts w:ascii="Times New Roman" w:hAnsi="Times New Roman" w:cs="Times New Roman"/>
                <w:sz w:val="26"/>
                <w:szCs w:val="26"/>
              </w:rPr>
              <w:t>.5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530 749,4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 – 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598 300,8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7 539,8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366 197,9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0C7F77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федерального бюджета – 224 563,1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Справочно: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386184" w:rsidRPr="0000228C" w:rsidTr="00A71D29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0228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0228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0228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00228C" w:rsidTr="00A71D29">
        <w:tc>
          <w:tcPr>
            <w:tcW w:w="3720" w:type="dxa"/>
            <w:vMerge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00228C" w:rsidTr="00A71D29">
        <w:trPr>
          <w:trHeight w:val="891"/>
        </w:trPr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0228C" w:rsidRDefault="00E807E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C7F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576 322,1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589 761,5</w:t>
            </w:r>
          </w:p>
        </w:tc>
      </w:tr>
      <w:tr w:rsidR="00386184" w:rsidRPr="0000228C" w:rsidTr="00A71D29">
        <w:trPr>
          <w:trHeight w:val="20"/>
        </w:trPr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0C7F77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20 176,3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820345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6 271,6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0C7F77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1 025 396,4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358 926,8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0C7F77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530 749,4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224 563,1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22 552,7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7 758,4</w:t>
            </w:r>
          </w:p>
        </w:tc>
      </w:tr>
      <w:tr w:rsidR="00386184" w:rsidRPr="0000228C" w:rsidTr="00A71D29">
        <w:trPr>
          <w:trHeight w:val="412"/>
        </w:trPr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0C7F77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20 240,8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7 026,2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00228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28,9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1 657,4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752,0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00228C" w:rsidRDefault="0099457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1 600 718,1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598 300,8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0228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23 552,2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7 539,8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0228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1 046 416,5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366 197,9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0228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530 749,4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224 563,1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E52F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E52FA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7877F4">
              <w:rPr>
                <w:rFonts w:ascii="Times New Roman" w:eastAsia="Times New Roman" w:hAnsi="Times New Roman" w:cs="Times New Roman"/>
                <w:sz w:val="26"/>
                <w:szCs w:val="26"/>
              </w:rPr>
              <w:t>1 576 322,1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20 176,3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1 025 396,4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530 749,4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7877F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589 761,5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6 271,6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358 926,8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7877F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224 563,1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7F4" w:rsidRPr="0000228C" w:rsidRDefault="007877F4" w:rsidP="00787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00228C">
        <w:rPr>
          <w:rFonts w:ascii="Times New Roman" w:eastAsia="Times New Roman" w:hAnsi="Times New Roman" w:cs="Times New Roman"/>
          <w:sz w:val="26"/>
          <w:szCs w:val="26"/>
        </w:rPr>
        <w:t>.2.  в п. 7.2. «</w:t>
      </w:r>
      <w:r w:rsidRPr="0000228C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Pr="0000228C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 Ярославской области в каникулярный период</w:t>
      </w:r>
      <w:r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7877F4" w:rsidRPr="0000228C" w:rsidTr="00EF1BE3">
        <w:tc>
          <w:tcPr>
            <w:tcW w:w="3227" w:type="dxa"/>
            <w:shd w:val="clear" w:color="auto" w:fill="auto"/>
          </w:tcPr>
          <w:p w:rsidR="007877F4" w:rsidRPr="0000228C" w:rsidRDefault="007877F4" w:rsidP="00EF1B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22 552,7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2 311,9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 областного бюджета – 20 240,8 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 тыс. руб., в том числе: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747,0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7 296,9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6 750,4 тыс. руб., в том числе: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832,7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5 917,7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7 758,4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732,2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7 026,2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7877F4" w:rsidRPr="0000228C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7877F4" w:rsidRPr="0000228C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 6 949,9 тыс. руб., в том числе:</w:t>
            </w:r>
          </w:p>
          <w:p w:rsidR="007877F4" w:rsidRPr="0000228C" w:rsidRDefault="007877F4" w:rsidP="00EF1B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средства областного бюджета – 6 349,9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  <w:p w:rsidR="007877F4" w:rsidRPr="0000228C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7877F4" w:rsidRPr="0000228C" w:rsidRDefault="007877F4" w:rsidP="00EF1B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7877F4" w:rsidRPr="0000228C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7877F4" w:rsidRDefault="007877F4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77F4" w:rsidRPr="007877F4" w:rsidRDefault="007877F4" w:rsidP="007877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77F4">
        <w:rPr>
          <w:rFonts w:ascii="Times New Roman" w:eastAsia="Times New Roman" w:hAnsi="Times New Roman" w:cs="Times New Roman"/>
          <w:sz w:val="26"/>
          <w:szCs w:val="26"/>
        </w:rPr>
        <w:t>3.3. в п.7.3. «</w:t>
      </w:r>
      <w:r w:rsidRPr="007877F4">
        <w:rPr>
          <w:rFonts w:ascii="Times New Roman" w:hAnsi="Times New Roman" w:cs="Times New Roman"/>
          <w:sz w:val="26"/>
          <w:szCs w:val="26"/>
        </w:rPr>
        <w:t xml:space="preserve">Городская целевая программа «Доступная среда» на 2019-2021 годы» </w:t>
      </w:r>
      <w:r w:rsidRPr="007877F4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4"/>
      </w:tblGrid>
      <w:tr w:rsidR="007877F4" w:rsidRPr="007877F4" w:rsidTr="00EF1BE3">
        <w:tc>
          <w:tcPr>
            <w:tcW w:w="3227" w:type="dxa"/>
            <w:shd w:val="clear" w:color="auto" w:fill="auto"/>
          </w:tcPr>
          <w:p w:rsidR="007877F4" w:rsidRPr="007877F4" w:rsidRDefault="007877F4" w:rsidP="00EF1B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– 185,9 </w:t>
            </w: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–185,9 тыс. руб.;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  <w:p w:rsidR="007877F4" w:rsidRPr="007877F4" w:rsidRDefault="007877F4" w:rsidP="00EF1BE3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2019 год – 83,3 тыс. руб., в том числе: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–83,3 тыс. руб.,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77F4" w:rsidRPr="007877F4" w:rsidRDefault="007877F4" w:rsidP="00EF1BE3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2020 год -  73,7 тыс. руб., в том числе: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877F4" w:rsidRPr="007877F4" w:rsidRDefault="007877F4" w:rsidP="00EF1BE3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2021 год –28,9 тыс. руб. в том числе:</w:t>
            </w:r>
          </w:p>
          <w:p w:rsidR="007877F4" w:rsidRPr="007877F4" w:rsidRDefault="007877F4" w:rsidP="00EF1BE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–28,9 тыс. руб.</w:t>
            </w:r>
          </w:p>
          <w:p w:rsidR="007877F4" w:rsidRPr="007877F4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7877F4" w:rsidRPr="007877F4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2022 г. – 0,0 тыс. руб., в том числе:</w:t>
            </w:r>
          </w:p>
          <w:p w:rsidR="007877F4" w:rsidRPr="007877F4" w:rsidRDefault="007877F4" w:rsidP="00EF1BE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0,0 тыс. руб.,</w:t>
            </w:r>
          </w:p>
          <w:p w:rsidR="007877F4" w:rsidRPr="007877F4" w:rsidRDefault="007877F4" w:rsidP="00EF1BE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877F4">
              <w:rPr>
                <w:rFonts w:ascii="Times New Roman" w:hAnsi="Times New Roman" w:cs="Times New Roman"/>
                <w:sz w:val="26"/>
                <w:szCs w:val="26"/>
              </w:rPr>
              <w:t>2023 г. – 0,0 тыс. руб., в том числе:</w:t>
            </w:r>
          </w:p>
          <w:p w:rsidR="007877F4" w:rsidRPr="007877F4" w:rsidRDefault="007877F4" w:rsidP="00EF1BE3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6"/>
                <w:szCs w:val="26"/>
              </w:rPr>
            </w:pPr>
            <w:r w:rsidRPr="007877F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7877F4" w:rsidRDefault="007877F4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Default="001E52FA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877F4">
        <w:rPr>
          <w:rFonts w:ascii="Times New Roman" w:eastAsia="Times New Roman" w:hAnsi="Times New Roman" w:cs="Times New Roman"/>
          <w:sz w:val="26"/>
          <w:szCs w:val="26"/>
        </w:rPr>
        <w:t>.4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п. 7.4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B2A9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169B2" w:rsidRPr="00D169B2">
        <w:rPr>
          <w:rFonts w:ascii="Times New Roman" w:hAnsi="Times New Roman" w:cs="Times New Roman"/>
          <w:sz w:val="26"/>
          <w:szCs w:val="26"/>
        </w:rPr>
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2019-2021 годы</w:t>
      </w:r>
      <w:r w:rsidR="00EB2A9A">
        <w:rPr>
          <w:rFonts w:ascii="Times New Roman" w:hAnsi="Times New Roman" w:cs="Times New Roman"/>
          <w:sz w:val="26"/>
          <w:szCs w:val="26"/>
        </w:rPr>
        <w:t>»</w:t>
      </w:r>
      <w:r w:rsidR="00D169B2">
        <w:rPr>
          <w:rFonts w:ascii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D169B2" w:rsidRPr="00D169B2" w:rsidTr="0000407E">
        <w:tc>
          <w:tcPr>
            <w:tcW w:w="3227" w:type="dxa"/>
            <w:shd w:val="clear" w:color="auto" w:fill="auto"/>
          </w:tcPr>
          <w:p w:rsidR="00D169B2" w:rsidRPr="00D169B2" w:rsidRDefault="00D169B2" w:rsidP="0000407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EB2A9A" w:rsidRDefault="007877F4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1 657,4</w:t>
            </w:r>
            <w:r w:rsidR="00D169B2"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ства областного бюджета -  779,3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</w:t>
            </w:r>
            <w:r w:rsidR="007877F4">
              <w:rPr>
                <w:rFonts w:ascii="Times New Roman" w:eastAsia="Calibri" w:hAnsi="Times New Roman" w:cs="Times New Roman"/>
                <w:sz w:val="26"/>
                <w:szCs w:val="26"/>
              </w:rPr>
              <w:t>джета городского округа – 878,1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руб.;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 -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 200,0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- 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435,</w:t>
            </w:r>
            <w:r w:rsidR="007877F4"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7877F4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тыс.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средства областного бюджета -  264,1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7877F4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 год – 752,0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о бюджета-  244,9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7877F4"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2022 г. –200,0 тыс. руб., в том числе:</w:t>
            </w:r>
          </w:p>
          <w:p w:rsidR="00D169B2" w:rsidRPr="00D169B2" w:rsidRDefault="00D169B2" w:rsidP="00EB2A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руб.,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2023 г. –200,0 тыс. руб., в том числе:</w:t>
            </w:r>
          </w:p>
          <w:p w:rsidR="00D169B2" w:rsidRPr="00D169B2" w:rsidRDefault="00D169B2" w:rsidP="00EB2A9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</w:t>
            </w:r>
          </w:p>
        </w:tc>
      </w:tr>
    </w:tbl>
    <w:p w:rsidR="00D169B2" w:rsidRPr="00D169B2" w:rsidRDefault="00D169B2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22E58" w:rsidRPr="00D169B2" w:rsidSect="00B62F01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48" w:rsidRDefault="00480E48" w:rsidP="009C5A4C">
      <w:pPr>
        <w:spacing w:after="0" w:line="240" w:lineRule="auto"/>
      </w:pPr>
      <w:r>
        <w:separator/>
      </w:r>
    </w:p>
  </w:endnote>
  <w:endnote w:type="continuationSeparator" w:id="0">
    <w:p w:rsidR="00480E48" w:rsidRDefault="00480E4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48" w:rsidRDefault="00480E48" w:rsidP="009C5A4C">
      <w:pPr>
        <w:spacing w:after="0" w:line="240" w:lineRule="auto"/>
      </w:pPr>
      <w:r>
        <w:separator/>
      </w:r>
    </w:p>
  </w:footnote>
  <w:footnote w:type="continuationSeparator" w:id="0">
    <w:p w:rsidR="00480E48" w:rsidRDefault="00480E4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778B1"/>
    <w:rsid w:val="000857DA"/>
    <w:rsid w:val="000B3356"/>
    <w:rsid w:val="000C0483"/>
    <w:rsid w:val="000C5B34"/>
    <w:rsid w:val="000C7F77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97812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1181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0E48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6A36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407B"/>
    <w:rsid w:val="00565942"/>
    <w:rsid w:val="005667AE"/>
    <w:rsid w:val="00567CFC"/>
    <w:rsid w:val="0057664E"/>
    <w:rsid w:val="005804D8"/>
    <w:rsid w:val="00583369"/>
    <w:rsid w:val="00583910"/>
    <w:rsid w:val="00584A6F"/>
    <w:rsid w:val="00584E1B"/>
    <w:rsid w:val="005B0F06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A4638"/>
    <w:rsid w:val="006B4C64"/>
    <w:rsid w:val="006B67F0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877F4"/>
    <w:rsid w:val="00791C9B"/>
    <w:rsid w:val="00792DDE"/>
    <w:rsid w:val="00794B40"/>
    <w:rsid w:val="007965C2"/>
    <w:rsid w:val="007A63D0"/>
    <w:rsid w:val="007B0CA7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248C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75D44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2E99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B138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39E7-BC45-49AC-8C9D-9E1045390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1519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25</cp:revision>
  <cp:lastPrinted>2021-11-15T11:10:00Z</cp:lastPrinted>
  <dcterms:created xsi:type="dcterms:W3CDTF">2021-06-18T05:18:00Z</dcterms:created>
  <dcterms:modified xsi:type="dcterms:W3CDTF">2021-12-29T11:12:00Z</dcterms:modified>
</cp:coreProperties>
</file>