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3F7" w:rsidRDefault="001E13F7" w:rsidP="001E13F7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1E13F7" w:rsidRDefault="001E13F7" w:rsidP="001E13F7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Управления </w:t>
      </w:r>
    </w:p>
    <w:p w:rsidR="001E13F7" w:rsidRDefault="001E13F7" w:rsidP="001E13F7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 Администрации</w:t>
      </w:r>
    </w:p>
    <w:p w:rsidR="001E13F7" w:rsidRDefault="001E13F7" w:rsidP="001E13F7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 Переславля-Залесского</w:t>
      </w:r>
    </w:p>
    <w:p w:rsidR="001E13F7" w:rsidRDefault="001E13F7" w:rsidP="001E13F7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10.04.2013 № 146/01-06</w:t>
      </w:r>
    </w:p>
    <w:p w:rsidR="00E65A96" w:rsidRPr="00A202A9" w:rsidRDefault="00E65A96" w:rsidP="00E65A96">
      <w:pPr>
        <w:ind w:left="5529"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 xml:space="preserve">МУНИЦИПАЛЬНОЕ ЗАДАНИЕ№ 3 </w:t>
      </w:r>
      <w:proofErr w:type="spellStart"/>
      <w:r w:rsidRPr="00A202A9">
        <w:rPr>
          <w:rFonts w:ascii="Times New Roman" w:hAnsi="Times New Roman" w:cs="Times New Roman"/>
          <w:sz w:val="24"/>
          <w:szCs w:val="24"/>
        </w:rPr>
        <w:t>мз</w:t>
      </w:r>
      <w:proofErr w:type="spellEnd"/>
      <w:r w:rsidRPr="00A202A9">
        <w:rPr>
          <w:rFonts w:ascii="Times New Roman" w:hAnsi="Times New Roman" w:cs="Times New Roman"/>
          <w:sz w:val="24"/>
          <w:szCs w:val="24"/>
        </w:rPr>
        <w:t>/13</w:t>
      </w:r>
    </w:p>
    <w:p w:rsidR="00E65A96" w:rsidRPr="00A202A9" w:rsidRDefault="00E65A96" w:rsidP="00E65A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 xml:space="preserve">муниципальному (казенному/бюджетному/автономному) учреждению </w:t>
      </w:r>
    </w:p>
    <w:p w:rsidR="00E65A96" w:rsidRPr="00A202A9" w:rsidRDefault="00E65A96" w:rsidP="00E65A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г. Переславля-Залесского</w:t>
      </w:r>
    </w:p>
    <w:p w:rsidR="00E65A96" w:rsidRPr="00A202A9" w:rsidRDefault="00E65A96" w:rsidP="00E65A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202A9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образовательное учреждение средняя общеобразовательная школа № 3</w:t>
      </w:r>
    </w:p>
    <w:p w:rsidR="00E65A96" w:rsidRPr="00A202A9" w:rsidRDefault="00E65A96" w:rsidP="00E65A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(наименование учреждения)</w:t>
      </w:r>
    </w:p>
    <w:p w:rsidR="00E65A96" w:rsidRPr="00A202A9" w:rsidRDefault="00E65A96" w:rsidP="00E65A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на оказание муниципальных услуг и (или) выполнение работ</w:t>
      </w:r>
    </w:p>
    <w:p w:rsidR="00E65A96" w:rsidRPr="00A202A9" w:rsidRDefault="00E65A96" w:rsidP="00E65A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на 2013-2015 год (годы)</w:t>
      </w:r>
    </w:p>
    <w:p w:rsidR="00E65A96" w:rsidRPr="00A202A9" w:rsidRDefault="00E65A96" w:rsidP="00E65A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E65A96" w:rsidRPr="00A202A9" w:rsidRDefault="00E65A96" w:rsidP="00E65A9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pStyle w:val="ConsPlusNonformat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 xml:space="preserve">Настоящее муниципальное задание регулирует отношения </w:t>
      </w:r>
      <w:proofErr w:type="gramStart"/>
      <w:r w:rsidRPr="00A202A9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Pr="00A20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5A96" w:rsidRPr="00A202A9" w:rsidRDefault="00E65A96" w:rsidP="00E65A9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02A9">
        <w:rPr>
          <w:rFonts w:ascii="Times New Roman" w:hAnsi="Times New Roman" w:cs="Times New Roman"/>
          <w:sz w:val="24"/>
          <w:szCs w:val="24"/>
          <w:u w:val="single"/>
        </w:rPr>
        <w:t>____________Управлением</w:t>
      </w:r>
      <w:proofErr w:type="spellEnd"/>
      <w:r w:rsidRPr="00A202A9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 Администрации </w:t>
      </w:r>
      <w:proofErr w:type="gramStart"/>
      <w:r w:rsidRPr="00A202A9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A202A9">
        <w:rPr>
          <w:rFonts w:ascii="Times New Roman" w:hAnsi="Times New Roman" w:cs="Times New Roman"/>
          <w:sz w:val="24"/>
          <w:szCs w:val="24"/>
          <w:u w:val="single"/>
        </w:rPr>
        <w:t>. Переславля-Залесского______</w:t>
      </w:r>
    </w:p>
    <w:p w:rsidR="00E65A96" w:rsidRPr="00A202A9" w:rsidRDefault="00E65A96" w:rsidP="00E65A96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A202A9">
        <w:rPr>
          <w:rFonts w:ascii="Times New Roman" w:hAnsi="Times New Roman" w:cs="Times New Roman"/>
          <w:sz w:val="24"/>
          <w:szCs w:val="24"/>
        </w:rPr>
        <w:t xml:space="preserve">(наименование органа местного самоуправления и (или) отраслевых (функциональных) органов Администрации города), (далее - учредитель) и </w:t>
      </w:r>
      <w:proofErr w:type="gramEnd"/>
    </w:p>
    <w:p w:rsidR="00E65A96" w:rsidRPr="00A202A9" w:rsidRDefault="00E65A96" w:rsidP="00E65A9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A202A9">
        <w:rPr>
          <w:rFonts w:ascii="Times New Roman" w:hAnsi="Times New Roman" w:cs="Times New Roman"/>
          <w:sz w:val="24"/>
          <w:szCs w:val="24"/>
          <w:u w:val="single"/>
        </w:rPr>
        <w:t>___________________муниципальным</w:t>
      </w:r>
      <w:proofErr w:type="spellEnd"/>
      <w:r w:rsidRPr="00A202A9">
        <w:rPr>
          <w:rFonts w:ascii="Times New Roman" w:hAnsi="Times New Roman" w:cs="Times New Roman"/>
          <w:sz w:val="24"/>
          <w:szCs w:val="24"/>
          <w:u w:val="single"/>
        </w:rPr>
        <w:t xml:space="preserve"> образовательным учреждением_________________</w:t>
      </w:r>
    </w:p>
    <w:p w:rsidR="00E65A96" w:rsidRPr="00A202A9" w:rsidRDefault="00E65A96" w:rsidP="00E65A96">
      <w:pPr>
        <w:pStyle w:val="ConsPlusNonformat"/>
        <w:widowControl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A202A9">
        <w:rPr>
          <w:rFonts w:ascii="Times New Roman" w:hAnsi="Times New Roman" w:cs="Times New Roman"/>
          <w:sz w:val="24"/>
          <w:szCs w:val="24"/>
          <w:u w:val="single"/>
        </w:rPr>
        <w:t>_____________________средней</w:t>
      </w:r>
      <w:proofErr w:type="spellEnd"/>
      <w:r w:rsidRPr="00A202A9">
        <w:rPr>
          <w:rFonts w:ascii="Times New Roman" w:hAnsi="Times New Roman" w:cs="Times New Roman"/>
          <w:sz w:val="24"/>
          <w:szCs w:val="24"/>
          <w:u w:val="single"/>
        </w:rPr>
        <w:t xml:space="preserve"> общеобразовательной школой № 3___________________                 </w:t>
      </w:r>
    </w:p>
    <w:p w:rsidR="00E65A96" w:rsidRPr="00A202A9" w:rsidRDefault="00E65A96" w:rsidP="00E65A96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 xml:space="preserve"> (наименование муниципального учреждения),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 xml:space="preserve">(далее – исполнитель), </w:t>
      </w:r>
      <w:proofErr w:type="gramStart"/>
      <w:r w:rsidRPr="00A202A9">
        <w:rPr>
          <w:rFonts w:ascii="Times New Roman" w:hAnsi="Times New Roman" w:cs="Times New Roman"/>
          <w:sz w:val="24"/>
          <w:szCs w:val="24"/>
        </w:rPr>
        <w:t>связанные</w:t>
      </w:r>
      <w:proofErr w:type="gramEnd"/>
      <w:r w:rsidRPr="00A202A9">
        <w:rPr>
          <w:rFonts w:ascii="Times New Roman" w:hAnsi="Times New Roman" w:cs="Times New Roman"/>
          <w:sz w:val="24"/>
          <w:szCs w:val="24"/>
        </w:rPr>
        <w:t xml:space="preserve"> с оказанием муниципальных услуг (выполнением работ). Документ устанавливает требования к составу, качеству и объему (содержанию), условиям, порядку и результатам оказания муниципальных услуг (выполнения работ), порядок контроля выполнения муниципального задания, требования к отчетной информации, а также основания для внесения изменения в муниципальное задание.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1.2. Предметом муниципального задания являются: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 xml:space="preserve">1.2.1. </w:t>
      </w:r>
      <w:proofErr w:type="gramStart"/>
      <w:r w:rsidRPr="00A202A9">
        <w:rPr>
          <w:rFonts w:ascii="Times New Roman" w:hAnsi="Times New Roman" w:cs="Times New Roman"/>
          <w:sz w:val="24"/>
          <w:szCs w:val="24"/>
        </w:rPr>
        <w:t>Муниципальные услуги (с указанием категорий физических или</w:t>
      </w:r>
      <w:proofErr w:type="gramEnd"/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юридических лиц, являющихся потребителями муниципальных услуг):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 xml:space="preserve">- Реализация основных общеобразовательных программ начального, основного, среднего (полного) общего образования 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Потребители: дети в возрасте от 6,5 до 18 лет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 xml:space="preserve">- Реализация основных общеобразовательных программ дошкольного образования 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Потребители: дети в возрасте от 3 до 7 лет.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1.2.2. Работы: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-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 xml:space="preserve">2. Показатели, характеризующие объем </w:t>
      </w:r>
      <w:proofErr w:type="gramStart"/>
      <w:r w:rsidRPr="00A202A9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A202A9">
        <w:rPr>
          <w:rFonts w:ascii="Times New Roman" w:hAnsi="Times New Roman" w:cs="Times New Roman"/>
          <w:sz w:val="24"/>
          <w:szCs w:val="24"/>
        </w:rPr>
        <w:t xml:space="preserve">или) качество муниципальной услуг(и) 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504"/>
        <w:gridCol w:w="2389"/>
        <w:gridCol w:w="1292"/>
        <w:gridCol w:w="1038"/>
        <w:gridCol w:w="992"/>
        <w:gridCol w:w="992"/>
      </w:tblGrid>
      <w:tr w:rsidR="00E65A96" w:rsidRPr="00A202A9" w:rsidTr="0044389B">
        <w:tc>
          <w:tcPr>
            <w:tcW w:w="540" w:type="dxa"/>
            <w:vMerge w:val="restart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4" w:type="dxa"/>
            <w:vMerge w:val="restart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2389" w:type="dxa"/>
            <w:vMerge w:val="restart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vMerge w:val="restart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022" w:type="dxa"/>
            <w:gridSpan w:val="3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на очередной финансовый год и плановый период</w:t>
            </w:r>
          </w:p>
        </w:tc>
      </w:tr>
      <w:tr w:rsidR="00E65A96" w:rsidRPr="00A202A9" w:rsidTr="0044389B">
        <w:tc>
          <w:tcPr>
            <w:tcW w:w="540" w:type="dxa"/>
            <w:vMerge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vMerge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E65A96" w:rsidRPr="00A202A9" w:rsidRDefault="00E65A96" w:rsidP="0044389B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2" w:type="dxa"/>
          </w:tcPr>
          <w:p w:rsidR="00E65A96" w:rsidRPr="00A202A9" w:rsidRDefault="00E65A96" w:rsidP="0044389B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92" w:type="dxa"/>
          </w:tcPr>
          <w:p w:rsidR="00E65A96" w:rsidRPr="00A202A9" w:rsidRDefault="00E65A96" w:rsidP="0044389B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E65A96" w:rsidRPr="00A202A9" w:rsidTr="0044389B">
        <w:tc>
          <w:tcPr>
            <w:tcW w:w="9747" w:type="dxa"/>
            <w:gridSpan w:val="7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объема муниципальной услуги (в натуральном выражении)</w:t>
            </w:r>
          </w:p>
        </w:tc>
      </w:tr>
      <w:tr w:rsidR="00E65A96" w:rsidRPr="00A202A9" w:rsidTr="0044389B">
        <w:tc>
          <w:tcPr>
            <w:tcW w:w="540" w:type="dxa"/>
            <w:vMerge w:val="restart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4" w:type="dxa"/>
            <w:vMerge w:val="restart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начального, основного, среднего (полного) общего образования </w:t>
            </w:r>
          </w:p>
        </w:tc>
        <w:tc>
          <w:tcPr>
            <w:tcW w:w="2389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92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E65A96" w:rsidRPr="00A202A9" w:rsidRDefault="00E65A96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92" w:type="dxa"/>
          </w:tcPr>
          <w:p w:rsidR="00E65A96" w:rsidRPr="00A202A9" w:rsidRDefault="00E65A96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992" w:type="dxa"/>
          </w:tcPr>
          <w:p w:rsidR="00E65A96" w:rsidRPr="00A202A9" w:rsidRDefault="00E65A96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</w:tr>
      <w:tr w:rsidR="00E65A96" w:rsidRPr="00A202A9" w:rsidTr="0044389B">
        <w:tc>
          <w:tcPr>
            <w:tcW w:w="540" w:type="dxa"/>
            <w:vMerge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ГОС</w:t>
            </w:r>
          </w:p>
        </w:tc>
        <w:tc>
          <w:tcPr>
            <w:tcW w:w="1292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E65A96" w:rsidRPr="00A202A9" w:rsidRDefault="00A202A9" w:rsidP="0044389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</w:tcPr>
          <w:p w:rsidR="00E65A96" w:rsidRPr="00A202A9" w:rsidRDefault="00A202A9" w:rsidP="0044389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5A96" w:rsidRPr="00A202A9" w:rsidRDefault="00A202A9" w:rsidP="0044389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02A9" w:rsidRPr="00A202A9" w:rsidTr="0044389B">
        <w:tc>
          <w:tcPr>
            <w:tcW w:w="540" w:type="dxa"/>
            <w:vMerge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ФГОС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A202A9" w:rsidRPr="00A202A9" w:rsidRDefault="00A202A9" w:rsidP="0044389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A202A9" w:rsidRPr="00A202A9" w:rsidRDefault="00A202A9" w:rsidP="00AF20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992" w:type="dxa"/>
          </w:tcPr>
          <w:p w:rsidR="00A202A9" w:rsidRPr="00A202A9" w:rsidRDefault="00A202A9" w:rsidP="00AF20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</w:tr>
      <w:tr w:rsidR="00A202A9" w:rsidRPr="00A202A9" w:rsidTr="0044389B">
        <w:tc>
          <w:tcPr>
            <w:tcW w:w="540" w:type="dxa"/>
            <w:vMerge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ГОС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A202A9" w:rsidRPr="00A202A9" w:rsidRDefault="00A202A9" w:rsidP="00AF20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</w:tcPr>
          <w:p w:rsidR="00A202A9" w:rsidRPr="00A202A9" w:rsidRDefault="00A202A9" w:rsidP="00AF20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A202A9" w:rsidRPr="00A202A9" w:rsidRDefault="00A202A9" w:rsidP="00AF20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A202A9" w:rsidRPr="00A202A9" w:rsidTr="0044389B">
        <w:tc>
          <w:tcPr>
            <w:tcW w:w="540" w:type="dxa"/>
            <w:vMerge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ФГОС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A202A9" w:rsidRPr="00A202A9" w:rsidRDefault="00A202A9" w:rsidP="0044389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A202A9" w:rsidRPr="00A202A9" w:rsidTr="0044389B">
        <w:tc>
          <w:tcPr>
            <w:tcW w:w="9747" w:type="dxa"/>
            <w:gridSpan w:val="7"/>
          </w:tcPr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качество муниципальной услуги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освоения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программ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, освоивших  образовательную программу начального общего образования в полном объеме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</w:t>
            </w: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обучающихся, получающих начальное общее образование в соответствии с ФГОС 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038" w:type="dxa"/>
          </w:tcPr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личностных результатов обучающихся, получающих начальное общее образование в соответствии с ФГОС 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038" w:type="dxa"/>
          </w:tcPr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класса, получивших аттестат об основном общем образовании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2-9 классов, оставленных на повторный год обучения 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Средний балл по ГИА-9 по обязательным предметам</w:t>
            </w:r>
          </w:p>
          <w:p w:rsidR="00A202A9" w:rsidRPr="00A202A9" w:rsidRDefault="00A202A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038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21/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22/13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22,5/14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E65A9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освоения программ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работников образования (аттестации)  в области, соответствующей  преподаваемому   предмету 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100 %  часов учебного плана 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  <w:r w:rsidRPr="00A202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с высшим, средним специальным и профессиональным образованием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 </w:t>
            </w:r>
            <w:r w:rsidRPr="00A2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педагогических работников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3022" w:type="dxa"/>
            <w:gridSpan w:val="3"/>
          </w:tcPr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аттестованных</w:t>
            </w:r>
            <w:proofErr w:type="gram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квалификационные категории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022" w:type="dxa"/>
            <w:gridSpan w:val="3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 обучающихся, удовлетворенных качеством услуги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389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Количество воспитанников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202A9" w:rsidRPr="00A202A9" w:rsidTr="0044389B">
        <w:tc>
          <w:tcPr>
            <w:tcW w:w="9747" w:type="dxa"/>
            <w:gridSpan w:val="7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Показатели, характеризующие качество муниципальной услуги 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выпускников, освоивших общеобразовательные программы дошкольного образования и воспитания с высоким и средним уровнем развития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воспитанников с легким и средним уровнем адаптации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выпускников, готовых к школьному обучению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заболеваемости детей</w:t>
            </w:r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3022" w:type="dxa"/>
            <w:gridSpan w:val="3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Индекс здоровья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не менее 17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30" w:type="dxa"/>
            <w:gridSpan w:val="2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60% с </w:t>
            </w:r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профессиональным образованием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70% с </w:t>
            </w:r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професси</w:t>
            </w:r>
            <w:proofErr w:type="spellEnd"/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ональным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образо</w:t>
            </w:r>
            <w:proofErr w:type="spellEnd"/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ванием</w:t>
            </w:r>
            <w:proofErr w:type="spellEnd"/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Уровень квалификации педагогических кадров 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30" w:type="dxa"/>
            <w:gridSpan w:val="2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60% аттестован</w:t>
            </w:r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квалифи</w:t>
            </w:r>
            <w:proofErr w:type="spellEnd"/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кационные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70% аттестован</w:t>
            </w:r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квалифи</w:t>
            </w:r>
            <w:proofErr w:type="spellEnd"/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кационные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обоснованных жалоб родителей (законных представителей) на качество оказания услуги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качеством услуги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не менее 75%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не менее 80%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не менее 80%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случаев травматизма в дошкольных образовательных учреждениях, травм </w:t>
            </w:r>
          </w:p>
        </w:tc>
        <w:tc>
          <w:tcPr>
            <w:tcW w:w="12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8" w:type="dxa"/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02A9" w:rsidRPr="00A202A9" w:rsidTr="0044389B">
        <w:tc>
          <w:tcPr>
            <w:tcW w:w="540" w:type="dxa"/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A202A9" w:rsidRPr="00A202A9" w:rsidRDefault="00A202A9" w:rsidP="0044389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 случаев пищевых отравлений детей в </w:t>
            </w: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период пребывания в дошкольных образовательных учреждениях, отравлений.</w:t>
            </w:r>
          </w:p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38" w:type="dxa"/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pStyle w:val="ConsPlusNonformat"/>
        <w:widowControl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Требования к условиям, порядку, организации  процесса предоставления  и результатам муниципальных услуг:</w:t>
      </w:r>
    </w:p>
    <w:p w:rsidR="00E65A96" w:rsidRPr="00A202A9" w:rsidRDefault="00E65A96" w:rsidP="00E65A96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муниципальные услуги оказываются на основании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образования», базовых требований к качеству предоставления муниципальной услуги «Реализация основных общеобразовательных программ дошкольного образования», утвержденных приказом Управления образования от 14.12.2011 №458/01-06.</w:t>
      </w:r>
    </w:p>
    <w:p w:rsidR="00E65A96" w:rsidRPr="00A202A9" w:rsidRDefault="00E65A96" w:rsidP="00E65A96">
      <w:pPr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3.1. Порядок оказания муниципальных услуг: (в соответствии с п. 5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образования», п. 5 Базовых требований к качеству предоставления муниципальной услуги «Реализация основных общеобразовательных программ дошкольного образования»).</w:t>
      </w:r>
    </w:p>
    <w:p w:rsidR="00E65A96" w:rsidRPr="00A202A9" w:rsidRDefault="00E65A96" w:rsidP="00E65A96">
      <w:pPr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3.2. Требования к организации процесса предоставления муниципальной услуги:</w:t>
      </w:r>
    </w:p>
    <w:p w:rsidR="00E65A96" w:rsidRPr="00A202A9" w:rsidRDefault="00E65A96" w:rsidP="00E65A96">
      <w:pPr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(в соответствии с п. 6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образования», п. 6 Базовых требований к качеству предоставления муниципальной услуги «Реализация основных общеобразовательных программ дошкольного образования»).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left="780"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4. Предельные цены (тарифы) на оплату муниципальной услуги в случаях, если федеральным законом предусмотрено их оказание на платной основе</w:t>
      </w:r>
    </w:p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4.1. Муниципальный правовой акт, устанавливающий цены (тарифы) либо порядок их установления</w:t>
      </w:r>
    </w:p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____________-_______________________________________________</w:t>
      </w:r>
    </w:p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4.2. Орган, устанавливающий цены (тарифы) ________-____________</w:t>
      </w:r>
    </w:p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4.3. Значения предельных цен (тарифов)</w:t>
      </w:r>
    </w:p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99"/>
        <w:gridCol w:w="4772"/>
      </w:tblGrid>
      <w:tr w:rsidR="00E65A96" w:rsidRPr="00A202A9" w:rsidTr="0044389B">
        <w:tc>
          <w:tcPr>
            <w:tcW w:w="4855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услуги, элемента услуги и категории получателей </w:t>
            </w:r>
            <w:r w:rsidRPr="00A2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4856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Цена (тариф), единица измерения</w:t>
            </w:r>
          </w:p>
        </w:tc>
      </w:tr>
      <w:tr w:rsidR="00E65A96" w:rsidRPr="00A202A9" w:rsidTr="0044389B">
        <w:tc>
          <w:tcPr>
            <w:tcW w:w="4855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основных общеобразовательных программ начального, основного, среднего (полного) общего образования</w:t>
            </w:r>
          </w:p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Потребители: дети в возрасте от 6,5 до 18 лет</w:t>
            </w:r>
          </w:p>
        </w:tc>
        <w:tc>
          <w:tcPr>
            <w:tcW w:w="4856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5A96" w:rsidRPr="00A202A9" w:rsidTr="0044389B">
        <w:tc>
          <w:tcPr>
            <w:tcW w:w="4855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  <w:p w:rsidR="00E65A96" w:rsidRPr="00A202A9" w:rsidRDefault="00E65A96" w:rsidP="0044389B">
            <w:pPr>
              <w:pStyle w:val="ConsPlusNonformat"/>
              <w:widowControl/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Потребители: дети в возрасте от 3 до 7 лет.</w:t>
            </w:r>
          </w:p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5. Характеристика работы</w:t>
      </w:r>
    </w:p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5.1. Требования к условиям, порядку и результатам выполнения работ:</w:t>
      </w:r>
    </w:p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5.2. Показатели, характеризующие объем и (или) качество работы:</w:t>
      </w:r>
    </w:p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1"/>
        <w:gridCol w:w="2014"/>
        <w:gridCol w:w="2065"/>
        <w:gridCol w:w="1933"/>
        <w:gridCol w:w="978"/>
        <w:gridCol w:w="975"/>
        <w:gridCol w:w="975"/>
      </w:tblGrid>
      <w:tr w:rsidR="00E65A96" w:rsidRPr="00A202A9" w:rsidTr="0044389B">
        <w:tc>
          <w:tcPr>
            <w:tcW w:w="631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14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Наименование работы*</w:t>
            </w:r>
          </w:p>
        </w:tc>
        <w:tc>
          <w:tcPr>
            <w:tcW w:w="2065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показателя/</w:t>
            </w:r>
          </w:p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результата**</w:t>
            </w:r>
          </w:p>
        </w:tc>
        <w:tc>
          <w:tcPr>
            <w:tcW w:w="1933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Единица измерения***</w:t>
            </w:r>
          </w:p>
        </w:tc>
        <w:tc>
          <w:tcPr>
            <w:tcW w:w="2928" w:type="dxa"/>
            <w:gridSpan w:val="3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 выполнения работы</w:t>
            </w:r>
          </w:p>
        </w:tc>
      </w:tr>
      <w:tr w:rsidR="00E65A96" w:rsidRPr="00A202A9" w:rsidTr="0044389B">
        <w:tc>
          <w:tcPr>
            <w:tcW w:w="631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E65A96" w:rsidRPr="00A202A9" w:rsidRDefault="00E65A96" w:rsidP="0044389B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E65A96" w:rsidRPr="00A202A9" w:rsidTr="0044389B">
        <w:tc>
          <w:tcPr>
            <w:tcW w:w="9571" w:type="dxa"/>
            <w:gridSpan w:val="7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Показатели объема работы (в натуральном выражении)</w:t>
            </w:r>
          </w:p>
        </w:tc>
      </w:tr>
      <w:tr w:rsidR="00E65A96" w:rsidRPr="00A202A9" w:rsidTr="0044389B">
        <w:tc>
          <w:tcPr>
            <w:tcW w:w="631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A96" w:rsidRPr="00A202A9" w:rsidTr="0044389B">
        <w:tc>
          <w:tcPr>
            <w:tcW w:w="631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4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A96" w:rsidRPr="00A202A9" w:rsidTr="0044389B">
        <w:tc>
          <w:tcPr>
            <w:tcW w:w="631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4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A96" w:rsidRPr="00A202A9" w:rsidTr="0044389B">
        <w:tc>
          <w:tcPr>
            <w:tcW w:w="631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14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A96" w:rsidRPr="00A202A9" w:rsidTr="0044389B">
        <w:tc>
          <w:tcPr>
            <w:tcW w:w="9571" w:type="dxa"/>
            <w:gridSpan w:val="7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результата выполнения работы</w:t>
            </w:r>
          </w:p>
        </w:tc>
      </w:tr>
      <w:tr w:rsidR="00E65A96" w:rsidRPr="00A202A9" w:rsidTr="0044389B">
        <w:tc>
          <w:tcPr>
            <w:tcW w:w="631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A96" w:rsidRPr="00A202A9" w:rsidTr="0044389B">
        <w:tc>
          <w:tcPr>
            <w:tcW w:w="631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4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A96" w:rsidRPr="00A202A9" w:rsidTr="0044389B">
        <w:tc>
          <w:tcPr>
            <w:tcW w:w="631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4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A96" w:rsidRPr="00A202A9" w:rsidTr="0044389B">
        <w:tc>
          <w:tcPr>
            <w:tcW w:w="631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14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lastRenderedPageBreak/>
        <w:t>* при необходимости детальные требования к содержанию работ указываются в техническом задании, которое оформляется приложением к муниципальному заданию и является его неотъемлемой частью.</w:t>
      </w:r>
    </w:p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** заполняется краткое содержание характеристики результата работы.</w:t>
      </w:r>
    </w:p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*** в случае</w:t>
      </w:r>
      <w:proofErr w:type="gramStart"/>
      <w:r w:rsidRPr="00A202A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202A9">
        <w:rPr>
          <w:rFonts w:ascii="Times New Roman" w:hAnsi="Times New Roman" w:cs="Times New Roman"/>
          <w:sz w:val="24"/>
          <w:szCs w:val="24"/>
        </w:rPr>
        <w:t xml:space="preserve"> если показатель, характеризующий количественно измеримый объем работы, отсутствует, графа не заполняется.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6. Контроль выполнения муниципального задания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6.1. Форма отчета о выполнении муниципального задания по муниципальным услугам: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1545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985"/>
        <w:gridCol w:w="1134"/>
        <w:gridCol w:w="142"/>
        <w:gridCol w:w="284"/>
        <w:gridCol w:w="1275"/>
        <w:gridCol w:w="142"/>
        <w:gridCol w:w="283"/>
        <w:gridCol w:w="1060"/>
        <w:gridCol w:w="1492"/>
        <w:gridCol w:w="1417"/>
        <w:gridCol w:w="947"/>
        <w:gridCol w:w="947"/>
        <w:gridCol w:w="945"/>
        <w:gridCol w:w="2839"/>
      </w:tblGrid>
      <w:tr w:rsidR="00E65A96" w:rsidRPr="00A202A9" w:rsidTr="0044389B">
        <w:trPr>
          <w:gridAfter w:val="4"/>
          <w:wAfter w:w="5678" w:type="dxa"/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E65A96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Объемные показатели муниципального задания</w:t>
            </w:r>
          </w:p>
        </w:tc>
      </w:tr>
      <w:tr w:rsidR="00E65A96" w:rsidRPr="00A202A9" w:rsidTr="00A202A9">
        <w:trPr>
          <w:gridAfter w:val="4"/>
          <w:wAfter w:w="5678" w:type="dxa"/>
          <w:cantSplit/>
          <w:trHeight w:val="32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начального, основного, среднего (полного) общего образования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A202A9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ФГОС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A202A9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A202A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ФГОС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A202A9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A202A9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Показатели качества/результата исполнения муниципального задания</w:t>
            </w: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качества</w:t>
            </w:r>
            <w:r w:rsidRPr="00A202A9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A202A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A202A9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Методика расчета,</w:t>
            </w:r>
          </w:p>
          <w:p w:rsidR="00A202A9" w:rsidRPr="00A202A9" w:rsidRDefault="00A202A9" w:rsidP="00A202A9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о значении показателя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A202A9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освоения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программ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A202A9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числа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, переведенных в следующий класс, к общему числу обучающихся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A202A9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, освоивших  образовательную программу начального общего образования в полном объеме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A202A9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Отношение обучающихся, освоивших  образовательную программу начального общего образования в полном объеме к общему количеству обучающихся 4-х классов начальной ступени обучения  х100</w:t>
            </w:r>
          </w:p>
          <w:p w:rsidR="00A202A9" w:rsidRPr="00A202A9" w:rsidRDefault="00A202A9" w:rsidP="00A202A9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ОШ-1</w:t>
            </w:r>
          </w:p>
          <w:p w:rsidR="00A202A9" w:rsidRPr="00A202A9" w:rsidRDefault="00A202A9" w:rsidP="00A202A9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A202A9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</w:t>
            </w: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обучающихся, получающих начальное общее образование в соответствии с ФГОС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A202A9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Разработан, утвержден и используется инструментарий отслеживания </w:t>
            </w: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учащихся начальных классов, обучающихся в соответствии с ФГОС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A202A9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Отслеживание личностных результатов обучающихся, получающих начальное общее образование в соответствии с ФГОС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Разработан, утвержден и используется инструментарий отслеживания личностных результатов учащихся начальных классов, обучающихся в соответствии с ФГОС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класса, получивших аттестат об основном общем образовании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выпускников, допущенных к аттестации, к количеству выпускников, получивших аттестат х100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ОШ-1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Ежегодный отчет об организации и проведении государственной (итоговой) аттестации выпускников (9-11) классов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2-9 классов, оставленных на повторный год обучения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Отношение обучающихся 2-9 классов, оставленных на повторный год обучения к общему количеству обучающихся 2-9 классов х100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Ежегодный доклад учредителю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Средний балл по ГИА-9 по обязательным предметам</w:t>
            </w:r>
          </w:p>
          <w:p w:rsidR="00A202A9" w:rsidRPr="00A202A9" w:rsidRDefault="00A202A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Аналитик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материалы ГУ </w:t>
            </w: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ЦОиККО</w:t>
            </w:r>
            <w:proofErr w:type="spellEnd"/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20,35/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11,15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E65A9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освоения программ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детей, обучающихся на «4» и «5» к общему количеству  обучающихся х100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Ежегодный доклад учредителю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2"/>
          <w:wAfter w:w="378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работников образования (аттестации)  в области, соответствующей  преподаваемому   предмету 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часов учебного плана,  реализуемых  педагогическими работниками, имеющими образование (аттестацию)   в области, соответствующей  преподаваемому   предмету к общему количеству часов учебного плана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100 %  часов учебного плана 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имеющих высшее, среднее специальное и профессиональное образование к общему  количеству педагогических работников </w:t>
            </w: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РИК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  <w:r w:rsidRPr="00A202A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с высшим, средним специальным и профессиональным образованием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аттестованных на квалификационные категории к общему количеству педагогических работников </w:t>
            </w: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РИК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аттестованных</w:t>
            </w:r>
            <w:proofErr w:type="gram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на квалификационные категории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Книга обращения граждан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Приказ управления образования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 обучающихся, удовлетворенных качеством услуги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родителей (законных представителей) обучающихся, удовлетворенных качеством услуги к  общему количеству опрошенных родителей (законных представителей) обучающихся, удовлетворенных качеством услуги х100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по итогам мониторинга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3"/>
          </w:tcPr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9" w:type="dxa"/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Объемные показатели муниципального задания</w:t>
            </w: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Количество воспитанников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Показатели качества/результата исполнения муниципального задания</w:t>
            </w: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качества</w:t>
            </w:r>
            <w:r w:rsidRPr="00A202A9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A202A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Методика расчета, источник информации о значении показателя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выпускников, освоивших общеобразовательные программы дошкольного образования и воспитания с высоким и средним уровнем развития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Количество детей  с высоким и средним уровнем развития/общее количество детей х. 100</w:t>
            </w: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Справка по результатам диагностики </w:t>
            </w:r>
            <w:proofErr w:type="spellStart"/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ЦДиК</w:t>
            </w:r>
            <w:proofErr w:type="spellEnd"/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«Доверие», </w:t>
            </w: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публичный отчет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воспитанников с легким и средним уровнем адаптации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Количество детей  с легким и средним  уровнем адаптации/общее количество детей раннего возраста х. 100</w:t>
            </w: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Доля выпускников, готовых к школьному обучению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Количество детей, готовых к школьному обучению/ общее количество детей х100</w:t>
            </w:r>
          </w:p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Справка по результатам диагностики </w:t>
            </w:r>
            <w:proofErr w:type="spellStart"/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ЦДиК</w:t>
            </w:r>
            <w:proofErr w:type="spellEnd"/>
          </w:p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«Доверие»,</w:t>
            </w: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публичный отчет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Показатель заболеваемости детей</w:t>
            </w: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Число дней, пропущенных детьми по болезни/число случаев заболеваний</w:t>
            </w: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85-К</w:t>
            </w: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Индекс здоровья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ни разу не болевших/ списочный состав </w:t>
            </w:r>
            <w:r w:rsidR="00C0643B" w:rsidRPr="009C72CD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pt;height:14.25pt" equationxml="&lt;">
                  <v:imagedata r:id="rId6" o:title="" chromakey="white"/>
                </v:shape>
              </w:pict>
            </w: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85-К</w:t>
            </w: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не менее 17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Количество педагогических работников, имеющих профессиональное образование/общее количество педагогических работников х. 100</w:t>
            </w: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85-К</w:t>
            </w: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60% с </w:t>
            </w:r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професси</w:t>
            </w:r>
            <w:proofErr w:type="spellEnd"/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ональным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образо</w:t>
            </w:r>
            <w:proofErr w:type="spellEnd"/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ванием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 педагогических кадров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Количество педагогических работников, аттестованных на квалификационные категории/общее количество педагогических работников х. 100</w:t>
            </w: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85-К</w:t>
            </w: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Книга приказов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60% аттестован</w:t>
            </w:r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квалифи</w:t>
            </w:r>
            <w:proofErr w:type="spellEnd"/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кационные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shd w:val="clear" w:color="auto" w:fill="FFFFFF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родителей (законных представителей) на качество оказания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Журнал регистрации входящей корреспонденции</w:t>
            </w:r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202A9">
              <w:rPr>
                <w:rFonts w:ascii="Times New Roman" w:hAnsi="Times New Roman" w:cs="Times New Roman"/>
                <w:bCs/>
                <w:sz w:val="24"/>
                <w:szCs w:val="24"/>
              </w:rPr>
              <w:t>(Регламент</w:t>
            </w:r>
            <w:r w:rsidRPr="00A202A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по рассмотрению обращений граждан</w:t>
            </w:r>
            <w:proofErr w:type="gramEnd"/>
          </w:p>
          <w:p w:rsidR="00A202A9" w:rsidRPr="00A202A9" w:rsidRDefault="00A202A9" w:rsidP="0044389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управлении образования Администрации </w:t>
            </w:r>
            <w:proofErr w:type="gramStart"/>
            <w:r w:rsidRPr="00A202A9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A202A9">
              <w:rPr>
                <w:rFonts w:ascii="Times New Roman" w:hAnsi="Times New Roman" w:cs="Times New Roman"/>
                <w:bCs/>
                <w:sz w:val="24"/>
                <w:szCs w:val="24"/>
              </w:rPr>
              <w:t>. Переславля-Залесского)</w:t>
            </w:r>
          </w:p>
          <w:p w:rsidR="00A202A9" w:rsidRPr="00A202A9" w:rsidRDefault="00A202A9" w:rsidP="0044389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представителей), удовлетворенных качеством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Количество родителей (законных представителей), удовлетворенных качеством услуги/ общее количество родителей (законных представителей), удовлетворенных качеством услуги</w:t>
            </w: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по итогам мониторинга</w:t>
            </w:r>
          </w:p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не менее 75%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случаев травматизма в дошкольных образовательных учреждениях, травм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 85-К</w:t>
            </w:r>
          </w:p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2A9" w:rsidRPr="00A202A9" w:rsidTr="0044389B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Число случаев пищевых отравлений детей в период пребывания в дошкольных образовательных учреждениях, отравлений.</w:t>
            </w:r>
          </w:p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2A9" w:rsidRPr="00A202A9" w:rsidRDefault="00A202A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6.2. Форма отчета о выполнении муниципального задания по работам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1953"/>
        <w:gridCol w:w="2680"/>
        <w:gridCol w:w="2194"/>
        <w:gridCol w:w="2075"/>
      </w:tblGrid>
      <w:tr w:rsidR="00E65A96" w:rsidRPr="00A202A9" w:rsidTr="0044389B">
        <w:tc>
          <w:tcPr>
            <w:tcW w:w="675" w:type="dxa"/>
          </w:tcPr>
          <w:p w:rsidR="00E65A96" w:rsidRPr="00A202A9" w:rsidRDefault="00E65A96" w:rsidP="0044389B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5" w:type="dxa"/>
          </w:tcPr>
          <w:p w:rsidR="00E65A96" w:rsidRPr="00A202A9" w:rsidRDefault="00E65A96" w:rsidP="0044389B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2713" w:type="dxa"/>
          </w:tcPr>
          <w:p w:rsidR="00E65A96" w:rsidRPr="00A202A9" w:rsidRDefault="00E65A96" w:rsidP="0044389B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2227" w:type="dxa"/>
          </w:tcPr>
          <w:p w:rsidR="00E65A96" w:rsidRPr="00A202A9" w:rsidRDefault="00E65A96" w:rsidP="0044389B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2109" w:type="dxa"/>
          </w:tcPr>
          <w:p w:rsidR="00E65A96" w:rsidRPr="00A202A9" w:rsidRDefault="00E65A96" w:rsidP="0044389B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Причины отклонения</w:t>
            </w:r>
          </w:p>
        </w:tc>
      </w:tr>
      <w:tr w:rsidR="00E65A96" w:rsidRPr="00A202A9" w:rsidTr="0044389B">
        <w:tc>
          <w:tcPr>
            <w:tcW w:w="675" w:type="dxa"/>
          </w:tcPr>
          <w:p w:rsidR="00E65A96" w:rsidRPr="00A202A9" w:rsidRDefault="00E65A96" w:rsidP="0044389B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E65A96" w:rsidRPr="00A202A9" w:rsidRDefault="00E65A96" w:rsidP="0044389B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E65A96" w:rsidRPr="00A202A9" w:rsidRDefault="00E65A96" w:rsidP="0044389B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E65A96" w:rsidRPr="00A202A9" w:rsidRDefault="00E65A96" w:rsidP="0044389B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E65A96" w:rsidRPr="00A202A9" w:rsidRDefault="00E65A96" w:rsidP="0044389B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A96" w:rsidRPr="00A202A9" w:rsidTr="0044389B">
        <w:tc>
          <w:tcPr>
            <w:tcW w:w="675" w:type="dxa"/>
          </w:tcPr>
          <w:p w:rsidR="00E65A96" w:rsidRPr="00A202A9" w:rsidRDefault="00E65A96" w:rsidP="0044389B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E65A96" w:rsidRPr="00A202A9" w:rsidRDefault="00E65A96" w:rsidP="0044389B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E65A96" w:rsidRPr="00A202A9" w:rsidRDefault="00E65A96" w:rsidP="0044389B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E65A96" w:rsidRPr="00A202A9" w:rsidRDefault="00E65A96" w:rsidP="0044389B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E65A96" w:rsidRPr="00A202A9" w:rsidRDefault="00E65A96" w:rsidP="0044389B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5A96" w:rsidRPr="00A202A9" w:rsidRDefault="00E65A96" w:rsidP="00E65A96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 xml:space="preserve">6.3. Периодичность  представления отчета о выполнении муниципального задания </w:t>
      </w:r>
    </w:p>
    <w:p w:rsidR="00E65A96" w:rsidRPr="00A202A9" w:rsidRDefault="00E65A96" w:rsidP="00E65A96">
      <w:pPr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по оценке объемов,  качества оказания муниципальной услуги, оценке эффективности и результативности выполнения муниципального задания  предоставляется два раза в год в срок: до 15 июля (по состоянию за полугодие</w:t>
      </w:r>
      <w:proofErr w:type="gramStart"/>
      <w:r w:rsidRPr="00A202A9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A202A9">
        <w:rPr>
          <w:rFonts w:ascii="Times New Roman" w:hAnsi="Times New Roman" w:cs="Times New Roman"/>
          <w:sz w:val="24"/>
          <w:szCs w:val="24"/>
        </w:rPr>
        <w:t>, до 01 февраля (по отчету за год) года по формам, установленным п. 6.1.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6.4. Иные требования к отчетности об исполнении муниципального задания ______________________________________________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6.5. Дополнительные формы контроля исполнения муниципального задания, качества оказания муниципальных услуг (выполнения работ), а также периодичность их проведения:</w:t>
      </w:r>
    </w:p>
    <w:p w:rsidR="00E65A96" w:rsidRPr="00A202A9" w:rsidRDefault="00E65A96" w:rsidP="00E65A96">
      <w:pPr>
        <w:shd w:val="clear" w:color="auto" w:fill="FFFFFF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Контроль к качеству предоставления муниципальной услуги осуществляется в форме плановых (внеплановых) комплексных, тематических</w:t>
      </w:r>
      <w:r w:rsidRPr="00A202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202A9">
        <w:rPr>
          <w:rFonts w:ascii="Times New Roman" w:hAnsi="Times New Roman" w:cs="Times New Roman"/>
          <w:sz w:val="24"/>
          <w:szCs w:val="24"/>
        </w:rPr>
        <w:t xml:space="preserve">проверок поставщика муниципальной услуги Управлением образования Администрации </w:t>
      </w:r>
      <w:proofErr w:type="gramStart"/>
      <w:r w:rsidRPr="00A202A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202A9">
        <w:rPr>
          <w:rFonts w:ascii="Times New Roman" w:hAnsi="Times New Roman" w:cs="Times New Roman"/>
          <w:sz w:val="24"/>
          <w:szCs w:val="24"/>
        </w:rPr>
        <w:t>. Переславля-Залесского. Сроки согласно графику.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6.6. По результатам контроля выполнения муниципального задания и объемов оказания муниципальной услуги учредитель может: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- рассмотреть  вопрос о внесении  изменений в муниципальное задание в части корректировки объемов оказания муниципальных услуг (выполнения работ) или изменения нормативов затрат на оказание единицы муниципальной услуги (работы);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- рассмотреть вопрос о сокращении объема финансового обеспечения выполнения муниципального задания исходя из количества фактически не оказанных услуг (не выполненных работ) или  оказанных  с качеством ниже установленного  в муниципальном  задании  путем внесения соответствующих изменений в муниципальное задание;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- провести  внеплановую  проверку выполнения муниципального задания, качества оказания муниципальных услуг (выполнения работ);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 xml:space="preserve">- принять иные меры по выявлению </w:t>
      </w:r>
      <w:proofErr w:type="gramStart"/>
      <w:r w:rsidRPr="00A202A9">
        <w:rPr>
          <w:rFonts w:ascii="Times New Roman" w:hAnsi="Times New Roman" w:cs="Times New Roman"/>
          <w:sz w:val="24"/>
          <w:szCs w:val="24"/>
        </w:rPr>
        <w:t>причин отклонения фактических значений показателей муниципального задания</w:t>
      </w:r>
      <w:proofErr w:type="gramEnd"/>
      <w:r w:rsidRPr="00A202A9">
        <w:rPr>
          <w:rFonts w:ascii="Times New Roman" w:hAnsi="Times New Roman" w:cs="Times New Roman"/>
          <w:sz w:val="24"/>
          <w:szCs w:val="24"/>
        </w:rPr>
        <w:t xml:space="preserve"> от плановых значений.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7. Основания  для   приостановления или досрочного прекращения муниципального задания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7.1. Основания для приостановления действия муниципального задания: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 xml:space="preserve">Таблица 6 </w:t>
      </w:r>
    </w:p>
    <w:tbl>
      <w:tblPr>
        <w:tblW w:w="94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19"/>
      </w:tblGrid>
      <w:tr w:rsidR="00E65A96" w:rsidRPr="00A202A9" w:rsidTr="0044389B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Основание для приостановления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65A96" w:rsidRPr="00A202A9" w:rsidTr="0044389B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shd w:val="clear" w:color="auto" w:fill="FFFFFF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Ненадлежащее выполнение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A96" w:rsidRPr="00A202A9" w:rsidTr="0044389B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65A96" w:rsidRPr="00A202A9" w:rsidRDefault="00E65A96" w:rsidP="00E65A96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7.2. Основания для досрочного прекращения действия муниципального задания:</w:t>
      </w:r>
    </w:p>
    <w:p w:rsidR="00E65A96" w:rsidRPr="00A202A9" w:rsidRDefault="00E65A96" w:rsidP="00E65A96">
      <w:pPr>
        <w:pStyle w:val="ConsPlusNonformat"/>
        <w:widowControl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Таблица 7</w:t>
      </w:r>
    </w:p>
    <w:p w:rsidR="00E65A96" w:rsidRPr="00A202A9" w:rsidRDefault="00E65A96" w:rsidP="00E65A96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94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19"/>
      </w:tblGrid>
      <w:tr w:rsidR="00E65A96" w:rsidRPr="00A202A9" w:rsidTr="0044389B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Основание для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досрочного</w:t>
            </w:r>
            <w:proofErr w:type="gramEnd"/>
          </w:p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прекращения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65A96" w:rsidRPr="00A202A9" w:rsidTr="0044389B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Реорганизация учреждения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1</w:t>
            </w:r>
          </w:p>
          <w:p w:rsidR="00E65A96" w:rsidRPr="00A202A9" w:rsidRDefault="00E65A96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Раздел 3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A96" w:rsidRPr="00A202A9" w:rsidTr="0044389B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Ликвидация учреждения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4</w:t>
            </w:r>
          </w:p>
          <w:p w:rsidR="00E65A96" w:rsidRPr="00A202A9" w:rsidRDefault="00E65A96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Раздел 5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A96" w:rsidRPr="00A202A9" w:rsidTr="0044389B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Исключение муниципальной услуги из отраслевого муниципального перечня услуг (работ)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A202A9" w:rsidRDefault="00E65A96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09.08.2011г. № 1181 "</w:t>
            </w:r>
            <w:hyperlink r:id="rId7" w:history="1">
              <w:r w:rsidRPr="00A202A9">
                <w:rPr>
                  <w:rFonts w:ascii="Times New Roman" w:hAnsi="Times New Roman" w:cs="Times New Roman"/>
                  <w:sz w:val="24"/>
                  <w:szCs w:val="24"/>
                </w:rPr>
                <w:t>Об утверждении Сводного отраслевого муниципального перечня услуг (работ), оказываемых (выполняемых) муниципальными учреждениями г. Переславля-Залесского за счет бюджетных средств</w:t>
              </w:r>
            </w:hyperlink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E65A96" w:rsidRPr="00E65A96" w:rsidTr="0044389B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E65A96" w:rsidRDefault="00E65A96" w:rsidP="0044389B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202A9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A96" w:rsidRPr="00E65A96" w:rsidRDefault="00E65A96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5A96" w:rsidRPr="00E65A96" w:rsidRDefault="00E65A96" w:rsidP="00E65A96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65A96" w:rsidRPr="00E65A96" w:rsidRDefault="00E65A96" w:rsidP="00E65A96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65A96" w:rsidRPr="00E65A96" w:rsidRDefault="00E65A96" w:rsidP="00E65A96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65A96" w:rsidRPr="00E65A96" w:rsidRDefault="00E65A96" w:rsidP="00E65A96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65A96" w:rsidRPr="00E65A96" w:rsidRDefault="00E65A96" w:rsidP="00E65A96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65A96" w:rsidRPr="00E65A96" w:rsidRDefault="00E65A96" w:rsidP="00E65A96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65A96" w:rsidRPr="00E65A96" w:rsidRDefault="00E65A96" w:rsidP="00E65A96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65A96" w:rsidRPr="00E65A96" w:rsidRDefault="00E65A96" w:rsidP="00E65A96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65A96" w:rsidRPr="00E65A96" w:rsidRDefault="00E65A96" w:rsidP="00E65A96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0643B" w:rsidRDefault="00C064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0643B" w:rsidRPr="008420BB" w:rsidRDefault="00C0643B" w:rsidP="00C0643B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C0643B" w:rsidRDefault="00C0643B" w:rsidP="00C0643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приказом Управления </w:t>
      </w:r>
    </w:p>
    <w:p w:rsidR="00C0643B" w:rsidRPr="008420BB" w:rsidRDefault="00C0643B" w:rsidP="00C0643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</w:t>
      </w:r>
      <w:r w:rsidRPr="008420BB">
        <w:rPr>
          <w:rFonts w:ascii="Times New Roman" w:hAnsi="Times New Roman"/>
          <w:sz w:val="28"/>
          <w:szCs w:val="28"/>
        </w:rPr>
        <w:t> Администрации</w:t>
      </w:r>
    </w:p>
    <w:p w:rsidR="00C0643B" w:rsidRPr="008420BB" w:rsidRDefault="00C0643B" w:rsidP="00C0643B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 w:rsidRPr="008420BB">
        <w:rPr>
          <w:rFonts w:ascii="Times New Roman" w:hAnsi="Times New Roman"/>
          <w:sz w:val="28"/>
          <w:szCs w:val="28"/>
        </w:rPr>
        <w:t>г. Переславля-Залесского</w:t>
      </w:r>
    </w:p>
    <w:p w:rsidR="00C0643B" w:rsidRDefault="00C0643B" w:rsidP="00C0643B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420B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04</w:t>
      </w:r>
      <w:r w:rsidRPr="00A52F37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A52F37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3</w:t>
      </w:r>
      <w:r w:rsidRPr="00A52F3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406</w:t>
      </w:r>
      <w:r w:rsidRPr="00A52F37">
        <w:rPr>
          <w:rFonts w:ascii="Times New Roman" w:hAnsi="Times New Roman"/>
          <w:sz w:val="28"/>
          <w:szCs w:val="28"/>
        </w:rPr>
        <w:t>/01-06</w:t>
      </w:r>
    </w:p>
    <w:p w:rsidR="00C0643B" w:rsidRDefault="00C0643B" w:rsidP="00C0643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0643B" w:rsidRDefault="00C0643B" w:rsidP="00C0643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0643B" w:rsidRPr="004F30DA" w:rsidRDefault="00C0643B" w:rsidP="00C0643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F30DA">
        <w:rPr>
          <w:rFonts w:ascii="Times New Roman" w:hAnsi="Times New Roman" w:cs="Times New Roman"/>
          <w:sz w:val="28"/>
          <w:szCs w:val="28"/>
        </w:rPr>
        <w:t>Изменения,</w:t>
      </w:r>
      <w:r w:rsidRPr="00690F4B">
        <w:rPr>
          <w:rFonts w:ascii="Times New Roman" w:hAnsi="Times New Roman" w:cs="Times New Roman"/>
          <w:sz w:val="28"/>
          <w:szCs w:val="28"/>
        </w:rPr>
        <w:t xml:space="preserve"> </w:t>
      </w:r>
      <w:r w:rsidRPr="004F30DA">
        <w:rPr>
          <w:rFonts w:ascii="Times New Roman" w:hAnsi="Times New Roman" w:cs="Times New Roman"/>
          <w:sz w:val="28"/>
          <w:szCs w:val="28"/>
        </w:rPr>
        <w:t xml:space="preserve">вносимые </w:t>
      </w:r>
      <w:proofErr w:type="gramStart"/>
      <w:r w:rsidRPr="004F30D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F30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43B" w:rsidRPr="00A202A9" w:rsidRDefault="00C0643B" w:rsidP="00C0643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 xml:space="preserve">МУНИЦИПАЛЬНОЕ ЗАДАНИЕ№ 3 </w:t>
      </w:r>
      <w:proofErr w:type="spellStart"/>
      <w:r w:rsidRPr="00A202A9">
        <w:rPr>
          <w:rFonts w:ascii="Times New Roman" w:hAnsi="Times New Roman" w:cs="Times New Roman"/>
          <w:sz w:val="24"/>
          <w:szCs w:val="24"/>
        </w:rPr>
        <w:t>мз</w:t>
      </w:r>
      <w:proofErr w:type="spellEnd"/>
      <w:r w:rsidRPr="00A202A9">
        <w:rPr>
          <w:rFonts w:ascii="Times New Roman" w:hAnsi="Times New Roman" w:cs="Times New Roman"/>
          <w:sz w:val="24"/>
          <w:szCs w:val="24"/>
        </w:rPr>
        <w:t>/13</w:t>
      </w:r>
    </w:p>
    <w:p w:rsidR="00C0643B" w:rsidRPr="00A202A9" w:rsidRDefault="00C0643B" w:rsidP="00C0643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 xml:space="preserve">муниципальному (казенному/бюджетному/автономному) учреждению </w:t>
      </w:r>
    </w:p>
    <w:p w:rsidR="00C0643B" w:rsidRPr="00A202A9" w:rsidRDefault="00C0643B" w:rsidP="00C0643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г. Переславля-Залесского</w:t>
      </w:r>
    </w:p>
    <w:p w:rsidR="00C0643B" w:rsidRPr="00A202A9" w:rsidRDefault="00C0643B" w:rsidP="00C0643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202A9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образовательное учреждение средняя общеобразовательная школа № 3</w:t>
      </w:r>
    </w:p>
    <w:p w:rsidR="00C0643B" w:rsidRPr="00A202A9" w:rsidRDefault="00C0643B" w:rsidP="00C0643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на оказание муниципальных услуг и (или) выполнение работ</w:t>
      </w:r>
    </w:p>
    <w:p w:rsidR="00C0643B" w:rsidRPr="00A202A9" w:rsidRDefault="00C0643B" w:rsidP="00C0643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02A9">
        <w:rPr>
          <w:rFonts w:ascii="Times New Roman" w:hAnsi="Times New Roman" w:cs="Times New Roman"/>
          <w:sz w:val="24"/>
          <w:szCs w:val="24"/>
        </w:rPr>
        <w:t>на 2013-2015 год (годы)</w:t>
      </w:r>
    </w:p>
    <w:p w:rsidR="00C0643B" w:rsidRPr="00A202A9" w:rsidRDefault="00C0643B" w:rsidP="00C0643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0643B" w:rsidRPr="004F30DA" w:rsidRDefault="00C0643B" w:rsidP="00C064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0643B" w:rsidRDefault="00C0643B" w:rsidP="00C064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7E">
        <w:rPr>
          <w:rFonts w:ascii="Times New Roman" w:hAnsi="Times New Roman" w:cs="Times New Roman"/>
          <w:sz w:val="28"/>
          <w:szCs w:val="28"/>
        </w:rPr>
        <w:t>В разделе 2 «Показатели, характеризующие объем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C7E">
        <w:rPr>
          <w:rFonts w:ascii="Times New Roman" w:hAnsi="Times New Roman" w:cs="Times New Roman"/>
          <w:sz w:val="28"/>
          <w:szCs w:val="28"/>
        </w:rPr>
        <w:t>(или) качество муниципальной услу</w:t>
      </w:r>
      <w:proofErr w:type="gramStart"/>
      <w:r w:rsidRPr="00B56C7E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Pr="00B56C7E">
        <w:rPr>
          <w:rFonts w:ascii="Times New Roman" w:hAnsi="Times New Roman" w:cs="Times New Roman"/>
          <w:sz w:val="28"/>
          <w:szCs w:val="28"/>
        </w:rPr>
        <w:t>и)» в таблице 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0643B" w:rsidRPr="00461FD5" w:rsidRDefault="00C0643B" w:rsidP="00C0643B">
      <w:pPr>
        <w:pStyle w:val="ConsPlusNonformat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FD5">
        <w:rPr>
          <w:rFonts w:ascii="Times New Roman" w:hAnsi="Times New Roman" w:cs="Times New Roman"/>
          <w:sz w:val="28"/>
          <w:szCs w:val="28"/>
        </w:rPr>
        <w:t>по строке 1 «Реализация основных общеобразовательных программ начального, основного, среднего (полного) общего образования. Количество обучающихся», столбец «Плановое значение показателя на очередной финансовый год и плановый период, 2013 г.» значение «242» заменить на «25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1FD5">
        <w:rPr>
          <w:rFonts w:ascii="Times New Roman" w:hAnsi="Times New Roman" w:cs="Times New Roman"/>
          <w:sz w:val="28"/>
          <w:szCs w:val="28"/>
        </w:rPr>
        <w:t>»;</w:t>
      </w:r>
    </w:p>
    <w:p w:rsidR="00C0643B" w:rsidRPr="00461FD5" w:rsidRDefault="00C0643B" w:rsidP="00C0643B">
      <w:pPr>
        <w:pStyle w:val="ConsPlusNonformat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FD5">
        <w:rPr>
          <w:rFonts w:ascii="Times New Roman" w:hAnsi="Times New Roman" w:cs="Times New Roman"/>
          <w:sz w:val="28"/>
          <w:szCs w:val="28"/>
        </w:rPr>
        <w:t>по строке 1 «Реализация основных общеобразовательных программ начального, основного, среднего (полного) общего образования</w:t>
      </w:r>
      <w:proofErr w:type="gramStart"/>
      <w:r w:rsidRPr="00461FD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61F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1FD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61FD5">
        <w:rPr>
          <w:rFonts w:ascii="Times New Roman" w:hAnsi="Times New Roman" w:cs="Times New Roman"/>
          <w:sz w:val="28"/>
          <w:szCs w:val="28"/>
        </w:rPr>
        <w:t>сновное общее образование в соответствии с ГОС», столбец «Плановое значение показателя на очередной финансовый год и плановый период, 2013 г.» значение «121» заменить на «129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65A96" w:rsidRPr="00E65A96" w:rsidRDefault="00E65A96" w:rsidP="00E65A96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65A96" w:rsidRPr="00E65A96" w:rsidRDefault="00E65A96" w:rsidP="00E65A96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65A96" w:rsidRPr="00E65A96" w:rsidRDefault="00E65A96" w:rsidP="00E65A96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65A96" w:rsidRPr="00E65A96" w:rsidRDefault="00E65A96" w:rsidP="00E65A96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65A96" w:rsidRPr="00E65A96" w:rsidRDefault="00E65A96" w:rsidP="00E65A96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65A96" w:rsidRPr="00E65A96" w:rsidRDefault="00E65A96" w:rsidP="00E65A96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65A96" w:rsidRPr="00E65A96" w:rsidRDefault="00E65A96" w:rsidP="00E65A96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65A96" w:rsidRPr="00E65A96" w:rsidRDefault="00E65A96" w:rsidP="00E65A96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65A96" w:rsidRPr="00E65A96" w:rsidRDefault="00E65A96" w:rsidP="00E65A96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849B0" w:rsidRPr="00E65A96" w:rsidRDefault="00C849B0">
      <w:pPr>
        <w:rPr>
          <w:rFonts w:ascii="Times New Roman" w:hAnsi="Times New Roman" w:cs="Times New Roman"/>
          <w:sz w:val="24"/>
          <w:szCs w:val="24"/>
        </w:rPr>
      </w:pPr>
    </w:p>
    <w:sectPr w:rsidR="00C849B0" w:rsidRPr="00E65A96" w:rsidSect="00C90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44A85"/>
    <w:multiLevelType w:val="hybridMultilevel"/>
    <w:tmpl w:val="53405940"/>
    <w:lvl w:ilvl="0" w:tplc="334C623E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73B7070"/>
    <w:multiLevelType w:val="hybridMultilevel"/>
    <w:tmpl w:val="7A4C3F76"/>
    <w:lvl w:ilvl="0" w:tplc="D7AEC92E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77610D5B"/>
    <w:multiLevelType w:val="multilevel"/>
    <w:tmpl w:val="9CFE548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65A96"/>
    <w:rsid w:val="001E13F7"/>
    <w:rsid w:val="004F609E"/>
    <w:rsid w:val="009C72CD"/>
    <w:rsid w:val="00A202A9"/>
    <w:rsid w:val="00C0643B"/>
    <w:rsid w:val="00C849B0"/>
    <w:rsid w:val="00E5207F"/>
    <w:rsid w:val="00E65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5A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65A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E65A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4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.pereslavl.ru/img/file/Municipalnie_uslugi/Perechen_uslug/1181.7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0A028-4231-4475-95E5-FEE2EC4FB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3118</Words>
  <Characters>17776</Characters>
  <Application>Microsoft Office Word</Application>
  <DocSecurity>0</DocSecurity>
  <Lines>148</Lines>
  <Paragraphs>41</Paragraphs>
  <ScaleCrop>false</ScaleCrop>
  <Company>Департамент Образования</Company>
  <LinksUpToDate>false</LinksUpToDate>
  <CharactersWithSpaces>20853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Olga</cp:lastModifiedBy>
  <cp:revision>6</cp:revision>
  <dcterms:created xsi:type="dcterms:W3CDTF">2013-04-10T07:04:00Z</dcterms:created>
  <dcterms:modified xsi:type="dcterms:W3CDTF">2014-03-18T07:16:00Z</dcterms:modified>
</cp:coreProperties>
</file>