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536A52">
        <w:t>.</w:t>
      </w:r>
      <w:r w:rsidR="00E8018F" w:rsidRPr="007C601D">
        <w:t xml:space="preserve"> Переславля-Залесского </w:t>
      </w:r>
      <w:r w:rsidR="004349A9" w:rsidRPr="004349A9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76:11:043901:62 с видом разрешенного использования «для ведения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4349A9" w:rsidRPr="004349A9">
        <w:t>Глебовский</w:t>
      </w:r>
      <w:proofErr w:type="spellEnd"/>
      <w:r w:rsidR="004349A9" w:rsidRPr="004349A9">
        <w:t xml:space="preserve">, вблизи д. </w:t>
      </w:r>
      <w:proofErr w:type="spellStart"/>
      <w:r w:rsidR="004349A9" w:rsidRPr="004349A9">
        <w:t>Савельево</w:t>
      </w:r>
      <w:proofErr w:type="spellEnd"/>
      <w:r w:rsidR="004349A9" w:rsidRPr="004349A9">
        <w:t>»</w:t>
      </w:r>
      <w:r w:rsidR="00E6399D" w:rsidRPr="007C601D">
        <w:t>.</w:t>
      </w:r>
    </w:p>
    <w:p w:rsidR="00B753EC" w:rsidRPr="00930D5C" w:rsidRDefault="00967C83" w:rsidP="00B753EC">
      <w:pPr>
        <w:ind w:firstLine="567"/>
        <w:jc w:val="both"/>
      </w:pPr>
      <w:r w:rsidRPr="00930D5C">
        <w:t xml:space="preserve"> </w:t>
      </w:r>
      <w:r w:rsidR="00B753EC" w:rsidRPr="00930D5C">
        <w:t>Порядок проведения публичных слушаний по проекту включает:</w:t>
      </w:r>
    </w:p>
    <w:p w:rsidR="00B753EC" w:rsidRPr="00930D5C" w:rsidRDefault="00B753EC" w:rsidP="00B753EC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B753EC" w:rsidRPr="00930D5C" w:rsidRDefault="00B753EC" w:rsidP="00B753EC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B753EC" w:rsidRPr="00930D5C" w:rsidRDefault="00B753EC" w:rsidP="00B753EC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B753EC" w:rsidRPr="00930D5C" w:rsidRDefault="00B753EC" w:rsidP="00B753EC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B753EC" w:rsidRPr="00930D5C" w:rsidRDefault="00B753EC" w:rsidP="00B753EC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B753EC" w:rsidRPr="00930D5C" w:rsidRDefault="00B753EC" w:rsidP="00B753EC">
      <w:pPr>
        <w:ind w:firstLine="567"/>
        <w:jc w:val="both"/>
      </w:pPr>
      <w:r w:rsidRPr="00930D5C">
        <w:t xml:space="preserve">Срок проведения публичных слушаний по проекту </w:t>
      </w:r>
      <w:r>
        <w:t xml:space="preserve">постановления </w:t>
      </w:r>
      <w:r w:rsidRPr="00930D5C">
        <w:t xml:space="preserve">о предоставлении разрешения на условно разрешенный вид использования земельного участка со дня </w:t>
      </w:r>
      <w:r>
        <w:t xml:space="preserve">оповещения </w:t>
      </w:r>
      <w:r w:rsidRPr="007B2976">
        <w:t xml:space="preserve">жителей городского округа </w:t>
      </w:r>
      <w:r>
        <w:t xml:space="preserve">об их проведении </w:t>
      </w:r>
      <w:r w:rsidRPr="00930D5C">
        <w:t>до дня опубликования заключения о результатах публичных слушаний не может быть более одного месяца.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>
        <w:t xml:space="preserve">, </w:t>
      </w:r>
      <w:proofErr w:type="spellStart"/>
      <w:r>
        <w:t>каб</w:t>
      </w:r>
      <w:proofErr w:type="spellEnd"/>
      <w:r>
        <w:t>. 7</w:t>
      </w:r>
      <w:r w:rsidRPr="00930D5C">
        <w:t>.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>
        <w:rPr>
          <w:bCs/>
        </w:rPr>
        <w:t>09</w:t>
      </w:r>
      <w:r w:rsidRPr="00930D5C">
        <w:rPr>
          <w:bCs/>
        </w:rPr>
        <w:t xml:space="preserve"> </w:t>
      </w:r>
      <w:r>
        <w:rPr>
          <w:bCs/>
        </w:rPr>
        <w:t>июля</w:t>
      </w:r>
      <w:r w:rsidRPr="00930D5C">
        <w:rPr>
          <w:bCs/>
        </w:rPr>
        <w:t xml:space="preserve"> 20</w:t>
      </w:r>
      <w:r>
        <w:rPr>
          <w:bCs/>
        </w:rPr>
        <w:t>20</w:t>
      </w:r>
      <w:r w:rsidRPr="00930D5C">
        <w:rPr>
          <w:bCs/>
        </w:rPr>
        <w:t xml:space="preserve"> года по </w:t>
      </w:r>
      <w:r>
        <w:rPr>
          <w:bCs/>
        </w:rPr>
        <w:t>20 июля 2020</w:t>
      </w:r>
      <w:r w:rsidRPr="00930D5C">
        <w:rPr>
          <w:bCs/>
        </w:rPr>
        <w:t xml:space="preserve"> года.                                                      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Pr="00930D5C">
        <w:rPr>
          <w:bCs/>
        </w:rPr>
        <w:t xml:space="preserve"> на экспозиции проводятся консультации по теме публичных слушаний.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>
        <w:rPr>
          <w:bCs/>
        </w:rPr>
        <w:t>20 июля 2020</w:t>
      </w:r>
      <w:r w:rsidRPr="00930D5C">
        <w:rPr>
          <w:bCs/>
        </w:rPr>
        <w:t xml:space="preserve"> года</w:t>
      </w:r>
      <w:r w:rsidRPr="00930D5C">
        <w:t xml:space="preserve"> в 16 часов </w:t>
      </w:r>
      <w:r w:rsidR="003A2669">
        <w:t>15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>
        <w:t xml:space="preserve"> </w:t>
      </w:r>
      <w:r w:rsidRPr="00930D5C">
        <w:t>Народная, д.</w:t>
      </w:r>
      <w:r>
        <w:t xml:space="preserve"> </w:t>
      </w:r>
      <w:r w:rsidRPr="00930D5C">
        <w:t>1</w:t>
      </w:r>
      <w:r w:rsidRPr="00930D5C">
        <w:rPr>
          <w:bCs/>
        </w:rPr>
        <w:t>.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45 минут.</w:t>
      </w:r>
    </w:p>
    <w:p w:rsidR="00B753EC" w:rsidRPr="00C63979" w:rsidRDefault="00B753EC" w:rsidP="00B753EC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B753EC" w:rsidRDefault="00B753EC" w:rsidP="00B753EC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B753EC" w:rsidRDefault="00B753EC" w:rsidP="00B753EC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B753EC" w:rsidRPr="00C63979" w:rsidRDefault="00B753EC" w:rsidP="00B753EC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B753EC" w:rsidRPr="00930D5C" w:rsidRDefault="00B753EC" w:rsidP="00B753EC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B753EC" w:rsidRPr="0016678A" w:rsidRDefault="00B753EC" w:rsidP="00B753EC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Pr="0016678A">
        <w:rPr>
          <w:rStyle w:val="dropdown-user-namefirst-letter"/>
          <w:color w:val="FF0000"/>
          <w:shd w:val="clear" w:color="auto" w:fill="FFFFFF"/>
        </w:rPr>
        <w:t>a</w:t>
      </w:r>
      <w:r w:rsidRPr="0016678A">
        <w:rPr>
          <w:color w:val="000000"/>
          <w:shd w:val="clear" w:color="auto" w:fill="FFFFFF"/>
        </w:rPr>
        <w:t>rh-otp@yandex.ru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B753EC">
        <w:t>.</w:t>
      </w:r>
      <w:r w:rsidR="00930D5C" w:rsidRPr="00930D5C">
        <w:t xml:space="preserve"> Переславля-Залесского </w:t>
      </w:r>
      <w:r w:rsidR="00C9756C" w:rsidRPr="00C9756C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76:11:043901:62 с видом разрешенного использования «для ведения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C9756C" w:rsidRPr="00C9756C">
        <w:t>Глебовский</w:t>
      </w:r>
      <w:proofErr w:type="spellEnd"/>
      <w:r w:rsidR="00C9756C" w:rsidRPr="00C9756C">
        <w:t xml:space="preserve">, вблизи д. </w:t>
      </w:r>
      <w:proofErr w:type="spellStart"/>
      <w:r w:rsidR="00C9756C" w:rsidRPr="00C9756C">
        <w:t>Савельево</w:t>
      </w:r>
      <w:proofErr w:type="spellEnd"/>
      <w:r w:rsidR="00C9756C" w:rsidRPr="00C9756C">
        <w:t>»</w:t>
      </w:r>
      <w:r w:rsidR="00E50054">
        <w:t xml:space="preserve"> </w:t>
      </w:r>
      <w:r w:rsidR="00FE4FFC" w:rsidRPr="00930D5C">
        <w:rPr>
          <w:bCs/>
        </w:rPr>
        <w:t xml:space="preserve">размещен на официальном сайте органов местного </w:t>
      </w:r>
      <w:r w:rsidR="00FE4FFC" w:rsidRPr="00930D5C">
        <w:t>самоуправления г.</w:t>
      </w:r>
      <w:r w:rsidR="00887401">
        <w:t xml:space="preserve"> </w:t>
      </w:r>
      <w:bookmarkStart w:id="6" w:name="_GoBack"/>
      <w:bookmarkEnd w:id="6"/>
      <w:r w:rsidR="00FE4FFC" w:rsidRPr="00930D5C">
        <w:t xml:space="preserve">Переславля-Залесского в информационно-телекоммуникационной сети «Интернет» в разделе </w:t>
      </w:r>
      <w:r w:rsidR="00FE4FFC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="00FE4FFC" w:rsidRPr="00930D5C">
        <w:t>.</w:t>
      </w: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2669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49A9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A52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87401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753EC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9756C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6BF4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4FFC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B2AEAD-1833-4FC6-ABCA-8ABAEC0A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3376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2019-10-10T05:36:00Z</cp:lastPrinted>
  <dcterms:created xsi:type="dcterms:W3CDTF">2019-10-09T08:48:00Z</dcterms:created>
  <dcterms:modified xsi:type="dcterms:W3CDTF">2020-06-17T10:21:00Z</dcterms:modified>
</cp:coreProperties>
</file>