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464A" w14:textId="77777777" w:rsidR="00C367B9" w:rsidRPr="000A19A5" w:rsidRDefault="00C367B9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A19A5">
        <w:rPr>
          <w:rFonts w:ascii="Times New Roman" w:hAnsi="Times New Roman"/>
          <w:b/>
          <w:sz w:val="24"/>
          <w:szCs w:val="24"/>
        </w:rPr>
        <w:t>ОТЧЕТ</w:t>
      </w:r>
    </w:p>
    <w:p w14:paraId="55094086" w14:textId="77777777" w:rsidR="00C367B9" w:rsidRPr="000A19A5" w:rsidRDefault="00C367B9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A19A5">
        <w:rPr>
          <w:rFonts w:ascii="Times New Roman" w:hAnsi="Times New Roman"/>
          <w:b/>
          <w:sz w:val="24"/>
          <w:szCs w:val="24"/>
        </w:rPr>
        <w:t xml:space="preserve">о результатах деятельности </w:t>
      </w:r>
    </w:p>
    <w:p w14:paraId="5EFD44FF" w14:textId="77777777" w:rsidR="00890118" w:rsidRPr="000A19A5" w:rsidRDefault="00890118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A19A5">
        <w:rPr>
          <w:rFonts w:ascii="Times New Roman" w:hAnsi="Times New Roman"/>
          <w:b/>
          <w:sz w:val="24"/>
          <w:szCs w:val="24"/>
        </w:rPr>
        <w:t>Контрольно-счетной палаты Переславль-Залесского</w:t>
      </w:r>
    </w:p>
    <w:p w14:paraId="354CCF31" w14:textId="527DB612" w:rsidR="00C367B9" w:rsidRDefault="00890118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A19A5"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r w:rsidR="00C367B9" w:rsidRPr="000A19A5">
        <w:rPr>
          <w:rFonts w:ascii="Times New Roman" w:hAnsi="Times New Roman"/>
          <w:b/>
          <w:sz w:val="24"/>
          <w:szCs w:val="24"/>
        </w:rPr>
        <w:t>за 20</w:t>
      </w:r>
      <w:r w:rsidR="00F81B5F" w:rsidRPr="000A19A5">
        <w:rPr>
          <w:rFonts w:ascii="Times New Roman" w:hAnsi="Times New Roman"/>
          <w:b/>
          <w:sz w:val="24"/>
          <w:szCs w:val="24"/>
        </w:rPr>
        <w:t>2</w:t>
      </w:r>
      <w:r w:rsidR="000A19A5" w:rsidRPr="000A19A5">
        <w:rPr>
          <w:rFonts w:ascii="Times New Roman" w:hAnsi="Times New Roman"/>
          <w:b/>
          <w:sz w:val="24"/>
          <w:szCs w:val="24"/>
        </w:rPr>
        <w:t>5</w:t>
      </w:r>
      <w:r w:rsidR="00BE4B6C" w:rsidRPr="000A19A5">
        <w:rPr>
          <w:rFonts w:ascii="Times New Roman" w:hAnsi="Times New Roman"/>
          <w:b/>
          <w:sz w:val="24"/>
          <w:szCs w:val="24"/>
        </w:rPr>
        <w:t xml:space="preserve"> </w:t>
      </w:r>
      <w:r w:rsidR="00C367B9" w:rsidRPr="000A19A5">
        <w:rPr>
          <w:rFonts w:ascii="Times New Roman" w:hAnsi="Times New Roman"/>
          <w:b/>
          <w:sz w:val="24"/>
          <w:szCs w:val="24"/>
        </w:rPr>
        <w:t>год</w:t>
      </w:r>
    </w:p>
    <w:p w14:paraId="3BBEA954" w14:textId="1C72DEB9" w:rsidR="001331F3" w:rsidRDefault="001331F3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DD72590" w14:textId="130DD2DB" w:rsidR="001331F3" w:rsidRPr="002B4543" w:rsidRDefault="001331F3" w:rsidP="002B4543">
      <w:pPr>
        <w:pStyle w:val="a7"/>
        <w:numPr>
          <w:ilvl w:val="0"/>
          <w:numId w:val="42"/>
        </w:numPr>
        <w:jc w:val="center"/>
        <w:rPr>
          <w:b/>
        </w:rPr>
      </w:pPr>
      <w:r w:rsidRPr="002B4543">
        <w:rPr>
          <w:b/>
        </w:rPr>
        <w:t>Общие положения</w:t>
      </w:r>
    </w:p>
    <w:p w14:paraId="5EB55B7F" w14:textId="77777777" w:rsidR="004D04F5" w:rsidRPr="000A19A5" w:rsidRDefault="004D04F5" w:rsidP="00C367B9">
      <w:pPr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14:paraId="6414D5A5" w14:textId="4BB07BBB" w:rsidR="00C367B9" w:rsidRPr="00071922" w:rsidRDefault="00C367B9" w:rsidP="00071922">
      <w:pPr>
        <w:ind w:firstLine="709"/>
        <w:rPr>
          <w:rFonts w:ascii="Times New Roman" w:hAnsi="Times New Roman"/>
          <w:sz w:val="24"/>
          <w:szCs w:val="24"/>
        </w:rPr>
      </w:pPr>
      <w:r w:rsidRPr="000A19A5">
        <w:rPr>
          <w:rFonts w:ascii="Times New Roman" w:hAnsi="Times New Roman"/>
          <w:sz w:val="24"/>
          <w:szCs w:val="24"/>
        </w:rPr>
        <w:t>Настоящий отчет подготовлен</w:t>
      </w:r>
      <w:r w:rsidR="001331F3">
        <w:rPr>
          <w:rFonts w:ascii="Times New Roman" w:hAnsi="Times New Roman"/>
          <w:sz w:val="24"/>
          <w:szCs w:val="24"/>
        </w:rPr>
        <w:t xml:space="preserve"> и представляется в Думу Переславль-Залесского муниципального округа </w:t>
      </w:r>
      <w:r w:rsidRPr="000A19A5">
        <w:rPr>
          <w:rFonts w:ascii="Times New Roman" w:hAnsi="Times New Roman"/>
          <w:sz w:val="24"/>
          <w:szCs w:val="24"/>
        </w:rPr>
        <w:t xml:space="preserve"> в соответствии </w:t>
      </w:r>
      <w:r w:rsidR="001331F3">
        <w:rPr>
          <w:rFonts w:ascii="Times New Roman" w:hAnsi="Times New Roman"/>
          <w:sz w:val="24"/>
          <w:szCs w:val="24"/>
        </w:rPr>
        <w:t xml:space="preserve">со статьей </w:t>
      </w:r>
      <w:r w:rsidRPr="000A19A5">
        <w:rPr>
          <w:rFonts w:ascii="Times New Roman" w:hAnsi="Times New Roman"/>
          <w:sz w:val="24"/>
          <w:szCs w:val="24"/>
        </w:rPr>
        <w:t>19 Федерального закона от 07.02.2011 № 6-ФЗ «</w:t>
      </w:r>
      <w:r w:rsidR="000672E8" w:rsidRPr="000A19A5">
        <w:rPr>
          <w:rFonts w:ascii="Times New Roman" w:hAnsi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DF15F2" w:rsidRPr="000A19A5">
        <w:rPr>
          <w:rFonts w:ascii="Times New Roman" w:hAnsi="Times New Roman"/>
          <w:sz w:val="24"/>
          <w:szCs w:val="24"/>
        </w:rPr>
        <w:t xml:space="preserve"> </w:t>
      </w:r>
      <w:r w:rsidRPr="000A19A5">
        <w:rPr>
          <w:rFonts w:ascii="Times New Roman" w:hAnsi="Times New Roman"/>
          <w:sz w:val="24"/>
          <w:szCs w:val="24"/>
        </w:rPr>
        <w:t xml:space="preserve">и </w:t>
      </w:r>
      <w:r w:rsidR="00EE0275" w:rsidRPr="000A19A5">
        <w:rPr>
          <w:rFonts w:ascii="Times New Roman" w:hAnsi="Times New Roman"/>
          <w:sz w:val="24"/>
          <w:szCs w:val="24"/>
        </w:rPr>
        <w:t>ст</w:t>
      </w:r>
      <w:r w:rsidR="00A001B7">
        <w:rPr>
          <w:rFonts w:ascii="Times New Roman" w:hAnsi="Times New Roman"/>
          <w:sz w:val="24"/>
          <w:szCs w:val="24"/>
        </w:rPr>
        <w:t>атьей</w:t>
      </w:r>
      <w:r w:rsidR="00EE0275" w:rsidRPr="000A19A5">
        <w:rPr>
          <w:rFonts w:ascii="Times New Roman" w:hAnsi="Times New Roman"/>
          <w:sz w:val="24"/>
          <w:szCs w:val="24"/>
        </w:rPr>
        <w:t xml:space="preserve"> 20 Положения о Контрольно-счетной палате</w:t>
      </w:r>
      <w:r w:rsidR="006F49A1">
        <w:rPr>
          <w:rFonts w:ascii="Times New Roman" w:hAnsi="Times New Roman"/>
          <w:sz w:val="24"/>
          <w:szCs w:val="24"/>
        </w:rPr>
        <w:t xml:space="preserve"> Переславль-Залесского муниципального округа Ярославской области,</w:t>
      </w:r>
      <w:r w:rsidR="006F49A1" w:rsidRPr="006F49A1">
        <w:t xml:space="preserve"> </w:t>
      </w:r>
      <w:r w:rsidR="006F49A1" w:rsidRPr="006F49A1">
        <w:rPr>
          <w:rFonts w:ascii="Times New Roman" w:hAnsi="Times New Roman"/>
          <w:sz w:val="24"/>
          <w:szCs w:val="24"/>
        </w:rPr>
        <w:t xml:space="preserve">утвержденного решением </w:t>
      </w:r>
      <w:r w:rsidR="006F49A1">
        <w:rPr>
          <w:rFonts w:ascii="Times New Roman" w:hAnsi="Times New Roman"/>
          <w:sz w:val="24"/>
          <w:szCs w:val="24"/>
        </w:rPr>
        <w:t xml:space="preserve">Думы </w:t>
      </w:r>
      <w:r w:rsidR="006F49A1" w:rsidRPr="006F49A1">
        <w:rPr>
          <w:rFonts w:ascii="Times New Roman" w:hAnsi="Times New Roman"/>
          <w:sz w:val="24"/>
          <w:szCs w:val="24"/>
        </w:rPr>
        <w:t xml:space="preserve">Переславль-Залесской </w:t>
      </w:r>
      <w:r w:rsidR="006F49A1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6F49A1" w:rsidRPr="006F49A1">
        <w:rPr>
          <w:rFonts w:ascii="Times New Roman" w:hAnsi="Times New Roman"/>
          <w:sz w:val="24"/>
          <w:szCs w:val="24"/>
        </w:rPr>
        <w:t xml:space="preserve"> от </w:t>
      </w:r>
      <w:r w:rsidR="006F49A1">
        <w:rPr>
          <w:rFonts w:ascii="Times New Roman" w:hAnsi="Times New Roman"/>
          <w:sz w:val="24"/>
          <w:szCs w:val="24"/>
        </w:rPr>
        <w:t>18</w:t>
      </w:r>
      <w:r w:rsidR="006F49A1" w:rsidRPr="006F49A1">
        <w:rPr>
          <w:rFonts w:ascii="Times New Roman" w:hAnsi="Times New Roman"/>
          <w:sz w:val="24"/>
          <w:szCs w:val="24"/>
        </w:rPr>
        <w:t>.</w:t>
      </w:r>
      <w:r w:rsidR="006F49A1">
        <w:rPr>
          <w:rFonts w:ascii="Times New Roman" w:hAnsi="Times New Roman"/>
          <w:sz w:val="24"/>
          <w:szCs w:val="24"/>
        </w:rPr>
        <w:t>12</w:t>
      </w:r>
      <w:r w:rsidR="006F49A1" w:rsidRPr="006F49A1">
        <w:rPr>
          <w:rFonts w:ascii="Times New Roman" w:hAnsi="Times New Roman"/>
          <w:sz w:val="24"/>
          <w:szCs w:val="24"/>
        </w:rPr>
        <w:t>.202</w:t>
      </w:r>
      <w:r w:rsidR="006F49A1">
        <w:rPr>
          <w:rFonts w:ascii="Times New Roman" w:hAnsi="Times New Roman"/>
          <w:sz w:val="24"/>
          <w:szCs w:val="24"/>
        </w:rPr>
        <w:t>4</w:t>
      </w:r>
      <w:r w:rsidR="006F49A1" w:rsidRPr="006F49A1">
        <w:rPr>
          <w:rFonts w:ascii="Times New Roman" w:hAnsi="Times New Roman"/>
          <w:sz w:val="24"/>
          <w:szCs w:val="24"/>
        </w:rPr>
        <w:t xml:space="preserve"> № </w:t>
      </w:r>
      <w:r w:rsidR="006F49A1">
        <w:rPr>
          <w:rFonts w:ascii="Times New Roman" w:hAnsi="Times New Roman"/>
          <w:sz w:val="24"/>
          <w:szCs w:val="24"/>
        </w:rPr>
        <w:t>91</w:t>
      </w:r>
      <w:r w:rsidR="006F49A1" w:rsidRPr="006F49A1">
        <w:rPr>
          <w:rFonts w:ascii="Times New Roman" w:hAnsi="Times New Roman"/>
          <w:sz w:val="24"/>
          <w:szCs w:val="24"/>
        </w:rPr>
        <w:t>.</w:t>
      </w:r>
    </w:p>
    <w:p w14:paraId="0E550618" w14:textId="77777777" w:rsidR="00C367B9" w:rsidRPr="00A542AC" w:rsidRDefault="00C367B9" w:rsidP="00C367B9">
      <w:pPr>
        <w:ind w:firstLine="709"/>
        <w:rPr>
          <w:rFonts w:ascii="Times New Roman" w:eastAsia="Times New Roman" w:hAnsi="Times New Roman"/>
          <w:sz w:val="24"/>
          <w:szCs w:val="24"/>
        </w:rPr>
      </w:pPr>
      <w:r w:rsidRPr="00A542AC">
        <w:rPr>
          <w:rFonts w:ascii="Times New Roman" w:eastAsia="Times New Roman" w:hAnsi="Times New Roman"/>
          <w:sz w:val="24"/>
          <w:szCs w:val="24"/>
        </w:rPr>
        <w:t xml:space="preserve">Контрольно-счетная палата создана Решением Переславль-Залесской городской Думы пятого созыва от 22.10.2009 № 132 с регистрацией в Межрайонной ИФНС № 1 Ярославской области 24.02.2010 года (свидетельство о государственной регистрации юридического лица серия 76 № 002647838). </w:t>
      </w:r>
    </w:p>
    <w:p w14:paraId="6ED77074" w14:textId="19054B1F" w:rsidR="00C367B9" w:rsidRDefault="00C367B9" w:rsidP="00C367B9">
      <w:pPr>
        <w:ind w:firstLine="709"/>
        <w:rPr>
          <w:rFonts w:ascii="Times New Roman" w:hAnsi="Times New Roman"/>
          <w:sz w:val="24"/>
          <w:szCs w:val="24"/>
        </w:rPr>
      </w:pPr>
      <w:r w:rsidRPr="00A542AC">
        <w:rPr>
          <w:rFonts w:ascii="Times New Roman" w:hAnsi="Times New Roman"/>
          <w:sz w:val="24"/>
          <w:szCs w:val="24"/>
        </w:rPr>
        <w:t xml:space="preserve">Контрольно-счетная палата является самостоятельным и независимым органом местного самоуправления, осуществляющим функции внешнего муниципального финансового контроля в </w:t>
      </w:r>
      <w:r w:rsidR="00A57037" w:rsidRPr="00A542AC">
        <w:rPr>
          <w:rFonts w:ascii="Times New Roman" w:hAnsi="Times New Roman"/>
          <w:sz w:val="24"/>
          <w:szCs w:val="24"/>
        </w:rPr>
        <w:t>муниципальном</w:t>
      </w:r>
      <w:r w:rsidR="005726FB" w:rsidRPr="00A542AC">
        <w:rPr>
          <w:rFonts w:ascii="Times New Roman" w:hAnsi="Times New Roman"/>
          <w:sz w:val="24"/>
          <w:szCs w:val="24"/>
        </w:rPr>
        <w:t xml:space="preserve"> округе</w:t>
      </w:r>
      <w:r w:rsidR="00A57037" w:rsidRPr="00A542AC">
        <w:rPr>
          <w:rFonts w:ascii="Times New Roman" w:hAnsi="Times New Roman"/>
          <w:sz w:val="24"/>
          <w:szCs w:val="24"/>
        </w:rPr>
        <w:t>.</w:t>
      </w:r>
    </w:p>
    <w:p w14:paraId="4704ABA1" w14:textId="600B0C73" w:rsidR="00071922" w:rsidRPr="00A542AC" w:rsidRDefault="00A001B7" w:rsidP="00071922">
      <w:pPr>
        <w:ind w:firstLine="709"/>
        <w:rPr>
          <w:rFonts w:ascii="Times New Roman" w:hAnsi="Times New Roman"/>
          <w:sz w:val="24"/>
          <w:szCs w:val="24"/>
        </w:rPr>
      </w:pPr>
      <w:r w:rsidRPr="00A001B7">
        <w:rPr>
          <w:rFonts w:ascii="Times New Roman" w:hAnsi="Times New Roman"/>
          <w:sz w:val="24"/>
          <w:szCs w:val="24"/>
        </w:rPr>
        <w:t xml:space="preserve">Свою деятельность в отчетном периоде </w:t>
      </w:r>
      <w:r>
        <w:rPr>
          <w:rFonts w:ascii="Times New Roman" w:hAnsi="Times New Roman"/>
          <w:sz w:val="24"/>
          <w:szCs w:val="24"/>
        </w:rPr>
        <w:t>Контрольно-счетная палата</w:t>
      </w:r>
      <w:r w:rsidRPr="00A001B7">
        <w:rPr>
          <w:rFonts w:ascii="Times New Roman" w:hAnsi="Times New Roman"/>
          <w:sz w:val="24"/>
          <w:szCs w:val="24"/>
        </w:rPr>
        <w:t xml:space="preserve"> осуществляла на основании годового плана, сформированного с учетом задач и функций, возложенных на контрольно-счетный орган Бюджетным кодексом РФ, действующим законодательством и нормативно-правовыми актами </w:t>
      </w:r>
      <w:r>
        <w:rPr>
          <w:rFonts w:ascii="Times New Roman" w:hAnsi="Times New Roman"/>
          <w:sz w:val="24"/>
          <w:szCs w:val="24"/>
        </w:rPr>
        <w:t>Переславль-Залесского муниципального округа</w:t>
      </w:r>
      <w:r w:rsidRPr="00A001B7">
        <w:rPr>
          <w:rFonts w:ascii="Times New Roman" w:hAnsi="Times New Roman"/>
          <w:sz w:val="24"/>
          <w:szCs w:val="24"/>
        </w:rPr>
        <w:t>.</w:t>
      </w:r>
    </w:p>
    <w:p w14:paraId="4DC0DB31" w14:textId="77777777" w:rsidR="00A001B7" w:rsidRPr="005668E4" w:rsidRDefault="00A001B7" w:rsidP="00A001B7">
      <w:pPr>
        <w:ind w:firstLine="709"/>
        <w:rPr>
          <w:rFonts w:ascii="Times New Roman" w:hAnsi="Times New Roman"/>
          <w:sz w:val="24"/>
          <w:szCs w:val="24"/>
        </w:rPr>
      </w:pPr>
      <w:r w:rsidRPr="005E1DB3">
        <w:rPr>
          <w:rFonts w:ascii="Times New Roman" w:hAnsi="Times New Roman"/>
          <w:sz w:val="24"/>
          <w:szCs w:val="24"/>
        </w:rPr>
        <w:t xml:space="preserve">Фактическая численность </w:t>
      </w:r>
      <w:r>
        <w:rPr>
          <w:rFonts w:ascii="Times New Roman" w:hAnsi="Times New Roman"/>
          <w:sz w:val="24"/>
          <w:szCs w:val="24"/>
        </w:rPr>
        <w:t>Контрольно-счетной палаты</w:t>
      </w:r>
      <w:r w:rsidRPr="005E1DB3">
        <w:rPr>
          <w:rFonts w:ascii="Times New Roman" w:hAnsi="Times New Roman"/>
          <w:sz w:val="24"/>
          <w:szCs w:val="24"/>
        </w:rPr>
        <w:t xml:space="preserve"> за 202</w:t>
      </w:r>
      <w:r>
        <w:rPr>
          <w:rFonts w:ascii="Times New Roman" w:hAnsi="Times New Roman"/>
          <w:sz w:val="24"/>
          <w:szCs w:val="24"/>
        </w:rPr>
        <w:t>5</w:t>
      </w:r>
      <w:r w:rsidRPr="005E1DB3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4</w:t>
      </w:r>
      <w:r w:rsidRPr="005E1DB3">
        <w:rPr>
          <w:rFonts w:ascii="Times New Roman" w:hAnsi="Times New Roman"/>
          <w:sz w:val="24"/>
          <w:szCs w:val="24"/>
        </w:rPr>
        <w:t xml:space="preserve"> единицы (председатель,</w:t>
      </w:r>
      <w:r>
        <w:rPr>
          <w:rFonts w:ascii="Times New Roman" w:hAnsi="Times New Roman"/>
          <w:sz w:val="24"/>
          <w:szCs w:val="24"/>
        </w:rPr>
        <w:t xml:space="preserve"> заместитель председателя и два</w:t>
      </w:r>
      <w:r w:rsidRPr="005E1DB3">
        <w:rPr>
          <w:rFonts w:ascii="Times New Roman" w:hAnsi="Times New Roman"/>
          <w:sz w:val="24"/>
          <w:szCs w:val="24"/>
        </w:rPr>
        <w:t xml:space="preserve"> инспектор</w:t>
      </w:r>
      <w:r>
        <w:rPr>
          <w:rFonts w:ascii="Times New Roman" w:hAnsi="Times New Roman"/>
          <w:sz w:val="24"/>
          <w:szCs w:val="24"/>
        </w:rPr>
        <w:t>а</w:t>
      </w:r>
      <w:r w:rsidRPr="005E1DB3">
        <w:rPr>
          <w:rFonts w:ascii="Times New Roman" w:hAnsi="Times New Roman"/>
          <w:sz w:val="24"/>
          <w:szCs w:val="24"/>
        </w:rPr>
        <w:t>). Инспектор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5E1DB3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ю</w:t>
      </w:r>
      <w:r w:rsidRPr="005E1DB3">
        <w:rPr>
          <w:rFonts w:ascii="Times New Roman" w:hAnsi="Times New Roman"/>
          <w:sz w:val="24"/>
          <w:szCs w:val="24"/>
        </w:rPr>
        <w:t>тся муниципальным</w:t>
      </w:r>
      <w:r>
        <w:rPr>
          <w:rFonts w:ascii="Times New Roman" w:hAnsi="Times New Roman"/>
          <w:sz w:val="24"/>
          <w:szCs w:val="24"/>
        </w:rPr>
        <w:t>и</w:t>
      </w:r>
      <w:r w:rsidRPr="005E1DB3">
        <w:rPr>
          <w:rFonts w:ascii="Times New Roman" w:hAnsi="Times New Roman"/>
          <w:sz w:val="24"/>
          <w:szCs w:val="24"/>
        </w:rPr>
        <w:t xml:space="preserve"> служащим, име</w:t>
      </w:r>
      <w:r>
        <w:rPr>
          <w:rFonts w:ascii="Times New Roman" w:hAnsi="Times New Roman"/>
          <w:sz w:val="24"/>
          <w:szCs w:val="24"/>
        </w:rPr>
        <w:t>ют</w:t>
      </w:r>
      <w:r w:rsidRPr="005E1DB3">
        <w:rPr>
          <w:rFonts w:ascii="Times New Roman" w:hAnsi="Times New Roman"/>
          <w:sz w:val="24"/>
          <w:szCs w:val="24"/>
        </w:rPr>
        <w:t xml:space="preserve"> высшее образование, опыт работы в области экономики, финансов.</w:t>
      </w:r>
    </w:p>
    <w:p w14:paraId="7F32537C" w14:textId="7DDEF093" w:rsid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 xml:space="preserve">В целях выполнения установленных полномочий </w:t>
      </w:r>
      <w:r w:rsidR="00E46194">
        <w:rPr>
          <w:rFonts w:ascii="Times New Roman" w:hAnsi="Times New Roman"/>
          <w:sz w:val="24"/>
          <w:szCs w:val="24"/>
          <w:lang w:eastAsia="ru-RU"/>
        </w:rPr>
        <w:t>Контрольно-счетная палата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осуществляла организационно-методическую, экспертно-аналитическую и контрольную деятельность.</w:t>
      </w:r>
    </w:p>
    <w:p w14:paraId="6733DD9A" w14:textId="7D04427C" w:rsidR="00A001B7" w:rsidRPr="002E2C27" w:rsidRDefault="002E2C27" w:rsidP="002E2C27">
      <w:pPr>
        <w:rPr>
          <w:rFonts w:ascii="Times New Roman" w:hAnsi="Times New Roman"/>
          <w:bCs/>
          <w:sz w:val="24"/>
          <w:szCs w:val="24"/>
        </w:rPr>
      </w:pPr>
      <w:r w:rsidRPr="002E2C2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2025 году Контрольно-счетной палатой было проведено 33 мероприятия, в том числе 26 экспертно-аналитических и 7 контрольных. </w:t>
      </w:r>
    </w:p>
    <w:p w14:paraId="32BF04FA" w14:textId="77777777" w:rsidR="002E2C27" w:rsidRDefault="002E2C27" w:rsidP="00A001B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1BC4DD" w14:textId="27779C97" w:rsidR="00A001B7" w:rsidRDefault="00A001B7" w:rsidP="00A001B7">
      <w:pPr>
        <w:jc w:val="center"/>
        <w:rPr>
          <w:rFonts w:ascii="Times New Roman" w:hAnsi="Times New Roman"/>
          <w:b/>
          <w:sz w:val="24"/>
          <w:szCs w:val="24"/>
        </w:rPr>
      </w:pPr>
      <w:r w:rsidRPr="005668E4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Организационно-методическая деятельность</w:t>
      </w:r>
    </w:p>
    <w:p w14:paraId="380A67F0" w14:textId="77777777" w:rsidR="00A001B7" w:rsidRDefault="00A001B7" w:rsidP="00A001B7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A0EEB5" w14:textId="580D1CA9" w:rsid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 xml:space="preserve">Деятельность </w:t>
      </w:r>
      <w:bookmarkStart w:id="0" w:name="_Hlk221178780"/>
      <w:r>
        <w:rPr>
          <w:rFonts w:ascii="Times New Roman" w:hAnsi="Times New Roman"/>
          <w:sz w:val="24"/>
          <w:szCs w:val="24"/>
          <w:lang w:eastAsia="ru-RU"/>
        </w:rPr>
        <w:t>Контрольно-счетной палаты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0"/>
      <w:r w:rsidRPr="00A001B7">
        <w:rPr>
          <w:rFonts w:ascii="Times New Roman" w:hAnsi="Times New Roman"/>
          <w:sz w:val="24"/>
          <w:szCs w:val="24"/>
          <w:lang w:eastAsia="ru-RU"/>
        </w:rPr>
        <w:t>в отчетном периоде осуществлялась в соответствии с утвержденным Планом работы на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год. </w:t>
      </w:r>
    </w:p>
    <w:p w14:paraId="0A115C16" w14:textId="4AA0DA83" w:rsidR="00C97792" w:rsidRPr="00C97792" w:rsidRDefault="00C97792" w:rsidP="00C977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BB40CB">
        <w:t>План</w:t>
      </w:r>
      <w:r w:rsidRPr="000236CD">
        <w:t xml:space="preserve"> ф</w:t>
      </w:r>
      <w:r w:rsidRPr="000236CD">
        <w:rPr>
          <w:rFonts w:eastAsia="Calibri"/>
        </w:rPr>
        <w:t>ормир</w:t>
      </w:r>
      <w:r w:rsidRPr="000236CD">
        <w:t xml:space="preserve">овался </w:t>
      </w:r>
      <w:r w:rsidRPr="000236CD">
        <w:rPr>
          <w:rFonts w:eastAsia="Calibri"/>
        </w:rPr>
        <w:t>с учетом полномочий Контрольно-счетной палаты и исходя из приоритетных задач контроля за бюджетными средствами и муниципальным имуществом, а также на основании поручений Думы Переславль-Залесского муниципального округа, предложений Главы Переславль-Залесского муниципального округа</w:t>
      </w:r>
      <w:r w:rsidR="00E46194">
        <w:rPr>
          <w:rFonts w:eastAsia="Calibri"/>
        </w:rPr>
        <w:t xml:space="preserve">, </w:t>
      </w:r>
      <w:r w:rsidRPr="000236CD">
        <w:rPr>
          <w:rFonts w:eastAsia="Calibri"/>
        </w:rPr>
        <w:t>Переславской межрайонной прокуратуры</w:t>
      </w:r>
      <w:r w:rsidR="002E2C27">
        <w:t>,</w:t>
      </w:r>
      <w:r w:rsidRPr="000236CD">
        <w:t xml:space="preserve"> </w:t>
      </w:r>
      <w:r w:rsidRPr="000236CD">
        <w:rPr>
          <w:rFonts w:eastAsia="Calibri"/>
        </w:rPr>
        <w:t>Контрольно-счётной палаты Ярославской области.</w:t>
      </w:r>
    </w:p>
    <w:p w14:paraId="45F298BB" w14:textId="65D3176F" w:rsidR="00A001B7" w:rsidRP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>В рамках установленных полномочий Контрольно-счетн</w:t>
      </w:r>
      <w:r>
        <w:rPr>
          <w:rFonts w:ascii="Times New Roman" w:hAnsi="Times New Roman"/>
          <w:sz w:val="24"/>
          <w:szCs w:val="24"/>
          <w:lang w:eastAsia="ru-RU"/>
        </w:rPr>
        <w:t>ая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палат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ежемесячно принимала участие</w:t>
      </w:r>
      <w:r w:rsidR="0043092B">
        <w:rPr>
          <w:rFonts w:ascii="Times New Roman" w:hAnsi="Times New Roman"/>
          <w:sz w:val="24"/>
          <w:szCs w:val="24"/>
          <w:lang w:eastAsia="ru-RU"/>
        </w:rPr>
        <w:t xml:space="preserve"> в заседаниях Думы Переславль-Залесского муниципального округа,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в работе постоянных комиссий и работе Совета </w:t>
      </w:r>
      <w:r w:rsidR="0043092B" w:rsidRPr="0043092B">
        <w:rPr>
          <w:rFonts w:ascii="Times New Roman" w:hAnsi="Times New Roman"/>
          <w:sz w:val="24"/>
          <w:szCs w:val="24"/>
          <w:lang w:eastAsia="ru-RU"/>
        </w:rPr>
        <w:t>Думы Переславль-Залесского муниципального округа</w:t>
      </w:r>
      <w:r w:rsidRPr="00A001B7">
        <w:rPr>
          <w:rFonts w:ascii="Times New Roman" w:hAnsi="Times New Roman"/>
          <w:sz w:val="24"/>
          <w:szCs w:val="24"/>
          <w:lang w:eastAsia="ru-RU"/>
        </w:rPr>
        <w:t>.</w:t>
      </w:r>
    </w:p>
    <w:p w14:paraId="06DA04E5" w14:textId="05A947BF" w:rsidR="00A001B7" w:rsidRP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>В 202</w:t>
      </w:r>
      <w:r w:rsidR="0043092B">
        <w:rPr>
          <w:rFonts w:ascii="Times New Roman" w:hAnsi="Times New Roman"/>
          <w:sz w:val="24"/>
          <w:szCs w:val="24"/>
          <w:lang w:eastAsia="ru-RU"/>
        </w:rPr>
        <w:t>5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году продолжилось взаимодействие Контрольно-счетной палаты с Советом Контрольно-счетных органов Ярославской области</w:t>
      </w:r>
      <w:r w:rsidR="0043092B">
        <w:rPr>
          <w:rFonts w:ascii="Times New Roman" w:hAnsi="Times New Roman"/>
          <w:sz w:val="24"/>
          <w:szCs w:val="24"/>
          <w:lang w:eastAsia="ru-RU"/>
        </w:rPr>
        <w:t>.</w:t>
      </w:r>
    </w:p>
    <w:p w14:paraId="480828E3" w14:textId="73F7E3E4" w:rsidR="00A001B7" w:rsidRPr="00A001B7" w:rsidRDefault="00A001B7" w:rsidP="002E2C2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 xml:space="preserve">Сотрудники </w:t>
      </w:r>
      <w:r w:rsidR="0043092B" w:rsidRPr="0043092B">
        <w:rPr>
          <w:rFonts w:ascii="Times New Roman" w:hAnsi="Times New Roman"/>
          <w:sz w:val="24"/>
          <w:szCs w:val="24"/>
          <w:lang w:eastAsia="ru-RU"/>
        </w:rPr>
        <w:t xml:space="preserve">Контрольно-счетной палаты 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принимали участие в проводимых Союзом муниципальных контрольно-счетных органов Российской Федерации </w:t>
      </w:r>
      <w:r w:rsidRPr="00A001B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мероприятиях по вопросам совершенствования внешнего муниципального финансового контроля. </w:t>
      </w:r>
    </w:p>
    <w:p w14:paraId="7C156F71" w14:textId="5B1E8CFC" w:rsidR="00A001B7" w:rsidRP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действующего законодательства в течение года проводилась разработка локальных нормативных актов с целью организации деятельности </w:t>
      </w:r>
      <w:r w:rsidR="0043092B">
        <w:rPr>
          <w:rFonts w:ascii="Times New Roman" w:hAnsi="Times New Roman"/>
          <w:sz w:val="24"/>
          <w:szCs w:val="24"/>
          <w:lang w:eastAsia="ru-RU"/>
        </w:rPr>
        <w:t>Контрольно-счетной палаты</w:t>
      </w:r>
      <w:r w:rsidRPr="00A001B7">
        <w:rPr>
          <w:rFonts w:ascii="Times New Roman" w:hAnsi="Times New Roman"/>
          <w:sz w:val="24"/>
          <w:szCs w:val="24"/>
          <w:lang w:eastAsia="ru-RU"/>
        </w:rPr>
        <w:t>, кадровой работы и делопроизводства.</w:t>
      </w:r>
    </w:p>
    <w:p w14:paraId="76E9ECC6" w14:textId="27680918" w:rsidR="00A001B7" w:rsidRP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>В 202</w:t>
      </w:r>
      <w:r w:rsidR="00D44F3A">
        <w:rPr>
          <w:rFonts w:ascii="Times New Roman" w:hAnsi="Times New Roman"/>
          <w:sz w:val="24"/>
          <w:szCs w:val="24"/>
          <w:lang w:eastAsia="ru-RU"/>
        </w:rPr>
        <w:t>5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году утвержден отчет за 202</w:t>
      </w:r>
      <w:r w:rsidR="00D44F3A">
        <w:rPr>
          <w:rFonts w:ascii="Times New Roman" w:hAnsi="Times New Roman"/>
          <w:sz w:val="24"/>
          <w:szCs w:val="24"/>
          <w:lang w:eastAsia="ru-RU"/>
        </w:rPr>
        <w:t>4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год об исполнении плана профилактических мероприятий по противодействию коррупции в </w:t>
      </w:r>
      <w:r w:rsidR="00D44F3A">
        <w:rPr>
          <w:rFonts w:ascii="Times New Roman" w:hAnsi="Times New Roman"/>
          <w:sz w:val="24"/>
          <w:szCs w:val="24"/>
          <w:lang w:eastAsia="ru-RU"/>
        </w:rPr>
        <w:t>Контрольно-счетной палате</w:t>
      </w:r>
      <w:r w:rsidRPr="00A001B7">
        <w:rPr>
          <w:rFonts w:ascii="Times New Roman" w:hAnsi="Times New Roman"/>
          <w:sz w:val="24"/>
          <w:szCs w:val="24"/>
          <w:lang w:eastAsia="ru-RU"/>
        </w:rPr>
        <w:t>.</w:t>
      </w:r>
    </w:p>
    <w:p w14:paraId="072D63DD" w14:textId="2D833E1D" w:rsidR="00A001B7" w:rsidRP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от 22.10.2004 № 125-ФЗ «Об архивном деле в Российской Федерации» </w:t>
      </w:r>
      <w:r w:rsidR="00D44F3A">
        <w:rPr>
          <w:rFonts w:ascii="Times New Roman" w:hAnsi="Times New Roman"/>
          <w:sz w:val="24"/>
          <w:szCs w:val="24"/>
          <w:lang w:eastAsia="ru-RU"/>
        </w:rPr>
        <w:t>Контрольно-счетная палата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является источником комплектования муниципального архива. В 202</w:t>
      </w:r>
      <w:r w:rsidR="00D44F3A">
        <w:rPr>
          <w:rFonts w:ascii="Times New Roman" w:hAnsi="Times New Roman"/>
          <w:sz w:val="24"/>
          <w:szCs w:val="24"/>
          <w:lang w:eastAsia="ru-RU"/>
        </w:rPr>
        <w:t>5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году составлены опись дел постоянного хранения за 20</w:t>
      </w:r>
      <w:r w:rsidR="00D44F3A">
        <w:rPr>
          <w:rFonts w:ascii="Times New Roman" w:hAnsi="Times New Roman"/>
          <w:sz w:val="24"/>
          <w:szCs w:val="24"/>
          <w:lang w:eastAsia="ru-RU"/>
        </w:rPr>
        <w:t>21</w:t>
      </w:r>
      <w:r w:rsidRPr="00A001B7">
        <w:rPr>
          <w:rFonts w:ascii="Times New Roman" w:hAnsi="Times New Roman"/>
          <w:sz w:val="24"/>
          <w:szCs w:val="24"/>
          <w:lang w:eastAsia="ru-RU"/>
        </w:rPr>
        <w:t>-202</w:t>
      </w:r>
      <w:r w:rsidR="00D44F3A">
        <w:rPr>
          <w:rFonts w:ascii="Times New Roman" w:hAnsi="Times New Roman"/>
          <w:sz w:val="24"/>
          <w:szCs w:val="24"/>
          <w:lang w:eastAsia="ru-RU"/>
        </w:rPr>
        <w:t>2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годы, которые утверждены экспертно-проверочной методической комиссией при управлении по делам архивов Правительства Я</w:t>
      </w:r>
      <w:r w:rsidR="00D44F3A">
        <w:rPr>
          <w:rFonts w:ascii="Times New Roman" w:hAnsi="Times New Roman"/>
          <w:sz w:val="24"/>
          <w:szCs w:val="24"/>
          <w:lang w:eastAsia="ru-RU"/>
        </w:rPr>
        <w:t>рославской области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35CD98B" w14:textId="331CF66B" w:rsidR="00A001B7" w:rsidRPr="00A001B7" w:rsidRDefault="00D44F3A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D44F3A">
        <w:rPr>
          <w:rFonts w:ascii="Times New Roman" w:hAnsi="Times New Roman"/>
          <w:sz w:val="24"/>
          <w:szCs w:val="24"/>
          <w:lang w:eastAsia="ru-RU"/>
        </w:rPr>
        <w:t>Контрольно-счетной палатой</w:t>
      </w:r>
      <w:r w:rsidR="00A001B7" w:rsidRPr="00A001B7">
        <w:rPr>
          <w:rFonts w:ascii="Times New Roman" w:hAnsi="Times New Roman"/>
          <w:sz w:val="24"/>
          <w:szCs w:val="24"/>
          <w:lang w:eastAsia="ru-RU"/>
        </w:rPr>
        <w:t xml:space="preserve">, как муниципальным заказчиком, осуществлялась деятельность по закупке товаров, работ и услуг для обеспечения муниципальных нужд </w:t>
      </w:r>
      <w:r w:rsidRPr="0043092B">
        <w:rPr>
          <w:rFonts w:ascii="Times New Roman" w:hAnsi="Times New Roman"/>
          <w:sz w:val="24"/>
          <w:szCs w:val="24"/>
          <w:lang w:eastAsia="ru-RU"/>
        </w:rPr>
        <w:t>Контрольно-счетной палат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01B7" w:rsidRPr="00A001B7">
        <w:rPr>
          <w:rFonts w:ascii="Times New Roman" w:hAnsi="Times New Roman"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4C12958B" w14:textId="26842540" w:rsid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A001B7">
        <w:rPr>
          <w:rFonts w:ascii="Times New Roman" w:hAnsi="Times New Roman"/>
          <w:sz w:val="24"/>
          <w:szCs w:val="24"/>
          <w:lang w:eastAsia="ru-RU"/>
        </w:rPr>
        <w:t xml:space="preserve">В соответствии с действующим законодательством в отчетном периоде </w:t>
      </w:r>
      <w:r w:rsidR="00D44F3A" w:rsidRPr="00D44F3A">
        <w:rPr>
          <w:rFonts w:ascii="Times New Roman" w:hAnsi="Times New Roman"/>
          <w:sz w:val="24"/>
          <w:szCs w:val="24"/>
          <w:lang w:eastAsia="ru-RU"/>
        </w:rPr>
        <w:t>Контрольно-счетной палатой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подготавливалась и представлялась бухгалтерская, налоговая и статистическая отчетность.</w:t>
      </w:r>
    </w:p>
    <w:p w14:paraId="1212E4F0" w14:textId="77A7EC77" w:rsidR="00A001B7" w:rsidRDefault="00A001B7" w:rsidP="00A001B7">
      <w:pPr>
        <w:rPr>
          <w:rFonts w:ascii="Times New Roman" w:hAnsi="Times New Roman"/>
          <w:sz w:val="24"/>
          <w:szCs w:val="24"/>
          <w:lang w:eastAsia="ru-RU"/>
        </w:rPr>
      </w:pPr>
      <w:r w:rsidRPr="00E41463">
        <w:rPr>
          <w:rFonts w:ascii="Times New Roman" w:hAnsi="Times New Roman"/>
          <w:sz w:val="24"/>
          <w:szCs w:val="24"/>
          <w:lang w:eastAsia="ru-RU"/>
        </w:rPr>
        <w:t>Информация о результатах контрольных и экспертно-аналитических мероприятий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направля</w:t>
      </w:r>
      <w:r w:rsidR="0043092B">
        <w:rPr>
          <w:rFonts w:ascii="Times New Roman" w:hAnsi="Times New Roman"/>
          <w:sz w:val="24"/>
          <w:szCs w:val="24"/>
          <w:lang w:eastAsia="ru-RU"/>
        </w:rPr>
        <w:t>лась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Глав</w:t>
      </w:r>
      <w:r w:rsidR="0043092B">
        <w:rPr>
          <w:rFonts w:ascii="Times New Roman" w:hAnsi="Times New Roman"/>
          <w:sz w:val="24"/>
          <w:szCs w:val="24"/>
          <w:lang w:eastAsia="ru-RU"/>
        </w:rPr>
        <w:t>е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3092B">
        <w:rPr>
          <w:rFonts w:ascii="Times New Roman" w:hAnsi="Times New Roman"/>
          <w:sz w:val="24"/>
          <w:szCs w:val="24"/>
          <w:lang w:eastAsia="ru-RU"/>
        </w:rPr>
        <w:t>Переславль-Залесского муниципального округа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43092B">
        <w:rPr>
          <w:rFonts w:ascii="Times New Roman" w:hAnsi="Times New Roman"/>
          <w:sz w:val="24"/>
          <w:szCs w:val="24"/>
          <w:lang w:eastAsia="ru-RU"/>
        </w:rPr>
        <w:t>Думу Переславль-Залесского муниципального округа</w:t>
      </w:r>
      <w:r w:rsidRPr="00A001B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3092B">
        <w:rPr>
          <w:rFonts w:ascii="Times New Roman" w:hAnsi="Times New Roman"/>
          <w:sz w:val="24"/>
          <w:szCs w:val="24"/>
          <w:lang w:eastAsia="ru-RU"/>
        </w:rPr>
        <w:t>размеща</w:t>
      </w:r>
      <w:r w:rsidR="00CC640F">
        <w:rPr>
          <w:rFonts w:ascii="Times New Roman" w:hAnsi="Times New Roman"/>
          <w:sz w:val="24"/>
          <w:szCs w:val="24"/>
          <w:lang w:eastAsia="ru-RU"/>
        </w:rPr>
        <w:t>лась</w:t>
      </w:r>
      <w:r w:rsidR="0043092B">
        <w:rPr>
          <w:rFonts w:ascii="Times New Roman" w:hAnsi="Times New Roman"/>
          <w:sz w:val="24"/>
          <w:szCs w:val="24"/>
          <w:lang w:eastAsia="ru-RU"/>
        </w:rPr>
        <w:t xml:space="preserve"> Контрольно-счетной палатой на </w:t>
      </w:r>
      <w:r w:rsidR="0043092B" w:rsidRPr="0043092B">
        <w:rPr>
          <w:rFonts w:ascii="Times New Roman" w:hAnsi="Times New Roman"/>
          <w:sz w:val="24"/>
          <w:szCs w:val="24"/>
          <w:lang w:eastAsia="ru-RU"/>
        </w:rPr>
        <w:t>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Интернет</w:t>
      </w:r>
      <w:r w:rsidRPr="00A001B7">
        <w:rPr>
          <w:rFonts w:ascii="Times New Roman" w:hAnsi="Times New Roman"/>
          <w:sz w:val="24"/>
          <w:szCs w:val="24"/>
          <w:lang w:eastAsia="ru-RU"/>
        </w:rPr>
        <w:t>.</w:t>
      </w:r>
    </w:p>
    <w:p w14:paraId="6C083468" w14:textId="77777777" w:rsidR="006F4827" w:rsidRPr="0008634F" w:rsidRDefault="006F4827" w:rsidP="00AE0288">
      <w:pPr>
        <w:pStyle w:val="a7"/>
        <w:ind w:left="0"/>
        <w:rPr>
          <w:b/>
        </w:rPr>
      </w:pPr>
    </w:p>
    <w:p w14:paraId="11CF684E" w14:textId="5169F3B7" w:rsidR="00C367B9" w:rsidRPr="00D64999" w:rsidRDefault="005B11BA" w:rsidP="00C367B9">
      <w:pPr>
        <w:pStyle w:val="a7"/>
        <w:ind w:left="0"/>
        <w:jc w:val="center"/>
        <w:rPr>
          <w:b/>
        </w:rPr>
      </w:pPr>
      <w:r>
        <w:rPr>
          <w:b/>
        </w:rPr>
        <w:t>3</w:t>
      </w:r>
      <w:r w:rsidR="00C367B9" w:rsidRPr="00D64999">
        <w:rPr>
          <w:b/>
        </w:rPr>
        <w:t xml:space="preserve">. Экспертно-аналитическая </w:t>
      </w:r>
      <w:r>
        <w:rPr>
          <w:b/>
        </w:rPr>
        <w:t>деятельность</w:t>
      </w:r>
      <w:r w:rsidR="00C367B9" w:rsidRPr="00D64999">
        <w:rPr>
          <w:b/>
        </w:rPr>
        <w:t xml:space="preserve"> </w:t>
      </w:r>
    </w:p>
    <w:p w14:paraId="5CE128D0" w14:textId="77777777" w:rsidR="00C367B9" w:rsidRPr="000A19A5" w:rsidRDefault="00C367B9" w:rsidP="00C367B9">
      <w:pPr>
        <w:pStyle w:val="a7"/>
        <w:ind w:left="720"/>
        <w:rPr>
          <w:b/>
          <w:highlight w:val="yellow"/>
        </w:rPr>
      </w:pPr>
    </w:p>
    <w:p w14:paraId="794E4B1A" w14:textId="55980568" w:rsidR="007B1C84" w:rsidRPr="007B1C84" w:rsidRDefault="007B1C84" w:rsidP="007B1C8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C84">
        <w:rPr>
          <w:rFonts w:ascii="Times New Roman" w:hAnsi="Times New Roman"/>
          <w:sz w:val="24"/>
          <w:szCs w:val="24"/>
        </w:rPr>
        <w:t xml:space="preserve">В отчетном периоде приоритетным видом деятельности в ходе осуществления </w:t>
      </w:r>
      <w:r>
        <w:rPr>
          <w:rFonts w:ascii="Times New Roman" w:hAnsi="Times New Roman"/>
          <w:sz w:val="24"/>
          <w:szCs w:val="24"/>
        </w:rPr>
        <w:t>Контрольно-счетной палатой</w:t>
      </w:r>
      <w:r w:rsidRPr="007B1C84">
        <w:rPr>
          <w:rFonts w:ascii="Times New Roman" w:hAnsi="Times New Roman"/>
          <w:sz w:val="24"/>
          <w:szCs w:val="24"/>
        </w:rPr>
        <w:t xml:space="preserve"> полномочий по внешнему муниципальному финансовому контролю являлась экспертно-аналитическая деятельность, которая направлена на снижение рисков и затрат бюджетных средств</w:t>
      </w:r>
      <w:r>
        <w:rPr>
          <w:rFonts w:ascii="Times New Roman" w:hAnsi="Times New Roman"/>
          <w:sz w:val="24"/>
          <w:szCs w:val="24"/>
        </w:rPr>
        <w:t>, и на обеспечение</w:t>
      </w:r>
      <w:r w:rsidRPr="007B1C84">
        <w:rPr>
          <w:rFonts w:ascii="Times New Roman" w:hAnsi="Times New Roman"/>
          <w:sz w:val="24"/>
          <w:szCs w:val="24"/>
        </w:rPr>
        <w:t xml:space="preserve"> </w:t>
      </w:r>
      <w:r w:rsidR="00AE0288" w:rsidRPr="00AE0288">
        <w:rPr>
          <w:rFonts w:ascii="Times New Roman" w:hAnsi="Times New Roman"/>
          <w:sz w:val="24"/>
          <w:szCs w:val="24"/>
        </w:rPr>
        <w:t>непрерывного контроля исполнения бюджета Переславль-Залесского муниципального округа</w:t>
      </w:r>
      <w:r w:rsidRPr="007B1C84">
        <w:rPr>
          <w:rFonts w:ascii="Times New Roman" w:hAnsi="Times New Roman"/>
          <w:sz w:val="24"/>
          <w:szCs w:val="24"/>
        </w:rPr>
        <w:t>.</w:t>
      </w:r>
    </w:p>
    <w:p w14:paraId="5F85F020" w14:textId="05179A5F" w:rsidR="007B1C84" w:rsidRPr="00D64999" w:rsidRDefault="007B1C84" w:rsidP="007B1C8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1C84">
        <w:rPr>
          <w:rFonts w:ascii="Times New Roman" w:hAnsi="Times New Roman"/>
          <w:sz w:val="24"/>
          <w:szCs w:val="24"/>
        </w:rPr>
        <w:t>По итогам 202</w:t>
      </w:r>
      <w:r>
        <w:rPr>
          <w:rFonts w:ascii="Times New Roman" w:hAnsi="Times New Roman"/>
          <w:sz w:val="24"/>
          <w:szCs w:val="24"/>
        </w:rPr>
        <w:t>5</w:t>
      </w:r>
      <w:r w:rsidRPr="007B1C84">
        <w:rPr>
          <w:rFonts w:ascii="Times New Roman" w:hAnsi="Times New Roman"/>
          <w:sz w:val="24"/>
          <w:szCs w:val="24"/>
        </w:rPr>
        <w:t xml:space="preserve"> года было проведено </w:t>
      </w:r>
      <w:r w:rsidRPr="005B3CEE">
        <w:rPr>
          <w:rFonts w:ascii="Times New Roman" w:hAnsi="Times New Roman"/>
          <w:b/>
          <w:bCs/>
          <w:sz w:val="24"/>
          <w:szCs w:val="24"/>
        </w:rPr>
        <w:t>26 экспертно-аналитических мероприяти</w:t>
      </w:r>
      <w:r w:rsidR="00AE0288" w:rsidRPr="005B3CEE">
        <w:rPr>
          <w:rFonts w:ascii="Times New Roman" w:hAnsi="Times New Roman"/>
          <w:b/>
          <w:bCs/>
          <w:sz w:val="24"/>
          <w:szCs w:val="24"/>
        </w:rPr>
        <w:t>й</w:t>
      </w:r>
      <w:r w:rsidR="00AE0288">
        <w:rPr>
          <w:rFonts w:ascii="Times New Roman" w:hAnsi="Times New Roman"/>
          <w:sz w:val="24"/>
          <w:szCs w:val="24"/>
        </w:rPr>
        <w:t>, в том числе:</w:t>
      </w:r>
    </w:p>
    <w:p w14:paraId="69510E8D" w14:textId="1AE6C2D8" w:rsidR="00C367B9" w:rsidRPr="00890873" w:rsidRDefault="00C367B9" w:rsidP="00C367B9">
      <w:pPr>
        <w:ind w:firstLine="709"/>
        <w:rPr>
          <w:rFonts w:ascii="Times New Roman" w:hAnsi="Times New Roman"/>
          <w:sz w:val="24"/>
          <w:szCs w:val="24"/>
        </w:rPr>
      </w:pPr>
      <w:r w:rsidRPr="007B1C84">
        <w:rPr>
          <w:rFonts w:ascii="Times New Roman" w:hAnsi="Times New Roman"/>
          <w:bCs/>
          <w:sz w:val="24"/>
          <w:szCs w:val="24"/>
        </w:rPr>
        <w:t>1. Подготов</w:t>
      </w:r>
      <w:r w:rsidR="00AE0288">
        <w:rPr>
          <w:rFonts w:ascii="Times New Roman" w:hAnsi="Times New Roman"/>
          <w:bCs/>
          <w:sz w:val="24"/>
          <w:szCs w:val="24"/>
        </w:rPr>
        <w:t>лены</w:t>
      </w:r>
      <w:r w:rsidRPr="007B1C84">
        <w:rPr>
          <w:rFonts w:ascii="Times New Roman" w:hAnsi="Times New Roman"/>
          <w:bCs/>
          <w:sz w:val="24"/>
          <w:szCs w:val="24"/>
        </w:rPr>
        <w:t xml:space="preserve"> 8</w:t>
      </w:r>
      <w:r w:rsidR="002A4F5A" w:rsidRPr="007B1C84">
        <w:rPr>
          <w:rFonts w:ascii="Times New Roman" w:hAnsi="Times New Roman"/>
          <w:bCs/>
          <w:sz w:val="24"/>
          <w:szCs w:val="24"/>
        </w:rPr>
        <w:t xml:space="preserve"> Заключений</w:t>
      </w:r>
      <w:r w:rsidR="002A4F5A" w:rsidRPr="00890873">
        <w:rPr>
          <w:rFonts w:ascii="Times New Roman" w:hAnsi="Times New Roman"/>
          <w:sz w:val="24"/>
          <w:szCs w:val="24"/>
        </w:rPr>
        <w:t xml:space="preserve"> по внешней проверке годовой отчетности за 202</w:t>
      </w:r>
      <w:r w:rsidR="00AE0288">
        <w:rPr>
          <w:rFonts w:ascii="Times New Roman" w:hAnsi="Times New Roman"/>
          <w:sz w:val="24"/>
          <w:szCs w:val="24"/>
        </w:rPr>
        <w:t>4</w:t>
      </w:r>
      <w:r w:rsidR="002A4F5A" w:rsidRPr="00890873">
        <w:rPr>
          <w:rFonts w:ascii="Times New Roman" w:hAnsi="Times New Roman"/>
          <w:sz w:val="24"/>
          <w:szCs w:val="24"/>
        </w:rPr>
        <w:t xml:space="preserve"> год главных распорядителей средств бюджета Переславль-Залесск</w:t>
      </w:r>
      <w:r w:rsidR="0008634F">
        <w:rPr>
          <w:rFonts w:ascii="Times New Roman" w:hAnsi="Times New Roman"/>
          <w:sz w:val="24"/>
          <w:szCs w:val="24"/>
        </w:rPr>
        <w:t>ого муниципального округа</w:t>
      </w:r>
      <w:r w:rsidR="002A4F5A" w:rsidRPr="00890873">
        <w:rPr>
          <w:rFonts w:ascii="Times New Roman" w:hAnsi="Times New Roman"/>
          <w:sz w:val="24"/>
          <w:szCs w:val="24"/>
        </w:rPr>
        <w:t xml:space="preserve"> Ярославской области.</w:t>
      </w:r>
    </w:p>
    <w:p w14:paraId="65A81CC0" w14:textId="5B45C010" w:rsidR="00C367B9" w:rsidRPr="00890873" w:rsidRDefault="00C367B9" w:rsidP="00C367B9">
      <w:pPr>
        <w:ind w:firstLine="709"/>
        <w:rPr>
          <w:rFonts w:ascii="Times New Roman" w:hAnsi="Times New Roman"/>
          <w:sz w:val="24"/>
          <w:szCs w:val="24"/>
        </w:rPr>
      </w:pPr>
      <w:r w:rsidRPr="00890873">
        <w:rPr>
          <w:rFonts w:ascii="Times New Roman" w:hAnsi="Times New Roman"/>
          <w:sz w:val="24"/>
          <w:szCs w:val="24"/>
        </w:rPr>
        <w:t>2. Подготов</w:t>
      </w:r>
      <w:r w:rsidR="00AE0288">
        <w:rPr>
          <w:rFonts w:ascii="Times New Roman" w:hAnsi="Times New Roman"/>
          <w:sz w:val="24"/>
          <w:szCs w:val="24"/>
        </w:rPr>
        <w:t>лено</w:t>
      </w:r>
      <w:r w:rsidRPr="00890873">
        <w:rPr>
          <w:rFonts w:ascii="Times New Roman" w:hAnsi="Times New Roman"/>
          <w:sz w:val="24"/>
          <w:szCs w:val="24"/>
        </w:rPr>
        <w:t xml:space="preserve"> 1 Заключени</w:t>
      </w:r>
      <w:r w:rsidR="00AE0288">
        <w:rPr>
          <w:rFonts w:ascii="Times New Roman" w:hAnsi="Times New Roman"/>
          <w:sz w:val="24"/>
          <w:szCs w:val="24"/>
        </w:rPr>
        <w:t>е</w:t>
      </w:r>
      <w:r w:rsidRPr="00890873">
        <w:rPr>
          <w:rFonts w:ascii="Times New Roman" w:hAnsi="Times New Roman"/>
          <w:sz w:val="24"/>
          <w:szCs w:val="24"/>
        </w:rPr>
        <w:t xml:space="preserve"> по внешней проверке исполнения бюджета городского округа город Переславл</w:t>
      </w:r>
      <w:r w:rsidR="008210DE" w:rsidRPr="00890873">
        <w:rPr>
          <w:rFonts w:ascii="Times New Roman" w:hAnsi="Times New Roman"/>
          <w:sz w:val="24"/>
          <w:szCs w:val="24"/>
        </w:rPr>
        <w:t>ь-</w:t>
      </w:r>
      <w:r w:rsidRPr="00890873">
        <w:rPr>
          <w:rFonts w:ascii="Times New Roman" w:hAnsi="Times New Roman"/>
          <w:sz w:val="24"/>
          <w:szCs w:val="24"/>
        </w:rPr>
        <w:t>Залесск</w:t>
      </w:r>
      <w:r w:rsidR="008210DE" w:rsidRPr="00890873">
        <w:rPr>
          <w:rFonts w:ascii="Times New Roman" w:hAnsi="Times New Roman"/>
          <w:sz w:val="24"/>
          <w:szCs w:val="24"/>
        </w:rPr>
        <w:t>ий</w:t>
      </w:r>
      <w:r w:rsidR="00002F03" w:rsidRPr="00890873">
        <w:rPr>
          <w:rFonts w:ascii="Times New Roman" w:hAnsi="Times New Roman"/>
          <w:sz w:val="24"/>
          <w:szCs w:val="24"/>
        </w:rPr>
        <w:t xml:space="preserve"> </w:t>
      </w:r>
      <w:r w:rsidR="00E20065" w:rsidRPr="00890873">
        <w:rPr>
          <w:rFonts w:ascii="Times New Roman" w:hAnsi="Times New Roman"/>
          <w:sz w:val="24"/>
          <w:szCs w:val="24"/>
        </w:rPr>
        <w:t xml:space="preserve">Ярославской области </w:t>
      </w:r>
      <w:r w:rsidR="00002F03" w:rsidRPr="00890873">
        <w:rPr>
          <w:rFonts w:ascii="Times New Roman" w:hAnsi="Times New Roman"/>
          <w:sz w:val="24"/>
          <w:szCs w:val="24"/>
        </w:rPr>
        <w:t>за 202</w:t>
      </w:r>
      <w:r w:rsidR="00890873" w:rsidRPr="00890873">
        <w:rPr>
          <w:rFonts w:ascii="Times New Roman" w:hAnsi="Times New Roman"/>
          <w:sz w:val="24"/>
          <w:szCs w:val="24"/>
        </w:rPr>
        <w:t>4</w:t>
      </w:r>
      <w:r w:rsidRPr="00890873">
        <w:rPr>
          <w:rFonts w:ascii="Times New Roman" w:hAnsi="Times New Roman"/>
          <w:sz w:val="24"/>
          <w:szCs w:val="24"/>
        </w:rPr>
        <w:t xml:space="preserve"> год.</w:t>
      </w:r>
    </w:p>
    <w:p w14:paraId="7D63D04E" w14:textId="1EF5191E" w:rsidR="00C367B9" w:rsidRPr="00890873" w:rsidRDefault="00367BCB" w:rsidP="00C367B9">
      <w:pPr>
        <w:ind w:firstLine="709"/>
        <w:rPr>
          <w:rFonts w:ascii="Times New Roman" w:hAnsi="Times New Roman"/>
          <w:sz w:val="24"/>
          <w:szCs w:val="24"/>
        </w:rPr>
      </w:pPr>
      <w:r w:rsidRPr="00890873">
        <w:rPr>
          <w:rFonts w:ascii="Times New Roman" w:hAnsi="Times New Roman"/>
          <w:sz w:val="24"/>
          <w:szCs w:val="24"/>
        </w:rPr>
        <w:t>3</w:t>
      </w:r>
      <w:r w:rsidR="00C367B9" w:rsidRPr="00890873">
        <w:rPr>
          <w:rFonts w:ascii="Times New Roman" w:hAnsi="Times New Roman"/>
          <w:sz w:val="24"/>
          <w:szCs w:val="24"/>
        </w:rPr>
        <w:t>. Подготов</w:t>
      </w:r>
      <w:r w:rsidR="00AE0288">
        <w:rPr>
          <w:rFonts w:ascii="Times New Roman" w:hAnsi="Times New Roman"/>
          <w:sz w:val="24"/>
          <w:szCs w:val="24"/>
        </w:rPr>
        <w:t xml:space="preserve">лены </w:t>
      </w:r>
      <w:r w:rsidR="00C367B9" w:rsidRPr="00890873">
        <w:rPr>
          <w:rFonts w:ascii="Times New Roman" w:hAnsi="Times New Roman"/>
          <w:sz w:val="24"/>
          <w:szCs w:val="24"/>
        </w:rPr>
        <w:t>3 Заключени</w:t>
      </w:r>
      <w:r w:rsidR="00AE0288">
        <w:rPr>
          <w:rFonts w:ascii="Times New Roman" w:hAnsi="Times New Roman"/>
          <w:sz w:val="24"/>
          <w:szCs w:val="24"/>
        </w:rPr>
        <w:t>я</w:t>
      </w:r>
      <w:r w:rsidR="00B44623" w:rsidRPr="00890873">
        <w:rPr>
          <w:rFonts w:ascii="Times New Roman" w:hAnsi="Times New Roman"/>
          <w:sz w:val="24"/>
          <w:szCs w:val="24"/>
        </w:rPr>
        <w:t xml:space="preserve"> </w:t>
      </w:r>
      <w:r w:rsidR="00C367B9" w:rsidRPr="00890873">
        <w:rPr>
          <w:rFonts w:ascii="Times New Roman" w:hAnsi="Times New Roman"/>
          <w:sz w:val="24"/>
          <w:szCs w:val="24"/>
        </w:rPr>
        <w:t>по внешней проверке исполнения бюджета Переславл</w:t>
      </w:r>
      <w:r w:rsidR="008210DE" w:rsidRPr="00890873">
        <w:rPr>
          <w:rFonts w:ascii="Times New Roman" w:hAnsi="Times New Roman"/>
          <w:sz w:val="24"/>
          <w:szCs w:val="24"/>
        </w:rPr>
        <w:t>ь</w:t>
      </w:r>
      <w:r w:rsidR="00C367B9" w:rsidRPr="00890873">
        <w:rPr>
          <w:rFonts w:ascii="Times New Roman" w:hAnsi="Times New Roman"/>
          <w:sz w:val="24"/>
          <w:szCs w:val="24"/>
        </w:rPr>
        <w:t>-Залесск</w:t>
      </w:r>
      <w:r w:rsidR="00636566">
        <w:rPr>
          <w:rFonts w:ascii="Times New Roman" w:hAnsi="Times New Roman"/>
          <w:sz w:val="24"/>
          <w:szCs w:val="24"/>
        </w:rPr>
        <w:t>ого муниципального округа</w:t>
      </w:r>
      <w:r w:rsidR="00C367B9" w:rsidRPr="00890873">
        <w:rPr>
          <w:rFonts w:ascii="Times New Roman" w:hAnsi="Times New Roman"/>
          <w:sz w:val="24"/>
          <w:szCs w:val="24"/>
        </w:rPr>
        <w:t xml:space="preserve"> </w:t>
      </w:r>
      <w:r w:rsidR="00E20065" w:rsidRPr="00890873">
        <w:rPr>
          <w:rFonts w:ascii="Times New Roman" w:hAnsi="Times New Roman"/>
          <w:sz w:val="24"/>
          <w:szCs w:val="24"/>
        </w:rPr>
        <w:t xml:space="preserve">Ярославской области </w:t>
      </w:r>
      <w:r w:rsidR="00F224D3" w:rsidRPr="00890873">
        <w:rPr>
          <w:rFonts w:ascii="Times New Roman" w:hAnsi="Times New Roman"/>
          <w:sz w:val="24"/>
          <w:szCs w:val="24"/>
        </w:rPr>
        <w:t>за 1 квартал 202</w:t>
      </w:r>
      <w:r w:rsidR="00890873" w:rsidRPr="00890873">
        <w:rPr>
          <w:rFonts w:ascii="Times New Roman" w:hAnsi="Times New Roman"/>
          <w:sz w:val="24"/>
          <w:szCs w:val="24"/>
        </w:rPr>
        <w:t>5</w:t>
      </w:r>
      <w:r w:rsidR="00C367B9" w:rsidRPr="00890873">
        <w:rPr>
          <w:rFonts w:ascii="Times New Roman" w:hAnsi="Times New Roman"/>
          <w:sz w:val="24"/>
          <w:szCs w:val="24"/>
        </w:rPr>
        <w:t xml:space="preserve"> года, 1 полугодие 20</w:t>
      </w:r>
      <w:r w:rsidR="00F224D3" w:rsidRPr="00890873">
        <w:rPr>
          <w:rFonts w:ascii="Times New Roman" w:hAnsi="Times New Roman"/>
          <w:sz w:val="24"/>
          <w:szCs w:val="24"/>
        </w:rPr>
        <w:t>2</w:t>
      </w:r>
      <w:r w:rsidR="00890873" w:rsidRPr="00890873">
        <w:rPr>
          <w:rFonts w:ascii="Times New Roman" w:hAnsi="Times New Roman"/>
          <w:sz w:val="24"/>
          <w:szCs w:val="24"/>
        </w:rPr>
        <w:t>5</w:t>
      </w:r>
      <w:r w:rsidR="00C367B9" w:rsidRPr="00890873">
        <w:rPr>
          <w:rFonts w:ascii="Times New Roman" w:hAnsi="Times New Roman"/>
          <w:sz w:val="24"/>
          <w:szCs w:val="24"/>
        </w:rPr>
        <w:t xml:space="preserve"> года, 9 месяцев 20</w:t>
      </w:r>
      <w:r w:rsidR="00F224D3" w:rsidRPr="00890873">
        <w:rPr>
          <w:rFonts w:ascii="Times New Roman" w:hAnsi="Times New Roman"/>
          <w:sz w:val="24"/>
          <w:szCs w:val="24"/>
        </w:rPr>
        <w:t>2</w:t>
      </w:r>
      <w:r w:rsidR="00890873" w:rsidRPr="00890873">
        <w:rPr>
          <w:rFonts w:ascii="Times New Roman" w:hAnsi="Times New Roman"/>
          <w:sz w:val="24"/>
          <w:szCs w:val="24"/>
        </w:rPr>
        <w:t>5</w:t>
      </w:r>
      <w:r w:rsidR="00C367B9" w:rsidRPr="00890873">
        <w:rPr>
          <w:rFonts w:ascii="Times New Roman" w:hAnsi="Times New Roman"/>
          <w:sz w:val="24"/>
          <w:szCs w:val="24"/>
        </w:rPr>
        <w:t xml:space="preserve"> года.</w:t>
      </w:r>
    </w:p>
    <w:p w14:paraId="793B4960" w14:textId="4AC0DC2D" w:rsidR="008210DE" w:rsidRPr="00890873" w:rsidRDefault="00367BCB" w:rsidP="008210DE">
      <w:pPr>
        <w:ind w:firstLine="709"/>
        <w:rPr>
          <w:rFonts w:ascii="Times New Roman" w:hAnsi="Times New Roman"/>
          <w:sz w:val="24"/>
          <w:szCs w:val="24"/>
        </w:rPr>
      </w:pPr>
      <w:r w:rsidRPr="00890873">
        <w:rPr>
          <w:rFonts w:ascii="Times New Roman" w:hAnsi="Times New Roman"/>
          <w:sz w:val="24"/>
          <w:szCs w:val="24"/>
        </w:rPr>
        <w:t>4</w:t>
      </w:r>
      <w:r w:rsidR="008210DE" w:rsidRPr="00890873">
        <w:rPr>
          <w:rFonts w:ascii="Times New Roman" w:hAnsi="Times New Roman"/>
          <w:sz w:val="24"/>
          <w:szCs w:val="24"/>
        </w:rPr>
        <w:t>. Подготов</w:t>
      </w:r>
      <w:r w:rsidR="00AE0288">
        <w:rPr>
          <w:rFonts w:ascii="Times New Roman" w:hAnsi="Times New Roman"/>
          <w:sz w:val="24"/>
          <w:szCs w:val="24"/>
        </w:rPr>
        <w:t>лены</w:t>
      </w:r>
      <w:r w:rsidR="008210DE" w:rsidRPr="00890873">
        <w:rPr>
          <w:rFonts w:ascii="Times New Roman" w:hAnsi="Times New Roman"/>
          <w:sz w:val="24"/>
          <w:szCs w:val="24"/>
        </w:rPr>
        <w:t xml:space="preserve"> </w:t>
      </w:r>
      <w:r w:rsidR="00002F03" w:rsidRPr="00890873">
        <w:rPr>
          <w:rFonts w:ascii="Times New Roman" w:hAnsi="Times New Roman"/>
          <w:sz w:val="24"/>
          <w:szCs w:val="24"/>
        </w:rPr>
        <w:t>1</w:t>
      </w:r>
      <w:r w:rsidR="00890873" w:rsidRPr="00890873">
        <w:rPr>
          <w:rFonts w:ascii="Times New Roman" w:hAnsi="Times New Roman"/>
          <w:sz w:val="24"/>
          <w:szCs w:val="24"/>
        </w:rPr>
        <w:t>1 + 2</w:t>
      </w:r>
      <w:r w:rsidR="00B44623" w:rsidRPr="00890873">
        <w:rPr>
          <w:rFonts w:ascii="Times New Roman" w:hAnsi="Times New Roman"/>
          <w:sz w:val="24"/>
          <w:szCs w:val="24"/>
        </w:rPr>
        <w:t xml:space="preserve"> поправки</w:t>
      </w:r>
      <w:r w:rsidR="008210DE" w:rsidRPr="00890873">
        <w:rPr>
          <w:rFonts w:ascii="Times New Roman" w:hAnsi="Times New Roman"/>
          <w:sz w:val="24"/>
          <w:szCs w:val="24"/>
        </w:rPr>
        <w:t xml:space="preserve"> Заключений по экспертизе проектов решений о внесен</w:t>
      </w:r>
      <w:r w:rsidR="00890873" w:rsidRPr="00890873">
        <w:rPr>
          <w:rFonts w:ascii="Times New Roman" w:hAnsi="Times New Roman"/>
          <w:sz w:val="24"/>
          <w:szCs w:val="24"/>
        </w:rPr>
        <w:t xml:space="preserve">ии изменений в бюджет </w:t>
      </w:r>
      <w:r w:rsidR="008210DE" w:rsidRPr="00890873">
        <w:rPr>
          <w:rFonts w:ascii="Times New Roman" w:hAnsi="Times New Roman"/>
          <w:sz w:val="24"/>
          <w:szCs w:val="24"/>
        </w:rPr>
        <w:t xml:space="preserve"> </w:t>
      </w:r>
      <w:r w:rsidR="00890873" w:rsidRPr="00890873">
        <w:rPr>
          <w:rFonts w:ascii="Times New Roman" w:hAnsi="Times New Roman"/>
          <w:sz w:val="24"/>
          <w:szCs w:val="24"/>
        </w:rPr>
        <w:t xml:space="preserve">Переславль-Залесского муниципального </w:t>
      </w:r>
      <w:r w:rsidR="008210DE" w:rsidRPr="00890873">
        <w:rPr>
          <w:rFonts w:ascii="Times New Roman" w:hAnsi="Times New Roman"/>
          <w:sz w:val="24"/>
          <w:szCs w:val="24"/>
        </w:rPr>
        <w:t>окр</w:t>
      </w:r>
      <w:r w:rsidR="00890873" w:rsidRPr="00890873">
        <w:rPr>
          <w:rFonts w:ascii="Times New Roman" w:hAnsi="Times New Roman"/>
          <w:sz w:val="24"/>
          <w:szCs w:val="24"/>
        </w:rPr>
        <w:t>уга</w:t>
      </w:r>
      <w:r w:rsidR="008210DE" w:rsidRPr="00890873">
        <w:rPr>
          <w:rFonts w:ascii="Times New Roman" w:hAnsi="Times New Roman"/>
          <w:sz w:val="24"/>
          <w:szCs w:val="24"/>
        </w:rPr>
        <w:t xml:space="preserve"> </w:t>
      </w:r>
      <w:r w:rsidR="00E20065" w:rsidRPr="00890873">
        <w:rPr>
          <w:rFonts w:ascii="Times New Roman" w:hAnsi="Times New Roman"/>
          <w:sz w:val="24"/>
          <w:szCs w:val="24"/>
        </w:rPr>
        <w:t>Ярославской области</w:t>
      </w:r>
      <w:r w:rsidR="008210DE" w:rsidRPr="00890873">
        <w:rPr>
          <w:rFonts w:ascii="Times New Roman" w:hAnsi="Times New Roman"/>
          <w:sz w:val="24"/>
          <w:szCs w:val="24"/>
        </w:rPr>
        <w:t xml:space="preserve"> на 20</w:t>
      </w:r>
      <w:r w:rsidR="00F224D3" w:rsidRPr="00890873">
        <w:rPr>
          <w:rFonts w:ascii="Times New Roman" w:hAnsi="Times New Roman"/>
          <w:sz w:val="24"/>
          <w:szCs w:val="24"/>
        </w:rPr>
        <w:t>2</w:t>
      </w:r>
      <w:r w:rsidR="00890873" w:rsidRPr="00890873">
        <w:rPr>
          <w:rFonts w:ascii="Times New Roman" w:hAnsi="Times New Roman"/>
          <w:sz w:val="24"/>
          <w:szCs w:val="24"/>
        </w:rPr>
        <w:t>5</w:t>
      </w:r>
      <w:r w:rsidR="00F224D3" w:rsidRPr="00890873">
        <w:rPr>
          <w:rFonts w:ascii="Times New Roman" w:hAnsi="Times New Roman"/>
          <w:sz w:val="24"/>
          <w:szCs w:val="24"/>
        </w:rPr>
        <w:t xml:space="preserve"> год и плановый период 20</w:t>
      </w:r>
      <w:r w:rsidR="00C67C93" w:rsidRPr="00890873">
        <w:rPr>
          <w:rFonts w:ascii="Times New Roman" w:hAnsi="Times New Roman"/>
          <w:sz w:val="24"/>
          <w:szCs w:val="24"/>
        </w:rPr>
        <w:t>2</w:t>
      </w:r>
      <w:r w:rsidR="00890873" w:rsidRPr="00890873">
        <w:rPr>
          <w:rFonts w:ascii="Times New Roman" w:hAnsi="Times New Roman"/>
          <w:sz w:val="24"/>
          <w:szCs w:val="24"/>
        </w:rPr>
        <w:t>6</w:t>
      </w:r>
      <w:r w:rsidR="008210DE" w:rsidRPr="00890873">
        <w:rPr>
          <w:rFonts w:ascii="Times New Roman" w:hAnsi="Times New Roman"/>
          <w:sz w:val="24"/>
          <w:szCs w:val="24"/>
        </w:rPr>
        <w:t xml:space="preserve"> и 202</w:t>
      </w:r>
      <w:r w:rsidR="00890873" w:rsidRPr="00890873">
        <w:rPr>
          <w:rFonts w:ascii="Times New Roman" w:hAnsi="Times New Roman"/>
          <w:sz w:val="24"/>
          <w:szCs w:val="24"/>
        </w:rPr>
        <w:t>7</w:t>
      </w:r>
      <w:r w:rsidR="008210DE" w:rsidRPr="00890873">
        <w:rPr>
          <w:rFonts w:ascii="Times New Roman" w:hAnsi="Times New Roman"/>
          <w:sz w:val="24"/>
          <w:szCs w:val="24"/>
        </w:rPr>
        <w:t xml:space="preserve"> годов. </w:t>
      </w:r>
    </w:p>
    <w:p w14:paraId="75C05221" w14:textId="1406B21A" w:rsidR="00071922" w:rsidRPr="00890873" w:rsidRDefault="00882DCD" w:rsidP="005A3341">
      <w:pPr>
        <w:ind w:firstLine="709"/>
        <w:rPr>
          <w:rFonts w:ascii="Times New Roman" w:hAnsi="Times New Roman"/>
          <w:sz w:val="24"/>
          <w:szCs w:val="24"/>
        </w:rPr>
      </w:pPr>
      <w:r w:rsidRPr="00890873">
        <w:rPr>
          <w:rFonts w:ascii="Times New Roman" w:hAnsi="Times New Roman"/>
          <w:sz w:val="24"/>
          <w:szCs w:val="24"/>
        </w:rPr>
        <w:t>5</w:t>
      </w:r>
      <w:r w:rsidR="00C367B9" w:rsidRPr="00890873">
        <w:rPr>
          <w:rFonts w:ascii="Times New Roman" w:hAnsi="Times New Roman"/>
          <w:sz w:val="24"/>
          <w:szCs w:val="24"/>
        </w:rPr>
        <w:t>. Подготов</w:t>
      </w:r>
      <w:r w:rsidR="00AE0288">
        <w:rPr>
          <w:rFonts w:ascii="Times New Roman" w:hAnsi="Times New Roman"/>
          <w:sz w:val="24"/>
          <w:szCs w:val="24"/>
        </w:rPr>
        <w:t>лено</w:t>
      </w:r>
      <w:r w:rsidR="00C367B9" w:rsidRPr="00890873">
        <w:rPr>
          <w:rFonts w:ascii="Times New Roman" w:hAnsi="Times New Roman"/>
          <w:sz w:val="24"/>
          <w:szCs w:val="24"/>
        </w:rPr>
        <w:t xml:space="preserve"> 1 Заключени</w:t>
      </w:r>
      <w:r w:rsidR="00AE0288">
        <w:rPr>
          <w:rFonts w:ascii="Times New Roman" w:hAnsi="Times New Roman"/>
          <w:sz w:val="24"/>
          <w:szCs w:val="24"/>
        </w:rPr>
        <w:t>е</w:t>
      </w:r>
      <w:r w:rsidR="00C367B9" w:rsidRPr="00890873">
        <w:rPr>
          <w:rFonts w:ascii="Times New Roman" w:hAnsi="Times New Roman"/>
          <w:sz w:val="24"/>
          <w:szCs w:val="24"/>
        </w:rPr>
        <w:t xml:space="preserve"> по экспертизе проекта решения о </w:t>
      </w:r>
      <w:r w:rsidR="00B44623" w:rsidRPr="00890873">
        <w:rPr>
          <w:rFonts w:ascii="Times New Roman" w:hAnsi="Times New Roman"/>
          <w:sz w:val="24"/>
          <w:szCs w:val="24"/>
        </w:rPr>
        <w:t>бюджете Переславль-Залесско</w:t>
      </w:r>
      <w:r w:rsidR="00890873" w:rsidRPr="00890873">
        <w:rPr>
          <w:rFonts w:ascii="Times New Roman" w:hAnsi="Times New Roman"/>
          <w:sz w:val="24"/>
          <w:szCs w:val="24"/>
        </w:rPr>
        <w:t>го муниципального округа на 2026 год и плановые периоды 2027</w:t>
      </w:r>
      <w:r w:rsidR="00B44623" w:rsidRPr="00890873">
        <w:rPr>
          <w:rFonts w:ascii="Times New Roman" w:hAnsi="Times New Roman"/>
          <w:sz w:val="24"/>
          <w:szCs w:val="24"/>
        </w:rPr>
        <w:t xml:space="preserve"> и 202</w:t>
      </w:r>
      <w:r w:rsidR="00890873" w:rsidRPr="00890873">
        <w:rPr>
          <w:rFonts w:ascii="Times New Roman" w:hAnsi="Times New Roman"/>
          <w:sz w:val="24"/>
          <w:szCs w:val="24"/>
        </w:rPr>
        <w:t>8</w:t>
      </w:r>
      <w:r w:rsidR="00B44623" w:rsidRPr="00890873">
        <w:rPr>
          <w:rFonts w:ascii="Times New Roman" w:hAnsi="Times New Roman"/>
          <w:sz w:val="24"/>
          <w:szCs w:val="24"/>
        </w:rPr>
        <w:t xml:space="preserve"> годов</w:t>
      </w:r>
      <w:r w:rsidR="00C367B9" w:rsidRPr="00890873">
        <w:rPr>
          <w:rFonts w:ascii="Times New Roman" w:hAnsi="Times New Roman"/>
          <w:sz w:val="24"/>
          <w:szCs w:val="24"/>
        </w:rPr>
        <w:t>.</w:t>
      </w:r>
    </w:p>
    <w:p w14:paraId="69E673F0" w14:textId="77777777" w:rsidR="005A3341" w:rsidRDefault="005A3341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25362F2" w14:textId="77777777" w:rsidR="005A3341" w:rsidRDefault="005A3341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70759F4" w14:textId="77777777" w:rsidR="005A3341" w:rsidRDefault="005A3341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BF59010" w14:textId="6407B714" w:rsidR="00C367B9" w:rsidRPr="00890873" w:rsidRDefault="00C367B9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90873">
        <w:rPr>
          <w:rFonts w:ascii="Times New Roman" w:hAnsi="Times New Roman"/>
          <w:b/>
          <w:sz w:val="24"/>
          <w:szCs w:val="24"/>
        </w:rPr>
        <w:lastRenderedPageBreak/>
        <w:t>Информация по экспе</w:t>
      </w:r>
      <w:r w:rsidR="000630EA" w:rsidRPr="00890873">
        <w:rPr>
          <w:rFonts w:ascii="Times New Roman" w:hAnsi="Times New Roman"/>
          <w:b/>
          <w:sz w:val="24"/>
          <w:szCs w:val="24"/>
        </w:rPr>
        <w:t>ртно-аналитическим мероприятиям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"/>
        <w:gridCol w:w="6634"/>
      </w:tblGrid>
      <w:tr w:rsidR="00C367B9" w:rsidRPr="000A19A5" w14:paraId="24049DF1" w14:textId="77777777" w:rsidTr="00530A78">
        <w:tc>
          <w:tcPr>
            <w:tcW w:w="1985" w:type="dxa"/>
          </w:tcPr>
          <w:p w14:paraId="36A464F1" w14:textId="77777777" w:rsidR="00C367B9" w:rsidRPr="00890873" w:rsidRDefault="00C367B9" w:rsidP="00C93922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0873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  <w:p w14:paraId="5BC1550E" w14:textId="77777777" w:rsidR="00C367B9" w:rsidRPr="000A19A5" w:rsidRDefault="00C367B9" w:rsidP="00C93922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890873">
              <w:rPr>
                <w:rFonts w:ascii="Times New Roman" w:eastAsia="Times New Roman" w:hAnsi="Times New Roman"/>
                <w:b/>
                <w:sz w:val="20"/>
                <w:szCs w:val="20"/>
              </w:rPr>
              <w:t>экспертно-аналитического мероприятия</w:t>
            </w:r>
          </w:p>
        </w:tc>
        <w:tc>
          <w:tcPr>
            <w:tcW w:w="737" w:type="dxa"/>
          </w:tcPr>
          <w:p w14:paraId="22E8DC52" w14:textId="77777777" w:rsidR="00C367B9" w:rsidRPr="00890873" w:rsidRDefault="00C367B9" w:rsidP="00C93922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0873">
              <w:rPr>
                <w:rFonts w:ascii="Times New Roman" w:eastAsia="Times New Roman" w:hAnsi="Times New Roman"/>
                <w:b/>
                <w:sz w:val="20"/>
                <w:szCs w:val="20"/>
              </w:rPr>
              <w:t>Кол-во</w:t>
            </w:r>
          </w:p>
          <w:p w14:paraId="5A58EE49" w14:textId="77777777" w:rsidR="00C367B9" w:rsidRPr="000A19A5" w:rsidRDefault="00C367B9" w:rsidP="00C93922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890873">
              <w:rPr>
                <w:rFonts w:ascii="Times New Roman" w:eastAsia="Times New Roman" w:hAnsi="Times New Roman"/>
                <w:b/>
                <w:sz w:val="20"/>
                <w:szCs w:val="20"/>
              </w:rPr>
              <w:t>(шт.)</w:t>
            </w:r>
          </w:p>
        </w:tc>
        <w:tc>
          <w:tcPr>
            <w:tcW w:w="6634" w:type="dxa"/>
          </w:tcPr>
          <w:p w14:paraId="3E533D48" w14:textId="77777777" w:rsidR="005B3CEE" w:rsidRDefault="005B3CEE" w:rsidP="00C93922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0BA3EB6" w14:textId="73813175" w:rsidR="00C367B9" w:rsidRPr="000A19A5" w:rsidRDefault="00C367B9" w:rsidP="00C93922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890873">
              <w:rPr>
                <w:rFonts w:ascii="Times New Roman" w:eastAsia="Times New Roman" w:hAnsi="Times New Roman"/>
                <w:b/>
                <w:sz w:val="20"/>
                <w:szCs w:val="20"/>
              </w:rPr>
              <w:t>Краткая информация о проведенном мероприятии</w:t>
            </w:r>
          </w:p>
        </w:tc>
      </w:tr>
      <w:tr w:rsidR="00C367B9" w:rsidRPr="000A19A5" w14:paraId="4052ED49" w14:textId="77777777" w:rsidTr="007156D1">
        <w:trPr>
          <w:trHeight w:val="5577"/>
        </w:trPr>
        <w:tc>
          <w:tcPr>
            <w:tcW w:w="1985" w:type="dxa"/>
          </w:tcPr>
          <w:p w14:paraId="46FF06E2" w14:textId="77777777" w:rsidR="00C367B9" w:rsidRDefault="00C367B9" w:rsidP="00B4462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0873">
              <w:rPr>
                <w:rFonts w:ascii="Times New Roman" w:hAnsi="Times New Roman"/>
                <w:sz w:val="20"/>
                <w:szCs w:val="20"/>
              </w:rPr>
              <w:t>1. Заключения по внешней проверке годовой отчетности главных распорядителей средств бюджета Переславл</w:t>
            </w:r>
            <w:r w:rsidR="00395423" w:rsidRPr="00890873">
              <w:rPr>
                <w:rFonts w:ascii="Times New Roman" w:hAnsi="Times New Roman"/>
                <w:sz w:val="20"/>
                <w:szCs w:val="20"/>
              </w:rPr>
              <w:t>ь</w:t>
            </w:r>
            <w:r w:rsidRPr="00890873">
              <w:rPr>
                <w:rFonts w:ascii="Times New Roman" w:hAnsi="Times New Roman"/>
                <w:sz w:val="20"/>
                <w:szCs w:val="20"/>
              </w:rPr>
              <w:t>-Залесск</w:t>
            </w:r>
            <w:r w:rsidR="00636566">
              <w:rPr>
                <w:rFonts w:ascii="Times New Roman" w:hAnsi="Times New Roman"/>
                <w:sz w:val="20"/>
                <w:szCs w:val="20"/>
              </w:rPr>
              <w:t>ого муниципального округа</w:t>
            </w:r>
            <w:r w:rsidR="00E20065" w:rsidRPr="008908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283" w:rsidRPr="00890873">
              <w:rPr>
                <w:rFonts w:ascii="Times New Roman" w:hAnsi="Times New Roman"/>
                <w:sz w:val="20"/>
                <w:szCs w:val="20"/>
              </w:rPr>
              <w:t xml:space="preserve">Ярославской области </w:t>
            </w:r>
            <w:r w:rsidR="00E20065" w:rsidRPr="00890873">
              <w:rPr>
                <w:rFonts w:ascii="Times New Roman" w:hAnsi="Times New Roman"/>
                <w:sz w:val="20"/>
                <w:szCs w:val="20"/>
              </w:rPr>
              <w:t>за 202</w:t>
            </w:r>
            <w:r w:rsidR="00890873" w:rsidRPr="00890873">
              <w:rPr>
                <w:rFonts w:ascii="Times New Roman" w:hAnsi="Times New Roman"/>
                <w:sz w:val="20"/>
                <w:szCs w:val="20"/>
              </w:rPr>
              <w:t>4</w:t>
            </w:r>
            <w:r w:rsidRPr="0089087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602BE783" w14:textId="1E5F3EF5" w:rsidR="0079680B" w:rsidRPr="000A19A5" w:rsidRDefault="0079680B" w:rsidP="00B44623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37" w:type="dxa"/>
          </w:tcPr>
          <w:p w14:paraId="0F5D78F0" w14:textId="77777777" w:rsidR="00C367B9" w:rsidRPr="000A19A5" w:rsidRDefault="00C367B9" w:rsidP="008137AE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087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634" w:type="dxa"/>
          </w:tcPr>
          <w:p w14:paraId="654C4737" w14:textId="0CF0A744" w:rsidR="00177381" w:rsidRDefault="00177381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ГАБС предоставили годовую отчетность в полном объеме и своевременно.</w:t>
            </w:r>
          </w:p>
          <w:p w14:paraId="074D87B1" w14:textId="588AABD3" w:rsidR="00AD090A" w:rsidRDefault="00AD090A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этом имелись недостатки у некоторых ГРБС в части</w:t>
            </w:r>
            <w:r w:rsidRPr="00AD090A">
              <w:rPr>
                <w:sz w:val="20"/>
                <w:szCs w:val="20"/>
              </w:rPr>
              <w:t>- правильности заполнения и содержания представленной пояснительной записки, которые не оказали существенного влияния на достоверность отчетности</w:t>
            </w:r>
            <w:r>
              <w:rPr>
                <w:sz w:val="20"/>
                <w:szCs w:val="20"/>
              </w:rPr>
              <w:t>.</w:t>
            </w:r>
          </w:p>
          <w:p w14:paraId="1EA86FD8" w14:textId="10F36A93" w:rsidR="00C367B9" w:rsidRPr="00890873" w:rsidRDefault="00C367B9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 xml:space="preserve">По ряду ГРБС отклонения утвержденных бюджетных назначений по доходам бюджета </w:t>
            </w:r>
            <w:r w:rsidR="00636566">
              <w:rPr>
                <w:sz w:val="20"/>
                <w:szCs w:val="20"/>
              </w:rPr>
              <w:t>муниципального</w:t>
            </w:r>
            <w:r w:rsidRPr="00890873">
              <w:rPr>
                <w:sz w:val="20"/>
                <w:szCs w:val="20"/>
              </w:rPr>
              <w:t xml:space="preserve"> округа от фактического исполнения связано со следующими факторами:</w:t>
            </w:r>
          </w:p>
          <w:p w14:paraId="3ED76399" w14:textId="77777777" w:rsidR="00C367B9" w:rsidRPr="00890873" w:rsidRDefault="00C367B9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 xml:space="preserve">1. Поступление </w:t>
            </w:r>
            <w:r w:rsidR="00395423" w:rsidRPr="00890873">
              <w:rPr>
                <w:sz w:val="20"/>
                <w:szCs w:val="20"/>
              </w:rPr>
              <w:t>безвозмездных поступлений от других бюджетов бюджетной системы Р</w:t>
            </w:r>
            <w:r w:rsidR="00257B61" w:rsidRPr="00890873">
              <w:rPr>
                <w:sz w:val="20"/>
                <w:szCs w:val="20"/>
              </w:rPr>
              <w:t xml:space="preserve">оссийской </w:t>
            </w:r>
            <w:r w:rsidR="00395423" w:rsidRPr="00890873">
              <w:rPr>
                <w:sz w:val="20"/>
                <w:szCs w:val="20"/>
              </w:rPr>
              <w:t>Ф</w:t>
            </w:r>
            <w:r w:rsidR="00257B61" w:rsidRPr="00890873">
              <w:rPr>
                <w:sz w:val="20"/>
                <w:szCs w:val="20"/>
              </w:rPr>
              <w:t>едерации</w:t>
            </w:r>
            <w:r w:rsidR="00395423" w:rsidRPr="00890873">
              <w:rPr>
                <w:sz w:val="20"/>
                <w:szCs w:val="20"/>
              </w:rPr>
              <w:t xml:space="preserve"> </w:t>
            </w:r>
            <w:r w:rsidRPr="00890873">
              <w:rPr>
                <w:sz w:val="20"/>
                <w:szCs w:val="20"/>
              </w:rPr>
              <w:t>не в полном объеме.</w:t>
            </w:r>
          </w:p>
          <w:p w14:paraId="6814ABE9" w14:textId="77777777" w:rsidR="00C367B9" w:rsidRPr="00890873" w:rsidRDefault="00C367B9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 xml:space="preserve">2. Поступление </w:t>
            </w:r>
            <w:r w:rsidR="004C2CCE" w:rsidRPr="00890873">
              <w:rPr>
                <w:sz w:val="20"/>
                <w:szCs w:val="20"/>
              </w:rPr>
              <w:t xml:space="preserve">налоговых и неналоговых </w:t>
            </w:r>
            <w:r w:rsidRPr="00890873">
              <w:rPr>
                <w:sz w:val="20"/>
                <w:szCs w:val="20"/>
              </w:rPr>
              <w:t>доходов не в полном объеме.</w:t>
            </w:r>
          </w:p>
          <w:p w14:paraId="7C1406D9" w14:textId="6A2BB68D" w:rsidR="00C367B9" w:rsidRPr="00890873" w:rsidRDefault="00C367B9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 xml:space="preserve">По ряду ГРБС отклонения утвержденных бюджетных назначений по расходам бюджета </w:t>
            </w:r>
            <w:r w:rsidR="00636566">
              <w:rPr>
                <w:sz w:val="20"/>
                <w:szCs w:val="20"/>
              </w:rPr>
              <w:t>муниципального</w:t>
            </w:r>
            <w:r w:rsidRPr="00890873">
              <w:rPr>
                <w:sz w:val="20"/>
                <w:szCs w:val="20"/>
              </w:rPr>
              <w:t xml:space="preserve"> округа от фактического исполнения связано со следующими факторами:</w:t>
            </w:r>
          </w:p>
          <w:p w14:paraId="2757A0AE" w14:textId="77777777" w:rsidR="00C367B9" w:rsidRPr="00890873" w:rsidRDefault="00C367B9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 xml:space="preserve">1. Невостребованные </w:t>
            </w:r>
            <w:r w:rsidR="004C2CCE" w:rsidRPr="00890873">
              <w:rPr>
                <w:sz w:val="20"/>
                <w:szCs w:val="20"/>
              </w:rPr>
              <w:t xml:space="preserve">лимиты </w:t>
            </w:r>
            <w:r w:rsidRPr="00890873">
              <w:rPr>
                <w:sz w:val="20"/>
                <w:szCs w:val="20"/>
              </w:rPr>
              <w:t>бюджетны</w:t>
            </w:r>
            <w:r w:rsidR="004C2CCE" w:rsidRPr="00890873">
              <w:rPr>
                <w:sz w:val="20"/>
                <w:szCs w:val="20"/>
              </w:rPr>
              <w:t>х</w:t>
            </w:r>
            <w:r w:rsidRPr="00890873">
              <w:rPr>
                <w:sz w:val="20"/>
                <w:szCs w:val="20"/>
              </w:rPr>
              <w:t xml:space="preserve"> </w:t>
            </w:r>
            <w:r w:rsidR="004C2CCE" w:rsidRPr="00890873">
              <w:rPr>
                <w:sz w:val="20"/>
                <w:szCs w:val="20"/>
              </w:rPr>
              <w:t>обязательств</w:t>
            </w:r>
            <w:r w:rsidRPr="00890873">
              <w:rPr>
                <w:sz w:val="20"/>
                <w:szCs w:val="20"/>
              </w:rPr>
              <w:t>.</w:t>
            </w:r>
          </w:p>
          <w:p w14:paraId="67BBF1C6" w14:textId="77777777" w:rsidR="00C367B9" w:rsidRPr="00890873" w:rsidRDefault="00C60F41" w:rsidP="008137AE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 xml:space="preserve">2. </w:t>
            </w:r>
            <w:r w:rsidR="004C2CCE" w:rsidRPr="00890873">
              <w:rPr>
                <w:sz w:val="20"/>
                <w:szCs w:val="20"/>
              </w:rPr>
              <w:t>Неисполненные бюджетные обязательства за счет н</w:t>
            </w:r>
            <w:r w:rsidR="00C367B9" w:rsidRPr="00890873">
              <w:rPr>
                <w:sz w:val="20"/>
                <w:szCs w:val="20"/>
              </w:rPr>
              <w:t>едостаточност</w:t>
            </w:r>
            <w:r w:rsidR="004C2CCE" w:rsidRPr="00890873">
              <w:rPr>
                <w:sz w:val="20"/>
                <w:szCs w:val="20"/>
              </w:rPr>
              <w:t>и</w:t>
            </w:r>
            <w:r w:rsidR="00C367B9" w:rsidRPr="00890873">
              <w:rPr>
                <w:sz w:val="20"/>
                <w:szCs w:val="20"/>
              </w:rPr>
              <w:t xml:space="preserve"> денежных средств на едином счете бюджета.</w:t>
            </w:r>
          </w:p>
          <w:p w14:paraId="73BF4CC2" w14:textId="13EFC8BB" w:rsidR="00AD090A" w:rsidRPr="00AD090A" w:rsidRDefault="00C367B9" w:rsidP="00AD090A">
            <w:pPr>
              <w:pStyle w:val="a7"/>
              <w:ind w:left="0" w:firstLine="176"/>
              <w:jc w:val="both"/>
              <w:rPr>
                <w:sz w:val="20"/>
                <w:szCs w:val="20"/>
              </w:rPr>
            </w:pPr>
            <w:r w:rsidRPr="00890873">
              <w:rPr>
                <w:sz w:val="20"/>
                <w:szCs w:val="20"/>
              </w:rPr>
              <w:t>3. Несвоевременное предоставление подрядными организациями документов.</w:t>
            </w:r>
          </w:p>
          <w:p w14:paraId="33E3AC3A" w14:textId="485FFD16" w:rsidR="00AD090A" w:rsidRPr="00604347" w:rsidRDefault="004C2CCE" w:rsidP="004C5E8E">
            <w:pPr>
              <w:ind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2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41D9" w:rsidRPr="00E02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2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67B9" w:rsidRPr="00AD090A">
              <w:rPr>
                <w:rFonts w:ascii="Times New Roman" w:hAnsi="Times New Roman"/>
                <w:sz w:val="20"/>
                <w:szCs w:val="20"/>
              </w:rPr>
              <w:t xml:space="preserve">В целом, отчетность 8-ми главных </w:t>
            </w:r>
            <w:r w:rsidR="00B64E36" w:rsidRPr="00AD090A">
              <w:rPr>
                <w:rFonts w:ascii="Times New Roman" w:hAnsi="Times New Roman"/>
                <w:sz w:val="20"/>
                <w:szCs w:val="20"/>
              </w:rPr>
              <w:t xml:space="preserve">распорядителей средств бюджета </w:t>
            </w:r>
            <w:r w:rsidR="00636566" w:rsidRPr="00AD090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r w:rsidR="00B64E36" w:rsidRPr="00AD090A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  <w:r w:rsidR="00C367B9" w:rsidRPr="00AD090A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9D3A2B" w:rsidRPr="00AD090A">
              <w:rPr>
                <w:rFonts w:ascii="Times New Roman" w:hAnsi="Times New Roman"/>
                <w:sz w:val="20"/>
                <w:szCs w:val="20"/>
              </w:rPr>
              <w:t>2</w:t>
            </w:r>
            <w:r w:rsidR="00E02465" w:rsidRPr="00AD090A">
              <w:rPr>
                <w:rFonts w:ascii="Times New Roman" w:hAnsi="Times New Roman"/>
                <w:sz w:val="20"/>
                <w:szCs w:val="20"/>
              </w:rPr>
              <w:t>4</w:t>
            </w:r>
            <w:r w:rsidR="00C367B9" w:rsidRPr="00AD090A">
              <w:rPr>
                <w:rFonts w:ascii="Times New Roman" w:hAnsi="Times New Roman"/>
                <w:sz w:val="20"/>
                <w:szCs w:val="20"/>
              </w:rPr>
              <w:t xml:space="preserve"> год в части исполнения главными </w:t>
            </w:r>
            <w:r w:rsidR="00B64E36" w:rsidRPr="00AD090A">
              <w:rPr>
                <w:rFonts w:ascii="Times New Roman" w:hAnsi="Times New Roman"/>
                <w:sz w:val="20"/>
                <w:szCs w:val="20"/>
              </w:rPr>
              <w:t xml:space="preserve">распорядителем бюджетных средств бюджета </w:t>
            </w:r>
            <w:r w:rsidR="00C367B9" w:rsidRPr="00AD090A">
              <w:rPr>
                <w:rFonts w:ascii="Times New Roman" w:hAnsi="Times New Roman"/>
                <w:sz w:val="20"/>
                <w:szCs w:val="20"/>
              </w:rPr>
              <w:t>по доходам, расходам и источникам финансирования дефицита бюджета не содержит искажений и является достоверной.</w:t>
            </w:r>
          </w:p>
        </w:tc>
      </w:tr>
      <w:tr w:rsidR="00C367B9" w:rsidRPr="000A19A5" w14:paraId="65870413" w14:textId="77777777" w:rsidTr="005A3341">
        <w:trPr>
          <w:trHeight w:val="2542"/>
        </w:trPr>
        <w:tc>
          <w:tcPr>
            <w:tcW w:w="1985" w:type="dxa"/>
          </w:tcPr>
          <w:p w14:paraId="4865D68C" w14:textId="02A5DFAE" w:rsidR="00C367B9" w:rsidRPr="000A19A5" w:rsidRDefault="00C367B9" w:rsidP="00A042F2">
            <w:pPr>
              <w:pStyle w:val="af2"/>
              <w:suppressAutoHyphens/>
              <w:spacing w:before="0"/>
              <w:jc w:val="left"/>
              <w:rPr>
                <w:sz w:val="20"/>
                <w:szCs w:val="20"/>
                <w:highlight w:val="yellow"/>
              </w:rPr>
            </w:pPr>
            <w:r w:rsidRPr="00E02465">
              <w:rPr>
                <w:b w:val="0"/>
                <w:sz w:val="20"/>
                <w:szCs w:val="20"/>
              </w:rPr>
              <w:t>2. Заключение по внешней проверке исполнения бюджета городского округа город Переславл</w:t>
            </w:r>
            <w:r w:rsidR="00882DCD" w:rsidRPr="00E02465">
              <w:rPr>
                <w:b w:val="0"/>
                <w:sz w:val="20"/>
                <w:szCs w:val="20"/>
              </w:rPr>
              <w:t>ь</w:t>
            </w:r>
            <w:r w:rsidRPr="00E02465">
              <w:rPr>
                <w:b w:val="0"/>
                <w:sz w:val="20"/>
                <w:szCs w:val="20"/>
              </w:rPr>
              <w:t>-Залесск</w:t>
            </w:r>
            <w:r w:rsidR="00882DCD" w:rsidRPr="00E02465">
              <w:rPr>
                <w:b w:val="0"/>
                <w:sz w:val="20"/>
                <w:szCs w:val="20"/>
              </w:rPr>
              <w:t>ий</w:t>
            </w:r>
            <w:r w:rsidRPr="00E02465">
              <w:rPr>
                <w:b w:val="0"/>
                <w:sz w:val="20"/>
                <w:szCs w:val="20"/>
              </w:rPr>
              <w:t xml:space="preserve"> </w:t>
            </w:r>
            <w:r w:rsidR="00E64283" w:rsidRPr="00E02465">
              <w:rPr>
                <w:b w:val="0"/>
                <w:sz w:val="20"/>
                <w:szCs w:val="20"/>
              </w:rPr>
              <w:t xml:space="preserve">Ярославской области </w:t>
            </w:r>
            <w:r w:rsidRPr="00E02465">
              <w:rPr>
                <w:b w:val="0"/>
                <w:sz w:val="20"/>
                <w:szCs w:val="20"/>
              </w:rPr>
              <w:t>за 20</w:t>
            </w:r>
            <w:r w:rsidR="00DC3E47" w:rsidRPr="00E02465">
              <w:rPr>
                <w:b w:val="0"/>
                <w:sz w:val="20"/>
                <w:szCs w:val="20"/>
              </w:rPr>
              <w:t>2</w:t>
            </w:r>
            <w:r w:rsidR="00E02465" w:rsidRPr="00E02465">
              <w:rPr>
                <w:b w:val="0"/>
                <w:sz w:val="20"/>
                <w:szCs w:val="20"/>
              </w:rPr>
              <w:t>4</w:t>
            </w:r>
            <w:r w:rsidRPr="00E0246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737" w:type="dxa"/>
          </w:tcPr>
          <w:p w14:paraId="05E48836" w14:textId="77777777" w:rsidR="00C367B9" w:rsidRPr="000A19A5" w:rsidRDefault="002B3255" w:rsidP="008137AE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E0246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4" w:type="dxa"/>
          </w:tcPr>
          <w:p w14:paraId="5AA4F9B9" w14:textId="621653C7" w:rsidR="00C367B9" w:rsidRPr="005F58A1" w:rsidRDefault="00C367B9" w:rsidP="00882DCD">
            <w:pPr>
              <w:autoSpaceDE w:val="0"/>
              <w:ind w:firstLine="20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58A1">
              <w:rPr>
                <w:rFonts w:ascii="Times New Roman" w:hAnsi="Times New Roman"/>
                <w:sz w:val="20"/>
                <w:szCs w:val="20"/>
              </w:rPr>
              <w:t>1.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2C27" w:rsidRPr="002E2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Годовая бюджетная отчетность главных распорядителей бюджетных средств за 2024 год</w:t>
            </w:r>
            <w:r w:rsidR="002E2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E2C27" w:rsidRPr="002E2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E2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одовой отчет об исполнении бюджета городского округа гор</w:t>
            </w:r>
            <w:r w:rsidR="004D44A9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 Переславль-Залесский Ярославской области за 202</w:t>
            </w:r>
            <w:r w:rsidR="005F58A1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и бюджетная отчетность об исполнении </w:t>
            </w:r>
            <w:r w:rsidR="004D44A9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городского округа город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Переславл</w:t>
            </w:r>
            <w:r w:rsidR="004D44A9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</w:t>
            </w:r>
            <w:r w:rsidR="004D44A9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алесский Ярославской области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20</w:t>
            </w:r>
            <w:r w:rsidR="004D44A9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F58A1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882DCD" w:rsidRPr="005F58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представлен в Контрольно-счетную палату своевременно с соблюдением сроков, установленных требованиями Положения о бюджетном процессе.</w:t>
            </w:r>
          </w:p>
          <w:p w14:paraId="060D14B6" w14:textId="0C5CE0F8" w:rsidR="00C367B9" w:rsidRPr="005F58A1" w:rsidRDefault="00C367B9" w:rsidP="004412FE">
            <w:pPr>
              <w:autoSpaceDE w:val="0"/>
              <w:ind w:firstLine="202"/>
              <w:rPr>
                <w:rFonts w:ascii="Times New Roman" w:hAnsi="Times New Roman"/>
                <w:sz w:val="20"/>
                <w:szCs w:val="20"/>
              </w:rPr>
            </w:pPr>
            <w:r w:rsidRPr="005F58A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>Годовая бюджетная отчетность главных распоряд</w:t>
            </w:r>
            <w:r w:rsidR="004D44A9" w:rsidRPr="005F58A1">
              <w:rPr>
                <w:rFonts w:ascii="Times New Roman" w:hAnsi="Times New Roman"/>
                <w:sz w:val="20"/>
                <w:szCs w:val="20"/>
              </w:rPr>
              <w:t>ителей бюджетных средств за 20</w:t>
            </w:r>
            <w:r w:rsidR="00FB0E32" w:rsidRPr="005F58A1">
              <w:rPr>
                <w:rFonts w:ascii="Times New Roman" w:hAnsi="Times New Roman"/>
                <w:sz w:val="20"/>
                <w:szCs w:val="20"/>
              </w:rPr>
              <w:t>2</w:t>
            </w:r>
            <w:r w:rsidR="005F58A1" w:rsidRPr="005F58A1">
              <w:rPr>
                <w:rFonts w:ascii="Times New Roman" w:hAnsi="Times New Roman"/>
                <w:sz w:val="20"/>
                <w:szCs w:val="20"/>
              </w:rPr>
              <w:t>4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 xml:space="preserve"> год, годовой отчет об исполнении бюджета городского округа город Переславл</w:t>
            </w:r>
            <w:r w:rsidR="004D44A9" w:rsidRPr="005F58A1">
              <w:rPr>
                <w:rFonts w:ascii="Times New Roman" w:hAnsi="Times New Roman"/>
                <w:sz w:val="20"/>
                <w:szCs w:val="20"/>
              </w:rPr>
              <w:t>ь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>-Залесск</w:t>
            </w:r>
            <w:r w:rsidR="004D44A9" w:rsidRPr="005F58A1">
              <w:rPr>
                <w:rFonts w:ascii="Times New Roman" w:hAnsi="Times New Roman"/>
                <w:sz w:val="20"/>
                <w:szCs w:val="20"/>
              </w:rPr>
              <w:t>ий Ярославской области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 xml:space="preserve"> за 20</w:t>
            </w:r>
            <w:r w:rsidR="00DC3E47" w:rsidRPr="005F58A1">
              <w:rPr>
                <w:rFonts w:ascii="Times New Roman" w:hAnsi="Times New Roman"/>
                <w:sz w:val="20"/>
                <w:szCs w:val="20"/>
              </w:rPr>
              <w:t>2</w:t>
            </w:r>
            <w:r w:rsidR="005F58A1" w:rsidRPr="005F58A1">
              <w:rPr>
                <w:rFonts w:ascii="Times New Roman" w:hAnsi="Times New Roman"/>
                <w:sz w:val="20"/>
                <w:szCs w:val="20"/>
              </w:rPr>
              <w:t>4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 xml:space="preserve"> год и бюджетная отчетность об исполнении бюджета городского округа город Переславл</w:t>
            </w:r>
            <w:r w:rsidR="004D44A9" w:rsidRPr="005F58A1">
              <w:rPr>
                <w:rFonts w:ascii="Times New Roman" w:hAnsi="Times New Roman"/>
                <w:sz w:val="20"/>
                <w:szCs w:val="20"/>
              </w:rPr>
              <w:t>ь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>-Залесск</w:t>
            </w:r>
            <w:r w:rsidR="004D44A9" w:rsidRPr="005F58A1">
              <w:rPr>
                <w:rFonts w:ascii="Times New Roman" w:hAnsi="Times New Roman"/>
                <w:sz w:val="20"/>
                <w:szCs w:val="20"/>
              </w:rPr>
              <w:t>ий Ярославской области за 202</w:t>
            </w:r>
            <w:r w:rsidR="005F58A1" w:rsidRPr="005F58A1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>год по своему составу соответствует требованиям Бюджетного кодекса Российской Федерации</w:t>
            </w:r>
            <w:r w:rsidR="0060434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EE0502D" w14:textId="07946F37" w:rsidR="004412FE" w:rsidRPr="005F58A1" w:rsidRDefault="00C367B9" w:rsidP="004412FE">
            <w:pPr>
              <w:autoSpaceDE w:val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5F58A1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>Отчетность 8-ми главных распорядителей бюджетных средств за 20</w:t>
            </w:r>
            <w:r w:rsidR="00FB0E32" w:rsidRPr="005F58A1">
              <w:rPr>
                <w:rFonts w:ascii="Times New Roman" w:hAnsi="Times New Roman"/>
                <w:sz w:val="20"/>
                <w:szCs w:val="20"/>
              </w:rPr>
              <w:t>2</w:t>
            </w:r>
            <w:r w:rsidR="005F58A1" w:rsidRPr="005F58A1">
              <w:rPr>
                <w:rFonts w:ascii="Times New Roman" w:hAnsi="Times New Roman"/>
                <w:sz w:val="20"/>
                <w:szCs w:val="20"/>
              </w:rPr>
              <w:t>4</w:t>
            </w:r>
            <w:r w:rsidR="004412FE" w:rsidRPr="005F58A1">
              <w:rPr>
                <w:rFonts w:ascii="Times New Roman" w:hAnsi="Times New Roman"/>
                <w:sz w:val="20"/>
                <w:szCs w:val="20"/>
              </w:rPr>
              <w:t xml:space="preserve"> год в части исполнения главными распорядителями бюджетных средств бюджета по доходам, расходам и источникам финансирования дефицита бюджета не содержит искажений и является достоверной.</w:t>
            </w:r>
          </w:p>
          <w:p w14:paraId="3E70A1D1" w14:textId="37ACB6F9" w:rsidR="004412FE" w:rsidRPr="009C5349" w:rsidRDefault="004412FE" w:rsidP="004412FE">
            <w:pPr>
              <w:autoSpaceDE w:val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9C5349">
              <w:rPr>
                <w:rFonts w:ascii="Times New Roman" w:hAnsi="Times New Roman"/>
                <w:sz w:val="20"/>
                <w:szCs w:val="20"/>
              </w:rPr>
              <w:t xml:space="preserve">В ходе внешней проверки 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годовой отчетности</w:t>
            </w:r>
            <w:r w:rsidR="00604347">
              <w:rPr>
                <w:rFonts w:ascii="Times New Roman" w:hAnsi="Times New Roman"/>
                <w:sz w:val="20"/>
                <w:szCs w:val="20"/>
              </w:rPr>
              <w:t xml:space="preserve"> ряда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4347">
              <w:rPr>
                <w:rFonts w:ascii="Times New Roman" w:hAnsi="Times New Roman"/>
                <w:sz w:val="20"/>
                <w:szCs w:val="20"/>
              </w:rPr>
              <w:t xml:space="preserve">ГАБС </w:t>
            </w:r>
            <w:r w:rsidRPr="009C5349">
              <w:rPr>
                <w:rFonts w:ascii="Times New Roman" w:hAnsi="Times New Roman"/>
                <w:sz w:val="20"/>
                <w:szCs w:val="20"/>
              </w:rPr>
              <w:t xml:space="preserve">установлены недостатки в оформлении годовой бюджетной отчетности по форме 0503160 «Пояснительная записка». </w:t>
            </w:r>
          </w:p>
          <w:p w14:paraId="01FCB61B" w14:textId="2772A29F" w:rsidR="00C367B9" w:rsidRPr="009C5349" w:rsidRDefault="004412FE" w:rsidP="004412FE">
            <w:pPr>
              <w:autoSpaceDE w:val="0"/>
              <w:ind w:firstLine="202"/>
              <w:rPr>
                <w:rFonts w:ascii="Times New Roman" w:hAnsi="Times New Roman"/>
                <w:sz w:val="20"/>
                <w:szCs w:val="20"/>
              </w:rPr>
            </w:pPr>
            <w:r w:rsidRPr="009C5349">
              <w:rPr>
                <w:rFonts w:ascii="Times New Roman" w:hAnsi="Times New Roman"/>
                <w:sz w:val="20"/>
                <w:szCs w:val="20"/>
              </w:rPr>
              <w:t>Выявленные отдельные недостатки не повлияли на достоверность отчета об исполнении бюджета городского округа город Переславл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ь</w:t>
            </w:r>
            <w:r w:rsidRPr="009C5349">
              <w:rPr>
                <w:rFonts w:ascii="Times New Roman" w:hAnsi="Times New Roman"/>
                <w:sz w:val="20"/>
                <w:szCs w:val="20"/>
              </w:rPr>
              <w:t>-Залесск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ий Ярославской области</w:t>
            </w:r>
            <w:r w:rsidRPr="009C5349">
              <w:rPr>
                <w:rFonts w:ascii="Times New Roman" w:hAnsi="Times New Roman"/>
                <w:sz w:val="20"/>
                <w:szCs w:val="20"/>
              </w:rPr>
              <w:t xml:space="preserve"> за 20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4</w:t>
            </w:r>
            <w:r w:rsidRPr="009C534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5B3CE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6E2E1DB" w14:textId="6207F51D" w:rsidR="004412FE" w:rsidRPr="009C5349" w:rsidRDefault="00C367B9" w:rsidP="004412FE">
            <w:pPr>
              <w:autoSpaceDE w:val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9C5349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 xml:space="preserve">Годовой отчет об исполнении 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бюджета городского округа город Переславль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>-Залесск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ий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50E4" w:rsidRPr="009C5349">
              <w:rPr>
                <w:rFonts w:ascii="Times New Roman" w:hAnsi="Times New Roman"/>
                <w:sz w:val="20"/>
                <w:szCs w:val="20"/>
              </w:rPr>
              <w:t xml:space="preserve">Ярославской области 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>за 20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4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 xml:space="preserve"> год достоверно во всех существенных отношениях отражает финансовое положение на 01.01.20</w:t>
            </w:r>
            <w:r w:rsidR="002B3255" w:rsidRPr="009C5349">
              <w:rPr>
                <w:rFonts w:ascii="Times New Roman" w:hAnsi="Times New Roman"/>
                <w:sz w:val="20"/>
                <w:szCs w:val="20"/>
              </w:rPr>
              <w:t>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5</w:t>
            </w:r>
            <w:r w:rsidR="002B3255" w:rsidRPr="009C5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>и результаты исполнения бюджета городского округа города Переславля-Залесского за период с 01 января 20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4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 xml:space="preserve"> года по 31 декабря 20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4</w:t>
            </w:r>
            <w:r w:rsidR="004412FE" w:rsidRPr="009C5349">
              <w:rPr>
                <w:rFonts w:ascii="Times New Roman" w:hAnsi="Times New Roman"/>
                <w:sz w:val="20"/>
                <w:szCs w:val="20"/>
              </w:rPr>
              <w:t xml:space="preserve"> года включительно.</w:t>
            </w:r>
          </w:p>
          <w:p w14:paraId="58FF634E" w14:textId="3271C3D5" w:rsidR="00555EBB" w:rsidRPr="009C5349" w:rsidRDefault="004412FE" w:rsidP="004412FE">
            <w:pPr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9C5349">
              <w:rPr>
                <w:rFonts w:ascii="Times New Roman" w:hAnsi="Times New Roman"/>
                <w:sz w:val="20"/>
                <w:szCs w:val="20"/>
              </w:rPr>
              <w:t>Достоверность представленного отчета об исполнении бюджета городского округа по состоянию на 01.01.20</w:t>
            </w:r>
            <w:r w:rsidR="002B3255" w:rsidRPr="009C5349">
              <w:rPr>
                <w:rFonts w:ascii="Times New Roman" w:hAnsi="Times New Roman"/>
                <w:sz w:val="20"/>
                <w:szCs w:val="20"/>
              </w:rPr>
              <w:t>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5</w:t>
            </w:r>
            <w:r w:rsidRPr="009C5349">
              <w:rPr>
                <w:rFonts w:ascii="Times New Roman" w:hAnsi="Times New Roman"/>
                <w:sz w:val="20"/>
                <w:szCs w:val="20"/>
              </w:rPr>
              <w:t xml:space="preserve"> подтверждена внешней проверкой годовой отчетности главных распорядител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>ей бюджетных средств за 202</w:t>
            </w:r>
            <w:r w:rsidR="009C5349" w:rsidRPr="009C5349">
              <w:rPr>
                <w:rFonts w:ascii="Times New Roman" w:hAnsi="Times New Roman"/>
                <w:sz w:val="20"/>
                <w:szCs w:val="20"/>
              </w:rPr>
              <w:t>4</w:t>
            </w:r>
            <w:r w:rsidR="004D44A9" w:rsidRPr="009C53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349">
              <w:rPr>
                <w:rFonts w:ascii="Times New Roman" w:hAnsi="Times New Roman"/>
                <w:sz w:val="20"/>
                <w:szCs w:val="20"/>
              </w:rPr>
              <w:t xml:space="preserve">год. </w:t>
            </w:r>
          </w:p>
          <w:p w14:paraId="61492AB1" w14:textId="27A7C526" w:rsidR="00C367B9" w:rsidRPr="006666E4" w:rsidRDefault="00C367B9" w:rsidP="006666E4">
            <w:pPr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6666E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 </w:t>
            </w:r>
            <w:r w:rsidR="00636566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r w:rsidR="00636566" w:rsidRPr="006666E4">
              <w:rPr>
                <w:rFonts w:ascii="Times New Roman" w:hAnsi="Times New Roman"/>
                <w:sz w:val="20"/>
                <w:szCs w:val="20"/>
              </w:rPr>
              <w:t>Переславль</w:t>
            </w:r>
            <w:r w:rsidR="004412FE" w:rsidRPr="006666E4">
              <w:rPr>
                <w:rFonts w:ascii="Times New Roman" w:hAnsi="Times New Roman"/>
                <w:sz w:val="20"/>
                <w:szCs w:val="20"/>
              </w:rPr>
              <w:t>-Залесского</w:t>
            </w:r>
            <w:r w:rsidR="006666E4">
              <w:rPr>
                <w:rFonts w:ascii="Times New Roman" w:hAnsi="Times New Roman"/>
                <w:sz w:val="20"/>
                <w:szCs w:val="20"/>
              </w:rPr>
              <w:t xml:space="preserve"> муниципального округа</w:t>
            </w:r>
            <w:r w:rsidR="004412FE" w:rsidRPr="006666E4">
              <w:rPr>
                <w:rFonts w:ascii="Times New Roman" w:hAnsi="Times New Roman"/>
                <w:sz w:val="20"/>
                <w:szCs w:val="20"/>
              </w:rPr>
              <w:t>, как органу, обес</w:t>
            </w:r>
            <w:r w:rsidR="006666E4">
              <w:rPr>
                <w:rFonts w:ascii="Times New Roman" w:hAnsi="Times New Roman"/>
                <w:sz w:val="20"/>
                <w:szCs w:val="20"/>
              </w:rPr>
              <w:t>печивающему исполнение бюджета</w:t>
            </w:r>
            <w:r w:rsidR="004412FE" w:rsidRPr="00666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6E4" w:rsidRPr="006666E4">
              <w:rPr>
                <w:rFonts w:ascii="Times New Roman" w:hAnsi="Times New Roman"/>
                <w:sz w:val="20"/>
                <w:szCs w:val="20"/>
              </w:rPr>
              <w:t>продол</w:t>
            </w:r>
            <w:r w:rsidR="006666E4">
              <w:rPr>
                <w:rFonts w:ascii="Times New Roman" w:hAnsi="Times New Roman"/>
                <w:sz w:val="20"/>
                <w:szCs w:val="20"/>
              </w:rPr>
              <w:t>жа</w:t>
            </w:r>
            <w:r w:rsidR="006666E4" w:rsidRPr="006666E4">
              <w:rPr>
                <w:rFonts w:ascii="Times New Roman" w:hAnsi="Times New Roman"/>
                <w:sz w:val="20"/>
                <w:szCs w:val="20"/>
              </w:rPr>
              <w:t>ть работу по сокращению дебиторской и кредиторской задолженности</w:t>
            </w:r>
            <w:r w:rsidR="004412FE" w:rsidRPr="006666E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EF7A43D" w14:textId="3A243D1D" w:rsidR="004412FE" w:rsidRDefault="00670CD3" w:rsidP="00670CD3">
            <w:pPr>
              <w:tabs>
                <w:tab w:val="left" w:pos="1134"/>
              </w:tabs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7546FA">
              <w:rPr>
                <w:rFonts w:ascii="Times New Roman" w:hAnsi="Times New Roman"/>
                <w:sz w:val="20"/>
                <w:szCs w:val="20"/>
              </w:rPr>
              <w:t>6</w:t>
            </w:r>
            <w:r w:rsidR="00C367B9" w:rsidRPr="007546F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412FE" w:rsidRPr="007546FA">
              <w:rPr>
                <w:rFonts w:ascii="Times New Roman" w:hAnsi="Times New Roman"/>
                <w:sz w:val="20"/>
                <w:szCs w:val="20"/>
              </w:rPr>
              <w:t xml:space="preserve">Управлению финансов </w:t>
            </w:r>
            <w:r w:rsidR="00636566" w:rsidRPr="007546FA">
              <w:rPr>
                <w:rFonts w:ascii="Times New Roman" w:hAnsi="Times New Roman"/>
                <w:sz w:val="20"/>
                <w:szCs w:val="20"/>
              </w:rPr>
              <w:t>Администрации Переславль</w:t>
            </w:r>
            <w:r w:rsidR="002967C1" w:rsidRPr="007546FA">
              <w:rPr>
                <w:rFonts w:ascii="Times New Roman" w:hAnsi="Times New Roman"/>
                <w:sz w:val="20"/>
                <w:szCs w:val="20"/>
              </w:rPr>
              <w:t xml:space="preserve">-Залесского </w:t>
            </w:r>
            <w:r w:rsidR="007546FA" w:rsidRPr="007546FA">
              <w:rPr>
                <w:rFonts w:ascii="Times New Roman" w:hAnsi="Times New Roman"/>
                <w:sz w:val="20"/>
                <w:szCs w:val="20"/>
              </w:rPr>
              <w:t>муниципального округа принять меры по своевременному приведению муниципальный программ в соответствие с решением о бюджете.</w:t>
            </w:r>
          </w:p>
          <w:p w14:paraId="4DB62219" w14:textId="22678091" w:rsidR="007546FA" w:rsidRPr="007546FA" w:rsidRDefault="007546FA" w:rsidP="00670CD3">
            <w:pPr>
              <w:tabs>
                <w:tab w:val="left" w:pos="1134"/>
              </w:tabs>
              <w:ind w:firstLine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Управлению муниципальной собственности Переславль-Залесского муниципального округа продолжить претензионную работу по взиманию задолженности по арендной плате с неплательщиков, а также проводить работу по реализации муниципального имущества, включенного в прогнозный план приватизации, тем самым способствовать пополнению доходной части бюджета муниципального округа.</w:t>
            </w:r>
          </w:p>
          <w:p w14:paraId="0D648D22" w14:textId="10991EF2" w:rsidR="00670CD3" w:rsidRPr="000A19A5" w:rsidRDefault="001805D7" w:rsidP="001805D7">
            <w:pPr>
              <w:tabs>
                <w:tab w:val="left" w:pos="1134"/>
              </w:tabs>
              <w:ind w:firstLine="176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t>8</w:t>
            </w:r>
            <w:r w:rsidR="00670CD3" w:rsidRPr="001805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805D7">
              <w:rPr>
                <w:rFonts w:ascii="Times New Roman" w:hAnsi="Times New Roman"/>
                <w:sz w:val="20"/>
                <w:szCs w:val="20"/>
              </w:rPr>
              <w:t>Главным распорядителям бюджетных средств принять необходимые дополнительные меры по сокращению дебиторской и кредиторской задолженности.</w:t>
            </w:r>
          </w:p>
        </w:tc>
      </w:tr>
      <w:tr w:rsidR="00C367B9" w:rsidRPr="000A19A5" w14:paraId="0B0D68F9" w14:textId="77777777" w:rsidTr="007156D1">
        <w:trPr>
          <w:trHeight w:val="5312"/>
        </w:trPr>
        <w:tc>
          <w:tcPr>
            <w:tcW w:w="1985" w:type="dxa"/>
          </w:tcPr>
          <w:p w14:paraId="07B44BFC" w14:textId="1352439C" w:rsidR="00117874" w:rsidRPr="001805D7" w:rsidRDefault="008D5220" w:rsidP="004A7B7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C367B9" w:rsidRPr="001805D7">
              <w:rPr>
                <w:rFonts w:ascii="Times New Roman" w:hAnsi="Times New Roman"/>
                <w:sz w:val="20"/>
                <w:szCs w:val="20"/>
              </w:rPr>
              <w:t xml:space="preserve">. Заключения по внешней проверке исполнения </w:t>
            </w:r>
            <w:r w:rsidR="001805D7">
              <w:rPr>
                <w:rFonts w:ascii="Times New Roman" w:hAnsi="Times New Roman"/>
                <w:sz w:val="20"/>
                <w:szCs w:val="20"/>
              </w:rPr>
              <w:t xml:space="preserve">бюджета </w:t>
            </w:r>
            <w:r w:rsidR="00C367B9" w:rsidRPr="001805D7">
              <w:rPr>
                <w:rFonts w:ascii="Times New Roman" w:hAnsi="Times New Roman"/>
                <w:sz w:val="20"/>
                <w:szCs w:val="20"/>
              </w:rPr>
              <w:t>Переславл</w:t>
            </w:r>
            <w:r w:rsidR="004A7B75" w:rsidRPr="001805D7">
              <w:rPr>
                <w:rFonts w:ascii="Times New Roman" w:hAnsi="Times New Roman"/>
                <w:sz w:val="20"/>
                <w:szCs w:val="20"/>
              </w:rPr>
              <w:t>ь</w:t>
            </w:r>
            <w:r w:rsidR="00C367B9" w:rsidRPr="001805D7">
              <w:rPr>
                <w:rFonts w:ascii="Times New Roman" w:hAnsi="Times New Roman"/>
                <w:sz w:val="20"/>
                <w:szCs w:val="20"/>
              </w:rPr>
              <w:t>-Залесск</w:t>
            </w:r>
            <w:r w:rsidR="001805D7">
              <w:rPr>
                <w:rFonts w:ascii="Times New Roman" w:hAnsi="Times New Roman"/>
                <w:sz w:val="20"/>
                <w:szCs w:val="20"/>
              </w:rPr>
              <w:t>ого муниципального округа</w:t>
            </w:r>
            <w:r w:rsidR="00C367B9" w:rsidRPr="001805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283" w:rsidRPr="001805D7">
              <w:rPr>
                <w:rFonts w:ascii="Times New Roman" w:hAnsi="Times New Roman"/>
                <w:sz w:val="20"/>
                <w:szCs w:val="20"/>
              </w:rPr>
              <w:t xml:space="preserve">Ярославской области </w:t>
            </w:r>
            <w:r w:rsidR="00C367B9" w:rsidRPr="001805D7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</w:p>
          <w:p w14:paraId="2AD3B86C" w14:textId="39106180" w:rsidR="004A7B75" w:rsidRPr="001805D7" w:rsidRDefault="00C367B9" w:rsidP="004A7B7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t>1 квартал 20</w:t>
            </w:r>
            <w:r w:rsidR="002B3255" w:rsidRPr="001805D7">
              <w:rPr>
                <w:rFonts w:ascii="Times New Roman" w:hAnsi="Times New Roman"/>
                <w:sz w:val="20"/>
                <w:szCs w:val="20"/>
              </w:rPr>
              <w:t>2</w:t>
            </w:r>
            <w:r w:rsidR="001805D7">
              <w:rPr>
                <w:rFonts w:ascii="Times New Roman" w:hAnsi="Times New Roman"/>
                <w:sz w:val="20"/>
                <w:szCs w:val="20"/>
              </w:rPr>
              <w:t>5</w:t>
            </w:r>
            <w:r w:rsidRPr="001805D7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</w:p>
          <w:p w14:paraId="1756D1B7" w14:textId="7912E70B" w:rsidR="00117874" w:rsidRPr="001805D7" w:rsidRDefault="00C367B9" w:rsidP="004A7B7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t>1 полугодие 20</w:t>
            </w:r>
            <w:r w:rsidR="002B3255" w:rsidRPr="001805D7">
              <w:rPr>
                <w:rFonts w:ascii="Times New Roman" w:hAnsi="Times New Roman"/>
                <w:sz w:val="20"/>
                <w:szCs w:val="20"/>
              </w:rPr>
              <w:t>2</w:t>
            </w:r>
            <w:r w:rsidR="001805D7">
              <w:rPr>
                <w:rFonts w:ascii="Times New Roman" w:hAnsi="Times New Roman"/>
                <w:sz w:val="20"/>
                <w:szCs w:val="20"/>
              </w:rPr>
              <w:t>5</w:t>
            </w:r>
            <w:r w:rsidRPr="001805D7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</w:p>
          <w:p w14:paraId="78B82215" w14:textId="7AB7B453" w:rsidR="00C367B9" w:rsidRPr="000A19A5" w:rsidRDefault="00C367B9" w:rsidP="00A042F2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t>9 месяцев 20</w:t>
            </w:r>
            <w:r w:rsidR="002B3255" w:rsidRPr="001805D7">
              <w:rPr>
                <w:rFonts w:ascii="Times New Roman" w:hAnsi="Times New Roman"/>
                <w:sz w:val="20"/>
                <w:szCs w:val="20"/>
              </w:rPr>
              <w:t>2</w:t>
            </w:r>
            <w:r w:rsidR="001805D7">
              <w:rPr>
                <w:rFonts w:ascii="Times New Roman" w:hAnsi="Times New Roman"/>
                <w:sz w:val="20"/>
                <w:szCs w:val="20"/>
              </w:rPr>
              <w:t>5</w:t>
            </w:r>
            <w:r w:rsidRPr="001805D7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37" w:type="dxa"/>
          </w:tcPr>
          <w:p w14:paraId="4B008035" w14:textId="77777777" w:rsidR="00C367B9" w:rsidRPr="000A19A5" w:rsidRDefault="00C367B9" w:rsidP="008137AE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1805D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34" w:type="dxa"/>
          </w:tcPr>
          <w:p w14:paraId="6D433F67" w14:textId="7DFEF0E9" w:rsidR="00C367B9" w:rsidRPr="001805D7" w:rsidRDefault="00C367B9" w:rsidP="00DC3E47">
            <w:pPr>
              <w:ind w:firstLine="170"/>
              <w:rPr>
                <w:sz w:val="20"/>
                <w:szCs w:val="20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t>Заключение по 1 кварталу 20</w:t>
            </w:r>
            <w:r w:rsidR="002B3255" w:rsidRPr="001805D7">
              <w:rPr>
                <w:rFonts w:ascii="Times New Roman" w:hAnsi="Times New Roman"/>
                <w:sz w:val="20"/>
                <w:szCs w:val="20"/>
              </w:rPr>
              <w:t>2</w:t>
            </w:r>
            <w:r w:rsidR="001805D7">
              <w:rPr>
                <w:rFonts w:ascii="Times New Roman" w:hAnsi="Times New Roman"/>
                <w:sz w:val="20"/>
                <w:szCs w:val="20"/>
              </w:rPr>
              <w:t>5</w:t>
            </w:r>
            <w:r w:rsidRPr="001805D7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14:paraId="1A1AB3ED" w14:textId="64918E18" w:rsidR="00117874" w:rsidRPr="001805D7" w:rsidRDefault="00117874" w:rsidP="00DC3E47">
            <w:pPr>
              <w:ind w:firstLine="17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об исполнении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566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Переславль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-Залесского муниципального округа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1 квартал 20</w:t>
            </w:r>
            <w:r w:rsidR="002B3255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достоверно во всех существенных отношениях отражает финансовое положение на 01.04.20</w:t>
            </w:r>
            <w:r w:rsidR="002B3255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и результаты исполнения бюджета 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Переславль-Залесского муниципального округа</w:t>
            </w:r>
            <w:r w:rsidR="004D44A9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Ярославской области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период с 01</w:t>
            </w:r>
            <w:r w:rsidR="00E4660B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.01.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2B3255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660B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31</w:t>
            </w:r>
            <w:r w:rsidR="00E4660B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.03.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2B3255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805D7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E4660B"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0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включительно.</w:t>
            </w:r>
          </w:p>
          <w:p w14:paraId="0D75532F" w14:textId="048CCA1A" w:rsidR="00C367B9" w:rsidRPr="001805D7" w:rsidRDefault="00C367B9" w:rsidP="00DC3E47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1805D7">
              <w:rPr>
                <w:rFonts w:ascii="Times New Roman" w:hAnsi="Times New Roman"/>
                <w:sz w:val="20"/>
                <w:szCs w:val="20"/>
              </w:rPr>
              <w:t>Заключение по 1 полугодию 20</w:t>
            </w:r>
            <w:r w:rsidR="002B3255" w:rsidRPr="001805D7">
              <w:rPr>
                <w:rFonts w:ascii="Times New Roman" w:hAnsi="Times New Roman"/>
                <w:sz w:val="20"/>
                <w:szCs w:val="20"/>
              </w:rPr>
              <w:t>2</w:t>
            </w:r>
            <w:r w:rsidR="001805D7" w:rsidRPr="001805D7">
              <w:rPr>
                <w:rFonts w:ascii="Times New Roman" w:hAnsi="Times New Roman"/>
                <w:sz w:val="20"/>
                <w:szCs w:val="20"/>
              </w:rPr>
              <w:t>5</w:t>
            </w:r>
            <w:r w:rsidR="00A042F2" w:rsidRPr="001805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805D7">
              <w:rPr>
                <w:rFonts w:ascii="Times New Roman" w:hAnsi="Times New Roman"/>
                <w:sz w:val="20"/>
                <w:szCs w:val="20"/>
              </w:rPr>
              <w:t>года.</w:t>
            </w:r>
          </w:p>
          <w:p w14:paraId="7A65F539" w14:textId="6F3410A8" w:rsidR="00C367B9" w:rsidRPr="00E81E9C" w:rsidRDefault="00117874" w:rsidP="00DC3E47">
            <w:pPr>
              <w:ind w:firstLine="17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об исполнении</w:t>
            </w:r>
            <w:r w:rsidR="00210783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6566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бюджета Переславль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-Зал</w:t>
            </w:r>
            <w:r w:rsidR="001805D7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есского муниципального округа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1 полугодие 20</w:t>
            </w:r>
            <w:r w:rsidR="002B3255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10783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достоверно во всех существенных отношениях отражает финансовое положение на 01.07.20</w:t>
            </w:r>
            <w:r w:rsidR="002B3255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81E9C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года и результаты исполнения бюджета городского округа город Пере</w:t>
            </w:r>
            <w:r w:rsidR="00E4660B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славль-Залесский за период с 01.01.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2B3255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81E9C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E4660B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="006D1E76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30.06.202</w:t>
            </w:r>
            <w:r w:rsidR="00E81E9C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6D1E76"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включительно</w:t>
            </w:r>
            <w:r w:rsidRPr="00E8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347D743C" w14:textId="0A842511" w:rsidR="00C367B9" w:rsidRPr="00191A46" w:rsidRDefault="00C367B9" w:rsidP="00DC3E47">
            <w:pPr>
              <w:ind w:firstLine="170"/>
              <w:rPr>
                <w:rFonts w:ascii="Times New Roman" w:hAnsi="Times New Roman"/>
                <w:sz w:val="20"/>
                <w:szCs w:val="20"/>
              </w:rPr>
            </w:pPr>
            <w:r w:rsidRPr="00191A46">
              <w:rPr>
                <w:rFonts w:ascii="Times New Roman" w:hAnsi="Times New Roman"/>
                <w:sz w:val="20"/>
                <w:szCs w:val="20"/>
              </w:rPr>
              <w:t>Заключение по 9 месяцам 2</w:t>
            </w:r>
            <w:r w:rsidR="002B3255" w:rsidRPr="00191A46">
              <w:rPr>
                <w:rFonts w:ascii="Times New Roman" w:hAnsi="Times New Roman"/>
                <w:sz w:val="20"/>
                <w:szCs w:val="20"/>
              </w:rPr>
              <w:t>02</w:t>
            </w:r>
            <w:r w:rsidR="00191A46" w:rsidRPr="00191A46">
              <w:rPr>
                <w:rFonts w:ascii="Times New Roman" w:hAnsi="Times New Roman"/>
                <w:sz w:val="20"/>
                <w:szCs w:val="20"/>
              </w:rPr>
              <w:t>5</w:t>
            </w:r>
            <w:r w:rsidRPr="00191A46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14:paraId="74473178" w14:textId="530227A8" w:rsidR="00C367B9" w:rsidRPr="00191A46" w:rsidRDefault="00117874" w:rsidP="00A042F2">
            <w:pPr>
              <w:pStyle w:val="a3"/>
              <w:spacing w:before="0" w:beforeAutospacing="0" w:after="0" w:afterAutospacing="0"/>
              <w:ind w:firstLine="170"/>
              <w:jc w:val="both"/>
              <w:rPr>
                <w:sz w:val="20"/>
                <w:szCs w:val="20"/>
              </w:rPr>
            </w:pPr>
            <w:r w:rsidRPr="00191A46">
              <w:rPr>
                <w:sz w:val="20"/>
                <w:szCs w:val="20"/>
              </w:rPr>
              <w:t>Отчет об исполнении</w:t>
            </w:r>
            <w:r w:rsidR="00191A46" w:rsidRPr="00191A46">
              <w:rPr>
                <w:sz w:val="20"/>
                <w:szCs w:val="20"/>
              </w:rPr>
              <w:t xml:space="preserve"> </w:t>
            </w:r>
            <w:r w:rsidR="00636566" w:rsidRPr="00191A46">
              <w:rPr>
                <w:sz w:val="20"/>
                <w:szCs w:val="20"/>
              </w:rPr>
              <w:t>бюджета Переславль</w:t>
            </w:r>
            <w:r w:rsidR="00191A46" w:rsidRPr="00191A46">
              <w:rPr>
                <w:sz w:val="20"/>
                <w:szCs w:val="20"/>
              </w:rPr>
              <w:t>-Залесского муниципального округа</w:t>
            </w:r>
            <w:r w:rsidRPr="00191A46">
              <w:rPr>
                <w:sz w:val="20"/>
                <w:szCs w:val="20"/>
              </w:rPr>
              <w:t xml:space="preserve"> за 9 месяцев 20</w:t>
            </w:r>
            <w:r w:rsidR="002B3255" w:rsidRPr="00191A46">
              <w:rPr>
                <w:sz w:val="20"/>
                <w:szCs w:val="20"/>
              </w:rPr>
              <w:t>2</w:t>
            </w:r>
            <w:r w:rsidR="00191A46" w:rsidRPr="00191A46">
              <w:rPr>
                <w:sz w:val="20"/>
                <w:szCs w:val="20"/>
              </w:rPr>
              <w:t>5</w:t>
            </w:r>
            <w:r w:rsidRPr="00191A46">
              <w:rPr>
                <w:sz w:val="20"/>
                <w:szCs w:val="20"/>
              </w:rPr>
              <w:t xml:space="preserve"> года достоверно во всех существенных отношениях отражает финансовое положение на 01.10.20</w:t>
            </w:r>
            <w:r w:rsidR="002B3255" w:rsidRPr="00191A46">
              <w:rPr>
                <w:sz w:val="20"/>
                <w:szCs w:val="20"/>
              </w:rPr>
              <w:t>2</w:t>
            </w:r>
            <w:r w:rsidR="00191A46" w:rsidRPr="00191A46">
              <w:rPr>
                <w:sz w:val="20"/>
                <w:szCs w:val="20"/>
              </w:rPr>
              <w:t>5</w:t>
            </w:r>
            <w:r w:rsidRPr="00191A46">
              <w:rPr>
                <w:sz w:val="20"/>
                <w:szCs w:val="20"/>
              </w:rPr>
              <w:t xml:space="preserve"> года и результаты исполнения бюдже</w:t>
            </w:r>
            <w:r w:rsidR="00191A46" w:rsidRPr="00191A46">
              <w:rPr>
                <w:sz w:val="20"/>
                <w:szCs w:val="20"/>
              </w:rPr>
              <w:t>та Переславль-Залесского муниципального округа</w:t>
            </w:r>
            <w:r w:rsidRPr="00191A46">
              <w:rPr>
                <w:sz w:val="20"/>
                <w:szCs w:val="20"/>
              </w:rPr>
              <w:t xml:space="preserve"> за период с 01</w:t>
            </w:r>
            <w:r w:rsidR="006D1E76" w:rsidRPr="00191A46">
              <w:rPr>
                <w:sz w:val="20"/>
                <w:szCs w:val="20"/>
              </w:rPr>
              <w:t>.01.</w:t>
            </w:r>
            <w:r w:rsidRPr="00191A46">
              <w:rPr>
                <w:sz w:val="20"/>
                <w:szCs w:val="20"/>
              </w:rPr>
              <w:t>20</w:t>
            </w:r>
            <w:r w:rsidR="002B3255" w:rsidRPr="00191A46">
              <w:rPr>
                <w:sz w:val="20"/>
                <w:szCs w:val="20"/>
              </w:rPr>
              <w:t>2</w:t>
            </w:r>
            <w:r w:rsidR="00191A46" w:rsidRPr="00191A46">
              <w:rPr>
                <w:sz w:val="20"/>
                <w:szCs w:val="20"/>
              </w:rPr>
              <w:t>5</w:t>
            </w:r>
            <w:r w:rsidRPr="00191A46">
              <w:rPr>
                <w:sz w:val="20"/>
                <w:szCs w:val="20"/>
              </w:rPr>
              <w:t xml:space="preserve"> по 30</w:t>
            </w:r>
            <w:r w:rsidR="006D1E76" w:rsidRPr="00191A46">
              <w:rPr>
                <w:sz w:val="20"/>
                <w:szCs w:val="20"/>
              </w:rPr>
              <w:t>.09.</w:t>
            </w:r>
            <w:r w:rsidRPr="00191A46">
              <w:rPr>
                <w:sz w:val="20"/>
                <w:szCs w:val="20"/>
              </w:rPr>
              <w:t>20</w:t>
            </w:r>
            <w:r w:rsidR="002B3255" w:rsidRPr="00191A46">
              <w:rPr>
                <w:sz w:val="20"/>
                <w:szCs w:val="20"/>
              </w:rPr>
              <w:t>2</w:t>
            </w:r>
            <w:r w:rsidR="00191A46" w:rsidRPr="00191A46">
              <w:rPr>
                <w:sz w:val="20"/>
                <w:szCs w:val="20"/>
              </w:rPr>
              <w:t>5</w:t>
            </w:r>
            <w:r w:rsidRPr="00191A46">
              <w:rPr>
                <w:sz w:val="20"/>
                <w:szCs w:val="20"/>
              </w:rPr>
              <w:t xml:space="preserve"> включительно.</w:t>
            </w:r>
          </w:p>
          <w:p w14:paraId="0DA1963D" w14:textId="05134F48" w:rsidR="00622BE7" w:rsidRPr="000A19A5" w:rsidRDefault="00622BE7" w:rsidP="00191A46">
            <w:pPr>
              <w:pStyle w:val="a3"/>
              <w:spacing w:before="0" w:beforeAutospacing="0" w:after="0" w:afterAutospacing="0"/>
              <w:ind w:firstLine="170"/>
              <w:jc w:val="both"/>
              <w:rPr>
                <w:sz w:val="20"/>
                <w:szCs w:val="20"/>
                <w:highlight w:val="yellow"/>
              </w:rPr>
            </w:pPr>
            <w:r w:rsidRPr="00191A46">
              <w:rPr>
                <w:sz w:val="20"/>
                <w:szCs w:val="20"/>
              </w:rPr>
              <w:t xml:space="preserve">Во всех </w:t>
            </w:r>
            <w:r w:rsidR="00E42DC2" w:rsidRPr="00191A46">
              <w:rPr>
                <w:sz w:val="20"/>
                <w:szCs w:val="20"/>
              </w:rPr>
              <w:t>заключениях КСП</w:t>
            </w:r>
            <w:r w:rsidR="003A153A" w:rsidRPr="00191A46">
              <w:t xml:space="preserve"> </w:t>
            </w:r>
            <w:r w:rsidR="003A153A" w:rsidRPr="00191A46">
              <w:rPr>
                <w:sz w:val="20"/>
                <w:szCs w:val="20"/>
              </w:rPr>
              <w:t xml:space="preserve">по внешней проверке исполнения бюджета </w:t>
            </w:r>
            <w:r w:rsidR="00191A46" w:rsidRPr="00191A46">
              <w:rPr>
                <w:sz w:val="20"/>
                <w:szCs w:val="20"/>
              </w:rPr>
              <w:t>Переславль-Залесского муниципального округа</w:t>
            </w:r>
            <w:r w:rsidRPr="00191A46">
              <w:rPr>
                <w:sz w:val="20"/>
                <w:szCs w:val="20"/>
              </w:rPr>
              <w:t xml:space="preserve"> отражены нарушения срок</w:t>
            </w:r>
            <w:r w:rsidR="00E42DC2" w:rsidRPr="00191A46">
              <w:rPr>
                <w:sz w:val="20"/>
                <w:szCs w:val="20"/>
              </w:rPr>
              <w:t>ов</w:t>
            </w:r>
            <w:r w:rsidRPr="00191A46">
              <w:rPr>
                <w:sz w:val="20"/>
                <w:szCs w:val="20"/>
              </w:rPr>
              <w:t xml:space="preserve"> утверждения муниципальных программ (внесения изменений в муниципальные программы), установленн</w:t>
            </w:r>
            <w:r w:rsidR="00DA0FF5" w:rsidRPr="00191A46">
              <w:rPr>
                <w:sz w:val="20"/>
                <w:szCs w:val="20"/>
              </w:rPr>
              <w:t>ые</w:t>
            </w:r>
            <w:r w:rsidRPr="00191A46">
              <w:rPr>
                <w:sz w:val="20"/>
                <w:szCs w:val="20"/>
              </w:rPr>
              <w:t xml:space="preserve"> статьей 179 БК РФ</w:t>
            </w:r>
            <w:r w:rsidR="00191A46">
              <w:rPr>
                <w:sz w:val="20"/>
                <w:szCs w:val="20"/>
              </w:rPr>
              <w:t>.</w:t>
            </w:r>
          </w:p>
        </w:tc>
      </w:tr>
      <w:tr w:rsidR="007E7F84" w:rsidRPr="000A19A5" w14:paraId="12F67AA2" w14:textId="77777777" w:rsidTr="00530A78">
        <w:tc>
          <w:tcPr>
            <w:tcW w:w="1985" w:type="dxa"/>
          </w:tcPr>
          <w:p w14:paraId="1C80BE86" w14:textId="0F1CE735" w:rsidR="007E7F84" w:rsidRPr="000A19A5" w:rsidRDefault="007E7F84" w:rsidP="00A042F2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191A46">
              <w:rPr>
                <w:rFonts w:ascii="Times New Roman" w:hAnsi="Times New Roman"/>
                <w:sz w:val="20"/>
                <w:szCs w:val="20"/>
              </w:rPr>
              <w:t>5. Заключения по экспертизе проектов решений о внесении изменений в</w:t>
            </w:r>
            <w:r w:rsidR="00191A46" w:rsidRPr="00191A46">
              <w:rPr>
                <w:rFonts w:ascii="Times New Roman" w:hAnsi="Times New Roman"/>
                <w:sz w:val="20"/>
                <w:szCs w:val="20"/>
              </w:rPr>
              <w:t xml:space="preserve"> бюджет Переславль-Залесского муниципального округа</w:t>
            </w:r>
            <w:r w:rsidRPr="00191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283" w:rsidRPr="00191A46">
              <w:rPr>
                <w:rFonts w:ascii="Times New Roman" w:hAnsi="Times New Roman"/>
                <w:sz w:val="20"/>
                <w:szCs w:val="20"/>
              </w:rPr>
              <w:t xml:space="preserve">Ярославской области </w:t>
            </w:r>
            <w:r w:rsidRPr="00191A46">
              <w:rPr>
                <w:rFonts w:ascii="Times New Roman" w:hAnsi="Times New Roman"/>
                <w:sz w:val="20"/>
                <w:szCs w:val="20"/>
              </w:rPr>
              <w:t>на 20</w:t>
            </w:r>
            <w:r w:rsidR="00EC0BA8" w:rsidRPr="00191A46">
              <w:rPr>
                <w:rFonts w:ascii="Times New Roman" w:hAnsi="Times New Roman"/>
                <w:sz w:val="20"/>
                <w:szCs w:val="20"/>
              </w:rPr>
              <w:t>2</w:t>
            </w:r>
            <w:r w:rsidR="00191A46" w:rsidRPr="00191A46">
              <w:rPr>
                <w:rFonts w:ascii="Times New Roman" w:hAnsi="Times New Roman"/>
                <w:sz w:val="20"/>
                <w:szCs w:val="20"/>
              </w:rPr>
              <w:t>5</w:t>
            </w:r>
            <w:r w:rsidRPr="00191A46">
              <w:rPr>
                <w:rFonts w:ascii="Times New Roman" w:hAnsi="Times New Roman"/>
                <w:sz w:val="20"/>
                <w:szCs w:val="20"/>
              </w:rPr>
              <w:t xml:space="preserve"> год и плановый период 202</w:t>
            </w:r>
            <w:r w:rsidR="00191A46" w:rsidRPr="00191A46">
              <w:rPr>
                <w:rFonts w:ascii="Times New Roman" w:hAnsi="Times New Roman"/>
                <w:sz w:val="20"/>
                <w:szCs w:val="20"/>
              </w:rPr>
              <w:t>6</w:t>
            </w:r>
            <w:r w:rsidR="00A042F2" w:rsidRPr="00191A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1A46">
              <w:rPr>
                <w:rFonts w:ascii="Times New Roman" w:hAnsi="Times New Roman"/>
                <w:sz w:val="20"/>
                <w:szCs w:val="20"/>
              </w:rPr>
              <w:t>и 202</w:t>
            </w:r>
            <w:r w:rsidR="00191A46" w:rsidRPr="00191A46">
              <w:rPr>
                <w:rFonts w:ascii="Times New Roman" w:hAnsi="Times New Roman"/>
                <w:sz w:val="20"/>
                <w:szCs w:val="20"/>
              </w:rPr>
              <w:t>7</w:t>
            </w:r>
            <w:r w:rsidRPr="00191A46">
              <w:rPr>
                <w:rFonts w:ascii="Times New Roman" w:hAnsi="Times New Roman"/>
                <w:sz w:val="20"/>
                <w:szCs w:val="20"/>
              </w:rPr>
              <w:t xml:space="preserve"> годов.</w:t>
            </w:r>
          </w:p>
        </w:tc>
        <w:tc>
          <w:tcPr>
            <w:tcW w:w="737" w:type="dxa"/>
          </w:tcPr>
          <w:p w14:paraId="1219D8A6" w14:textId="384060CA" w:rsidR="007E7F84" w:rsidRPr="00191A46" w:rsidRDefault="00191A46" w:rsidP="007E7F84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A46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="00A042F2" w:rsidRPr="00191A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0499141A" w14:textId="77777777" w:rsidR="00A042F2" w:rsidRPr="00191A46" w:rsidRDefault="00A042F2" w:rsidP="007E7F84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91A46">
              <w:rPr>
                <w:rFonts w:ascii="Times New Roman" w:eastAsia="Times New Roman" w:hAnsi="Times New Roman"/>
                <w:sz w:val="20"/>
                <w:szCs w:val="20"/>
              </w:rPr>
              <w:t xml:space="preserve">+ </w:t>
            </w:r>
          </w:p>
          <w:p w14:paraId="7FA4DAF8" w14:textId="2E07CA72" w:rsidR="00A042F2" w:rsidRPr="000A19A5" w:rsidRDefault="00191A46" w:rsidP="007E7F84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191A4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4" w:type="dxa"/>
          </w:tcPr>
          <w:p w14:paraId="72715EC4" w14:textId="79E5B437" w:rsidR="007E7F84" w:rsidRPr="004A66F5" w:rsidRDefault="007E7F84" w:rsidP="007E7F84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176"/>
              <w:rPr>
                <w:rFonts w:ascii="Times New Roman" w:hAnsi="Times New Roman"/>
                <w:sz w:val="20"/>
                <w:szCs w:val="20"/>
              </w:rPr>
            </w:pPr>
            <w:r w:rsidRPr="004A66F5">
              <w:rPr>
                <w:rFonts w:ascii="Times New Roman" w:hAnsi="Times New Roman"/>
                <w:sz w:val="20"/>
                <w:szCs w:val="20"/>
              </w:rPr>
              <w:t>Контрольно-счетной палатой проведена экспертиза проектов решений о внесен</w:t>
            </w:r>
            <w:r w:rsidR="004A66F5" w:rsidRPr="004A66F5">
              <w:rPr>
                <w:rFonts w:ascii="Times New Roman" w:hAnsi="Times New Roman"/>
                <w:sz w:val="20"/>
                <w:szCs w:val="20"/>
              </w:rPr>
              <w:t>ии изменений в бюджет муниципального</w:t>
            </w:r>
            <w:r w:rsidRPr="004A66F5">
              <w:rPr>
                <w:rFonts w:ascii="Times New Roman" w:hAnsi="Times New Roman"/>
                <w:sz w:val="20"/>
                <w:szCs w:val="20"/>
              </w:rPr>
              <w:t xml:space="preserve"> округа на 20</w:t>
            </w:r>
            <w:r w:rsidR="00EC0BA8" w:rsidRPr="004A66F5">
              <w:rPr>
                <w:rFonts w:ascii="Times New Roman" w:hAnsi="Times New Roman"/>
                <w:sz w:val="20"/>
                <w:szCs w:val="20"/>
              </w:rPr>
              <w:t>2</w:t>
            </w:r>
            <w:r w:rsidR="004A66F5" w:rsidRPr="004A66F5">
              <w:rPr>
                <w:rFonts w:ascii="Times New Roman" w:hAnsi="Times New Roman"/>
                <w:sz w:val="20"/>
                <w:szCs w:val="20"/>
              </w:rPr>
              <w:t>5</w:t>
            </w:r>
            <w:r w:rsidRPr="004A66F5">
              <w:rPr>
                <w:rFonts w:ascii="Times New Roman" w:hAnsi="Times New Roman"/>
                <w:sz w:val="20"/>
                <w:szCs w:val="20"/>
              </w:rPr>
              <w:t xml:space="preserve"> год и плановые периоды 202</w:t>
            </w:r>
            <w:r w:rsidR="004A66F5" w:rsidRPr="004A66F5">
              <w:rPr>
                <w:rFonts w:ascii="Times New Roman" w:hAnsi="Times New Roman"/>
                <w:sz w:val="20"/>
                <w:szCs w:val="20"/>
              </w:rPr>
              <w:t>6</w:t>
            </w:r>
            <w:r w:rsidRPr="004A66F5">
              <w:rPr>
                <w:rFonts w:ascii="Times New Roman" w:hAnsi="Times New Roman"/>
                <w:sz w:val="20"/>
                <w:szCs w:val="20"/>
              </w:rPr>
              <w:t xml:space="preserve"> и 202</w:t>
            </w:r>
            <w:r w:rsidR="004A66F5" w:rsidRPr="004A66F5">
              <w:rPr>
                <w:rFonts w:ascii="Times New Roman" w:hAnsi="Times New Roman"/>
                <w:sz w:val="20"/>
                <w:szCs w:val="20"/>
              </w:rPr>
              <w:t>7</w:t>
            </w:r>
            <w:r w:rsidRPr="004A66F5">
              <w:rPr>
                <w:rFonts w:ascii="Times New Roman" w:hAnsi="Times New Roman"/>
                <w:sz w:val="20"/>
                <w:szCs w:val="20"/>
              </w:rPr>
              <w:t xml:space="preserve"> годов:</w:t>
            </w:r>
          </w:p>
          <w:p w14:paraId="024D7D04" w14:textId="235FF3FB" w:rsidR="007E7F84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23 января 2025</w:t>
            </w:r>
            <w:r w:rsidR="006E49F3" w:rsidRPr="004A66F5">
              <w:rPr>
                <w:sz w:val="20"/>
                <w:szCs w:val="20"/>
              </w:rPr>
              <w:t xml:space="preserve"> года (решение № 1)</w:t>
            </w:r>
            <w:r w:rsidRPr="004A66F5">
              <w:rPr>
                <w:sz w:val="20"/>
                <w:szCs w:val="20"/>
              </w:rPr>
              <w:t xml:space="preserve"> + 2 поправки</w:t>
            </w:r>
            <w:r w:rsidR="006E49F3" w:rsidRPr="004A66F5">
              <w:rPr>
                <w:sz w:val="20"/>
                <w:szCs w:val="20"/>
              </w:rPr>
              <w:t>;</w:t>
            </w:r>
          </w:p>
          <w:p w14:paraId="71C1C703" w14:textId="4AB1A1D1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27 февраля 2025</w:t>
            </w:r>
            <w:r w:rsidR="006E49F3" w:rsidRPr="004A66F5">
              <w:rPr>
                <w:sz w:val="20"/>
                <w:szCs w:val="20"/>
              </w:rPr>
              <w:t xml:space="preserve"> года (р</w:t>
            </w:r>
            <w:r w:rsidRPr="004A66F5">
              <w:rPr>
                <w:sz w:val="20"/>
                <w:szCs w:val="20"/>
              </w:rPr>
              <w:t xml:space="preserve">ешение № </w:t>
            </w:r>
            <w:r>
              <w:rPr>
                <w:sz w:val="20"/>
                <w:szCs w:val="20"/>
              </w:rPr>
              <w:t>8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31FC9FA6" w14:textId="72A40516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 xml:space="preserve">27 марта 2025 года (решение № </w:t>
            </w:r>
            <w:r>
              <w:rPr>
                <w:sz w:val="20"/>
                <w:szCs w:val="20"/>
              </w:rPr>
              <w:t>22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438580E4" w14:textId="2AFDDAB9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24 апреля 2025 года (решение№ 33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73AE7FA5" w14:textId="15CEBADC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29 мая 2025 года (решение № 43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0863CE76" w14:textId="7C29333A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26 июня 2025 года (решение № 51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77F43F88" w14:textId="547D3A7B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24 июля 2025 года (решение № 61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70364D39" w14:textId="0A801850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07 августа 2025 года (решение № 78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6E3D779E" w14:textId="52CDD4BA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04 сентября 2025 года (решение № 79</w:t>
            </w:r>
            <w:r w:rsidR="006E49F3" w:rsidRPr="004A66F5">
              <w:rPr>
                <w:sz w:val="20"/>
                <w:szCs w:val="20"/>
              </w:rPr>
              <w:t>);</w:t>
            </w:r>
          </w:p>
          <w:p w14:paraId="4722E89A" w14:textId="7166988A" w:rsidR="006E49F3" w:rsidRPr="004A66F5" w:rsidRDefault="004A66F5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66F5">
              <w:rPr>
                <w:sz w:val="20"/>
                <w:szCs w:val="20"/>
              </w:rPr>
              <w:t>29 октября 2024 года (решение № 94</w:t>
            </w:r>
            <w:r w:rsidR="00D61648" w:rsidRPr="004A66F5">
              <w:rPr>
                <w:sz w:val="20"/>
                <w:szCs w:val="20"/>
              </w:rPr>
              <w:t>);</w:t>
            </w:r>
          </w:p>
          <w:p w14:paraId="21422DB2" w14:textId="36AA847F" w:rsidR="00D61648" w:rsidRPr="004A66F5" w:rsidRDefault="001B569D" w:rsidP="006E49F3">
            <w:pPr>
              <w:pStyle w:val="a7"/>
              <w:numPr>
                <w:ilvl w:val="0"/>
                <w:numId w:val="41"/>
              </w:num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A66F5" w:rsidRPr="004A66F5">
              <w:rPr>
                <w:sz w:val="20"/>
                <w:szCs w:val="20"/>
              </w:rPr>
              <w:t xml:space="preserve"> декабря 2025</w:t>
            </w:r>
            <w:r w:rsidR="00D61648" w:rsidRPr="004A66F5">
              <w:rPr>
                <w:sz w:val="20"/>
                <w:szCs w:val="20"/>
              </w:rPr>
              <w:t xml:space="preserve"> года (</w:t>
            </w:r>
            <w:r w:rsidR="00D61648" w:rsidRPr="00636566">
              <w:rPr>
                <w:sz w:val="20"/>
                <w:szCs w:val="20"/>
              </w:rPr>
              <w:t>решение №</w:t>
            </w:r>
            <w:r w:rsidR="00636566" w:rsidRPr="00636566">
              <w:rPr>
                <w:sz w:val="20"/>
                <w:szCs w:val="20"/>
              </w:rPr>
              <w:t>108</w:t>
            </w:r>
            <w:r w:rsidR="00D61648" w:rsidRPr="004A66F5">
              <w:rPr>
                <w:sz w:val="20"/>
                <w:szCs w:val="20"/>
              </w:rPr>
              <w:t>);</w:t>
            </w:r>
          </w:p>
          <w:p w14:paraId="5CC8807F" w14:textId="7A1B40D7" w:rsidR="008D60A5" w:rsidRPr="000A19A5" w:rsidRDefault="008D60A5" w:rsidP="006E49F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176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4A66F5">
              <w:rPr>
                <w:rFonts w:ascii="Times New Roman" w:hAnsi="Times New Roman"/>
                <w:sz w:val="20"/>
                <w:szCs w:val="20"/>
              </w:rPr>
              <w:t>При проведении экспертизы проектов решений проведены анализы предлагаемых изменений бюджетных ассигнований по доходам, расходам и источникам финансирования дефицита бюджета.</w:t>
            </w:r>
          </w:p>
        </w:tc>
      </w:tr>
      <w:tr w:rsidR="007156D1" w:rsidRPr="000A19A5" w14:paraId="5F09FA0E" w14:textId="77777777" w:rsidTr="00530A78">
        <w:tc>
          <w:tcPr>
            <w:tcW w:w="1985" w:type="dxa"/>
          </w:tcPr>
          <w:p w14:paraId="4E9FCA49" w14:textId="77777777" w:rsidR="007156D1" w:rsidRPr="00464DB7" w:rsidRDefault="007156D1" w:rsidP="007156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4DB7">
              <w:rPr>
                <w:rFonts w:ascii="Times New Roman" w:hAnsi="Times New Roman"/>
                <w:sz w:val="20"/>
                <w:szCs w:val="20"/>
              </w:rPr>
              <w:t xml:space="preserve">6. Заключение по экспертизе проекта решения о бюджете Переславль-Залесского муниципального округа Ярославской </w:t>
            </w:r>
            <w:r w:rsidRPr="00464DB7">
              <w:rPr>
                <w:rFonts w:ascii="Times New Roman" w:hAnsi="Times New Roman"/>
                <w:sz w:val="20"/>
                <w:szCs w:val="20"/>
              </w:rPr>
              <w:lastRenderedPageBreak/>
              <w:t>области на 2026 год и на плановый период 2027 и 2028 годов</w:t>
            </w:r>
          </w:p>
          <w:p w14:paraId="632031E7" w14:textId="77777777" w:rsidR="007156D1" w:rsidRPr="000A19A5" w:rsidRDefault="007156D1" w:rsidP="007156D1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14:paraId="65274D86" w14:textId="77777777" w:rsidR="007156D1" w:rsidRPr="000A19A5" w:rsidRDefault="007156D1" w:rsidP="007156D1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14:paraId="2FD5E905" w14:textId="77777777" w:rsidR="007156D1" w:rsidRPr="000A19A5" w:rsidRDefault="007156D1" w:rsidP="007156D1">
            <w:pPr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14:paraId="1DDB7E89" w14:textId="77777777" w:rsidR="007156D1" w:rsidRPr="00191A46" w:rsidRDefault="007156D1" w:rsidP="007156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891FEB4" w14:textId="3C592867" w:rsidR="007156D1" w:rsidRPr="00191A46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64D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34" w:type="dxa"/>
          </w:tcPr>
          <w:p w14:paraId="436FCB1D" w14:textId="77777777" w:rsidR="007156D1" w:rsidRPr="002466C8" w:rsidRDefault="007156D1" w:rsidP="007156D1">
            <w:pPr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4DB7">
              <w:rPr>
                <w:rFonts w:ascii="Times New Roman" w:hAnsi="Times New Roman"/>
                <w:sz w:val="20"/>
                <w:szCs w:val="20"/>
              </w:rPr>
              <w:t xml:space="preserve">Проект Решения «О бюджете Переславль-Залесского муниципального округа Ярославской области на 2026 год и на плановый период 2027 и 2028 годов», </w:t>
            </w:r>
            <w:r w:rsidRPr="002466C8">
              <w:rPr>
                <w:rFonts w:ascii="Times New Roman" w:hAnsi="Times New Roman"/>
                <w:sz w:val="20"/>
                <w:szCs w:val="20"/>
              </w:rPr>
              <w:t xml:space="preserve">сформированный на трехлетний период, внесен на рассмотрение в Думу Переславль-Залесского муниципального округа в соответствии с установленным Положением о бюджетном процессе сроком. Перечень и содержание документов, предоставленных одновременно с проектом Решения, соответствуют требованиям </w:t>
            </w:r>
            <w:r w:rsidRPr="002466C8">
              <w:rPr>
                <w:rFonts w:ascii="Times New Roman" w:hAnsi="Times New Roman"/>
                <w:sz w:val="20"/>
                <w:szCs w:val="20"/>
              </w:rPr>
              <w:lastRenderedPageBreak/>
              <w:t>Бюджетного кодекса Российской Федерации.</w:t>
            </w:r>
          </w:p>
          <w:p w14:paraId="32CFED41" w14:textId="77777777" w:rsidR="007156D1" w:rsidRPr="002466C8" w:rsidRDefault="007156D1" w:rsidP="007156D1">
            <w:pPr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66C8">
              <w:rPr>
                <w:rFonts w:ascii="Times New Roman" w:hAnsi="Times New Roman"/>
                <w:sz w:val="20"/>
                <w:szCs w:val="20"/>
              </w:rPr>
              <w:t>При формировании проекта Решения соблюдены требования и ограничения, установленные Бюджетным кодексом Российской Федерации.</w:t>
            </w:r>
          </w:p>
          <w:p w14:paraId="6DCDA8A8" w14:textId="77777777" w:rsidR="007156D1" w:rsidRPr="002466C8" w:rsidRDefault="007156D1" w:rsidP="007156D1">
            <w:pPr>
              <w:ind w:firstLine="17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466C8">
              <w:rPr>
                <w:rFonts w:ascii="Times New Roman" w:hAnsi="Times New Roman"/>
                <w:sz w:val="20"/>
                <w:szCs w:val="20"/>
              </w:rPr>
              <w:t>С учетом изложенной в Заключении Контрольно-счетной палаты информации, проект Решения Думы Переславль-Залесского муниципального округа «О бюджете Переславль-Залесского муниципального округа Ярославской области на 2026 год и на плановый период 2027 и 2028 годов», рекомендован к рассмотрению Думой Переславль-Залесского муниципального округа.</w:t>
            </w:r>
          </w:p>
          <w:p w14:paraId="63E4E3F4" w14:textId="77777777" w:rsidR="007156D1" w:rsidRPr="004A66F5" w:rsidRDefault="007156D1" w:rsidP="007156D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17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6D1" w:rsidRPr="000A19A5" w14:paraId="4EEA3046" w14:textId="77777777" w:rsidTr="003320DE">
        <w:trPr>
          <w:trHeight w:val="377"/>
        </w:trPr>
        <w:tc>
          <w:tcPr>
            <w:tcW w:w="1985" w:type="dxa"/>
          </w:tcPr>
          <w:p w14:paraId="2411D226" w14:textId="05CC3144" w:rsidR="007156D1" w:rsidRPr="00191A46" w:rsidRDefault="007156D1" w:rsidP="007156D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6C8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737" w:type="dxa"/>
          </w:tcPr>
          <w:p w14:paraId="5AB7C130" w14:textId="058AB77A" w:rsidR="007156D1" w:rsidRPr="00191A46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66C8">
              <w:rPr>
                <w:rFonts w:ascii="Times New Roman" w:eastAsia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6634" w:type="dxa"/>
          </w:tcPr>
          <w:p w14:paraId="567B2FEB" w14:textId="77777777" w:rsidR="007156D1" w:rsidRPr="004A66F5" w:rsidRDefault="007156D1" w:rsidP="007156D1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17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7A59ED" w14:textId="77777777" w:rsidR="005B3CEE" w:rsidRDefault="005B3CEE" w:rsidP="00C367B9">
      <w:pPr>
        <w:pStyle w:val="a7"/>
        <w:ind w:left="0"/>
        <w:jc w:val="center"/>
        <w:rPr>
          <w:bCs/>
        </w:rPr>
      </w:pPr>
    </w:p>
    <w:p w14:paraId="3E9F614F" w14:textId="040A97EE" w:rsidR="00C367B9" w:rsidRPr="002466C8" w:rsidRDefault="005B3CEE" w:rsidP="00C367B9">
      <w:pPr>
        <w:pStyle w:val="a7"/>
        <w:ind w:left="0"/>
        <w:jc w:val="center"/>
        <w:rPr>
          <w:b/>
        </w:rPr>
      </w:pPr>
      <w:r>
        <w:rPr>
          <w:b/>
        </w:rPr>
        <w:t>4</w:t>
      </w:r>
      <w:r w:rsidR="00C367B9" w:rsidRPr="002466C8">
        <w:rPr>
          <w:b/>
        </w:rPr>
        <w:t>. Контрольно-ревизионная работа</w:t>
      </w:r>
      <w:r w:rsidR="009858D9" w:rsidRPr="002466C8">
        <w:rPr>
          <w:b/>
        </w:rPr>
        <w:t xml:space="preserve"> </w:t>
      </w:r>
    </w:p>
    <w:p w14:paraId="10A0C20D" w14:textId="77777777" w:rsidR="00E46194" w:rsidRDefault="00E46194" w:rsidP="00C367B9">
      <w:pPr>
        <w:spacing w:line="20" w:lineRule="atLeast"/>
        <w:ind w:firstLine="709"/>
        <w:rPr>
          <w:rFonts w:ascii="Times New Roman" w:hAnsi="Times New Roman"/>
          <w:color w:val="FF0000"/>
          <w:sz w:val="24"/>
          <w:szCs w:val="24"/>
        </w:rPr>
      </w:pPr>
    </w:p>
    <w:p w14:paraId="4E8FC01F" w14:textId="771235A4" w:rsidR="00C367B9" w:rsidRDefault="00C367B9" w:rsidP="00C367B9">
      <w:pPr>
        <w:spacing w:line="20" w:lineRule="atLeast"/>
        <w:ind w:firstLine="709"/>
        <w:rPr>
          <w:rFonts w:ascii="Times New Roman" w:hAnsi="Times New Roman"/>
          <w:sz w:val="24"/>
          <w:szCs w:val="24"/>
        </w:rPr>
      </w:pPr>
      <w:r w:rsidRPr="002466C8">
        <w:rPr>
          <w:rFonts w:ascii="Times New Roman" w:hAnsi="Times New Roman"/>
          <w:sz w:val="24"/>
          <w:szCs w:val="24"/>
        </w:rPr>
        <w:t>В 20</w:t>
      </w:r>
      <w:r w:rsidR="003A5940" w:rsidRPr="002466C8">
        <w:rPr>
          <w:rFonts w:ascii="Times New Roman" w:hAnsi="Times New Roman"/>
          <w:sz w:val="24"/>
          <w:szCs w:val="24"/>
        </w:rPr>
        <w:t>2</w:t>
      </w:r>
      <w:r w:rsidR="002466C8" w:rsidRPr="002466C8">
        <w:rPr>
          <w:rFonts w:ascii="Times New Roman" w:hAnsi="Times New Roman"/>
          <w:sz w:val="24"/>
          <w:szCs w:val="24"/>
        </w:rPr>
        <w:t>5</w:t>
      </w:r>
      <w:r w:rsidRPr="002466C8">
        <w:rPr>
          <w:rFonts w:ascii="Times New Roman" w:hAnsi="Times New Roman"/>
          <w:sz w:val="24"/>
          <w:szCs w:val="24"/>
        </w:rPr>
        <w:t xml:space="preserve"> году контрольно-ревизионная деятельность </w:t>
      </w:r>
      <w:bookmarkStart w:id="1" w:name="_Hlk189827216"/>
      <w:r w:rsidRPr="002466C8">
        <w:rPr>
          <w:rFonts w:ascii="Times New Roman" w:hAnsi="Times New Roman"/>
          <w:sz w:val="24"/>
          <w:szCs w:val="24"/>
        </w:rPr>
        <w:t xml:space="preserve">Контрольно-счетной палаты </w:t>
      </w:r>
      <w:bookmarkEnd w:id="1"/>
      <w:r w:rsidRPr="002466C8">
        <w:rPr>
          <w:rFonts w:ascii="Times New Roman" w:hAnsi="Times New Roman"/>
          <w:sz w:val="24"/>
          <w:szCs w:val="24"/>
        </w:rPr>
        <w:t>была направлена на обеспечение действенности, законности и результативности (эффективности и экономности) внешнего финансового контроля за соблюдением экономич</w:t>
      </w:r>
      <w:r w:rsidR="002466C8" w:rsidRPr="002466C8">
        <w:rPr>
          <w:rFonts w:ascii="Times New Roman" w:hAnsi="Times New Roman"/>
          <w:sz w:val="24"/>
          <w:szCs w:val="24"/>
        </w:rPr>
        <w:t>ескими субъектами</w:t>
      </w:r>
      <w:r w:rsidRPr="002466C8">
        <w:rPr>
          <w:rFonts w:ascii="Times New Roman" w:hAnsi="Times New Roman"/>
          <w:sz w:val="24"/>
          <w:szCs w:val="24"/>
        </w:rPr>
        <w:t xml:space="preserve"> Переславл</w:t>
      </w:r>
      <w:r w:rsidR="009858D9" w:rsidRPr="002466C8">
        <w:rPr>
          <w:rFonts w:ascii="Times New Roman" w:hAnsi="Times New Roman"/>
          <w:sz w:val="24"/>
          <w:szCs w:val="24"/>
        </w:rPr>
        <w:t>ь</w:t>
      </w:r>
      <w:r w:rsidRPr="002466C8">
        <w:rPr>
          <w:rFonts w:ascii="Times New Roman" w:hAnsi="Times New Roman"/>
          <w:sz w:val="24"/>
          <w:szCs w:val="24"/>
        </w:rPr>
        <w:t>-Залесск</w:t>
      </w:r>
      <w:r w:rsidR="002466C8" w:rsidRPr="002466C8">
        <w:rPr>
          <w:rFonts w:ascii="Times New Roman" w:hAnsi="Times New Roman"/>
          <w:sz w:val="24"/>
          <w:szCs w:val="24"/>
        </w:rPr>
        <w:t>ого муниципального округа</w:t>
      </w:r>
      <w:r w:rsidRPr="002466C8">
        <w:rPr>
          <w:rFonts w:ascii="Times New Roman" w:hAnsi="Times New Roman"/>
          <w:sz w:val="24"/>
          <w:szCs w:val="24"/>
        </w:rPr>
        <w:t xml:space="preserve"> бюджетного</w:t>
      </w:r>
      <w:r w:rsidR="009858D9" w:rsidRPr="002466C8">
        <w:rPr>
          <w:rFonts w:ascii="Times New Roman" w:hAnsi="Times New Roman"/>
          <w:sz w:val="24"/>
          <w:szCs w:val="24"/>
        </w:rPr>
        <w:t xml:space="preserve"> и</w:t>
      </w:r>
      <w:r w:rsidRPr="002466C8">
        <w:rPr>
          <w:rFonts w:ascii="Times New Roman" w:hAnsi="Times New Roman"/>
          <w:sz w:val="24"/>
          <w:szCs w:val="24"/>
        </w:rPr>
        <w:t xml:space="preserve"> финансового законодательства</w:t>
      </w:r>
      <w:r w:rsidR="009858D9" w:rsidRPr="002466C8">
        <w:rPr>
          <w:rFonts w:ascii="Times New Roman" w:hAnsi="Times New Roman"/>
          <w:sz w:val="24"/>
          <w:szCs w:val="24"/>
        </w:rPr>
        <w:t xml:space="preserve">, а также </w:t>
      </w:r>
      <w:r w:rsidRPr="002466C8">
        <w:rPr>
          <w:rFonts w:ascii="Times New Roman" w:hAnsi="Times New Roman"/>
          <w:sz w:val="24"/>
          <w:szCs w:val="24"/>
        </w:rPr>
        <w:t>финансовой дисциплины.</w:t>
      </w:r>
    </w:p>
    <w:p w14:paraId="2E997444" w14:textId="582DE398" w:rsidR="00C97792" w:rsidRPr="002466C8" w:rsidRDefault="00C97792" w:rsidP="005B3CE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64999">
        <w:t xml:space="preserve">Контрольно-счетная палата провела </w:t>
      </w:r>
      <w:r w:rsidRPr="00D64999">
        <w:rPr>
          <w:b/>
        </w:rPr>
        <w:t>7 контрольно-ревизионных мероприятий</w:t>
      </w:r>
      <w:r w:rsidR="005B3CEE">
        <w:rPr>
          <w:b/>
        </w:rPr>
        <w:t>.</w:t>
      </w:r>
    </w:p>
    <w:p w14:paraId="16D871A8" w14:textId="28C86AC0" w:rsidR="00C367B9" w:rsidRPr="002466C8" w:rsidRDefault="00C367B9" w:rsidP="00C367B9">
      <w:pPr>
        <w:ind w:firstLine="709"/>
        <w:rPr>
          <w:rFonts w:ascii="Times New Roman" w:hAnsi="Times New Roman"/>
          <w:b/>
          <w:sz w:val="24"/>
          <w:szCs w:val="24"/>
        </w:rPr>
      </w:pPr>
      <w:r w:rsidRPr="002466C8">
        <w:rPr>
          <w:rFonts w:ascii="Times New Roman" w:hAnsi="Times New Roman"/>
          <w:b/>
          <w:sz w:val="24"/>
          <w:szCs w:val="24"/>
        </w:rPr>
        <w:t xml:space="preserve">Общий объем проверенных средств </w:t>
      </w:r>
      <w:r w:rsidRPr="004129DE">
        <w:rPr>
          <w:rFonts w:ascii="Times New Roman" w:hAnsi="Times New Roman"/>
          <w:b/>
          <w:sz w:val="24"/>
          <w:szCs w:val="24"/>
        </w:rPr>
        <w:t xml:space="preserve">составил </w:t>
      </w:r>
      <w:r w:rsidR="004129DE" w:rsidRPr="004129DE">
        <w:rPr>
          <w:rFonts w:ascii="Times New Roman" w:hAnsi="Times New Roman"/>
          <w:b/>
          <w:sz w:val="24"/>
          <w:szCs w:val="24"/>
        </w:rPr>
        <w:t>304 953 364,22</w:t>
      </w:r>
      <w:r w:rsidRPr="004129DE">
        <w:rPr>
          <w:rFonts w:ascii="Times New Roman" w:hAnsi="Times New Roman"/>
          <w:b/>
          <w:sz w:val="24"/>
          <w:szCs w:val="24"/>
        </w:rPr>
        <w:t xml:space="preserve"> рублей</w:t>
      </w:r>
      <w:r w:rsidR="00095B99" w:rsidRPr="004129DE">
        <w:rPr>
          <w:rFonts w:ascii="Times New Roman" w:hAnsi="Times New Roman"/>
          <w:sz w:val="24"/>
          <w:szCs w:val="24"/>
        </w:rPr>
        <w:t>.</w:t>
      </w:r>
    </w:p>
    <w:p w14:paraId="088D0231" w14:textId="6DCFE7DE" w:rsidR="00C367B9" w:rsidRPr="002466C8" w:rsidRDefault="00C367B9" w:rsidP="00E40E41">
      <w:pPr>
        <w:ind w:firstLine="709"/>
        <w:rPr>
          <w:rFonts w:ascii="Times New Roman" w:hAnsi="Times New Roman"/>
          <w:sz w:val="24"/>
          <w:szCs w:val="24"/>
        </w:rPr>
      </w:pPr>
      <w:r w:rsidRPr="002466C8">
        <w:rPr>
          <w:rFonts w:ascii="Times New Roman" w:hAnsi="Times New Roman"/>
          <w:b/>
          <w:sz w:val="24"/>
          <w:szCs w:val="24"/>
        </w:rPr>
        <w:t>Всего в 20</w:t>
      </w:r>
      <w:r w:rsidR="00E40E41" w:rsidRPr="002466C8">
        <w:rPr>
          <w:rFonts w:ascii="Times New Roman" w:hAnsi="Times New Roman"/>
          <w:b/>
          <w:sz w:val="24"/>
          <w:szCs w:val="24"/>
        </w:rPr>
        <w:t>2</w:t>
      </w:r>
      <w:r w:rsidR="002466C8" w:rsidRPr="002466C8">
        <w:rPr>
          <w:rFonts w:ascii="Times New Roman" w:hAnsi="Times New Roman"/>
          <w:b/>
          <w:sz w:val="24"/>
          <w:szCs w:val="24"/>
        </w:rPr>
        <w:t>5</w:t>
      </w:r>
      <w:r w:rsidRPr="002466C8">
        <w:rPr>
          <w:rFonts w:ascii="Times New Roman" w:hAnsi="Times New Roman"/>
          <w:b/>
          <w:sz w:val="24"/>
          <w:szCs w:val="24"/>
        </w:rPr>
        <w:t xml:space="preserve"> году выявлено </w:t>
      </w:r>
      <w:r w:rsidR="004129DE">
        <w:rPr>
          <w:rFonts w:ascii="Times New Roman" w:hAnsi="Times New Roman"/>
          <w:b/>
          <w:sz w:val="24"/>
          <w:szCs w:val="24"/>
        </w:rPr>
        <w:t>24</w:t>
      </w:r>
      <w:r w:rsidR="00CE1208" w:rsidRPr="002466C8">
        <w:rPr>
          <w:rFonts w:ascii="Times New Roman" w:hAnsi="Times New Roman"/>
          <w:b/>
          <w:sz w:val="24"/>
          <w:szCs w:val="24"/>
        </w:rPr>
        <w:t xml:space="preserve"> факт</w:t>
      </w:r>
      <w:r w:rsidR="004129DE">
        <w:rPr>
          <w:rFonts w:ascii="Times New Roman" w:hAnsi="Times New Roman"/>
          <w:b/>
          <w:sz w:val="24"/>
          <w:szCs w:val="24"/>
        </w:rPr>
        <w:t>а</w:t>
      </w:r>
      <w:r w:rsidR="00CE1208" w:rsidRPr="002466C8">
        <w:rPr>
          <w:rFonts w:ascii="Times New Roman" w:hAnsi="Times New Roman"/>
          <w:b/>
          <w:sz w:val="24"/>
          <w:szCs w:val="24"/>
        </w:rPr>
        <w:t xml:space="preserve"> </w:t>
      </w:r>
      <w:r w:rsidRPr="002466C8">
        <w:rPr>
          <w:rFonts w:ascii="Times New Roman" w:hAnsi="Times New Roman"/>
          <w:b/>
          <w:sz w:val="24"/>
          <w:szCs w:val="24"/>
        </w:rPr>
        <w:t>финансовых нарушени</w:t>
      </w:r>
      <w:r w:rsidR="00CD0DD4" w:rsidRPr="002466C8">
        <w:rPr>
          <w:rFonts w:ascii="Times New Roman" w:hAnsi="Times New Roman"/>
          <w:b/>
          <w:sz w:val="24"/>
          <w:szCs w:val="24"/>
        </w:rPr>
        <w:t>й</w:t>
      </w:r>
      <w:r w:rsidRPr="002466C8">
        <w:rPr>
          <w:rFonts w:ascii="Times New Roman" w:hAnsi="Times New Roman"/>
          <w:b/>
          <w:sz w:val="24"/>
          <w:szCs w:val="24"/>
        </w:rPr>
        <w:t xml:space="preserve"> на сумму </w:t>
      </w:r>
      <w:r w:rsidR="004129DE">
        <w:rPr>
          <w:rFonts w:ascii="Times New Roman" w:hAnsi="Times New Roman"/>
          <w:b/>
          <w:sz w:val="24"/>
          <w:szCs w:val="24"/>
        </w:rPr>
        <w:t>58 509 130,67</w:t>
      </w:r>
      <w:r w:rsidRPr="002466C8">
        <w:rPr>
          <w:rFonts w:ascii="Times New Roman" w:hAnsi="Times New Roman"/>
          <w:b/>
          <w:sz w:val="24"/>
          <w:szCs w:val="24"/>
        </w:rPr>
        <w:t xml:space="preserve"> рублей</w:t>
      </w:r>
      <w:r w:rsidRPr="002466C8">
        <w:rPr>
          <w:rFonts w:ascii="Times New Roman" w:hAnsi="Times New Roman"/>
          <w:sz w:val="24"/>
          <w:szCs w:val="24"/>
        </w:rPr>
        <w:t>, а именно:</w:t>
      </w:r>
    </w:p>
    <w:p w14:paraId="2499C235" w14:textId="7059FCEE" w:rsidR="00E40E41" w:rsidRPr="00DD7CC8" w:rsidRDefault="00E40E41" w:rsidP="00E40E41">
      <w:pPr>
        <w:ind w:firstLine="709"/>
        <w:rPr>
          <w:rFonts w:ascii="Times New Roman" w:hAnsi="Times New Roman"/>
          <w:bCs/>
          <w:sz w:val="24"/>
          <w:szCs w:val="24"/>
        </w:rPr>
      </w:pPr>
      <w:r w:rsidRPr="004129DE">
        <w:rPr>
          <w:rFonts w:ascii="Times New Roman" w:hAnsi="Times New Roman"/>
          <w:sz w:val="24"/>
          <w:szCs w:val="24"/>
        </w:rPr>
        <w:t xml:space="preserve">- </w:t>
      </w:r>
      <w:r w:rsidR="004129DE" w:rsidRPr="004129DE">
        <w:rPr>
          <w:rFonts w:ascii="Times New Roman" w:hAnsi="Times New Roman"/>
          <w:bCs/>
          <w:sz w:val="24"/>
          <w:szCs w:val="24"/>
        </w:rPr>
        <w:t>54 676 154,99</w:t>
      </w:r>
      <w:r w:rsidRPr="004129DE">
        <w:rPr>
          <w:rFonts w:ascii="Times New Roman" w:hAnsi="Times New Roman"/>
          <w:bCs/>
          <w:sz w:val="24"/>
          <w:szCs w:val="24"/>
        </w:rPr>
        <w:t xml:space="preserve"> рублей – </w:t>
      </w:r>
      <w:r w:rsidR="004129DE" w:rsidRPr="004129DE">
        <w:rPr>
          <w:rFonts w:ascii="Times New Roman" w:hAnsi="Times New Roman"/>
          <w:bCs/>
          <w:sz w:val="24"/>
          <w:szCs w:val="24"/>
        </w:rPr>
        <w:t>14</w:t>
      </w:r>
      <w:r w:rsidRPr="004129DE">
        <w:rPr>
          <w:rFonts w:ascii="Times New Roman" w:hAnsi="Times New Roman"/>
          <w:bCs/>
          <w:sz w:val="24"/>
          <w:szCs w:val="24"/>
        </w:rPr>
        <w:t xml:space="preserve"> фактов </w:t>
      </w:r>
      <w:r w:rsidRPr="00DD7CC8">
        <w:rPr>
          <w:rFonts w:ascii="Times New Roman" w:hAnsi="Times New Roman"/>
          <w:bCs/>
          <w:sz w:val="24"/>
          <w:szCs w:val="24"/>
        </w:rPr>
        <w:t xml:space="preserve">в ведении бухгалтерского учета, составлении и предоставлении бухгалтерской (финансовой) </w:t>
      </w:r>
      <w:r w:rsidRPr="00D6669E">
        <w:rPr>
          <w:rFonts w:ascii="Times New Roman" w:hAnsi="Times New Roman"/>
          <w:bCs/>
          <w:sz w:val="24"/>
          <w:szCs w:val="24"/>
        </w:rPr>
        <w:t xml:space="preserve">отчетности </w:t>
      </w:r>
      <w:r w:rsidR="004A5782" w:rsidRPr="00D6669E">
        <w:rPr>
          <w:rFonts w:ascii="Times New Roman" w:hAnsi="Times New Roman"/>
          <w:bCs/>
          <w:sz w:val="24"/>
          <w:szCs w:val="24"/>
        </w:rPr>
        <w:t>(</w:t>
      </w:r>
      <w:r w:rsidR="00D6669E" w:rsidRPr="00D6669E">
        <w:rPr>
          <w:rFonts w:ascii="Times New Roman" w:hAnsi="Times New Roman"/>
          <w:b/>
          <w:bCs/>
          <w:sz w:val="24"/>
          <w:szCs w:val="24"/>
        </w:rPr>
        <w:t>93,4</w:t>
      </w:r>
      <w:r w:rsidR="00330916" w:rsidRPr="00D66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669E">
        <w:rPr>
          <w:rFonts w:ascii="Times New Roman" w:hAnsi="Times New Roman"/>
          <w:b/>
          <w:bCs/>
          <w:sz w:val="24"/>
          <w:szCs w:val="24"/>
        </w:rPr>
        <w:t>%</w:t>
      </w:r>
      <w:r w:rsidRPr="00D6669E">
        <w:rPr>
          <w:rFonts w:ascii="Times New Roman" w:hAnsi="Times New Roman"/>
          <w:bCs/>
          <w:sz w:val="24"/>
          <w:szCs w:val="24"/>
        </w:rPr>
        <w:t xml:space="preserve"> от</w:t>
      </w:r>
      <w:r w:rsidRPr="00DD7CC8">
        <w:rPr>
          <w:rFonts w:ascii="Times New Roman" w:hAnsi="Times New Roman"/>
          <w:bCs/>
          <w:sz w:val="24"/>
          <w:szCs w:val="24"/>
        </w:rPr>
        <w:t xml:space="preserve"> общей суммы нарушений);</w:t>
      </w:r>
    </w:p>
    <w:p w14:paraId="39BC2BC5" w14:textId="536C2574" w:rsidR="004A5782" w:rsidRPr="00DD7CC8" w:rsidRDefault="004A5782" w:rsidP="004A5782">
      <w:pPr>
        <w:ind w:firstLine="709"/>
        <w:rPr>
          <w:rFonts w:ascii="Times New Roman" w:hAnsi="Times New Roman"/>
          <w:bCs/>
          <w:sz w:val="24"/>
          <w:szCs w:val="24"/>
        </w:rPr>
      </w:pPr>
      <w:r w:rsidRPr="004129DE">
        <w:rPr>
          <w:rFonts w:ascii="Times New Roman" w:hAnsi="Times New Roman"/>
          <w:sz w:val="24"/>
          <w:szCs w:val="24"/>
        </w:rPr>
        <w:t>-</w:t>
      </w:r>
      <w:r w:rsidRPr="004129DE">
        <w:rPr>
          <w:rFonts w:ascii="Times New Roman" w:hAnsi="Times New Roman"/>
          <w:bCs/>
          <w:sz w:val="24"/>
          <w:szCs w:val="24"/>
        </w:rPr>
        <w:t xml:space="preserve"> 2</w:t>
      </w:r>
      <w:r w:rsidR="004129DE" w:rsidRPr="004129DE">
        <w:rPr>
          <w:rFonts w:ascii="Times New Roman" w:hAnsi="Times New Roman"/>
          <w:bCs/>
          <w:sz w:val="24"/>
          <w:szCs w:val="24"/>
        </w:rPr>
        <w:t> 752 696,86 рублей – 2</w:t>
      </w:r>
      <w:r w:rsidR="00DD7CC8" w:rsidRPr="004129DE">
        <w:rPr>
          <w:rFonts w:ascii="Times New Roman" w:hAnsi="Times New Roman"/>
          <w:bCs/>
          <w:sz w:val="24"/>
          <w:szCs w:val="24"/>
        </w:rPr>
        <w:t xml:space="preserve"> факт</w:t>
      </w:r>
      <w:r w:rsidR="004129DE" w:rsidRPr="004129DE">
        <w:rPr>
          <w:rFonts w:ascii="Times New Roman" w:hAnsi="Times New Roman"/>
          <w:bCs/>
          <w:sz w:val="24"/>
          <w:szCs w:val="24"/>
        </w:rPr>
        <w:t>а</w:t>
      </w:r>
      <w:r w:rsidRPr="004129DE">
        <w:rPr>
          <w:rFonts w:ascii="Times New Roman" w:hAnsi="Times New Roman"/>
          <w:bCs/>
          <w:sz w:val="24"/>
          <w:szCs w:val="24"/>
        </w:rPr>
        <w:t xml:space="preserve"> </w:t>
      </w:r>
      <w:r w:rsidRPr="00DD7CC8">
        <w:rPr>
          <w:rFonts w:ascii="Times New Roman" w:hAnsi="Times New Roman"/>
          <w:bCs/>
          <w:sz w:val="24"/>
          <w:szCs w:val="24"/>
        </w:rPr>
        <w:t xml:space="preserve">в сфере управления и распоряжения муниципальной </w:t>
      </w:r>
      <w:r w:rsidRPr="00D6669E">
        <w:rPr>
          <w:rFonts w:ascii="Times New Roman" w:hAnsi="Times New Roman"/>
          <w:bCs/>
          <w:sz w:val="24"/>
          <w:szCs w:val="24"/>
        </w:rPr>
        <w:t>собственностью (</w:t>
      </w:r>
      <w:r w:rsidR="00D6669E" w:rsidRPr="00D6669E">
        <w:rPr>
          <w:rFonts w:ascii="Times New Roman" w:hAnsi="Times New Roman"/>
          <w:bCs/>
          <w:sz w:val="24"/>
          <w:szCs w:val="24"/>
        </w:rPr>
        <w:t>4</w:t>
      </w:r>
      <w:r w:rsidR="005B4CD8" w:rsidRPr="00D6669E">
        <w:rPr>
          <w:rFonts w:ascii="Times New Roman" w:hAnsi="Times New Roman"/>
          <w:b/>
          <w:bCs/>
          <w:sz w:val="24"/>
          <w:szCs w:val="24"/>
        </w:rPr>
        <w:t>,7</w:t>
      </w:r>
      <w:r w:rsidRPr="00D6669E">
        <w:rPr>
          <w:rFonts w:ascii="Times New Roman" w:hAnsi="Times New Roman"/>
          <w:b/>
          <w:bCs/>
          <w:sz w:val="24"/>
          <w:szCs w:val="24"/>
        </w:rPr>
        <w:t xml:space="preserve"> %</w:t>
      </w:r>
      <w:r w:rsidRPr="00D6669E">
        <w:rPr>
          <w:rFonts w:ascii="Times New Roman" w:hAnsi="Times New Roman"/>
          <w:bCs/>
          <w:sz w:val="24"/>
          <w:szCs w:val="24"/>
        </w:rPr>
        <w:t xml:space="preserve"> от общей суммы</w:t>
      </w:r>
      <w:r w:rsidRPr="00DD7CC8">
        <w:rPr>
          <w:rFonts w:ascii="Times New Roman" w:hAnsi="Times New Roman"/>
          <w:bCs/>
          <w:sz w:val="24"/>
          <w:szCs w:val="24"/>
        </w:rPr>
        <w:t xml:space="preserve"> нарушений);</w:t>
      </w:r>
    </w:p>
    <w:p w14:paraId="1599B5AD" w14:textId="4246565C" w:rsidR="00350828" w:rsidRPr="00DD7CC8" w:rsidRDefault="00350828" w:rsidP="00350828">
      <w:pPr>
        <w:ind w:firstLine="709"/>
        <w:rPr>
          <w:rFonts w:ascii="Times New Roman" w:hAnsi="Times New Roman"/>
          <w:bCs/>
          <w:sz w:val="24"/>
          <w:szCs w:val="24"/>
        </w:rPr>
      </w:pPr>
      <w:r w:rsidRPr="004129DE">
        <w:rPr>
          <w:rFonts w:ascii="Times New Roman" w:hAnsi="Times New Roman"/>
          <w:bCs/>
          <w:sz w:val="24"/>
          <w:szCs w:val="24"/>
        </w:rPr>
        <w:t xml:space="preserve">- </w:t>
      </w:r>
      <w:r w:rsidR="004129DE" w:rsidRPr="004129DE">
        <w:rPr>
          <w:rFonts w:ascii="Times New Roman" w:hAnsi="Times New Roman"/>
          <w:bCs/>
          <w:sz w:val="24"/>
          <w:szCs w:val="24"/>
        </w:rPr>
        <w:t>327 093,42</w:t>
      </w:r>
      <w:r w:rsidRPr="004129DE">
        <w:rPr>
          <w:rFonts w:ascii="Times New Roman" w:hAnsi="Times New Roman"/>
          <w:bCs/>
          <w:sz w:val="24"/>
          <w:szCs w:val="24"/>
        </w:rPr>
        <w:t xml:space="preserve"> рублей – </w:t>
      </w:r>
      <w:r w:rsidR="004129DE" w:rsidRPr="004129DE">
        <w:rPr>
          <w:rFonts w:ascii="Times New Roman" w:hAnsi="Times New Roman"/>
          <w:bCs/>
          <w:sz w:val="24"/>
          <w:szCs w:val="24"/>
        </w:rPr>
        <w:t>4</w:t>
      </w:r>
      <w:r w:rsidRPr="004129DE">
        <w:rPr>
          <w:rFonts w:ascii="Times New Roman" w:hAnsi="Times New Roman"/>
          <w:bCs/>
          <w:sz w:val="24"/>
          <w:szCs w:val="24"/>
        </w:rPr>
        <w:t xml:space="preserve"> факт</w:t>
      </w:r>
      <w:r w:rsidR="00DD7CC8" w:rsidRPr="004129DE">
        <w:rPr>
          <w:rFonts w:ascii="Times New Roman" w:hAnsi="Times New Roman"/>
          <w:bCs/>
          <w:sz w:val="24"/>
          <w:szCs w:val="24"/>
        </w:rPr>
        <w:t>а</w:t>
      </w:r>
      <w:r w:rsidRPr="004129DE">
        <w:rPr>
          <w:rFonts w:ascii="Times New Roman" w:hAnsi="Times New Roman"/>
          <w:bCs/>
          <w:sz w:val="24"/>
          <w:szCs w:val="24"/>
        </w:rPr>
        <w:t xml:space="preserve"> </w:t>
      </w:r>
      <w:r w:rsidRPr="00DD7CC8">
        <w:rPr>
          <w:rFonts w:ascii="Times New Roman" w:hAnsi="Times New Roman"/>
          <w:bCs/>
          <w:sz w:val="24"/>
          <w:szCs w:val="24"/>
        </w:rPr>
        <w:t xml:space="preserve">неэффективного использование бюджетных средств </w:t>
      </w:r>
      <w:r w:rsidRPr="00D6669E">
        <w:rPr>
          <w:rFonts w:ascii="Times New Roman" w:hAnsi="Times New Roman"/>
          <w:bCs/>
          <w:sz w:val="24"/>
          <w:szCs w:val="24"/>
        </w:rPr>
        <w:t>(</w:t>
      </w:r>
      <w:r w:rsidR="00D6669E" w:rsidRPr="00D6669E">
        <w:rPr>
          <w:rFonts w:ascii="Times New Roman" w:hAnsi="Times New Roman"/>
          <w:b/>
          <w:bCs/>
          <w:sz w:val="24"/>
          <w:szCs w:val="24"/>
        </w:rPr>
        <w:t>0,6</w:t>
      </w:r>
      <w:r w:rsidRPr="00D6669E">
        <w:rPr>
          <w:rFonts w:ascii="Times New Roman" w:hAnsi="Times New Roman"/>
          <w:b/>
          <w:bCs/>
          <w:sz w:val="24"/>
          <w:szCs w:val="24"/>
        </w:rPr>
        <w:t xml:space="preserve"> %</w:t>
      </w:r>
      <w:r w:rsidRPr="00D6669E">
        <w:rPr>
          <w:rFonts w:ascii="Times New Roman" w:hAnsi="Times New Roman"/>
          <w:bCs/>
          <w:sz w:val="24"/>
          <w:szCs w:val="24"/>
        </w:rPr>
        <w:t xml:space="preserve"> от</w:t>
      </w:r>
      <w:r w:rsidRPr="00DD7CC8">
        <w:rPr>
          <w:rFonts w:ascii="Times New Roman" w:hAnsi="Times New Roman"/>
          <w:bCs/>
          <w:sz w:val="24"/>
          <w:szCs w:val="24"/>
        </w:rPr>
        <w:t xml:space="preserve"> общей суммы нарушений);</w:t>
      </w:r>
    </w:p>
    <w:p w14:paraId="44DB7089" w14:textId="12D01E33" w:rsidR="00C75AE9" w:rsidRPr="005B4CD8" w:rsidRDefault="00C75AE9" w:rsidP="00C75AE9">
      <w:pPr>
        <w:ind w:firstLine="709"/>
        <w:rPr>
          <w:rFonts w:ascii="Times New Roman" w:hAnsi="Times New Roman"/>
          <w:bCs/>
          <w:sz w:val="24"/>
          <w:szCs w:val="24"/>
        </w:rPr>
      </w:pPr>
      <w:r w:rsidRPr="004129DE">
        <w:rPr>
          <w:rFonts w:ascii="Times New Roman" w:hAnsi="Times New Roman"/>
          <w:bCs/>
          <w:sz w:val="24"/>
          <w:szCs w:val="24"/>
        </w:rPr>
        <w:t xml:space="preserve">- </w:t>
      </w:r>
      <w:r w:rsidR="00DD7CC8" w:rsidRPr="004129DE">
        <w:rPr>
          <w:rFonts w:ascii="Times New Roman" w:hAnsi="Times New Roman"/>
          <w:bCs/>
          <w:sz w:val="24"/>
          <w:szCs w:val="24"/>
        </w:rPr>
        <w:t>753 185,40</w:t>
      </w:r>
      <w:r w:rsidR="00350828" w:rsidRPr="004129DE">
        <w:rPr>
          <w:rFonts w:ascii="Times New Roman" w:hAnsi="Times New Roman"/>
          <w:bCs/>
          <w:sz w:val="24"/>
          <w:szCs w:val="24"/>
        </w:rPr>
        <w:t xml:space="preserve"> рублей – </w:t>
      </w:r>
      <w:r w:rsidR="00DD7CC8" w:rsidRPr="004129DE">
        <w:rPr>
          <w:rFonts w:ascii="Times New Roman" w:hAnsi="Times New Roman"/>
          <w:bCs/>
          <w:sz w:val="24"/>
          <w:szCs w:val="24"/>
        </w:rPr>
        <w:t>4</w:t>
      </w:r>
      <w:r w:rsidRPr="004129DE">
        <w:rPr>
          <w:rFonts w:ascii="Times New Roman" w:hAnsi="Times New Roman"/>
          <w:bCs/>
          <w:sz w:val="24"/>
          <w:szCs w:val="24"/>
        </w:rPr>
        <w:t xml:space="preserve"> факт</w:t>
      </w:r>
      <w:r w:rsidR="00DD7CC8" w:rsidRPr="004129DE">
        <w:rPr>
          <w:rFonts w:ascii="Times New Roman" w:hAnsi="Times New Roman"/>
          <w:bCs/>
          <w:sz w:val="24"/>
          <w:szCs w:val="24"/>
        </w:rPr>
        <w:t>а</w:t>
      </w:r>
      <w:r w:rsidRPr="004129DE">
        <w:rPr>
          <w:rFonts w:ascii="Times New Roman" w:hAnsi="Times New Roman"/>
          <w:bCs/>
          <w:sz w:val="24"/>
          <w:szCs w:val="24"/>
        </w:rPr>
        <w:t xml:space="preserve"> </w:t>
      </w:r>
      <w:r w:rsidRPr="005B4CD8">
        <w:rPr>
          <w:rFonts w:ascii="Times New Roman" w:hAnsi="Times New Roman"/>
          <w:bCs/>
          <w:sz w:val="24"/>
          <w:szCs w:val="24"/>
        </w:rPr>
        <w:t xml:space="preserve">иных нарушений, в т.ч. трудового законодательства, не внесение изменений в План финансово-хозяйственной </w:t>
      </w:r>
      <w:r w:rsidRPr="00D6669E">
        <w:rPr>
          <w:rFonts w:ascii="Times New Roman" w:hAnsi="Times New Roman"/>
          <w:bCs/>
          <w:sz w:val="24"/>
          <w:szCs w:val="24"/>
        </w:rPr>
        <w:t>деятельности</w:t>
      </w:r>
      <w:r w:rsidR="004129DE" w:rsidRPr="00D6669E">
        <w:rPr>
          <w:rFonts w:ascii="Times New Roman" w:hAnsi="Times New Roman"/>
          <w:bCs/>
          <w:sz w:val="24"/>
          <w:szCs w:val="24"/>
        </w:rPr>
        <w:t xml:space="preserve"> </w:t>
      </w:r>
      <w:r w:rsidRPr="00D6669E">
        <w:rPr>
          <w:rFonts w:ascii="Times New Roman" w:hAnsi="Times New Roman"/>
          <w:bCs/>
          <w:sz w:val="24"/>
          <w:szCs w:val="24"/>
        </w:rPr>
        <w:t>(</w:t>
      </w:r>
      <w:r w:rsidR="00D6669E" w:rsidRPr="00D6669E">
        <w:rPr>
          <w:rFonts w:ascii="Times New Roman" w:hAnsi="Times New Roman"/>
          <w:b/>
          <w:bCs/>
          <w:sz w:val="24"/>
          <w:szCs w:val="24"/>
        </w:rPr>
        <w:t>1,3</w:t>
      </w:r>
      <w:r w:rsidR="005B4CD8" w:rsidRPr="00D666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669E">
        <w:rPr>
          <w:rFonts w:ascii="Times New Roman" w:hAnsi="Times New Roman"/>
          <w:b/>
          <w:bCs/>
          <w:sz w:val="24"/>
          <w:szCs w:val="24"/>
        </w:rPr>
        <w:t>%</w:t>
      </w:r>
      <w:r w:rsidR="00350828" w:rsidRPr="00D6669E">
        <w:rPr>
          <w:rFonts w:ascii="Times New Roman" w:hAnsi="Times New Roman"/>
          <w:bCs/>
          <w:sz w:val="24"/>
          <w:szCs w:val="24"/>
        </w:rPr>
        <w:t xml:space="preserve"> от</w:t>
      </w:r>
      <w:r w:rsidR="00350828" w:rsidRPr="005B4CD8">
        <w:rPr>
          <w:rFonts w:ascii="Times New Roman" w:hAnsi="Times New Roman"/>
          <w:bCs/>
          <w:sz w:val="24"/>
          <w:szCs w:val="24"/>
        </w:rPr>
        <w:t xml:space="preserve"> общей суммы нарушений).</w:t>
      </w:r>
    </w:p>
    <w:p w14:paraId="31791B93" w14:textId="798170A1" w:rsidR="00C367B9" w:rsidRPr="005B4CD8" w:rsidRDefault="00C367B9" w:rsidP="00962540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4129DE">
        <w:rPr>
          <w:rFonts w:ascii="Times New Roman" w:hAnsi="Times New Roman"/>
          <w:b/>
          <w:sz w:val="24"/>
          <w:szCs w:val="24"/>
        </w:rPr>
        <w:t xml:space="preserve">Устранено </w:t>
      </w:r>
      <w:r w:rsidR="005B4CD8" w:rsidRPr="004129DE">
        <w:rPr>
          <w:rFonts w:ascii="Times New Roman" w:hAnsi="Times New Roman"/>
          <w:b/>
          <w:sz w:val="24"/>
          <w:szCs w:val="24"/>
        </w:rPr>
        <w:t>8</w:t>
      </w:r>
      <w:r w:rsidR="00670F79" w:rsidRPr="004129DE">
        <w:rPr>
          <w:rFonts w:ascii="Times New Roman" w:hAnsi="Times New Roman"/>
          <w:b/>
          <w:sz w:val="24"/>
          <w:szCs w:val="24"/>
        </w:rPr>
        <w:t xml:space="preserve"> </w:t>
      </w:r>
      <w:r w:rsidR="00CE1208" w:rsidRPr="004129DE">
        <w:rPr>
          <w:rFonts w:ascii="Times New Roman" w:hAnsi="Times New Roman"/>
          <w:b/>
          <w:sz w:val="24"/>
          <w:szCs w:val="24"/>
        </w:rPr>
        <w:t>факт</w:t>
      </w:r>
      <w:r w:rsidR="005B4CD8" w:rsidRPr="004129DE">
        <w:rPr>
          <w:rFonts w:ascii="Times New Roman" w:hAnsi="Times New Roman"/>
          <w:b/>
          <w:sz w:val="24"/>
          <w:szCs w:val="24"/>
        </w:rPr>
        <w:t>ов</w:t>
      </w:r>
      <w:r w:rsidR="00CE1208" w:rsidRPr="005B4CD8">
        <w:rPr>
          <w:rFonts w:ascii="Times New Roman" w:hAnsi="Times New Roman"/>
          <w:b/>
          <w:sz w:val="24"/>
          <w:szCs w:val="24"/>
        </w:rPr>
        <w:t xml:space="preserve"> </w:t>
      </w:r>
      <w:r w:rsidRPr="005B4CD8">
        <w:rPr>
          <w:rFonts w:ascii="Times New Roman" w:hAnsi="Times New Roman"/>
          <w:b/>
          <w:sz w:val="24"/>
          <w:szCs w:val="24"/>
        </w:rPr>
        <w:t>финансовых нарушени</w:t>
      </w:r>
      <w:r w:rsidR="00B76894" w:rsidRPr="005B4CD8">
        <w:rPr>
          <w:rFonts w:ascii="Times New Roman" w:hAnsi="Times New Roman"/>
          <w:b/>
          <w:sz w:val="24"/>
          <w:szCs w:val="24"/>
        </w:rPr>
        <w:t>й</w:t>
      </w:r>
      <w:r w:rsidR="00CE1208" w:rsidRPr="005B4CD8">
        <w:rPr>
          <w:rFonts w:ascii="Times New Roman" w:hAnsi="Times New Roman"/>
          <w:b/>
          <w:sz w:val="24"/>
          <w:szCs w:val="24"/>
        </w:rPr>
        <w:t xml:space="preserve"> на </w:t>
      </w:r>
      <w:r w:rsidR="00CE1208" w:rsidRPr="00752302">
        <w:rPr>
          <w:rFonts w:ascii="Times New Roman" w:hAnsi="Times New Roman"/>
          <w:b/>
          <w:sz w:val="24"/>
          <w:szCs w:val="24"/>
        </w:rPr>
        <w:t xml:space="preserve">сумму </w:t>
      </w:r>
      <w:r w:rsidR="005B4CD8" w:rsidRPr="00752302">
        <w:rPr>
          <w:rFonts w:ascii="Times New Roman" w:hAnsi="Times New Roman"/>
          <w:b/>
          <w:sz w:val="24"/>
          <w:szCs w:val="24"/>
        </w:rPr>
        <w:t>572 884,62</w:t>
      </w:r>
      <w:r w:rsidR="00CE1208" w:rsidRPr="004129DE">
        <w:rPr>
          <w:rFonts w:ascii="Times New Roman" w:hAnsi="Times New Roman"/>
          <w:b/>
          <w:sz w:val="24"/>
          <w:szCs w:val="24"/>
        </w:rPr>
        <w:t xml:space="preserve"> рублей</w:t>
      </w:r>
      <w:r w:rsidR="00962540" w:rsidRPr="004129DE">
        <w:rPr>
          <w:rFonts w:ascii="Times New Roman" w:hAnsi="Times New Roman"/>
          <w:b/>
          <w:sz w:val="24"/>
          <w:szCs w:val="24"/>
        </w:rPr>
        <w:t>.</w:t>
      </w:r>
      <w:r w:rsidR="00CE1208" w:rsidRPr="005B4CD8">
        <w:rPr>
          <w:rFonts w:ascii="Times New Roman" w:hAnsi="Times New Roman"/>
          <w:b/>
          <w:sz w:val="24"/>
          <w:szCs w:val="24"/>
        </w:rPr>
        <w:t xml:space="preserve"> </w:t>
      </w:r>
    </w:p>
    <w:p w14:paraId="0E23AE26" w14:textId="4D05E45E" w:rsidR="00670F79" w:rsidRPr="00EF04B5" w:rsidRDefault="005B4CD8" w:rsidP="008137AE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5B4CD8">
        <w:rPr>
          <w:rFonts w:ascii="Times New Roman" w:hAnsi="Times New Roman"/>
          <w:b/>
          <w:sz w:val="24"/>
          <w:szCs w:val="24"/>
          <w:lang w:eastAsia="ru-RU"/>
        </w:rPr>
        <w:t>Не устранен</w:t>
      </w:r>
      <w:r w:rsidR="00A452C6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C367B9" w:rsidRPr="005B4C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29DE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CE1208" w:rsidRPr="005B4CD8">
        <w:rPr>
          <w:rFonts w:ascii="Times New Roman" w:hAnsi="Times New Roman"/>
          <w:b/>
          <w:sz w:val="24"/>
          <w:szCs w:val="24"/>
          <w:lang w:eastAsia="ru-RU"/>
        </w:rPr>
        <w:t xml:space="preserve"> факт</w:t>
      </w:r>
      <w:r w:rsidR="004129DE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="00CE1208" w:rsidRPr="005B4C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137AE" w:rsidRPr="005B4CD8">
        <w:rPr>
          <w:rFonts w:ascii="Times New Roman" w:hAnsi="Times New Roman"/>
          <w:b/>
          <w:sz w:val="24"/>
          <w:szCs w:val="24"/>
          <w:lang w:eastAsia="ru-RU"/>
        </w:rPr>
        <w:t>ф</w:t>
      </w:r>
      <w:r w:rsidR="00C367B9" w:rsidRPr="005B4CD8">
        <w:rPr>
          <w:rFonts w:ascii="Times New Roman" w:hAnsi="Times New Roman"/>
          <w:b/>
          <w:sz w:val="24"/>
          <w:szCs w:val="24"/>
          <w:lang w:eastAsia="ru-RU"/>
        </w:rPr>
        <w:t xml:space="preserve">инансовых нарушений на сумму </w:t>
      </w:r>
      <w:r w:rsidR="00752302">
        <w:rPr>
          <w:rFonts w:ascii="Times New Roman" w:hAnsi="Times New Roman"/>
          <w:b/>
          <w:sz w:val="24"/>
          <w:szCs w:val="24"/>
          <w:lang w:eastAsia="ru-RU"/>
        </w:rPr>
        <w:t>57 936 246,05</w:t>
      </w:r>
      <w:r w:rsidR="00C367B9" w:rsidRPr="005B4CD8">
        <w:rPr>
          <w:rFonts w:ascii="Times New Roman" w:hAnsi="Times New Roman"/>
          <w:b/>
          <w:sz w:val="24"/>
          <w:szCs w:val="24"/>
          <w:lang w:eastAsia="ru-RU"/>
        </w:rPr>
        <w:t xml:space="preserve"> рублей</w:t>
      </w:r>
      <w:r w:rsidR="00C367B9" w:rsidRPr="005B4C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67B9" w:rsidRPr="00752302">
        <w:rPr>
          <w:rFonts w:ascii="Times New Roman" w:hAnsi="Times New Roman"/>
          <w:sz w:val="24"/>
          <w:szCs w:val="24"/>
          <w:lang w:eastAsia="ru-RU"/>
        </w:rPr>
        <w:t>(свершивши</w:t>
      </w:r>
      <w:r w:rsidR="00611B28" w:rsidRPr="00752302">
        <w:rPr>
          <w:rFonts w:ascii="Times New Roman" w:hAnsi="Times New Roman"/>
          <w:sz w:val="24"/>
          <w:szCs w:val="24"/>
          <w:lang w:eastAsia="ru-RU"/>
        </w:rPr>
        <w:t>е</w:t>
      </w:r>
      <w:r w:rsidR="00C367B9" w:rsidRPr="00752302">
        <w:rPr>
          <w:rFonts w:ascii="Times New Roman" w:hAnsi="Times New Roman"/>
          <w:sz w:val="24"/>
          <w:szCs w:val="24"/>
          <w:lang w:eastAsia="ru-RU"/>
        </w:rPr>
        <w:t>ся факт</w:t>
      </w:r>
      <w:r w:rsidR="00611B28" w:rsidRPr="00752302">
        <w:rPr>
          <w:rFonts w:ascii="Times New Roman" w:hAnsi="Times New Roman"/>
          <w:sz w:val="24"/>
          <w:szCs w:val="24"/>
          <w:lang w:eastAsia="ru-RU"/>
        </w:rPr>
        <w:t>ы</w:t>
      </w:r>
      <w:r w:rsidR="00C367B9" w:rsidRPr="00752302">
        <w:rPr>
          <w:rFonts w:ascii="Times New Roman" w:hAnsi="Times New Roman"/>
          <w:sz w:val="24"/>
          <w:szCs w:val="24"/>
          <w:lang w:eastAsia="ru-RU"/>
        </w:rPr>
        <w:t xml:space="preserve"> хозяйственной деятельности </w:t>
      </w:r>
      <w:r w:rsidR="00611B28" w:rsidRPr="00752302">
        <w:rPr>
          <w:rFonts w:ascii="Times New Roman" w:hAnsi="Times New Roman"/>
          <w:sz w:val="24"/>
          <w:szCs w:val="24"/>
          <w:lang w:eastAsia="ru-RU"/>
        </w:rPr>
        <w:t xml:space="preserve">учреждений </w:t>
      </w:r>
      <w:r w:rsidR="00C0156A" w:rsidRPr="00752302">
        <w:rPr>
          <w:rFonts w:ascii="Times New Roman" w:hAnsi="Times New Roman"/>
          <w:sz w:val="24"/>
          <w:szCs w:val="24"/>
          <w:lang w:eastAsia="ru-RU"/>
        </w:rPr>
        <w:t>в 202</w:t>
      </w:r>
      <w:r w:rsidRPr="00752302">
        <w:rPr>
          <w:rFonts w:ascii="Times New Roman" w:hAnsi="Times New Roman"/>
          <w:sz w:val="24"/>
          <w:szCs w:val="24"/>
          <w:lang w:eastAsia="ru-RU"/>
        </w:rPr>
        <w:t>4</w:t>
      </w:r>
      <w:r w:rsidR="00C367B9" w:rsidRPr="00752302"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 w:rsidR="003D6836" w:rsidRPr="00752302"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5B2A25" w:rsidRPr="00752302">
        <w:rPr>
          <w:rFonts w:ascii="Times New Roman" w:hAnsi="Times New Roman"/>
          <w:sz w:val="24"/>
          <w:szCs w:val="24"/>
          <w:lang w:eastAsia="ru-RU"/>
        </w:rPr>
        <w:t xml:space="preserve">в том числе усилен контроль по недопущению в дальнейшем по </w:t>
      </w:r>
      <w:r w:rsidR="00EF04B5" w:rsidRPr="00752302">
        <w:rPr>
          <w:rFonts w:ascii="Times New Roman" w:hAnsi="Times New Roman"/>
          <w:sz w:val="24"/>
          <w:szCs w:val="24"/>
          <w:lang w:eastAsia="ru-RU"/>
        </w:rPr>
        <w:t>10</w:t>
      </w:r>
      <w:r w:rsidR="005B2A25" w:rsidRPr="00752302">
        <w:rPr>
          <w:rFonts w:ascii="Times New Roman" w:hAnsi="Times New Roman"/>
          <w:sz w:val="24"/>
          <w:szCs w:val="24"/>
          <w:lang w:eastAsia="ru-RU"/>
        </w:rPr>
        <w:t xml:space="preserve"> фактам финансовых нарушений на сумму </w:t>
      </w:r>
      <w:r w:rsidR="00EF04B5" w:rsidRPr="00752302">
        <w:rPr>
          <w:rFonts w:ascii="Times New Roman" w:hAnsi="Times New Roman"/>
          <w:sz w:val="24"/>
          <w:szCs w:val="24"/>
          <w:lang w:eastAsia="ru-RU"/>
        </w:rPr>
        <w:t>1 190 301,89</w:t>
      </w:r>
      <w:r w:rsidR="005B2A25" w:rsidRPr="00752302">
        <w:rPr>
          <w:rFonts w:ascii="Times New Roman" w:hAnsi="Times New Roman"/>
          <w:sz w:val="24"/>
          <w:szCs w:val="24"/>
          <w:lang w:eastAsia="ru-RU"/>
        </w:rPr>
        <w:t xml:space="preserve"> рублей.</w:t>
      </w:r>
    </w:p>
    <w:p w14:paraId="09DC8FD2" w14:textId="77777777" w:rsidR="00D976E1" w:rsidRPr="002466C8" w:rsidRDefault="00D976E1" w:rsidP="008137AE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2466C8">
        <w:rPr>
          <w:rFonts w:ascii="Times New Roman" w:hAnsi="Times New Roman"/>
          <w:sz w:val="24"/>
          <w:szCs w:val="24"/>
          <w:lang w:eastAsia="ru-RU"/>
        </w:rPr>
        <w:t>Следует отметить, что контроль, осуществляемый Контрольно-счетной палатой при проведении проверок, является последующим контролем, т.е. контролем фактов уже свершившегося расходования бюджетных средств, поэтому часть выявленных нарушений неустранима и учтена проверяемыми организациями для недопущения в дальнейшей работе.</w:t>
      </w:r>
    </w:p>
    <w:p w14:paraId="6D861E9D" w14:textId="5115AA76" w:rsidR="00CE1208" w:rsidRPr="00EF04B5" w:rsidRDefault="00CE1208" w:rsidP="008137AE">
      <w:pPr>
        <w:ind w:right="-79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EF04B5">
        <w:rPr>
          <w:rFonts w:ascii="Times New Roman" w:hAnsi="Times New Roman"/>
          <w:b/>
          <w:sz w:val="24"/>
          <w:szCs w:val="24"/>
          <w:lang w:eastAsia="ru-RU"/>
        </w:rPr>
        <w:t xml:space="preserve">Кроме того, в ходе проверок Контрольно-счетной палатой </w:t>
      </w:r>
      <w:r w:rsidRPr="00D6669E">
        <w:rPr>
          <w:rFonts w:ascii="Times New Roman" w:hAnsi="Times New Roman"/>
          <w:b/>
          <w:sz w:val="24"/>
          <w:szCs w:val="24"/>
          <w:lang w:eastAsia="ru-RU"/>
        </w:rPr>
        <w:t>выявлено</w:t>
      </w:r>
      <w:r w:rsidR="001A17A8" w:rsidRPr="00D6669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6669E" w:rsidRPr="00D6669E">
        <w:rPr>
          <w:rFonts w:ascii="Times New Roman" w:hAnsi="Times New Roman"/>
          <w:b/>
          <w:sz w:val="24"/>
          <w:szCs w:val="24"/>
          <w:lang w:eastAsia="ru-RU"/>
        </w:rPr>
        <w:t>87</w:t>
      </w:r>
      <w:r w:rsidR="001A17A8" w:rsidRPr="00D6669E">
        <w:rPr>
          <w:rFonts w:ascii="Times New Roman" w:hAnsi="Times New Roman"/>
          <w:b/>
          <w:sz w:val="24"/>
          <w:szCs w:val="24"/>
          <w:lang w:eastAsia="ru-RU"/>
        </w:rPr>
        <w:t xml:space="preserve"> факт</w:t>
      </w:r>
      <w:r w:rsidR="00D6669E" w:rsidRPr="00D6669E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="00E81869" w:rsidRPr="00EF04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A17A8" w:rsidRPr="00EF04B5">
        <w:rPr>
          <w:rFonts w:ascii="Times New Roman" w:hAnsi="Times New Roman"/>
          <w:b/>
          <w:sz w:val="24"/>
          <w:szCs w:val="24"/>
          <w:lang w:eastAsia="ru-RU"/>
        </w:rPr>
        <w:t xml:space="preserve">других </w:t>
      </w:r>
      <w:r w:rsidR="00E8574A" w:rsidRPr="00EF04B5">
        <w:rPr>
          <w:rFonts w:ascii="Times New Roman" w:hAnsi="Times New Roman"/>
          <w:b/>
          <w:sz w:val="24"/>
          <w:szCs w:val="24"/>
          <w:lang w:eastAsia="ru-RU"/>
        </w:rPr>
        <w:t xml:space="preserve">недостатков и </w:t>
      </w:r>
      <w:r w:rsidR="001A17A8" w:rsidRPr="00EF04B5">
        <w:rPr>
          <w:rFonts w:ascii="Times New Roman" w:hAnsi="Times New Roman"/>
          <w:b/>
          <w:sz w:val="24"/>
          <w:szCs w:val="24"/>
          <w:lang w:eastAsia="ru-RU"/>
        </w:rPr>
        <w:t>нарушений, а именно:</w:t>
      </w:r>
    </w:p>
    <w:p w14:paraId="4D515722" w14:textId="3556CEAA" w:rsidR="00CE1208" w:rsidRPr="00D6669E" w:rsidRDefault="00CE1208" w:rsidP="00CE1208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EF04B5">
        <w:rPr>
          <w:rFonts w:ascii="Times New Roman" w:hAnsi="Times New Roman"/>
          <w:sz w:val="24"/>
          <w:szCs w:val="24"/>
        </w:rPr>
        <w:t xml:space="preserve">- </w:t>
      </w:r>
      <w:r w:rsidR="00D6669E" w:rsidRPr="00D6669E">
        <w:rPr>
          <w:rFonts w:ascii="Times New Roman" w:hAnsi="Times New Roman"/>
          <w:sz w:val="24"/>
          <w:szCs w:val="24"/>
        </w:rPr>
        <w:t>76</w:t>
      </w:r>
      <w:r w:rsidRPr="00D6669E">
        <w:rPr>
          <w:rFonts w:ascii="Times New Roman" w:hAnsi="Times New Roman"/>
          <w:sz w:val="24"/>
          <w:szCs w:val="24"/>
        </w:rPr>
        <w:t xml:space="preserve"> факт нефинансовых нарушений;</w:t>
      </w:r>
    </w:p>
    <w:p w14:paraId="448894FC" w14:textId="5EC09A8E" w:rsidR="00CE1208" w:rsidRPr="00EF04B5" w:rsidRDefault="00CE1208" w:rsidP="00CE1208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D6669E">
        <w:rPr>
          <w:rFonts w:ascii="Times New Roman" w:hAnsi="Times New Roman"/>
          <w:sz w:val="24"/>
          <w:szCs w:val="24"/>
        </w:rPr>
        <w:t xml:space="preserve">- </w:t>
      </w:r>
      <w:r w:rsidR="00EF04B5" w:rsidRPr="00D6669E">
        <w:rPr>
          <w:rFonts w:ascii="Times New Roman" w:hAnsi="Times New Roman"/>
          <w:sz w:val="24"/>
          <w:szCs w:val="24"/>
        </w:rPr>
        <w:t>11</w:t>
      </w:r>
      <w:r w:rsidRPr="00EF04B5">
        <w:rPr>
          <w:rFonts w:ascii="Times New Roman" w:hAnsi="Times New Roman"/>
          <w:sz w:val="24"/>
          <w:szCs w:val="24"/>
        </w:rPr>
        <w:t xml:space="preserve"> факт</w:t>
      </w:r>
      <w:r w:rsidR="003D6836" w:rsidRPr="00EF04B5">
        <w:rPr>
          <w:rFonts w:ascii="Times New Roman" w:hAnsi="Times New Roman"/>
          <w:sz w:val="24"/>
          <w:szCs w:val="24"/>
        </w:rPr>
        <w:t>ов</w:t>
      </w:r>
      <w:r w:rsidRPr="00EF04B5">
        <w:rPr>
          <w:rFonts w:ascii="Times New Roman" w:hAnsi="Times New Roman"/>
          <w:sz w:val="24"/>
          <w:szCs w:val="24"/>
        </w:rPr>
        <w:t xml:space="preserve"> прочих замечаний</w:t>
      </w:r>
      <w:r w:rsidR="00A1357E" w:rsidRPr="00EF04B5">
        <w:rPr>
          <w:rFonts w:ascii="Times New Roman" w:hAnsi="Times New Roman"/>
          <w:sz w:val="24"/>
          <w:szCs w:val="24"/>
        </w:rPr>
        <w:t>.</w:t>
      </w:r>
    </w:p>
    <w:p w14:paraId="46C85506" w14:textId="77777777" w:rsidR="00C367B9" w:rsidRPr="001B7F42" w:rsidRDefault="00E8574A" w:rsidP="00E8574A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1B7F42">
        <w:rPr>
          <w:rFonts w:ascii="Times New Roman" w:hAnsi="Times New Roman"/>
          <w:sz w:val="24"/>
          <w:szCs w:val="24"/>
          <w:lang w:eastAsia="ru-RU"/>
        </w:rPr>
        <w:t>По недостаткам и нарушениям со стороны учреждений приняты меры по их устранению и недопущению в дальнейшем, а также по приведению деятельности проверенных учреждений и организаций в соответствие с требованиями действующего законодательства.</w:t>
      </w:r>
    </w:p>
    <w:p w14:paraId="0E7299FB" w14:textId="77777777" w:rsidR="00F45A2D" w:rsidRPr="001B7F42" w:rsidRDefault="00F45A2D" w:rsidP="00E8574A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146D535B" w14:textId="77777777" w:rsidR="003320DE" w:rsidRDefault="003320DE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A8257B6" w14:textId="77777777" w:rsidR="003320DE" w:rsidRDefault="003320DE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D89DAA5" w14:textId="412383C1" w:rsidR="00C367B9" w:rsidRPr="00A452C6" w:rsidRDefault="00C367B9" w:rsidP="00C367B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52C6">
        <w:rPr>
          <w:rFonts w:ascii="Times New Roman" w:hAnsi="Times New Roman"/>
          <w:b/>
          <w:sz w:val="24"/>
          <w:szCs w:val="24"/>
        </w:rPr>
        <w:t>Общая характеристика контрольно-ревизионных мероприятий</w:t>
      </w:r>
    </w:p>
    <w:p w14:paraId="0C95C915" w14:textId="77777777" w:rsidR="00C367B9" w:rsidRPr="000A19A5" w:rsidRDefault="00C367B9" w:rsidP="00C367B9">
      <w:pPr>
        <w:ind w:firstLine="709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2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1276"/>
        <w:gridCol w:w="1388"/>
        <w:gridCol w:w="1163"/>
        <w:gridCol w:w="1134"/>
        <w:gridCol w:w="1275"/>
      </w:tblGrid>
      <w:tr w:rsidR="003D6836" w:rsidRPr="000A19A5" w14:paraId="5321AE94" w14:textId="77777777" w:rsidTr="007156D1">
        <w:trPr>
          <w:trHeight w:val="841"/>
        </w:trPr>
        <w:tc>
          <w:tcPr>
            <w:tcW w:w="426" w:type="dxa"/>
          </w:tcPr>
          <w:p w14:paraId="694FD5A3" w14:textId="77777777" w:rsidR="003D6836" w:rsidRPr="000A19A5" w:rsidRDefault="003D6836" w:rsidP="006A1595">
            <w:pPr>
              <w:ind w:left="-108" w:right="-109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559" w:type="dxa"/>
          </w:tcPr>
          <w:p w14:paraId="36C3B218" w14:textId="77777777" w:rsidR="003D6836" w:rsidRPr="0069291E" w:rsidRDefault="003D6836" w:rsidP="006A1595">
            <w:pPr>
              <w:ind w:left="-108" w:right="-109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Наименование</w:t>
            </w:r>
          </w:p>
          <w:p w14:paraId="0C94216E" w14:textId="77777777" w:rsidR="003D6836" w:rsidRPr="0069291E" w:rsidRDefault="003D6836" w:rsidP="006A1595">
            <w:pPr>
              <w:ind w:left="-108" w:right="-109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проверяемой </w:t>
            </w:r>
          </w:p>
          <w:p w14:paraId="29D34337" w14:textId="77777777" w:rsidR="003D6836" w:rsidRPr="0069291E" w:rsidRDefault="003D6836" w:rsidP="006A1595">
            <w:pPr>
              <w:ind w:left="-108" w:right="-109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организации</w:t>
            </w:r>
          </w:p>
          <w:p w14:paraId="28C66F0C" w14:textId="77777777" w:rsidR="003D6836" w:rsidRPr="000A19A5" w:rsidRDefault="003D6836" w:rsidP="006A1595">
            <w:pPr>
              <w:ind w:left="-108" w:right="-109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</w:tcPr>
          <w:p w14:paraId="5F9EDF92" w14:textId="77777777" w:rsidR="003D6836" w:rsidRPr="0069291E" w:rsidRDefault="003D6836" w:rsidP="006A1595">
            <w:pPr>
              <w:ind w:left="-107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Объем проверенных средств </w:t>
            </w:r>
          </w:p>
          <w:p w14:paraId="6CF3D76D" w14:textId="77777777" w:rsidR="003D6836" w:rsidRPr="000A19A5" w:rsidRDefault="003D6836" w:rsidP="006A1595">
            <w:pPr>
              <w:ind w:left="-107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(рублей)</w:t>
            </w:r>
          </w:p>
        </w:tc>
        <w:tc>
          <w:tcPr>
            <w:tcW w:w="1276" w:type="dxa"/>
          </w:tcPr>
          <w:p w14:paraId="619C664F" w14:textId="77777777" w:rsidR="003D6836" w:rsidRPr="0069291E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Выявлено финансовых нарушений</w:t>
            </w:r>
          </w:p>
          <w:p w14:paraId="480DCC53" w14:textId="77777777" w:rsidR="003D6836" w:rsidRPr="000A19A5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(рублей)</w:t>
            </w:r>
          </w:p>
        </w:tc>
        <w:tc>
          <w:tcPr>
            <w:tcW w:w="1388" w:type="dxa"/>
          </w:tcPr>
          <w:p w14:paraId="54646E02" w14:textId="77777777" w:rsidR="003D6836" w:rsidRPr="000A19A5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Информация о представлении</w:t>
            </w:r>
          </w:p>
        </w:tc>
        <w:tc>
          <w:tcPr>
            <w:tcW w:w="1163" w:type="dxa"/>
          </w:tcPr>
          <w:p w14:paraId="2BDD251C" w14:textId="77777777" w:rsidR="003D6836" w:rsidRPr="0069291E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Устранено финансовых нарушений</w:t>
            </w:r>
          </w:p>
          <w:p w14:paraId="5DE5699A" w14:textId="77777777" w:rsidR="003D6836" w:rsidRPr="000A19A5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(рублей)</w:t>
            </w:r>
          </w:p>
        </w:tc>
        <w:tc>
          <w:tcPr>
            <w:tcW w:w="1134" w:type="dxa"/>
          </w:tcPr>
          <w:p w14:paraId="45112F42" w14:textId="77777777" w:rsidR="003D6836" w:rsidRPr="0069291E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Усилен контроль</w:t>
            </w:r>
          </w:p>
          <w:p w14:paraId="3F4EC98C" w14:textId="77777777" w:rsidR="00F42219" w:rsidRPr="000A19A5" w:rsidRDefault="00F42219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(рублей)</w:t>
            </w:r>
          </w:p>
        </w:tc>
        <w:tc>
          <w:tcPr>
            <w:tcW w:w="1275" w:type="dxa"/>
          </w:tcPr>
          <w:p w14:paraId="4C96E024" w14:textId="77777777" w:rsidR="003D6836" w:rsidRPr="000A19A5" w:rsidRDefault="003D6836" w:rsidP="006A1595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highlight w:val="yellow"/>
              </w:rPr>
            </w:pPr>
            <w:r w:rsidRPr="0069291E">
              <w:rPr>
                <w:rFonts w:ascii="Times New Roman" w:eastAsia="Times New Roman" w:hAnsi="Times New Roman"/>
                <w:b/>
                <w:sz w:val="16"/>
                <w:szCs w:val="16"/>
              </w:rPr>
              <w:t>Сведения о выполнении представления</w:t>
            </w:r>
          </w:p>
        </w:tc>
      </w:tr>
      <w:tr w:rsidR="003D6836" w:rsidRPr="000A19A5" w14:paraId="05AA240D" w14:textId="77777777" w:rsidTr="007156D1">
        <w:trPr>
          <w:trHeight w:val="19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3403" w14:textId="77777777" w:rsidR="003D6836" w:rsidRPr="0069291E" w:rsidRDefault="003D6836" w:rsidP="00222E3C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9291E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589" w14:textId="0CC47BB7" w:rsidR="003D6836" w:rsidRPr="000A19A5" w:rsidRDefault="004E48F1" w:rsidP="00222E3C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4E48F1">
              <w:rPr>
                <w:rFonts w:ascii="Times New Roman" w:hAnsi="Times New Roman"/>
                <w:bCs/>
                <w:sz w:val="16"/>
                <w:szCs w:val="16"/>
              </w:rPr>
              <w:t>Муниципальное учреждение культуры «Дом культуры Переславль-Залесского муниципального округа Ярославской области»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6891" w14:textId="600B87AB" w:rsidR="003D6836" w:rsidRPr="004E48F1" w:rsidRDefault="003745FD" w:rsidP="00D34CA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82 85</w:t>
            </w:r>
            <w:r w:rsidR="004E48F1" w:rsidRPr="004E48F1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5 442,95</w:t>
            </w:r>
          </w:p>
          <w:p w14:paraId="49E76DAC" w14:textId="77777777" w:rsidR="003D6836" w:rsidRPr="004E48F1" w:rsidRDefault="003D6836" w:rsidP="00D34CA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 xml:space="preserve">в т.ч </w:t>
            </w:r>
          </w:p>
          <w:p w14:paraId="4E674802" w14:textId="41E3D75C" w:rsidR="00242FF0" w:rsidRPr="004E48F1" w:rsidRDefault="00DD5048" w:rsidP="00DD504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  <w:r w:rsidR="004E48F1" w:rsidRPr="004E48F1">
              <w:rPr>
                <w:rFonts w:ascii="Times New Roman" w:eastAsia="Times New Roman" w:hAnsi="Times New Roman"/>
                <w:sz w:val="16"/>
                <w:szCs w:val="16"/>
              </w:rPr>
              <w:t>64 521 933,34</w:t>
            </w: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 –</w:t>
            </w:r>
          </w:p>
          <w:p w14:paraId="6B425D79" w14:textId="77777777" w:rsidR="00DD5048" w:rsidRPr="004E48F1" w:rsidRDefault="00DD5048" w:rsidP="00DD504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="00242FF0" w:rsidRPr="004E48F1">
              <w:rPr>
                <w:rFonts w:ascii="Times New Roman" w:eastAsia="Times New Roman" w:hAnsi="Times New Roman"/>
                <w:sz w:val="16"/>
                <w:szCs w:val="16"/>
              </w:rPr>
              <w:t>местный бюджет</w:t>
            </w: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; </w:t>
            </w:r>
          </w:p>
          <w:p w14:paraId="6C08E89C" w14:textId="036C8122" w:rsidR="00DD5048" w:rsidRPr="004E48F1" w:rsidRDefault="00DD5048" w:rsidP="00DD504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  <w:r w:rsidR="004E48F1" w:rsidRPr="004E48F1">
              <w:rPr>
                <w:rFonts w:ascii="Times New Roman" w:eastAsia="Times New Roman" w:hAnsi="Times New Roman"/>
                <w:sz w:val="16"/>
                <w:szCs w:val="16"/>
              </w:rPr>
              <w:t>2 129 061,07</w:t>
            </w: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>– собственные доходы;</w:t>
            </w:r>
          </w:p>
          <w:p w14:paraId="2CD09A0A" w14:textId="07B7704B" w:rsidR="00DD5048" w:rsidRPr="004E48F1" w:rsidRDefault="00DD5048" w:rsidP="00DD504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- </w:t>
            </w:r>
            <w:r w:rsidR="004E48F1" w:rsidRPr="004E48F1">
              <w:rPr>
                <w:rFonts w:ascii="Times New Roman" w:eastAsia="Times New Roman" w:hAnsi="Times New Roman"/>
                <w:sz w:val="16"/>
                <w:szCs w:val="16"/>
              </w:rPr>
              <w:t>16 154 448,54</w:t>
            </w: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 xml:space="preserve"> – </w:t>
            </w:r>
          </w:p>
          <w:p w14:paraId="3560869C" w14:textId="77777777" w:rsidR="003D6836" w:rsidRDefault="00DD5048" w:rsidP="00DD504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>иные цели</w:t>
            </w:r>
          </w:p>
          <w:p w14:paraId="59B244BA" w14:textId="453257A7" w:rsidR="003745FD" w:rsidRPr="000A19A5" w:rsidRDefault="003745FD" w:rsidP="00DD504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- 50 000,00-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7E45" w14:textId="66C58611" w:rsidR="003D6836" w:rsidRPr="000A19A5" w:rsidRDefault="004E48F1" w:rsidP="007B1F5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4E48F1">
              <w:rPr>
                <w:rFonts w:ascii="Times New Roman" w:eastAsia="Times New Roman" w:hAnsi="Times New Roman"/>
                <w:sz w:val="16"/>
                <w:szCs w:val="16"/>
              </w:rPr>
              <w:t>500 232,23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E9B8" w14:textId="77777777" w:rsidR="003D6836" w:rsidRPr="004E48F1" w:rsidRDefault="003D6836" w:rsidP="007B1F54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E48F1">
              <w:rPr>
                <w:rFonts w:ascii="Times New Roman" w:hAnsi="Times New Roman"/>
                <w:bCs/>
                <w:sz w:val="16"/>
                <w:szCs w:val="16"/>
              </w:rPr>
              <w:t xml:space="preserve">Представление </w:t>
            </w:r>
          </w:p>
          <w:p w14:paraId="19860AB8" w14:textId="33BD0613" w:rsidR="003D6836" w:rsidRPr="004E48F1" w:rsidRDefault="004E48F1" w:rsidP="007B1F54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E48F1">
              <w:rPr>
                <w:rFonts w:ascii="Times New Roman" w:hAnsi="Times New Roman"/>
                <w:bCs/>
                <w:sz w:val="16"/>
                <w:szCs w:val="16"/>
              </w:rPr>
              <w:t>№ 9</w:t>
            </w:r>
            <w:r w:rsidR="003D6836" w:rsidRPr="004E48F1">
              <w:rPr>
                <w:rFonts w:ascii="Times New Roman" w:hAnsi="Times New Roman"/>
                <w:bCs/>
                <w:sz w:val="16"/>
                <w:szCs w:val="16"/>
              </w:rPr>
              <w:t xml:space="preserve"> от </w:t>
            </w:r>
            <w:r w:rsidRPr="004E48F1">
              <w:rPr>
                <w:rFonts w:ascii="Times New Roman" w:hAnsi="Times New Roman"/>
                <w:bCs/>
                <w:sz w:val="16"/>
                <w:szCs w:val="16"/>
              </w:rPr>
              <w:t>23.04</w:t>
            </w:r>
            <w:r w:rsidR="003D6836" w:rsidRPr="004E48F1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="00AC4453" w:rsidRPr="004E48F1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  <w:r w:rsidRPr="004E48F1">
              <w:rPr>
                <w:rFonts w:ascii="Times New Roman" w:hAnsi="Times New Roman"/>
                <w:bCs/>
                <w:sz w:val="16"/>
                <w:szCs w:val="16"/>
              </w:rPr>
              <w:t>25</w:t>
            </w:r>
          </w:p>
          <w:p w14:paraId="4655E446" w14:textId="77777777" w:rsidR="003D6836" w:rsidRPr="000A19A5" w:rsidRDefault="003D6836" w:rsidP="007B1F54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2A71" w14:textId="55A92A3A" w:rsidR="003D6836" w:rsidRPr="000A19A5" w:rsidRDefault="00423620" w:rsidP="007B1F54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423620">
              <w:rPr>
                <w:rFonts w:ascii="Times New Roman" w:eastAsia="Times New Roman" w:hAnsi="Times New Roman"/>
                <w:sz w:val="16"/>
                <w:szCs w:val="16"/>
              </w:rPr>
              <w:t>145 222,55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292A" w14:textId="1F9BA11D" w:rsidR="003D6836" w:rsidRPr="000A19A5" w:rsidRDefault="00423620" w:rsidP="007B1F54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423620">
              <w:rPr>
                <w:rFonts w:ascii="Times New Roman" w:eastAsia="Times New Roman" w:hAnsi="Times New Roman"/>
                <w:sz w:val="16"/>
                <w:szCs w:val="16"/>
              </w:rPr>
              <w:t>355 009,68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89B8" w14:textId="306F4EF2" w:rsidR="00EB2533" w:rsidRPr="000A19A5" w:rsidRDefault="00423620" w:rsidP="007B1F54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423620">
              <w:rPr>
                <w:rFonts w:ascii="Times New Roman" w:eastAsia="Times New Roman" w:hAnsi="Times New Roman"/>
                <w:sz w:val="16"/>
                <w:szCs w:val="16"/>
              </w:rPr>
              <w:t>Исполнено</w:t>
            </w:r>
          </w:p>
        </w:tc>
      </w:tr>
      <w:tr w:rsidR="003D6836" w:rsidRPr="000A19A5" w14:paraId="7812CF08" w14:textId="77777777" w:rsidTr="007156D1">
        <w:trPr>
          <w:trHeight w:val="10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AFC8" w14:textId="77777777" w:rsidR="003D6836" w:rsidRPr="000A19A5" w:rsidRDefault="003D6836" w:rsidP="00583AE2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FA60E3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7A2E" w14:textId="615FA520" w:rsidR="003D6836" w:rsidRPr="000A19A5" w:rsidRDefault="00242FF0" w:rsidP="00242FF0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FA60E3">
              <w:rPr>
                <w:rFonts w:ascii="Times New Roman" w:hAnsi="Times New Roman"/>
                <w:bCs/>
                <w:sz w:val="16"/>
                <w:szCs w:val="16"/>
              </w:rPr>
              <w:t xml:space="preserve">Муниципальное учреждение </w:t>
            </w:r>
            <w:r w:rsidR="00FA60E3" w:rsidRPr="00FA60E3">
              <w:rPr>
                <w:rFonts w:ascii="Times New Roman" w:hAnsi="Times New Roman"/>
                <w:bCs/>
                <w:sz w:val="16"/>
                <w:szCs w:val="16"/>
              </w:rPr>
              <w:t>дополнительного образования «</w:t>
            </w:r>
            <w:proofErr w:type="spellStart"/>
            <w:r w:rsidR="00FA60E3" w:rsidRPr="00FA60E3">
              <w:rPr>
                <w:rFonts w:ascii="Times New Roman" w:hAnsi="Times New Roman"/>
                <w:bCs/>
                <w:sz w:val="16"/>
                <w:szCs w:val="16"/>
              </w:rPr>
              <w:t>Кубринский</w:t>
            </w:r>
            <w:proofErr w:type="spellEnd"/>
            <w:r w:rsidR="00FA60E3" w:rsidRPr="00FA60E3">
              <w:rPr>
                <w:rFonts w:ascii="Times New Roman" w:hAnsi="Times New Roman"/>
                <w:bCs/>
                <w:sz w:val="16"/>
                <w:szCs w:val="16"/>
              </w:rPr>
              <w:t xml:space="preserve"> центр детского творчества</w:t>
            </w:r>
            <w:r w:rsidRPr="00FA60E3"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E731" w14:textId="605B1769" w:rsidR="00242FF0" w:rsidRPr="00FA60E3" w:rsidRDefault="00FA60E3" w:rsidP="00242FF0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6 486 356,44</w:t>
            </w:r>
          </w:p>
          <w:p w14:paraId="794E0A47" w14:textId="77777777" w:rsidR="00242FF0" w:rsidRPr="00FA60E3" w:rsidRDefault="00242FF0" w:rsidP="00242FF0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 xml:space="preserve">в т.ч </w:t>
            </w:r>
          </w:p>
          <w:p w14:paraId="41ED50EF" w14:textId="5DF38184" w:rsidR="00242FF0" w:rsidRPr="00FA60E3" w:rsidRDefault="00FA60E3" w:rsidP="00242FF0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- 6 402 206,44</w:t>
            </w:r>
            <w:r w:rsidR="00242FF0" w:rsidRPr="00FA60E3">
              <w:rPr>
                <w:rFonts w:ascii="Times New Roman" w:eastAsia="Times New Roman" w:hAnsi="Times New Roman"/>
                <w:sz w:val="16"/>
                <w:szCs w:val="16"/>
              </w:rPr>
              <w:t xml:space="preserve"> – </w:t>
            </w:r>
          </w:p>
          <w:p w14:paraId="7D2B244A" w14:textId="77777777" w:rsidR="003D6836" w:rsidRPr="00FA60E3" w:rsidRDefault="00FA60E3" w:rsidP="00242FF0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местный бюджет;</w:t>
            </w:r>
          </w:p>
          <w:p w14:paraId="4846C680" w14:textId="49373913" w:rsidR="00FA60E3" w:rsidRPr="000A19A5" w:rsidRDefault="00FA60E3" w:rsidP="00242FF0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- 84 150,00 – иные цели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08FF" w14:textId="5D6D0805" w:rsidR="003D6836" w:rsidRPr="000A19A5" w:rsidRDefault="00FA60E3" w:rsidP="00583AE2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402 361,46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0C02" w14:textId="77777777" w:rsidR="006B2398" w:rsidRDefault="00FA60E3" w:rsidP="00583AE2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A60E3">
              <w:rPr>
                <w:rFonts w:ascii="Times New Roman" w:hAnsi="Times New Roman"/>
                <w:bCs/>
                <w:sz w:val="16"/>
                <w:szCs w:val="16"/>
              </w:rPr>
              <w:t xml:space="preserve">Представление </w:t>
            </w:r>
          </w:p>
          <w:p w14:paraId="7377F913" w14:textId="0B5E6FE9" w:rsidR="003D6836" w:rsidRPr="000A19A5" w:rsidRDefault="00FA60E3" w:rsidP="00583AE2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FA60E3">
              <w:rPr>
                <w:rFonts w:ascii="Times New Roman" w:hAnsi="Times New Roman"/>
                <w:bCs/>
                <w:sz w:val="16"/>
                <w:szCs w:val="16"/>
              </w:rPr>
              <w:t>№ 10 от 02.06.2025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0F5" w14:textId="1A56F688" w:rsidR="003D6836" w:rsidRPr="000A19A5" w:rsidRDefault="00FA60E3" w:rsidP="00583AE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402 361,46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05F0" w14:textId="4F460947" w:rsidR="003D6836" w:rsidRPr="00FA60E3" w:rsidRDefault="00FA60E3" w:rsidP="00583AE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A758" w14:textId="77777777" w:rsidR="003D6836" w:rsidRPr="00FA60E3" w:rsidRDefault="003D6836" w:rsidP="00583AE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A60E3">
              <w:rPr>
                <w:rFonts w:ascii="Times New Roman" w:eastAsia="Times New Roman" w:hAnsi="Times New Roman"/>
                <w:sz w:val="16"/>
                <w:szCs w:val="16"/>
              </w:rPr>
              <w:t>Исполнено</w:t>
            </w:r>
          </w:p>
        </w:tc>
      </w:tr>
      <w:tr w:rsidR="003D6836" w:rsidRPr="000A19A5" w14:paraId="763CFFA4" w14:textId="77777777" w:rsidTr="007156D1">
        <w:trPr>
          <w:trHeight w:val="16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4DB0" w14:textId="77777777" w:rsidR="003D6836" w:rsidRPr="009D58D4" w:rsidRDefault="003D6836" w:rsidP="007B1F54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D58D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FC15" w14:textId="7FA7D3AD" w:rsidR="003D6836" w:rsidRPr="009D58D4" w:rsidRDefault="009D58D4" w:rsidP="007B1F54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D58D4">
              <w:rPr>
                <w:rFonts w:ascii="Times New Roman" w:hAnsi="Times New Roman"/>
                <w:bCs/>
                <w:sz w:val="16"/>
                <w:szCs w:val="16"/>
              </w:rPr>
              <w:t>Управление культуры, туризма, молодежи и спорта Администрации Переславль-Залесского муниципального округа Ярославской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6C5F" w14:textId="65DF2E46" w:rsidR="00A966BA" w:rsidRPr="007D533B" w:rsidRDefault="007D533B" w:rsidP="00A966BA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7D533B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11 464 538,76</w:t>
            </w:r>
          </w:p>
          <w:p w14:paraId="524F7E3C" w14:textId="3DFF1FB4" w:rsidR="003D6836" w:rsidRPr="000A19A5" w:rsidRDefault="003D6836" w:rsidP="00A966BA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9611" w14:textId="1E995A43" w:rsidR="003D6836" w:rsidRPr="000A19A5" w:rsidRDefault="007D533B" w:rsidP="007B1F5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7D533B">
              <w:rPr>
                <w:rFonts w:ascii="Times New Roman" w:eastAsia="Times New Roman" w:hAnsi="Times New Roman"/>
                <w:sz w:val="16"/>
                <w:szCs w:val="16"/>
              </w:rPr>
              <w:t>43 058,44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F4F4" w14:textId="4607BD7C" w:rsidR="003D6836" w:rsidRPr="000A19A5" w:rsidRDefault="007D533B" w:rsidP="00A966BA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7D533B">
              <w:rPr>
                <w:rFonts w:ascii="Times New Roman" w:hAnsi="Times New Roman"/>
                <w:bCs/>
                <w:sz w:val="16"/>
                <w:szCs w:val="16"/>
              </w:rPr>
              <w:t>Представление № 11 от 11.07.2025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E1E5" w14:textId="0DC8EB6B" w:rsidR="003D6836" w:rsidRPr="000A19A5" w:rsidRDefault="007D533B" w:rsidP="007B1F54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7D533B">
              <w:rPr>
                <w:rFonts w:ascii="Times New Roman" w:eastAsia="Times New Roman" w:hAnsi="Times New Roman"/>
                <w:sz w:val="16"/>
                <w:szCs w:val="16"/>
              </w:rPr>
              <w:t>25 300,61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034E" w14:textId="1131F903" w:rsidR="003D6836" w:rsidRPr="007D533B" w:rsidRDefault="007D533B" w:rsidP="00D567C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533B">
              <w:rPr>
                <w:rFonts w:ascii="Times New Roman" w:eastAsia="Times New Roman" w:hAnsi="Times New Roman"/>
                <w:sz w:val="16"/>
                <w:szCs w:val="16"/>
              </w:rPr>
              <w:t>17 757,83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8F8" w14:textId="68FD218E" w:rsidR="003D6836" w:rsidRPr="007D533B" w:rsidRDefault="007D533B" w:rsidP="007D533B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533B">
              <w:rPr>
                <w:rFonts w:ascii="Times New Roman" w:eastAsia="Times New Roman" w:hAnsi="Times New Roman"/>
                <w:sz w:val="16"/>
                <w:szCs w:val="16"/>
              </w:rPr>
              <w:t>Исполнено</w:t>
            </w:r>
          </w:p>
        </w:tc>
      </w:tr>
      <w:tr w:rsidR="005C779E" w:rsidRPr="000A19A5" w14:paraId="678B16D2" w14:textId="77777777" w:rsidTr="007156D1">
        <w:trPr>
          <w:trHeight w:val="22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36B5" w14:textId="77777777" w:rsidR="005C779E" w:rsidRPr="00836CC9" w:rsidRDefault="005C779E" w:rsidP="005C779E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6CC9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89C" w14:textId="5685B206" w:rsidR="005C779E" w:rsidRPr="00836CC9" w:rsidRDefault="00836CC9" w:rsidP="005C779E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36CC9">
              <w:rPr>
                <w:rFonts w:ascii="Times New Roman" w:hAnsi="Times New Roman"/>
                <w:bCs/>
                <w:sz w:val="16"/>
                <w:szCs w:val="16"/>
              </w:rPr>
              <w:t>Управление муниципальной собственности Администрации Переславль-</w:t>
            </w:r>
            <w:r w:rsidR="00B52514" w:rsidRPr="00836CC9">
              <w:rPr>
                <w:rFonts w:ascii="Times New Roman" w:hAnsi="Times New Roman"/>
                <w:bCs/>
                <w:sz w:val="16"/>
                <w:szCs w:val="16"/>
              </w:rPr>
              <w:t>Залесского муниципального</w:t>
            </w:r>
            <w:r w:rsidRPr="00836CC9">
              <w:rPr>
                <w:rFonts w:ascii="Times New Roman" w:hAnsi="Times New Roman"/>
                <w:bCs/>
                <w:sz w:val="16"/>
                <w:szCs w:val="16"/>
              </w:rPr>
              <w:t xml:space="preserve"> округа Ярославской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BD37" w14:textId="653F1E55" w:rsidR="00836CC9" w:rsidRPr="00836CC9" w:rsidRDefault="00836CC9" w:rsidP="00836CC9">
            <w:pPr>
              <w:ind w:firstLine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836CC9">
              <w:rPr>
                <w:rFonts w:ascii="Times New Roman" w:hAnsi="Times New Roman"/>
                <w:bCs/>
                <w:sz w:val="14"/>
                <w:szCs w:val="14"/>
              </w:rPr>
              <w:t xml:space="preserve">          </w:t>
            </w:r>
            <w:r w:rsidRPr="00836CC9">
              <w:rPr>
                <w:rFonts w:ascii="Times New Roman" w:hAnsi="Times New Roman"/>
                <w:bCs/>
                <w:sz w:val="14"/>
                <w:szCs w:val="14"/>
                <w:u w:val="single"/>
              </w:rPr>
              <w:t>7 636 183,07</w:t>
            </w:r>
            <w:r w:rsidRPr="00836CC9">
              <w:rPr>
                <w:rFonts w:ascii="Times New Roman" w:hAnsi="Times New Roman"/>
                <w:bCs/>
                <w:sz w:val="14"/>
                <w:szCs w:val="14"/>
              </w:rPr>
              <w:t>,</w:t>
            </w:r>
          </w:p>
          <w:p w14:paraId="6F87D7AE" w14:textId="3B346CCF" w:rsidR="00836CC9" w:rsidRPr="00836CC9" w:rsidRDefault="00836CC9" w:rsidP="007156D1">
            <w:pPr>
              <w:ind w:firstLine="709"/>
              <w:jc w:val="center"/>
              <w:rPr>
                <w:rFonts w:ascii="Times New Roman" w:hAnsi="Times New Roman"/>
                <w:bCs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bCs/>
                <w:sz w:val="14"/>
                <w:szCs w:val="14"/>
                <w:u w:val="single"/>
              </w:rPr>
              <w:t>в т. ч</w:t>
            </w:r>
          </w:p>
          <w:p w14:paraId="31DBE364" w14:textId="77D3EE1E" w:rsidR="00836CC9" w:rsidRPr="00836CC9" w:rsidRDefault="00836CC9" w:rsidP="007156D1">
            <w:pPr>
              <w:ind w:firstLine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836CC9">
              <w:rPr>
                <w:rFonts w:ascii="Times New Roman" w:hAnsi="Times New Roman"/>
                <w:bCs/>
                <w:sz w:val="14"/>
                <w:szCs w:val="14"/>
              </w:rPr>
              <w:t>- 4 428 845,</w:t>
            </w:r>
            <w:r w:rsidR="003320DE" w:rsidRPr="00836CC9">
              <w:rPr>
                <w:rFonts w:ascii="Times New Roman" w:hAnsi="Times New Roman"/>
                <w:bCs/>
                <w:sz w:val="14"/>
                <w:szCs w:val="14"/>
              </w:rPr>
              <w:t>23 –</w:t>
            </w:r>
            <w:r w:rsidRPr="00836CC9">
              <w:rPr>
                <w:rFonts w:ascii="Times New Roman" w:hAnsi="Times New Roman"/>
                <w:bCs/>
                <w:sz w:val="14"/>
                <w:szCs w:val="14"/>
              </w:rPr>
              <w:t xml:space="preserve"> общая сумма поступившей арендной платы за проверяемый период;</w:t>
            </w:r>
          </w:p>
          <w:p w14:paraId="2C9CF7FE" w14:textId="021050C4" w:rsidR="005C779E" w:rsidRPr="007156D1" w:rsidRDefault="00836CC9" w:rsidP="007156D1">
            <w:pPr>
              <w:ind w:firstLine="0"/>
              <w:jc w:val="center"/>
              <w:rPr>
                <w:rFonts w:ascii="Times New Roman" w:hAnsi="Times New Roman"/>
                <w:bCs/>
                <w:sz w:val="14"/>
                <w:szCs w:val="14"/>
              </w:rPr>
            </w:pPr>
            <w:r w:rsidRPr="00836CC9">
              <w:rPr>
                <w:rFonts w:ascii="Times New Roman" w:hAnsi="Times New Roman"/>
                <w:bCs/>
                <w:sz w:val="14"/>
                <w:szCs w:val="14"/>
              </w:rPr>
              <w:t>- 3 207 337,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>84</w:t>
            </w:r>
            <w:r w:rsidRPr="00836CC9">
              <w:rPr>
                <w:rFonts w:ascii="Times New Roman" w:hAnsi="Times New Roman"/>
                <w:bCs/>
                <w:sz w:val="14"/>
                <w:szCs w:val="14"/>
              </w:rPr>
              <w:t xml:space="preserve"> – общая сумма поступивших денежных средств от продажи земельных участков, находящихся в муниципальной собственности за проверяемый период.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A770" w14:textId="71528058" w:rsidR="005C779E" w:rsidRPr="00836CC9" w:rsidRDefault="00836CC9" w:rsidP="005C779E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36CC9">
              <w:rPr>
                <w:rFonts w:ascii="Times New Roman" w:eastAsia="Times New Roman" w:hAnsi="Times New Roman"/>
                <w:sz w:val="16"/>
                <w:szCs w:val="16"/>
              </w:rPr>
              <w:t>2 400 223,92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FF98" w14:textId="77777777" w:rsidR="00603953" w:rsidRPr="00603953" w:rsidRDefault="00603953" w:rsidP="005C779E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03953">
              <w:rPr>
                <w:rFonts w:ascii="Times New Roman" w:hAnsi="Times New Roman"/>
                <w:bCs/>
                <w:sz w:val="16"/>
                <w:szCs w:val="16"/>
              </w:rPr>
              <w:t>Представление</w:t>
            </w:r>
          </w:p>
          <w:p w14:paraId="3E3E3733" w14:textId="3BF94B9E" w:rsidR="005C779E" w:rsidRPr="000A19A5" w:rsidRDefault="00603953" w:rsidP="005C779E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603953">
              <w:rPr>
                <w:rFonts w:ascii="Times New Roman" w:hAnsi="Times New Roman"/>
                <w:bCs/>
                <w:sz w:val="16"/>
                <w:szCs w:val="16"/>
              </w:rPr>
              <w:t xml:space="preserve"> № </w:t>
            </w:r>
            <w:r w:rsidR="003320DE" w:rsidRPr="00603953">
              <w:rPr>
                <w:rFonts w:ascii="Times New Roman" w:hAnsi="Times New Roman"/>
                <w:bCs/>
                <w:sz w:val="16"/>
                <w:szCs w:val="16"/>
              </w:rPr>
              <w:t>12 от</w:t>
            </w:r>
            <w:r w:rsidRPr="00603953">
              <w:rPr>
                <w:rFonts w:ascii="Times New Roman" w:hAnsi="Times New Roman"/>
                <w:bCs/>
                <w:sz w:val="16"/>
                <w:szCs w:val="16"/>
              </w:rPr>
              <w:t xml:space="preserve"> 24.09.2025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C40" w14:textId="31141A23" w:rsidR="005C779E" w:rsidRPr="00603953" w:rsidRDefault="00603953" w:rsidP="005C779E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95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D374" w14:textId="623469D0" w:rsidR="005C779E" w:rsidRPr="00603953" w:rsidRDefault="00603953" w:rsidP="005C779E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3953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AE4" w14:textId="07A4A59F" w:rsidR="005C779E" w:rsidRPr="000A19A5" w:rsidRDefault="005C779E" w:rsidP="005C779E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5B3CEE">
              <w:rPr>
                <w:rFonts w:ascii="Times New Roman" w:eastAsia="Times New Roman" w:hAnsi="Times New Roman"/>
                <w:sz w:val="16"/>
                <w:szCs w:val="16"/>
              </w:rPr>
              <w:t>Исполнение</w:t>
            </w:r>
            <w:r w:rsidR="00603953" w:rsidRPr="005B3CEE">
              <w:rPr>
                <w:rFonts w:ascii="Times New Roman" w:eastAsia="Times New Roman" w:hAnsi="Times New Roman"/>
                <w:sz w:val="16"/>
                <w:szCs w:val="16"/>
              </w:rPr>
              <w:t xml:space="preserve"> представления на контроле по финансовому нарушению</w:t>
            </w:r>
            <w:r w:rsidR="00603953" w:rsidRPr="0060395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C398F" w:rsidRPr="000A19A5" w14:paraId="75FAB25F" w14:textId="77777777" w:rsidTr="007156D1">
        <w:trPr>
          <w:trHeight w:val="15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66C1" w14:textId="77777777" w:rsidR="00EC398F" w:rsidRPr="00815692" w:rsidRDefault="00EC398F" w:rsidP="00EC398F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5692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C9A" w14:textId="42813277" w:rsidR="00EC398F" w:rsidRPr="00815692" w:rsidRDefault="00EC398F" w:rsidP="00815692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5692">
              <w:rPr>
                <w:rFonts w:ascii="Times New Roman" w:hAnsi="Times New Roman"/>
                <w:bCs/>
                <w:sz w:val="16"/>
                <w:szCs w:val="16"/>
              </w:rPr>
              <w:t>Муниципальное учреждение «</w:t>
            </w:r>
            <w:r w:rsidR="00815692" w:rsidRPr="00815692">
              <w:rPr>
                <w:rFonts w:ascii="Times New Roman" w:hAnsi="Times New Roman"/>
                <w:bCs/>
                <w:sz w:val="16"/>
                <w:szCs w:val="16"/>
              </w:rPr>
              <w:t>Молодежный центр</w:t>
            </w:r>
            <w:r w:rsidRPr="00815692"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BEC4" w14:textId="510BEAC8" w:rsidR="00EC398F" w:rsidRPr="00815692" w:rsidRDefault="00815692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10 925 521,33</w:t>
            </w:r>
          </w:p>
          <w:p w14:paraId="5DD5318E" w14:textId="77777777" w:rsidR="00EC398F" w:rsidRPr="00815692" w:rsidRDefault="00EC398F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 xml:space="preserve">в т.ч </w:t>
            </w:r>
          </w:p>
          <w:p w14:paraId="56DAF1F2" w14:textId="66768E2E" w:rsidR="00EC398F" w:rsidRPr="00815692" w:rsidRDefault="00815692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- 10 385 035,69</w:t>
            </w:r>
            <w:r w:rsidR="00EC398F" w:rsidRPr="00815692">
              <w:rPr>
                <w:rFonts w:ascii="Times New Roman" w:eastAsia="Times New Roman" w:hAnsi="Times New Roman"/>
                <w:sz w:val="16"/>
                <w:szCs w:val="16"/>
              </w:rPr>
              <w:t xml:space="preserve"> –</w:t>
            </w:r>
          </w:p>
          <w:p w14:paraId="2880B731" w14:textId="77777777" w:rsidR="00EC398F" w:rsidRPr="00815692" w:rsidRDefault="00EC398F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 xml:space="preserve"> местный бюджет; </w:t>
            </w:r>
          </w:p>
          <w:p w14:paraId="6D00AA51" w14:textId="519A4273" w:rsidR="00EC398F" w:rsidRPr="00815692" w:rsidRDefault="00815692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- 149 108,45</w:t>
            </w:r>
            <w:r w:rsidR="00EC398F" w:rsidRPr="00815692">
              <w:rPr>
                <w:rFonts w:ascii="Times New Roman" w:eastAsia="Times New Roman" w:hAnsi="Times New Roman"/>
                <w:sz w:val="16"/>
                <w:szCs w:val="16"/>
              </w:rPr>
              <w:t xml:space="preserve"> – собственные доходы;</w:t>
            </w:r>
          </w:p>
          <w:p w14:paraId="4D92C542" w14:textId="563221F0" w:rsidR="00EC398F" w:rsidRPr="00815692" w:rsidRDefault="00815692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- 391 377,19</w:t>
            </w:r>
            <w:r w:rsidR="00EC398F" w:rsidRPr="00815692">
              <w:rPr>
                <w:rFonts w:ascii="Times New Roman" w:eastAsia="Times New Roman" w:hAnsi="Times New Roman"/>
                <w:sz w:val="16"/>
                <w:szCs w:val="16"/>
              </w:rPr>
              <w:t xml:space="preserve"> – </w:t>
            </w:r>
          </w:p>
          <w:p w14:paraId="12A65B1B" w14:textId="77777777" w:rsidR="00EC398F" w:rsidRPr="000A19A5" w:rsidRDefault="00EC398F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u w:val="single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иные цели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E464" w14:textId="29DAC3B3" w:rsidR="00EC398F" w:rsidRPr="000A19A5" w:rsidRDefault="00815692" w:rsidP="00EC398F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817 534,38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702A" w14:textId="77777777" w:rsidR="00815692" w:rsidRPr="00815692" w:rsidRDefault="00815692" w:rsidP="00EC398F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15692">
              <w:rPr>
                <w:rFonts w:ascii="Times New Roman" w:hAnsi="Times New Roman"/>
                <w:bCs/>
                <w:sz w:val="16"/>
                <w:szCs w:val="16"/>
              </w:rPr>
              <w:t>Представление</w:t>
            </w:r>
          </w:p>
          <w:p w14:paraId="4AA3920A" w14:textId="1AD3D3C0" w:rsidR="00EC398F" w:rsidRPr="000A19A5" w:rsidRDefault="00815692" w:rsidP="00EC398F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815692">
              <w:rPr>
                <w:rFonts w:ascii="Times New Roman" w:hAnsi="Times New Roman"/>
                <w:bCs/>
                <w:sz w:val="16"/>
                <w:szCs w:val="16"/>
              </w:rPr>
              <w:t xml:space="preserve"> № 13 от 10.11.2025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EF1" w14:textId="05E5ACB0" w:rsidR="00EC398F" w:rsidRPr="000A19A5" w:rsidRDefault="00815692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D7AB6D7" w14:textId="4B981205" w:rsidR="00EC398F" w:rsidRPr="000A19A5" w:rsidRDefault="00815692" w:rsidP="00EC398F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817 534,38</w:t>
            </w:r>
          </w:p>
        </w:tc>
        <w:tc>
          <w:tcPr>
            <w:tcW w:w="1275" w:type="dxa"/>
          </w:tcPr>
          <w:p w14:paraId="47C54527" w14:textId="74B4C71D" w:rsidR="00EC398F" w:rsidRPr="000A19A5" w:rsidRDefault="00815692" w:rsidP="0081569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Исполнено</w:t>
            </w:r>
          </w:p>
        </w:tc>
      </w:tr>
      <w:tr w:rsidR="00E96728" w:rsidRPr="000A19A5" w14:paraId="76DE51F4" w14:textId="77777777" w:rsidTr="006B23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21C" w14:textId="77777777" w:rsidR="00E96728" w:rsidRPr="000A19A5" w:rsidRDefault="00E96728" w:rsidP="00E96728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745437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4FB9" w14:textId="14C60ACF" w:rsidR="00E96728" w:rsidRPr="004129DE" w:rsidRDefault="005940B2" w:rsidP="00E96728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129DE">
              <w:rPr>
                <w:rFonts w:ascii="Times New Roman" w:hAnsi="Times New Roman"/>
                <w:bCs/>
                <w:sz w:val="14"/>
                <w:szCs w:val="16"/>
              </w:rPr>
              <w:t>Муниципальное учреждение «Комплексный центр социального обслуживания населения» «Надежда»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23AF" w14:textId="77777777" w:rsidR="00E96728" w:rsidRPr="004129DE" w:rsidRDefault="005940B2" w:rsidP="00E9672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183 813 748,96</w:t>
            </w:r>
          </w:p>
          <w:p w14:paraId="2453281E" w14:textId="77777777" w:rsidR="005940B2" w:rsidRPr="004129DE" w:rsidRDefault="005940B2" w:rsidP="00E9672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в т.ч.</w:t>
            </w:r>
          </w:p>
          <w:p w14:paraId="3B36CCD8" w14:textId="2E439E6C" w:rsidR="005940B2" w:rsidRPr="004129DE" w:rsidRDefault="005940B2" w:rsidP="00E9672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>- 167 327 444,50-</w:t>
            </w:r>
          </w:p>
          <w:p w14:paraId="714D8C2B" w14:textId="77777777" w:rsidR="005940B2" w:rsidRPr="004129DE" w:rsidRDefault="005940B2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>местный бюджет;</w:t>
            </w:r>
          </w:p>
          <w:p w14:paraId="6BC39579" w14:textId="60C35DCF" w:rsidR="005940B2" w:rsidRPr="004129DE" w:rsidRDefault="005940B2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>- 5 633 610,00 –</w:t>
            </w:r>
          </w:p>
          <w:p w14:paraId="182D7664" w14:textId="77777777" w:rsidR="005940B2" w:rsidRPr="004129DE" w:rsidRDefault="005940B2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 xml:space="preserve">иные цели; </w:t>
            </w:r>
          </w:p>
          <w:p w14:paraId="16F2CB66" w14:textId="6D987ACF" w:rsidR="005940B2" w:rsidRPr="004129DE" w:rsidRDefault="003D4D74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>- 7 065 068,90 –</w:t>
            </w:r>
          </w:p>
          <w:p w14:paraId="26374C18" w14:textId="77777777" w:rsidR="003D4D74" w:rsidRPr="004129DE" w:rsidRDefault="003D4D74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>собственные доходы;</w:t>
            </w:r>
          </w:p>
          <w:p w14:paraId="52953440" w14:textId="14A940DA" w:rsidR="003D4D74" w:rsidRPr="004129DE" w:rsidRDefault="003D4D74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>- 3 787 625,56 –</w:t>
            </w:r>
          </w:p>
          <w:p w14:paraId="31B2D857" w14:textId="46BED7ED" w:rsidR="003D4D74" w:rsidRPr="004129DE" w:rsidRDefault="003D4D74" w:rsidP="005940B2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sz w:val="16"/>
                <w:szCs w:val="16"/>
              </w:rPr>
              <w:t xml:space="preserve">безвозмездные денежные поступления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4185" w14:textId="142A546E" w:rsidR="00E96728" w:rsidRPr="000A19A5" w:rsidRDefault="003D4D74" w:rsidP="00E96728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3D4D74">
              <w:rPr>
                <w:rFonts w:ascii="Times New Roman" w:eastAsia="Times New Roman" w:hAnsi="Times New Roman"/>
                <w:sz w:val="16"/>
                <w:szCs w:val="16"/>
              </w:rPr>
              <w:t>54 345 720,24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011" w14:textId="77777777" w:rsidR="003D4D74" w:rsidRPr="003D4D74" w:rsidRDefault="003D4D74" w:rsidP="00E96728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D4D74">
              <w:rPr>
                <w:rFonts w:ascii="Times New Roman" w:hAnsi="Times New Roman"/>
                <w:bCs/>
                <w:sz w:val="16"/>
                <w:szCs w:val="16"/>
              </w:rPr>
              <w:t xml:space="preserve">Представление </w:t>
            </w:r>
          </w:p>
          <w:p w14:paraId="7E3862D4" w14:textId="385E098D" w:rsidR="00E96728" w:rsidRPr="000A19A5" w:rsidRDefault="003D4D74" w:rsidP="00E96728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  <w:highlight w:val="yellow"/>
              </w:rPr>
            </w:pPr>
            <w:r w:rsidRPr="003D4D74">
              <w:rPr>
                <w:rFonts w:ascii="Times New Roman" w:hAnsi="Times New Roman"/>
                <w:bCs/>
                <w:sz w:val="16"/>
                <w:szCs w:val="16"/>
              </w:rPr>
              <w:t>№ 14 от 12.01.2026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536" w14:textId="6CAF7C19" w:rsidR="00E96728" w:rsidRPr="000A19A5" w:rsidRDefault="003D4D74" w:rsidP="00E9672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3D4D7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AEBE" w14:textId="2338C598" w:rsidR="00E96728" w:rsidRPr="000A19A5" w:rsidRDefault="003D4D74" w:rsidP="00E9672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3D4D74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EF8" w14:textId="454044CC" w:rsidR="00E96728" w:rsidRPr="000A19A5" w:rsidRDefault="003D4D74" w:rsidP="00E96728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603953">
              <w:rPr>
                <w:rFonts w:ascii="Times New Roman" w:eastAsia="Times New Roman" w:hAnsi="Times New Roman"/>
                <w:sz w:val="16"/>
                <w:szCs w:val="16"/>
              </w:rPr>
              <w:t>Исполнение представ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ления на контроле по финансовым и нефинансовым нарушениям</w:t>
            </w:r>
          </w:p>
        </w:tc>
      </w:tr>
      <w:tr w:rsidR="007156D1" w:rsidRPr="000A19A5" w14:paraId="316D6624" w14:textId="77777777" w:rsidTr="006B23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2820" w14:textId="13480E2B" w:rsidR="007156D1" w:rsidRPr="00745437" w:rsidRDefault="007156D1" w:rsidP="007156D1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628" w14:textId="4E543C4C" w:rsidR="007156D1" w:rsidRPr="004129DE" w:rsidRDefault="007156D1" w:rsidP="007156D1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4"/>
                <w:szCs w:val="16"/>
              </w:rPr>
            </w:pPr>
            <w:r w:rsidRPr="006B239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целевого и эффективного использования средств областного бюджета, выделенных городскому округу город Переславль-Залесский на обеспечение трудоустройства </w:t>
            </w:r>
            <w:r w:rsidRPr="006B2398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несовершеннолетних граждан на временные рабочие места в 2022-2023 годах и истекшем периоде 2024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FDB0" w14:textId="77777777" w:rsidR="007156D1" w:rsidRPr="006B2398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6B2398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lastRenderedPageBreak/>
              <w:t>1 771 572,71</w:t>
            </w:r>
          </w:p>
          <w:p w14:paraId="7EA606C0" w14:textId="77777777" w:rsidR="007156D1" w:rsidRPr="006B2398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6B2398">
              <w:rPr>
                <w:rFonts w:ascii="Times New Roman" w:eastAsia="Times New Roman" w:hAnsi="Times New Roman"/>
                <w:sz w:val="16"/>
                <w:szCs w:val="16"/>
                <w:u w:val="single"/>
              </w:rPr>
              <w:t>в т.ч.</w:t>
            </w:r>
          </w:p>
          <w:p w14:paraId="425DEE55" w14:textId="5D77A94F" w:rsidR="007156D1" w:rsidRPr="006B2398" w:rsidRDefault="007156D1" w:rsidP="007156D1">
            <w:pPr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- 1 571 302,</w:t>
            </w:r>
            <w:r w:rsidR="003320DE">
              <w:rPr>
                <w:rFonts w:ascii="Times New Roman" w:hAnsi="Times New Roman"/>
                <w:bCs/>
                <w:sz w:val="16"/>
                <w:szCs w:val="16"/>
              </w:rPr>
              <w:t xml:space="preserve">97 </w:t>
            </w:r>
            <w:r w:rsidR="003320DE" w:rsidRPr="006B2398">
              <w:rPr>
                <w:rFonts w:ascii="Times New Roman" w:hAnsi="Times New Roman"/>
                <w:bCs/>
                <w:sz w:val="16"/>
                <w:szCs w:val="16"/>
              </w:rPr>
              <w:t>– средства</w:t>
            </w: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 xml:space="preserve"> областной субсидии;</w:t>
            </w:r>
          </w:p>
          <w:p w14:paraId="288D1303" w14:textId="2F7F0E1E" w:rsidR="007156D1" w:rsidRPr="006B2398" w:rsidRDefault="007156D1" w:rsidP="007156D1">
            <w:pPr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- 200 269,</w:t>
            </w:r>
            <w:r w:rsidR="003320DE" w:rsidRPr="006B2398">
              <w:rPr>
                <w:rFonts w:ascii="Times New Roman" w:hAnsi="Times New Roman"/>
                <w:bCs/>
                <w:sz w:val="16"/>
                <w:szCs w:val="16"/>
              </w:rPr>
              <w:t>74</w:t>
            </w:r>
            <w:r w:rsidR="003320D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3320DE" w:rsidRPr="006B2398">
              <w:rPr>
                <w:rFonts w:ascii="Times New Roman" w:hAnsi="Times New Roman"/>
                <w:bCs/>
                <w:sz w:val="16"/>
                <w:szCs w:val="16"/>
              </w:rPr>
              <w:t>–</w:t>
            </w: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 xml:space="preserve"> средства городской субсидии.</w:t>
            </w:r>
          </w:p>
          <w:p w14:paraId="1B6370E7" w14:textId="77777777" w:rsidR="007156D1" w:rsidRPr="004129DE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15A0" w14:textId="471F35A7" w:rsidR="007156D1" w:rsidRPr="003D4D74" w:rsidRDefault="007156D1" w:rsidP="007156D1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B2398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2029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№1 от 21.01.2025</w:t>
            </w:r>
          </w:p>
          <w:p w14:paraId="03908C3B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№2 от 21.01.2025</w:t>
            </w:r>
          </w:p>
          <w:p w14:paraId="5B6063E9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№3 от 27.01.2025</w:t>
            </w:r>
          </w:p>
          <w:p w14:paraId="1BE5CF7E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№4 от 27.01.2025</w:t>
            </w:r>
          </w:p>
          <w:p w14:paraId="5A55D330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№5 от 29.01.2025</w:t>
            </w:r>
          </w:p>
          <w:p w14:paraId="2993BE0B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Представление №6 от 06.02.2025</w:t>
            </w:r>
          </w:p>
          <w:p w14:paraId="23EE6B2A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№7 от 14.02.2025</w:t>
            </w:r>
          </w:p>
          <w:p w14:paraId="7F1D6E71" w14:textId="0C91E275" w:rsidR="007156D1" w:rsidRPr="003D4D74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Cs/>
                <w:sz w:val="16"/>
                <w:szCs w:val="16"/>
              </w:rPr>
              <w:t>Представление №8 от 17.02.2025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5ED2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B239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-</w:t>
            </w:r>
          </w:p>
          <w:p w14:paraId="23A78099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BFD2D0B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AB5F96D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622EC34E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7077914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34BCC3C4" w14:textId="77777777" w:rsidR="007156D1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2722E4A8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C166" w14:textId="48AF0554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B2398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AA8" w14:textId="7D6C3A28" w:rsidR="007156D1" w:rsidRPr="00603953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815692">
              <w:rPr>
                <w:rFonts w:ascii="Times New Roman" w:eastAsia="Times New Roman" w:hAnsi="Times New Roman"/>
                <w:sz w:val="16"/>
                <w:szCs w:val="16"/>
              </w:rPr>
              <w:t>Исполнено</w:t>
            </w:r>
          </w:p>
        </w:tc>
      </w:tr>
      <w:tr w:rsidR="007156D1" w:rsidRPr="000A19A5" w14:paraId="14271B16" w14:textId="77777777" w:rsidTr="000477E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3CC1" w14:textId="77777777" w:rsidR="007156D1" w:rsidRPr="00745437" w:rsidRDefault="007156D1" w:rsidP="007156D1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9135" w14:textId="3C001E25" w:rsidR="007156D1" w:rsidRPr="004129DE" w:rsidRDefault="007156D1" w:rsidP="007156D1">
            <w:pPr>
              <w:ind w:left="-108" w:right="-109" w:firstLine="0"/>
              <w:jc w:val="center"/>
              <w:rPr>
                <w:rFonts w:ascii="Times New Roman" w:hAnsi="Times New Roman"/>
                <w:bCs/>
                <w:sz w:val="14"/>
                <w:szCs w:val="16"/>
              </w:rPr>
            </w:pPr>
            <w:r w:rsidRPr="006B2398">
              <w:rPr>
                <w:rFonts w:ascii="Times New Roman" w:hAnsi="Times New Roman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56F8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t>304 953 364,22</w:t>
            </w:r>
          </w:p>
          <w:p w14:paraId="41C246A7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</w:rPr>
              <w:t xml:space="preserve">в т.ч </w:t>
            </w:r>
          </w:p>
          <w:p w14:paraId="551D577F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</w:rPr>
              <w:t>- 269 508 914,51 –</w:t>
            </w:r>
          </w:p>
          <w:p w14:paraId="61B29361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местный бюджет; </w:t>
            </w:r>
          </w:p>
          <w:p w14:paraId="1ACCCDD4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</w:rPr>
              <w:t>- 9 343 238,42 – собственные доходы;</w:t>
            </w:r>
          </w:p>
          <w:p w14:paraId="3E00EC79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- 22 263 585,73 – </w:t>
            </w:r>
          </w:p>
          <w:p w14:paraId="447CA91C" w14:textId="77777777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</w:rPr>
              <w:t>иные цели;</w:t>
            </w:r>
          </w:p>
          <w:p w14:paraId="2EDE509B" w14:textId="7D707820" w:rsidR="007156D1" w:rsidRPr="004129DE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  <w:u w:val="single"/>
              </w:rPr>
            </w:pPr>
            <w:r w:rsidRPr="003D4D74">
              <w:rPr>
                <w:rFonts w:ascii="Times New Roman" w:eastAsia="Times New Roman" w:hAnsi="Times New Roman"/>
                <w:b/>
                <w:sz w:val="16"/>
                <w:szCs w:val="16"/>
              </w:rPr>
              <w:t>- 3 837 625,56 –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268C" w14:textId="5EBD6579" w:rsidR="007156D1" w:rsidRPr="003D4D74" w:rsidRDefault="007156D1" w:rsidP="007156D1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b/>
                <w:sz w:val="16"/>
                <w:szCs w:val="16"/>
              </w:rPr>
              <w:t>58 509 130,67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AEB" w14:textId="77777777" w:rsidR="007156D1" w:rsidRPr="006B2398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B2398">
              <w:rPr>
                <w:rFonts w:ascii="Times New Roman" w:hAnsi="Times New Roman"/>
                <w:b/>
                <w:bCs/>
                <w:sz w:val="16"/>
                <w:szCs w:val="16"/>
              </w:rPr>
              <w:t>Выдано 14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6B2398">
              <w:rPr>
                <w:rFonts w:ascii="Times New Roman" w:hAnsi="Times New Roman"/>
                <w:b/>
                <w:bCs/>
                <w:sz w:val="16"/>
                <w:szCs w:val="16"/>
              </w:rPr>
              <w:t>представлений</w:t>
            </w:r>
          </w:p>
          <w:p w14:paraId="701E9356" w14:textId="77777777" w:rsidR="007156D1" w:rsidRPr="003D4D74" w:rsidRDefault="007156D1" w:rsidP="007156D1">
            <w:pPr>
              <w:ind w:left="-108" w:right="-108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3936" w14:textId="24776BCB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b/>
                <w:sz w:val="16"/>
                <w:szCs w:val="16"/>
              </w:rPr>
              <w:t>572 884,62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6E9" w14:textId="146F1D18" w:rsidR="007156D1" w:rsidRPr="003D4D74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b/>
                <w:sz w:val="16"/>
                <w:szCs w:val="16"/>
              </w:rPr>
              <w:t>1 190 301,89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ED1A" w14:textId="77777777" w:rsidR="007156D1" w:rsidRPr="004129DE" w:rsidRDefault="007156D1" w:rsidP="007156D1">
            <w:pPr>
              <w:ind w:left="-108" w:right="-108" w:firstLine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b/>
                <w:sz w:val="16"/>
                <w:szCs w:val="16"/>
              </w:rPr>
              <w:t>12 представлений исполнено,</w:t>
            </w:r>
          </w:p>
          <w:p w14:paraId="4F51E766" w14:textId="1583A795" w:rsidR="007156D1" w:rsidRPr="00603953" w:rsidRDefault="007156D1" w:rsidP="007156D1">
            <w:pPr>
              <w:ind w:firstLine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29DE">
              <w:rPr>
                <w:rFonts w:ascii="Times New Roman" w:eastAsia="Times New Roman" w:hAnsi="Times New Roman"/>
                <w:b/>
                <w:sz w:val="16"/>
                <w:szCs w:val="16"/>
              </w:rPr>
              <w:t>2 представления на контроле</w:t>
            </w:r>
          </w:p>
        </w:tc>
      </w:tr>
    </w:tbl>
    <w:p w14:paraId="5DB56642" w14:textId="77777777" w:rsidR="007156D1" w:rsidRDefault="007156D1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BBBBBE2" w14:textId="76C0CE40" w:rsidR="00C367B9" w:rsidRPr="0069291E" w:rsidRDefault="00C367B9" w:rsidP="00C367B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9291E">
        <w:rPr>
          <w:rFonts w:ascii="Times New Roman" w:hAnsi="Times New Roman"/>
          <w:b/>
          <w:sz w:val="24"/>
          <w:szCs w:val="24"/>
        </w:rPr>
        <w:t>Информация по контрольно-ревизионным мероприятиям</w:t>
      </w:r>
    </w:p>
    <w:p w14:paraId="1C23B46E" w14:textId="77777777" w:rsidR="00C367B9" w:rsidRPr="0069291E" w:rsidRDefault="00C367B9" w:rsidP="00C367B9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20CDA605" w14:textId="5F960A16" w:rsidR="00DD5048" w:rsidRPr="0069291E" w:rsidRDefault="004C09AA" w:rsidP="00404D4B">
      <w:pPr>
        <w:ind w:firstLine="709"/>
        <w:rPr>
          <w:rFonts w:ascii="Times New Roman" w:hAnsi="Times New Roman"/>
          <w:b/>
          <w:sz w:val="24"/>
          <w:szCs w:val="24"/>
        </w:rPr>
      </w:pPr>
      <w:r w:rsidRPr="0069291E">
        <w:rPr>
          <w:rFonts w:ascii="Times New Roman" w:hAnsi="Times New Roman"/>
          <w:b/>
          <w:sz w:val="24"/>
          <w:szCs w:val="24"/>
        </w:rPr>
        <w:t xml:space="preserve">1. </w:t>
      </w:r>
      <w:r w:rsidR="00404D4B" w:rsidRPr="0069291E">
        <w:rPr>
          <w:rFonts w:ascii="Times New Roman" w:hAnsi="Times New Roman"/>
          <w:b/>
          <w:sz w:val="24"/>
          <w:szCs w:val="24"/>
        </w:rPr>
        <w:t xml:space="preserve">Проверка </w:t>
      </w:r>
      <w:r w:rsidR="00DD5048" w:rsidRPr="0069291E">
        <w:rPr>
          <w:rFonts w:ascii="Times New Roman" w:hAnsi="Times New Roman"/>
          <w:b/>
          <w:sz w:val="24"/>
          <w:szCs w:val="24"/>
        </w:rPr>
        <w:t>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учреждении</w:t>
      </w:r>
      <w:r w:rsidR="0069291E" w:rsidRPr="0069291E">
        <w:rPr>
          <w:rFonts w:ascii="Times New Roman" w:hAnsi="Times New Roman"/>
          <w:b/>
          <w:sz w:val="24"/>
          <w:szCs w:val="24"/>
        </w:rPr>
        <w:t xml:space="preserve"> культуры «Дом культуры Переславль-Залесского муниципального округа Ярославской области</w:t>
      </w:r>
      <w:r w:rsidR="004217D2" w:rsidRPr="0069291E">
        <w:rPr>
          <w:rFonts w:ascii="Times New Roman" w:hAnsi="Times New Roman"/>
          <w:b/>
          <w:sz w:val="24"/>
          <w:szCs w:val="24"/>
        </w:rPr>
        <w:t>» за</w:t>
      </w:r>
      <w:r w:rsidR="0069291E" w:rsidRPr="0069291E">
        <w:rPr>
          <w:rFonts w:ascii="Times New Roman" w:hAnsi="Times New Roman"/>
          <w:b/>
          <w:sz w:val="24"/>
          <w:szCs w:val="24"/>
        </w:rPr>
        <w:t xml:space="preserve"> 2024</w:t>
      </w:r>
      <w:r w:rsidR="00DD5048" w:rsidRPr="0069291E">
        <w:rPr>
          <w:rFonts w:ascii="Times New Roman" w:hAnsi="Times New Roman"/>
          <w:b/>
          <w:sz w:val="24"/>
          <w:szCs w:val="24"/>
        </w:rPr>
        <w:t xml:space="preserve"> год. </w:t>
      </w:r>
    </w:p>
    <w:p w14:paraId="5A7C5A99" w14:textId="2B6C1F94" w:rsidR="00C367B9" w:rsidRPr="0069291E" w:rsidRDefault="00C367B9" w:rsidP="004C45F7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69291E">
        <w:rPr>
          <w:rFonts w:ascii="Times New Roman" w:hAnsi="Times New Roman"/>
          <w:bCs/>
          <w:sz w:val="24"/>
          <w:szCs w:val="24"/>
          <w:u w:val="single"/>
        </w:rPr>
        <w:t xml:space="preserve">Объем проверенных средств </w:t>
      </w:r>
      <w:r w:rsidRPr="0069291E">
        <w:rPr>
          <w:rFonts w:ascii="Times New Roman" w:hAnsi="Times New Roman"/>
          <w:bCs/>
          <w:sz w:val="24"/>
          <w:szCs w:val="24"/>
        </w:rPr>
        <w:t xml:space="preserve">– </w:t>
      </w:r>
      <w:r w:rsidR="0069291E" w:rsidRPr="0069291E">
        <w:rPr>
          <w:rFonts w:ascii="Times New Roman" w:hAnsi="Times New Roman"/>
          <w:bCs/>
          <w:sz w:val="24"/>
          <w:szCs w:val="24"/>
        </w:rPr>
        <w:t>82 855 442,95</w:t>
      </w:r>
      <w:r w:rsidRPr="0069291E">
        <w:rPr>
          <w:rFonts w:ascii="Times New Roman" w:hAnsi="Times New Roman"/>
          <w:bCs/>
          <w:sz w:val="24"/>
          <w:szCs w:val="24"/>
        </w:rPr>
        <w:t xml:space="preserve"> рублей</w:t>
      </w:r>
      <w:r w:rsidRPr="0069291E">
        <w:rPr>
          <w:rFonts w:ascii="Times New Roman" w:hAnsi="Times New Roman"/>
          <w:bCs/>
          <w:sz w:val="24"/>
          <w:szCs w:val="24"/>
          <w:u w:val="single"/>
        </w:rPr>
        <w:t>, в том числе:</w:t>
      </w:r>
    </w:p>
    <w:p w14:paraId="6FAC7BAB" w14:textId="3C81BD72" w:rsidR="00AC4453" w:rsidRPr="0069291E" w:rsidRDefault="0069291E" w:rsidP="00AC445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91E">
        <w:rPr>
          <w:rFonts w:ascii="Times New Roman" w:eastAsia="Times New Roman" w:hAnsi="Times New Roman"/>
          <w:sz w:val="24"/>
          <w:szCs w:val="24"/>
          <w:lang w:eastAsia="ru-RU"/>
        </w:rPr>
        <w:t>- 80 726 381,88</w:t>
      </w:r>
      <w:r w:rsidR="00AC4453" w:rsidRPr="0069291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 – бюджетные средства;</w:t>
      </w:r>
    </w:p>
    <w:p w14:paraId="47113207" w14:textId="0B281A75" w:rsidR="00AC4453" w:rsidRPr="0069291E" w:rsidRDefault="00AC4453" w:rsidP="00AC4453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291E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69291E" w:rsidRPr="0069291E">
        <w:rPr>
          <w:rFonts w:ascii="Times New Roman" w:eastAsia="Times New Roman" w:hAnsi="Times New Roman"/>
          <w:bCs/>
          <w:sz w:val="24"/>
          <w:szCs w:val="24"/>
          <w:lang w:eastAsia="ru-RU"/>
        </w:rPr>
        <w:t>2 129 061,07</w:t>
      </w:r>
      <w:r w:rsidRPr="006929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9291E">
        <w:rPr>
          <w:rFonts w:ascii="Times New Roman" w:eastAsia="Times New Roman" w:hAnsi="Times New Roman"/>
          <w:sz w:val="24"/>
          <w:szCs w:val="24"/>
          <w:lang w:eastAsia="ru-RU"/>
        </w:rPr>
        <w:t>рублей – средства от приносящей доход деятельности.</w:t>
      </w:r>
    </w:p>
    <w:p w14:paraId="79B90763" w14:textId="07938B6B" w:rsidR="000F1DB1" w:rsidRPr="0069291E" w:rsidRDefault="000F1DB1" w:rsidP="004C45F7">
      <w:pPr>
        <w:ind w:firstLine="709"/>
        <w:rPr>
          <w:rFonts w:ascii="Times New Roman" w:hAnsi="Times New Roman"/>
          <w:bCs/>
          <w:sz w:val="24"/>
          <w:szCs w:val="24"/>
        </w:rPr>
      </w:pPr>
      <w:r w:rsidRPr="0069291E">
        <w:rPr>
          <w:rFonts w:ascii="Times New Roman" w:hAnsi="Times New Roman"/>
          <w:bCs/>
          <w:sz w:val="24"/>
          <w:szCs w:val="24"/>
        </w:rPr>
        <w:t xml:space="preserve">По результатам проверки Контрольно-счетной палатой руководству учреждения выдано Представление № </w:t>
      </w:r>
      <w:r w:rsidR="0069291E" w:rsidRPr="0069291E">
        <w:rPr>
          <w:rFonts w:ascii="Times New Roman" w:hAnsi="Times New Roman"/>
          <w:bCs/>
          <w:sz w:val="24"/>
          <w:szCs w:val="24"/>
        </w:rPr>
        <w:t>9</w:t>
      </w:r>
      <w:r w:rsidRPr="0069291E">
        <w:rPr>
          <w:rFonts w:ascii="Times New Roman" w:hAnsi="Times New Roman"/>
          <w:bCs/>
          <w:sz w:val="24"/>
          <w:szCs w:val="24"/>
        </w:rPr>
        <w:t xml:space="preserve"> </w:t>
      </w:r>
      <w:r w:rsidR="004C45F7" w:rsidRPr="0069291E">
        <w:rPr>
          <w:rFonts w:ascii="Times New Roman" w:hAnsi="Times New Roman"/>
          <w:bCs/>
          <w:sz w:val="24"/>
          <w:szCs w:val="24"/>
        </w:rPr>
        <w:t xml:space="preserve">от </w:t>
      </w:r>
      <w:r w:rsidR="0069291E" w:rsidRPr="0069291E">
        <w:rPr>
          <w:rFonts w:ascii="Times New Roman" w:hAnsi="Times New Roman"/>
          <w:bCs/>
          <w:sz w:val="24"/>
          <w:szCs w:val="24"/>
        </w:rPr>
        <w:t>23.04.2025</w:t>
      </w:r>
      <w:r w:rsidRPr="0069291E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4A5D60CB" w14:textId="04C91B55" w:rsidR="00404D4B" w:rsidRPr="0069291E" w:rsidRDefault="00426BEE" w:rsidP="004C45F7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69291E">
        <w:rPr>
          <w:rFonts w:ascii="Times New Roman" w:hAnsi="Times New Roman"/>
          <w:bCs/>
          <w:sz w:val="24"/>
          <w:szCs w:val="24"/>
          <w:u w:val="single"/>
        </w:rPr>
        <w:t xml:space="preserve">Проверкой выявлено </w:t>
      </w:r>
      <w:r w:rsidR="0069291E" w:rsidRPr="0069291E">
        <w:rPr>
          <w:rFonts w:ascii="Times New Roman" w:hAnsi="Times New Roman"/>
          <w:bCs/>
          <w:sz w:val="24"/>
          <w:szCs w:val="24"/>
          <w:u w:val="single"/>
        </w:rPr>
        <w:t>5</w:t>
      </w:r>
      <w:r w:rsidRPr="0069291E">
        <w:rPr>
          <w:rFonts w:ascii="Times New Roman" w:hAnsi="Times New Roman"/>
          <w:bCs/>
          <w:sz w:val="24"/>
          <w:szCs w:val="24"/>
          <w:u w:val="single"/>
        </w:rPr>
        <w:t xml:space="preserve"> факт</w:t>
      </w:r>
      <w:r w:rsidR="0069291E" w:rsidRPr="0069291E">
        <w:rPr>
          <w:rFonts w:ascii="Times New Roman" w:hAnsi="Times New Roman"/>
          <w:bCs/>
          <w:sz w:val="24"/>
          <w:szCs w:val="24"/>
          <w:u w:val="single"/>
        </w:rPr>
        <w:t>ов</w:t>
      </w:r>
      <w:r w:rsidRPr="0069291E">
        <w:rPr>
          <w:rFonts w:ascii="Times New Roman" w:hAnsi="Times New Roman"/>
          <w:bCs/>
          <w:sz w:val="24"/>
          <w:szCs w:val="24"/>
          <w:u w:val="single"/>
        </w:rPr>
        <w:t xml:space="preserve"> финансовых нарушений</w:t>
      </w:r>
      <w:r w:rsidR="0069291E" w:rsidRPr="0069291E">
        <w:rPr>
          <w:rFonts w:ascii="Times New Roman" w:hAnsi="Times New Roman"/>
          <w:bCs/>
          <w:sz w:val="24"/>
          <w:szCs w:val="24"/>
          <w:u w:val="single"/>
        </w:rPr>
        <w:t xml:space="preserve"> на сумму 500 232,23</w:t>
      </w:r>
      <w:r w:rsidR="00922AE6" w:rsidRPr="0069291E">
        <w:rPr>
          <w:rFonts w:ascii="Times New Roman" w:hAnsi="Times New Roman"/>
          <w:bCs/>
          <w:sz w:val="24"/>
          <w:szCs w:val="24"/>
          <w:u w:val="single"/>
        </w:rPr>
        <w:t xml:space="preserve"> рублей</w:t>
      </w:r>
      <w:r w:rsidRPr="0069291E">
        <w:rPr>
          <w:rFonts w:ascii="Times New Roman" w:hAnsi="Times New Roman"/>
          <w:bCs/>
          <w:sz w:val="24"/>
          <w:szCs w:val="24"/>
          <w:u w:val="single"/>
        </w:rPr>
        <w:t>, а именно:</w:t>
      </w:r>
    </w:p>
    <w:p w14:paraId="7B572116" w14:textId="0C5062E9" w:rsidR="00421752" w:rsidRPr="002919F8" w:rsidRDefault="00421752" w:rsidP="00421752">
      <w:pPr>
        <w:ind w:firstLine="709"/>
        <w:rPr>
          <w:rFonts w:ascii="Times New Roman" w:hAnsi="Times New Roman"/>
          <w:bCs/>
          <w:sz w:val="24"/>
          <w:szCs w:val="24"/>
        </w:rPr>
      </w:pPr>
      <w:r w:rsidRPr="002919F8">
        <w:rPr>
          <w:rFonts w:ascii="Times New Roman" w:hAnsi="Times New Roman"/>
          <w:sz w:val="24"/>
          <w:szCs w:val="24"/>
        </w:rPr>
        <w:t xml:space="preserve">- </w:t>
      </w:r>
      <w:r w:rsidR="002919F8" w:rsidRPr="002919F8">
        <w:rPr>
          <w:rFonts w:ascii="Times New Roman" w:hAnsi="Times New Roman"/>
          <w:bCs/>
          <w:sz w:val="24"/>
          <w:szCs w:val="24"/>
        </w:rPr>
        <w:t>231 648,57 рублей – 4</w:t>
      </w:r>
      <w:r w:rsidRPr="002919F8">
        <w:rPr>
          <w:rFonts w:ascii="Times New Roman" w:hAnsi="Times New Roman"/>
          <w:bCs/>
          <w:sz w:val="24"/>
          <w:szCs w:val="24"/>
        </w:rPr>
        <w:t xml:space="preserve"> факта в ведении бухгалтерского учета, составлении и предоставлении бухгалтерской (финансовой) отчетности;</w:t>
      </w:r>
    </w:p>
    <w:p w14:paraId="11031B1C" w14:textId="7CFF4B34" w:rsidR="00421752" w:rsidRPr="002919F8" w:rsidRDefault="002919F8" w:rsidP="00421752">
      <w:pPr>
        <w:ind w:firstLine="709"/>
        <w:rPr>
          <w:rFonts w:ascii="Times New Roman" w:hAnsi="Times New Roman"/>
          <w:bCs/>
          <w:sz w:val="24"/>
          <w:szCs w:val="24"/>
        </w:rPr>
      </w:pPr>
      <w:r w:rsidRPr="002919F8">
        <w:rPr>
          <w:rFonts w:ascii="Times New Roman" w:hAnsi="Times New Roman"/>
          <w:bCs/>
          <w:sz w:val="24"/>
          <w:szCs w:val="24"/>
        </w:rPr>
        <w:t>- 268 583,</w:t>
      </w:r>
      <w:r w:rsidR="00C91DAC" w:rsidRPr="002919F8">
        <w:rPr>
          <w:rFonts w:ascii="Times New Roman" w:hAnsi="Times New Roman"/>
          <w:bCs/>
          <w:sz w:val="24"/>
          <w:szCs w:val="24"/>
        </w:rPr>
        <w:t xml:space="preserve">66 </w:t>
      </w:r>
      <w:r w:rsidR="00C91DAC">
        <w:rPr>
          <w:rFonts w:ascii="Times New Roman" w:hAnsi="Times New Roman"/>
          <w:bCs/>
          <w:sz w:val="24"/>
          <w:szCs w:val="24"/>
        </w:rPr>
        <w:t>рублей</w:t>
      </w:r>
      <w:r>
        <w:rPr>
          <w:rFonts w:ascii="Times New Roman" w:hAnsi="Times New Roman"/>
          <w:bCs/>
          <w:sz w:val="24"/>
          <w:szCs w:val="24"/>
        </w:rPr>
        <w:t xml:space="preserve"> – 1 факт</w:t>
      </w:r>
      <w:r w:rsidR="00421752" w:rsidRPr="002919F8">
        <w:rPr>
          <w:rFonts w:ascii="Times New Roman" w:hAnsi="Times New Roman"/>
          <w:bCs/>
          <w:sz w:val="24"/>
          <w:szCs w:val="24"/>
        </w:rPr>
        <w:t xml:space="preserve"> неэффективного использовани</w:t>
      </w:r>
      <w:r w:rsidR="00932BF6" w:rsidRPr="002919F8">
        <w:rPr>
          <w:rFonts w:ascii="Times New Roman" w:hAnsi="Times New Roman"/>
          <w:bCs/>
          <w:sz w:val="24"/>
          <w:szCs w:val="24"/>
        </w:rPr>
        <w:t>я</w:t>
      </w:r>
      <w:r w:rsidR="00421752" w:rsidRPr="002919F8">
        <w:rPr>
          <w:rFonts w:ascii="Times New Roman" w:hAnsi="Times New Roman"/>
          <w:bCs/>
          <w:sz w:val="24"/>
          <w:szCs w:val="24"/>
        </w:rPr>
        <w:t xml:space="preserve"> бюджетных средств; </w:t>
      </w:r>
    </w:p>
    <w:p w14:paraId="3D38DAE4" w14:textId="59C37FA4" w:rsidR="00922AE6" w:rsidRPr="002919F8" w:rsidRDefault="002919F8" w:rsidP="00421752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2919F8">
        <w:rPr>
          <w:rFonts w:ascii="Times New Roman" w:hAnsi="Times New Roman"/>
          <w:bCs/>
          <w:sz w:val="24"/>
          <w:szCs w:val="24"/>
          <w:u w:val="single"/>
        </w:rPr>
        <w:t>Устранен 1 факт</w:t>
      </w:r>
      <w:r w:rsidR="00922AE6" w:rsidRPr="002919F8">
        <w:rPr>
          <w:rFonts w:ascii="Times New Roman" w:hAnsi="Times New Roman"/>
          <w:bCs/>
          <w:sz w:val="24"/>
          <w:szCs w:val="24"/>
          <w:u w:val="single"/>
        </w:rPr>
        <w:t xml:space="preserve"> финансовых</w:t>
      </w:r>
      <w:r w:rsidRPr="002919F8">
        <w:rPr>
          <w:rFonts w:ascii="Times New Roman" w:hAnsi="Times New Roman"/>
          <w:bCs/>
          <w:sz w:val="24"/>
          <w:szCs w:val="24"/>
          <w:u w:val="single"/>
        </w:rPr>
        <w:t xml:space="preserve"> нарушений на сумму 145 222,55</w:t>
      </w:r>
      <w:r w:rsidR="00922AE6" w:rsidRPr="002919F8">
        <w:rPr>
          <w:rFonts w:ascii="Times New Roman" w:hAnsi="Times New Roman"/>
          <w:bCs/>
          <w:sz w:val="24"/>
          <w:szCs w:val="24"/>
          <w:u w:val="single"/>
        </w:rPr>
        <w:t xml:space="preserve"> рублей.</w:t>
      </w:r>
    </w:p>
    <w:p w14:paraId="4932395D" w14:textId="732F529E" w:rsidR="001236C1" w:rsidRPr="004E48F1" w:rsidRDefault="00426BEE" w:rsidP="001236C1">
      <w:pPr>
        <w:ind w:firstLine="709"/>
        <w:rPr>
          <w:rFonts w:ascii="Times New Roman" w:hAnsi="Times New Roman"/>
          <w:bCs/>
          <w:sz w:val="24"/>
          <w:szCs w:val="24"/>
        </w:rPr>
      </w:pPr>
      <w:r w:rsidRPr="004E48F1">
        <w:rPr>
          <w:rFonts w:ascii="Times New Roman" w:hAnsi="Times New Roman"/>
          <w:bCs/>
          <w:sz w:val="24"/>
          <w:szCs w:val="24"/>
          <w:u w:val="single"/>
        </w:rPr>
        <w:t xml:space="preserve">Усилен контроль по недопущению в дальнейшем по </w:t>
      </w:r>
      <w:r w:rsidR="00EF04B5">
        <w:rPr>
          <w:rFonts w:ascii="Times New Roman" w:hAnsi="Times New Roman"/>
          <w:bCs/>
          <w:sz w:val="24"/>
          <w:szCs w:val="24"/>
          <w:u w:val="single"/>
        </w:rPr>
        <w:t>4</w:t>
      </w:r>
      <w:r w:rsidRPr="004E48F1">
        <w:rPr>
          <w:rFonts w:ascii="Times New Roman" w:hAnsi="Times New Roman"/>
          <w:bCs/>
          <w:sz w:val="24"/>
          <w:szCs w:val="24"/>
          <w:u w:val="single"/>
        </w:rPr>
        <w:t xml:space="preserve"> факт</w:t>
      </w:r>
      <w:r w:rsidR="002919F8" w:rsidRPr="004E48F1">
        <w:rPr>
          <w:rFonts w:ascii="Times New Roman" w:hAnsi="Times New Roman"/>
          <w:bCs/>
          <w:sz w:val="24"/>
          <w:szCs w:val="24"/>
          <w:u w:val="single"/>
        </w:rPr>
        <w:t>ам</w:t>
      </w:r>
      <w:r w:rsidRPr="004E48F1">
        <w:rPr>
          <w:rFonts w:ascii="Times New Roman" w:hAnsi="Times New Roman"/>
          <w:bCs/>
          <w:sz w:val="24"/>
          <w:szCs w:val="24"/>
          <w:u w:val="single"/>
        </w:rPr>
        <w:t xml:space="preserve"> финансовых нарушений на сумму </w:t>
      </w:r>
      <w:r w:rsidR="004E48F1" w:rsidRPr="004E48F1">
        <w:rPr>
          <w:rFonts w:ascii="Times New Roman" w:hAnsi="Times New Roman"/>
          <w:bCs/>
          <w:sz w:val="24"/>
          <w:szCs w:val="24"/>
          <w:u w:val="single"/>
        </w:rPr>
        <w:t>355 009,68</w:t>
      </w:r>
      <w:r w:rsidRPr="004E48F1">
        <w:rPr>
          <w:rFonts w:ascii="Times New Roman" w:hAnsi="Times New Roman"/>
          <w:bCs/>
          <w:sz w:val="24"/>
          <w:szCs w:val="24"/>
          <w:u w:val="single"/>
        </w:rPr>
        <w:t xml:space="preserve"> рублей</w:t>
      </w:r>
      <w:r w:rsidR="001236C1" w:rsidRPr="004E48F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1236C1" w:rsidRPr="004E48F1">
        <w:rPr>
          <w:rFonts w:ascii="Times New Roman" w:hAnsi="Times New Roman"/>
          <w:bCs/>
          <w:sz w:val="24"/>
          <w:szCs w:val="24"/>
        </w:rPr>
        <w:t>(свершившиеся факты хозяйственной деятельности учреждений в 202</w:t>
      </w:r>
      <w:r w:rsidR="004E48F1" w:rsidRPr="004E48F1">
        <w:rPr>
          <w:rFonts w:ascii="Times New Roman" w:hAnsi="Times New Roman"/>
          <w:bCs/>
          <w:sz w:val="24"/>
          <w:szCs w:val="24"/>
        </w:rPr>
        <w:t>4</w:t>
      </w:r>
      <w:r w:rsidR="001236C1" w:rsidRPr="004E48F1">
        <w:rPr>
          <w:rFonts w:ascii="Times New Roman" w:hAnsi="Times New Roman"/>
          <w:bCs/>
          <w:sz w:val="24"/>
          <w:szCs w:val="24"/>
        </w:rPr>
        <w:t xml:space="preserve"> году).</w:t>
      </w:r>
    </w:p>
    <w:p w14:paraId="03199C34" w14:textId="35D30535" w:rsidR="001B7DA2" w:rsidRPr="004E48F1" w:rsidRDefault="001B7DA2" w:rsidP="001B7DA2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E48F1">
        <w:rPr>
          <w:rFonts w:ascii="Times New Roman" w:hAnsi="Times New Roman"/>
          <w:sz w:val="24"/>
          <w:szCs w:val="24"/>
          <w:u w:val="single"/>
          <w:lang w:eastAsia="ru-RU"/>
        </w:rPr>
        <w:t>Кроме т</w:t>
      </w:r>
      <w:r w:rsidR="004E48F1" w:rsidRPr="004E48F1">
        <w:rPr>
          <w:rFonts w:ascii="Times New Roman" w:hAnsi="Times New Roman"/>
          <w:sz w:val="24"/>
          <w:szCs w:val="24"/>
          <w:u w:val="single"/>
          <w:lang w:eastAsia="ru-RU"/>
        </w:rPr>
        <w:t>ого, в ходе проверки выявлено 27 фактов</w:t>
      </w:r>
      <w:r w:rsidRPr="004E48F1">
        <w:rPr>
          <w:rFonts w:ascii="Times New Roman" w:hAnsi="Times New Roman"/>
          <w:sz w:val="24"/>
          <w:szCs w:val="24"/>
          <w:u w:val="single"/>
          <w:lang w:eastAsia="ru-RU"/>
        </w:rPr>
        <w:t xml:space="preserve"> других недостатков и нарушений, а именно:</w:t>
      </w:r>
    </w:p>
    <w:p w14:paraId="088A2C3E" w14:textId="78D86D48" w:rsidR="001B7DA2" w:rsidRPr="004E48F1" w:rsidRDefault="004E48F1" w:rsidP="001B7DA2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4E48F1">
        <w:rPr>
          <w:rFonts w:ascii="Times New Roman" w:hAnsi="Times New Roman"/>
          <w:sz w:val="24"/>
          <w:szCs w:val="24"/>
        </w:rPr>
        <w:t xml:space="preserve">- </w:t>
      </w:r>
      <w:r w:rsidR="001B7DA2" w:rsidRPr="004E48F1">
        <w:rPr>
          <w:rFonts w:ascii="Times New Roman" w:hAnsi="Times New Roman"/>
          <w:sz w:val="24"/>
          <w:szCs w:val="24"/>
        </w:rPr>
        <w:t>2</w:t>
      </w:r>
      <w:r w:rsidRPr="004E48F1">
        <w:rPr>
          <w:rFonts w:ascii="Times New Roman" w:hAnsi="Times New Roman"/>
          <w:sz w:val="24"/>
          <w:szCs w:val="24"/>
        </w:rPr>
        <w:t>1 факт</w:t>
      </w:r>
      <w:r w:rsidR="001B7DA2" w:rsidRPr="004E48F1">
        <w:rPr>
          <w:rFonts w:ascii="Times New Roman" w:hAnsi="Times New Roman"/>
          <w:sz w:val="24"/>
          <w:szCs w:val="24"/>
        </w:rPr>
        <w:t xml:space="preserve"> нефинансовых нарушений;</w:t>
      </w:r>
    </w:p>
    <w:p w14:paraId="37D00697" w14:textId="5E322A99" w:rsidR="001B7DA2" w:rsidRPr="004E48F1" w:rsidRDefault="004E48F1" w:rsidP="001B7DA2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4E48F1">
        <w:rPr>
          <w:rFonts w:ascii="Times New Roman" w:hAnsi="Times New Roman"/>
          <w:sz w:val="24"/>
          <w:szCs w:val="24"/>
        </w:rPr>
        <w:t>- 6</w:t>
      </w:r>
      <w:r w:rsidR="001B7DA2" w:rsidRPr="004E48F1">
        <w:rPr>
          <w:rFonts w:ascii="Times New Roman" w:hAnsi="Times New Roman"/>
          <w:sz w:val="24"/>
          <w:szCs w:val="24"/>
        </w:rPr>
        <w:t xml:space="preserve"> фактов прочих замечаний.</w:t>
      </w:r>
    </w:p>
    <w:p w14:paraId="4299A4F0" w14:textId="46048C40" w:rsidR="001B7DA2" w:rsidRPr="004E48F1" w:rsidRDefault="001B7DA2" w:rsidP="001B7DA2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4E48F1">
        <w:rPr>
          <w:rFonts w:ascii="Times New Roman" w:hAnsi="Times New Roman"/>
          <w:sz w:val="24"/>
          <w:szCs w:val="24"/>
          <w:lang w:eastAsia="ru-RU"/>
        </w:rPr>
        <w:t xml:space="preserve">По недостаткам и </w:t>
      </w:r>
      <w:r w:rsidR="004E48F1" w:rsidRPr="004E48F1">
        <w:rPr>
          <w:rFonts w:ascii="Times New Roman" w:hAnsi="Times New Roman"/>
          <w:sz w:val="24"/>
          <w:szCs w:val="24"/>
          <w:lang w:eastAsia="ru-RU"/>
        </w:rPr>
        <w:t>нарушениям со стороны учреждения</w:t>
      </w:r>
      <w:r w:rsidRPr="004E48F1">
        <w:rPr>
          <w:rFonts w:ascii="Times New Roman" w:hAnsi="Times New Roman"/>
          <w:sz w:val="24"/>
          <w:szCs w:val="24"/>
          <w:lang w:eastAsia="ru-RU"/>
        </w:rPr>
        <w:t xml:space="preserve"> прин</w:t>
      </w:r>
      <w:r w:rsidR="004E48F1" w:rsidRPr="004E48F1">
        <w:rPr>
          <w:rFonts w:ascii="Times New Roman" w:hAnsi="Times New Roman"/>
          <w:sz w:val="24"/>
          <w:szCs w:val="24"/>
          <w:lang w:eastAsia="ru-RU"/>
        </w:rPr>
        <w:t>яты</w:t>
      </w:r>
      <w:r w:rsidRPr="004E48F1">
        <w:rPr>
          <w:rFonts w:ascii="Times New Roman" w:hAnsi="Times New Roman"/>
          <w:sz w:val="24"/>
          <w:szCs w:val="24"/>
          <w:lang w:eastAsia="ru-RU"/>
        </w:rPr>
        <w:t xml:space="preserve"> меры по их устранению и недопущению в дальнейшем, а также по приведению деятельности в соответствие с требованиями действующего законодательства.</w:t>
      </w:r>
    </w:p>
    <w:p w14:paraId="1B5970CB" w14:textId="2E0D7717" w:rsidR="001B7DA2" w:rsidRPr="004E48F1" w:rsidRDefault="004E48F1" w:rsidP="001B7DA2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4E48F1">
        <w:rPr>
          <w:rFonts w:ascii="Times New Roman" w:hAnsi="Times New Roman"/>
          <w:sz w:val="24"/>
          <w:szCs w:val="24"/>
          <w:lang w:eastAsia="ru-RU"/>
        </w:rPr>
        <w:t>Представление № 9</w:t>
      </w:r>
      <w:r w:rsidR="001B7DA2" w:rsidRPr="004E48F1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4E48F1">
        <w:rPr>
          <w:rFonts w:ascii="Times New Roman" w:hAnsi="Times New Roman"/>
          <w:sz w:val="24"/>
          <w:szCs w:val="24"/>
          <w:lang w:eastAsia="ru-RU"/>
        </w:rPr>
        <w:t>23.04.2025</w:t>
      </w:r>
      <w:r w:rsidR="001B7DA2" w:rsidRPr="004E48F1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0D43A9" w:rsidRPr="004E48F1">
        <w:rPr>
          <w:rFonts w:ascii="Times New Roman" w:hAnsi="Times New Roman"/>
          <w:sz w:val="24"/>
          <w:szCs w:val="24"/>
          <w:lang w:eastAsia="ru-RU"/>
        </w:rPr>
        <w:t>по</w:t>
      </w:r>
      <w:r w:rsidR="001B7DA2" w:rsidRPr="004E48F1">
        <w:rPr>
          <w:rFonts w:ascii="Times New Roman" w:hAnsi="Times New Roman"/>
          <w:sz w:val="24"/>
          <w:szCs w:val="24"/>
          <w:lang w:eastAsia="ru-RU"/>
        </w:rPr>
        <w:t xml:space="preserve"> финансовым </w:t>
      </w:r>
      <w:r w:rsidR="008B598D" w:rsidRPr="004E48F1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8B09A5" w:rsidRPr="004E48F1">
        <w:rPr>
          <w:rFonts w:ascii="Times New Roman" w:hAnsi="Times New Roman"/>
          <w:sz w:val="24"/>
          <w:szCs w:val="24"/>
          <w:lang w:eastAsia="ru-RU"/>
        </w:rPr>
        <w:t>нефинансовым</w:t>
      </w:r>
      <w:r w:rsidR="008B598D" w:rsidRPr="004E4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DA2" w:rsidRPr="004E48F1">
        <w:rPr>
          <w:rFonts w:ascii="Times New Roman" w:hAnsi="Times New Roman"/>
          <w:sz w:val="24"/>
          <w:szCs w:val="24"/>
          <w:lang w:eastAsia="ru-RU"/>
        </w:rPr>
        <w:t>нарушениям</w:t>
      </w:r>
      <w:r w:rsidRPr="004E48F1">
        <w:rPr>
          <w:rFonts w:ascii="Times New Roman" w:hAnsi="Times New Roman"/>
          <w:sz w:val="24"/>
          <w:szCs w:val="24"/>
          <w:lang w:eastAsia="ru-RU"/>
        </w:rPr>
        <w:t xml:space="preserve"> МУК «</w:t>
      </w:r>
      <w:r w:rsidRPr="004E48F1">
        <w:rPr>
          <w:rFonts w:ascii="Times New Roman" w:hAnsi="Times New Roman"/>
          <w:sz w:val="24"/>
          <w:szCs w:val="24"/>
        </w:rPr>
        <w:t>Дом культуры Переславль-Залесского муниципального округа Ярославской области»</w:t>
      </w:r>
      <w:r w:rsidR="00C91DAC" w:rsidRPr="00C91DAC">
        <w:t xml:space="preserve"> </w:t>
      </w:r>
      <w:r w:rsidR="007156D1" w:rsidRPr="00C91DAC">
        <w:rPr>
          <w:rFonts w:ascii="Times New Roman" w:hAnsi="Times New Roman"/>
          <w:sz w:val="24"/>
          <w:szCs w:val="24"/>
        </w:rPr>
        <w:t>исполнено</w:t>
      </w:r>
      <w:r w:rsidR="007156D1">
        <w:rPr>
          <w:rFonts w:ascii="Times New Roman" w:hAnsi="Times New Roman"/>
          <w:sz w:val="24"/>
          <w:szCs w:val="24"/>
        </w:rPr>
        <w:t>.</w:t>
      </w:r>
    </w:p>
    <w:p w14:paraId="5148DAE9" w14:textId="26BA7008" w:rsidR="00242FF0" w:rsidRPr="00C10CCC" w:rsidRDefault="00A841AE" w:rsidP="004C45F7">
      <w:pPr>
        <w:ind w:firstLine="709"/>
        <w:rPr>
          <w:rFonts w:ascii="Times New Roman" w:hAnsi="Times New Roman"/>
          <w:b/>
          <w:sz w:val="24"/>
          <w:szCs w:val="24"/>
        </w:rPr>
      </w:pPr>
      <w:r w:rsidRPr="00C10CCC">
        <w:rPr>
          <w:rFonts w:ascii="Times New Roman" w:hAnsi="Times New Roman"/>
          <w:b/>
          <w:sz w:val="24"/>
          <w:szCs w:val="24"/>
        </w:rPr>
        <w:t xml:space="preserve">2. </w:t>
      </w:r>
      <w:r w:rsidR="00695DE6" w:rsidRPr="00C10CCC">
        <w:rPr>
          <w:rFonts w:ascii="Times New Roman" w:hAnsi="Times New Roman"/>
          <w:b/>
          <w:sz w:val="24"/>
          <w:szCs w:val="24"/>
        </w:rPr>
        <w:t>П</w:t>
      </w:r>
      <w:r w:rsidR="000920EF" w:rsidRPr="00C10CCC">
        <w:rPr>
          <w:rFonts w:ascii="Times New Roman" w:hAnsi="Times New Roman"/>
          <w:b/>
          <w:sz w:val="24"/>
          <w:szCs w:val="24"/>
        </w:rPr>
        <w:t xml:space="preserve">роверка </w:t>
      </w:r>
      <w:r w:rsidR="00242FF0" w:rsidRPr="00C10CCC">
        <w:rPr>
          <w:rFonts w:ascii="Times New Roman" w:hAnsi="Times New Roman"/>
          <w:b/>
          <w:sz w:val="24"/>
          <w:szCs w:val="24"/>
        </w:rPr>
        <w:t xml:space="preserve">использования бюджетных средств, средств, полученных от приносящей доход деятельности и эффективного использования муниципального имущества в Муниципальном учреждении </w:t>
      </w:r>
      <w:r w:rsidR="00C10CCC" w:rsidRPr="00C10CCC">
        <w:rPr>
          <w:rFonts w:ascii="Times New Roman" w:hAnsi="Times New Roman"/>
          <w:b/>
          <w:sz w:val="24"/>
          <w:szCs w:val="24"/>
        </w:rPr>
        <w:t>дополнительного образования «</w:t>
      </w:r>
      <w:proofErr w:type="spellStart"/>
      <w:r w:rsidR="00C10CCC" w:rsidRPr="00C10CCC">
        <w:rPr>
          <w:rFonts w:ascii="Times New Roman" w:hAnsi="Times New Roman"/>
          <w:b/>
          <w:sz w:val="24"/>
          <w:szCs w:val="24"/>
        </w:rPr>
        <w:t>Кубринский</w:t>
      </w:r>
      <w:proofErr w:type="spellEnd"/>
      <w:r w:rsidR="00C10CCC" w:rsidRPr="00C10CCC">
        <w:rPr>
          <w:rFonts w:ascii="Times New Roman" w:hAnsi="Times New Roman"/>
          <w:b/>
          <w:sz w:val="24"/>
          <w:szCs w:val="24"/>
        </w:rPr>
        <w:t xml:space="preserve"> центр детского творчества</w:t>
      </w:r>
      <w:r w:rsidR="00242FF0" w:rsidRPr="00C10CCC">
        <w:rPr>
          <w:rFonts w:ascii="Times New Roman" w:hAnsi="Times New Roman"/>
          <w:b/>
          <w:sz w:val="24"/>
          <w:szCs w:val="24"/>
        </w:rPr>
        <w:t>»</w:t>
      </w:r>
      <w:r w:rsidR="00C503B7" w:rsidRPr="00C10CCC">
        <w:rPr>
          <w:rFonts w:ascii="Times New Roman" w:hAnsi="Times New Roman"/>
          <w:b/>
          <w:sz w:val="24"/>
          <w:szCs w:val="24"/>
        </w:rPr>
        <w:t xml:space="preserve"> </w:t>
      </w:r>
      <w:r w:rsidR="00C10CCC" w:rsidRPr="00C10CCC">
        <w:rPr>
          <w:rFonts w:ascii="Times New Roman" w:hAnsi="Times New Roman"/>
          <w:b/>
          <w:sz w:val="24"/>
          <w:szCs w:val="24"/>
        </w:rPr>
        <w:t>за 2024</w:t>
      </w:r>
      <w:r w:rsidR="00242FF0" w:rsidRPr="00C10CCC">
        <w:rPr>
          <w:rFonts w:ascii="Times New Roman" w:hAnsi="Times New Roman"/>
          <w:b/>
          <w:sz w:val="24"/>
          <w:szCs w:val="24"/>
        </w:rPr>
        <w:t xml:space="preserve"> год.</w:t>
      </w:r>
    </w:p>
    <w:p w14:paraId="5CDBFD1C" w14:textId="41413ED8" w:rsidR="00A841AE" w:rsidRPr="00C10CCC" w:rsidRDefault="00A841AE" w:rsidP="00242FF0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C10CCC">
        <w:rPr>
          <w:rFonts w:ascii="Times New Roman" w:hAnsi="Times New Roman"/>
          <w:bCs/>
          <w:sz w:val="24"/>
          <w:szCs w:val="24"/>
          <w:u w:val="single"/>
        </w:rPr>
        <w:t xml:space="preserve">Объем проверенных средств – </w:t>
      </w:r>
      <w:r w:rsidR="00C10CCC" w:rsidRPr="00C10CCC">
        <w:rPr>
          <w:rFonts w:ascii="Times New Roman" w:hAnsi="Times New Roman"/>
          <w:bCs/>
          <w:sz w:val="24"/>
          <w:szCs w:val="24"/>
          <w:u w:val="single"/>
        </w:rPr>
        <w:t>6 486 356,44</w:t>
      </w:r>
      <w:r w:rsidR="008F0D99" w:rsidRPr="00C10CC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C10CCC">
        <w:rPr>
          <w:rFonts w:ascii="Times New Roman" w:hAnsi="Times New Roman"/>
          <w:bCs/>
          <w:sz w:val="24"/>
          <w:szCs w:val="24"/>
          <w:u w:val="single"/>
        </w:rPr>
        <w:t>рублей, в том числе:</w:t>
      </w:r>
    </w:p>
    <w:p w14:paraId="7E89FB9A" w14:textId="20575378" w:rsidR="00A841AE" w:rsidRPr="00C10CCC" w:rsidRDefault="00A841AE" w:rsidP="00FF328B">
      <w:pPr>
        <w:ind w:firstLine="709"/>
        <w:rPr>
          <w:rFonts w:ascii="Times New Roman" w:hAnsi="Times New Roman"/>
          <w:bCs/>
          <w:sz w:val="24"/>
          <w:szCs w:val="24"/>
        </w:rPr>
      </w:pPr>
      <w:r w:rsidRPr="00C10CCC">
        <w:rPr>
          <w:rFonts w:ascii="Times New Roman" w:hAnsi="Times New Roman"/>
          <w:bCs/>
          <w:sz w:val="24"/>
          <w:szCs w:val="24"/>
        </w:rPr>
        <w:t xml:space="preserve">- </w:t>
      </w:r>
      <w:r w:rsidR="00C10CCC" w:rsidRPr="00C10CCC">
        <w:rPr>
          <w:rFonts w:ascii="Times New Roman" w:hAnsi="Times New Roman"/>
          <w:bCs/>
          <w:sz w:val="24"/>
          <w:szCs w:val="24"/>
        </w:rPr>
        <w:t>6 486 356,44</w:t>
      </w:r>
      <w:r w:rsidR="008F0D99" w:rsidRPr="00C10CCC">
        <w:rPr>
          <w:rFonts w:ascii="Times New Roman" w:hAnsi="Times New Roman"/>
          <w:bCs/>
          <w:sz w:val="24"/>
          <w:szCs w:val="24"/>
        </w:rPr>
        <w:t xml:space="preserve"> </w:t>
      </w:r>
      <w:r w:rsidRPr="00C10CCC">
        <w:rPr>
          <w:rFonts w:ascii="Times New Roman" w:hAnsi="Times New Roman"/>
          <w:bCs/>
          <w:sz w:val="24"/>
          <w:szCs w:val="24"/>
        </w:rPr>
        <w:t>рублей – бюджетные средства</w:t>
      </w:r>
      <w:r w:rsidR="00242FF0" w:rsidRPr="00C10CCC">
        <w:rPr>
          <w:rFonts w:ascii="Times New Roman" w:hAnsi="Times New Roman"/>
          <w:bCs/>
          <w:sz w:val="24"/>
          <w:szCs w:val="24"/>
        </w:rPr>
        <w:t>.</w:t>
      </w:r>
    </w:p>
    <w:p w14:paraId="0E863A62" w14:textId="5AB54E78" w:rsidR="0076251E" w:rsidRPr="00C10CCC" w:rsidRDefault="0076251E" w:rsidP="00FF328B">
      <w:pPr>
        <w:ind w:firstLine="709"/>
        <w:rPr>
          <w:rFonts w:ascii="Times New Roman" w:hAnsi="Times New Roman"/>
          <w:bCs/>
          <w:sz w:val="24"/>
          <w:szCs w:val="24"/>
        </w:rPr>
      </w:pPr>
      <w:r w:rsidRPr="00C10CCC">
        <w:rPr>
          <w:rFonts w:ascii="Times New Roman" w:hAnsi="Times New Roman"/>
          <w:bCs/>
          <w:sz w:val="24"/>
          <w:szCs w:val="24"/>
        </w:rPr>
        <w:t xml:space="preserve">По результатам проверки Контрольно-счетной палатой руководству учреждения выдано Представление № </w:t>
      </w:r>
      <w:r w:rsidR="00C10CCC" w:rsidRPr="00C10CCC">
        <w:rPr>
          <w:rFonts w:ascii="Times New Roman" w:hAnsi="Times New Roman"/>
          <w:bCs/>
          <w:sz w:val="24"/>
          <w:szCs w:val="24"/>
        </w:rPr>
        <w:t>10</w:t>
      </w:r>
      <w:r w:rsidRPr="00C10CCC">
        <w:rPr>
          <w:rFonts w:ascii="Times New Roman" w:hAnsi="Times New Roman"/>
          <w:bCs/>
          <w:sz w:val="24"/>
          <w:szCs w:val="24"/>
        </w:rPr>
        <w:t xml:space="preserve"> от </w:t>
      </w:r>
      <w:r w:rsidR="00242FF0" w:rsidRPr="00C10CCC">
        <w:rPr>
          <w:rFonts w:ascii="Times New Roman" w:hAnsi="Times New Roman"/>
          <w:bCs/>
          <w:sz w:val="24"/>
          <w:szCs w:val="24"/>
        </w:rPr>
        <w:t>0</w:t>
      </w:r>
      <w:r w:rsidR="00C10CCC" w:rsidRPr="00C10CCC">
        <w:rPr>
          <w:rFonts w:ascii="Times New Roman" w:hAnsi="Times New Roman"/>
          <w:bCs/>
          <w:sz w:val="24"/>
          <w:szCs w:val="24"/>
        </w:rPr>
        <w:t>2.06.2025</w:t>
      </w:r>
      <w:r w:rsidRPr="00C10CCC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4039EEB" w14:textId="63A05D5F" w:rsidR="00C10CCC" w:rsidRPr="00C10CCC" w:rsidRDefault="00A841AE" w:rsidP="00FA60E3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C10CCC">
        <w:rPr>
          <w:rFonts w:ascii="Times New Roman" w:hAnsi="Times New Roman"/>
          <w:sz w:val="24"/>
          <w:szCs w:val="24"/>
          <w:u w:val="single"/>
        </w:rPr>
        <w:lastRenderedPageBreak/>
        <w:t xml:space="preserve">Проверкой выявлено </w:t>
      </w:r>
      <w:r w:rsidR="00922AE6" w:rsidRPr="00C10CCC">
        <w:rPr>
          <w:rFonts w:ascii="Times New Roman" w:hAnsi="Times New Roman"/>
          <w:sz w:val="24"/>
          <w:szCs w:val="24"/>
          <w:u w:val="single"/>
        </w:rPr>
        <w:t>6</w:t>
      </w:r>
      <w:r w:rsidRPr="00C10CCC">
        <w:rPr>
          <w:rFonts w:ascii="Times New Roman" w:hAnsi="Times New Roman"/>
          <w:sz w:val="24"/>
          <w:szCs w:val="24"/>
          <w:u w:val="single"/>
        </w:rPr>
        <w:t xml:space="preserve"> факт</w:t>
      </w:r>
      <w:r w:rsidR="00922AE6" w:rsidRPr="00C10CCC">
        <w:rPr>
          <w:rFonts w:ascii="Times New Roman" w:hAnsi="Times New Roman"/>
          <w:sz w:val="24"/>
          <w:szCs w:val="24"/>
          <w:u w:val="single"/>
        </w:rPr>
        <w:t>ов</w:t>
      </w:r>
      <w:r w:rsidRPr="00C10CCC">
        <w:rPr>
          <w:rFonts w:ascii="Times New Roman" w:hAnsi="Times New Roman"/>
          <w:sz w:val="24"/>
          <w:szCs w:val="24"/>
          <w:u w:val="single"/>
        </w:rPr>
        <w:t xml:space="preserve"> финансовых нарушений на сумму </w:t>
      </w:r>
      <w:r w:rsidR="00C10CCC" w:rsidRPr="00C10CCC">
        <w:rPr>
          <w:rFonts w:ascii="Times New Roman" w:hAnsi="Times New Roman"/>
          <w:sz w:val="24"/>
          <w:szCs w:val="24"/>
          <w:u w:val="single"/>
        </w:rPr>
        <w:t>402 361,46 рублей</w:t>
      </w:r>
      <w:r w:rsidRPr="00C10CCC">
        <w:rPr>
          <w:rFonts w:ascii="Times New Roman" w:hAnsi="Times New Roman"/>
          <w:sz w:val="24"/>
          <w:szCs w:val="24"/>
          <w:u w:val="single"/>
        </w:rPr>
        <w:t>, а именно:</w:t>
      </w:r>
    </w:p>
    <w:p w14:paraId="2F02560F" w14:textId="68F511F5" w:rsidR="00FA60E3" w:rsidRPr="002919F8" w:rsidRDefault="00922AE6" w:rsidP="00FA60E3">
      <w:pPr>
        <w:ind w:firstLine="709"/>
        <w:rPr>
          <w:rFonts w:ascii="Times New Roman" w:hAnsi="Times New Roman"/>
          <w:bCs/>
          <w:sz w:val="24"/>
          <w:szCs w:val="24"/>
        </w:rPr>
      </w:pPr>
      <w:r w:rsidRPr="00FA60E3">
        <w:rPr>
          <w:rFonts w:ascii="Times New Roman" w:hAnsi="Times New Roman"/>
          <w:sz w:val="24"/>
          <w:szCs w:val="24"/>
        </w:rPr>
        <w:t>-</w:t>
      </w:r>
      <w:r w:rsidR="00FA60E3" w:rsidRPr="00FA60E3">
        <w:rPr>
          <w:rFonts w:ascii="Times New Roman" w:hAnsi="Times New Roman"/>
          <w:bCs/>
          <w:sz w:val="24"/>
          <w:szCs w:val="24"/>
        </w:rPr>
        <w:t xml:space="preserve"> 238 230,06 рублей – 3</w:t>
      </w:r>
      <w:r w:rsidRPr="00FA60E3">
        <w:rPr>
          <w:rFonts w:ascii="Times New Roman" w:hAnsi="Times New Roman"/>
          <w:bCs/>
          <w:sz w:val="24"/>
          <w:szCs w:val="24"/>
        </w:rPr>
        <w:t xml:space="preserve"> факт</w:t>
      </w:r>
      <w:r w:rsidR="00FA60E3" w:rsidRPr="00FA60E3">
        <w:rPr>
          <w:rFonts w:ascii="Times New Roman" w:hAnsi="Times New Roman"/>
          <w:bCs/>
          <w:sz w:val="24"/>
          <w:szCs w:val="24"/>
        </w:rPr>
        <w:t>а</w:t>
      </w:r>
      <w:r w:rsidRPr="00FA60E3">
        <w:rPr>
          <w:rFonts w:ascii="Times New Roman" w:hAnsi="Times New Roman"/>
          <w:bCs/>
          <w:sz w:val="24"/>
          <w:szCs w:val="24"/>
        </w:rPr>
        <w:t xml:space="preserve"> </w:t>
      </w:r>
      <w:r w:rsidR="00FA60E3" w:rsidRPr="002919F8">
        <w:rPr>
          <w:rFonts w:ascii="Times New Roman" w:hAnsi="Times New Roman"/>
          <w:bCs/>
          <w:sz w:val="24"/>
          <w:szCs w:val="24"/>
        </w:rPr>
        <w:t>в ведении бухгалтерского учета, составлении и предоставлении бухгалтерской (финансовой) отчетности;</w:t>
      </w:r>
    </w:p>
    <w:p w14:paraId="7E406766" w14:textId="6D7E24BC" w:rsidR="00922AE6" w:rsidRPr="00FA60E3" w:rsidRDefault="00FA60E3" w:rsidP="00922AE6">
      <w:pPr>
        <w:ind w:firstLine="709"/>
        <w:rPr>
          <w:rFonts w:ascii="Times New Roman" w:hAnsi="Times New Roman"/>
          <w:bCs/>
          <w:sz w:val="24"/>
          <w:szCs w:val="24"/>
        </w:rPr>
      </w:pPr>
      <w:r w:rsidRPr="00FA60E3">
        <w:rPr>
          <w:rFonts w:ascii="Times New Roman" w:hAnsi="Times New Roman"/>
          <w:bCs/>
          <w:sz w:val="24"/>
          <w:szCs w:val="24"/>
        </w:rPr>
        <w:t>- 164 131,40 рублей – 3 факта иных нарушений.</w:t>
      </w:r>
    </w:p>
    <w:p w14:paraId="07CB9CF5" w14:textId="559DEB26" w:rsidR="00A841AE" w:rsidRPr="00FA60E3" w:rsidRDefault="00A841AE" w:rsidP="009C747B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FA60E3">
        <w:rPr>
          <w:rFonts w:ascii="Times New Roman" w:hAnsi="Times New Roman"/>
          <w:sz w:val="24"/>
          <w:szCs w:val="24"/>
          <w:u w:val="single"/>
        </w:rPr>
        <w:t xml:space="preserve">Устранено </w:t>
      </w:r>
      <w:r w:rsidR="00FA60E3" w:rsidRPr="00FA60E3">
        <w:rPr>
          <w:rFonts w:ascii="Times New Roman" w:hAnsi="Times New Roman"/>
          <w:sz w:val="24"/>
          <w:szCs w:val="24"/>
          <w:u w:val="single"/>
        </w:rPr>
        <w:t>6</w:t>
      </w:r>
      <w:r w:rsidRPr="00FA60E3">
        <w:rPr>
          <w:rFonts w:ascii="Times New Roman" w:hAnsi="Times New Roman"/>
          <w:sz w:val="24"/>
          <w:szCs w:val="24"/>
          <w:u w:val="single"/>
        </w:rPr>
        <w:t xml:space="preserve"> факт</w:t>
      </w:r>
      <w:r w:rsidR="00FA60E3" w:rsidRPr="00FA60E3">
        <w:rPr>
          <w:rFonts w:ascii="Times New Roman" w:hAnsi="Times New Roman"/>
          <w:sz w:val="24"/>
          <w:szCs w:val="24"/>
          <w:u w:val="single"/>
        </w:rPr>
        <w:t>ов</w:t>
      </w:r>
      <w:r w:rsidRPr="00FA60E3">
        <w:rPr>
          <w:rFonts w:ascii="Times New Roman" w:hAnsi="Times New Roman"/>
          <w:sz w:val="24"/>
          <w:szCs w:val="24"/>
          <w:u w:val="single"/>
        </w:rPr>
        <w:t xml:space="preserve"> финансовых нарушени</w:t>
      </w:r>
      <w:r w:rsidR="00B76894" w:rsidRPr="00FA60E3">
        <w:rPr>
          <w:rFonts w:ascii="Times New Roman" w:hAnsi="Times New Roman"/>
          <w:sz w:val="24"/>
          <w:szCs w:val="24"/>
          <w:u w:val="single"/>
        </w:rPr>
        <w:t>й</w:t>
      </w:r>
      <w:r w:rsidRPr="00FA60E3">
        <w:rPr>
          <w:rFonts w:ascii="Times New Roman" w:hAnsi="Times New Roman"/>
          <w:sz w:val="24"/>
          <w:szCs w:val="24"/>
          <w:u w:val="single"/>
        </w:rPr>
        <w:t xml:space="preserve"> на сумму </w:t>
      </w:r>
      <w:r w:rsidR="00FA60E3" w:rsidRPr="00FA60E3">
        <w:rPr>
          <w:rFonts w:ascii="Times New Roman" w:hAnsi="Times New Roman"/>
          <w:sz w:val="24"/>
          <w:szCs w:val="24"/>
          <w:u w:val="single"/>
        </w:rPr>
        <w:t>402 361,46</w:t>
      </w:r>
      <w:r w:rsidR="00A30A63" w:rsidRPr="00FA60E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A60E3">
        <w:rPr>
          <w:rFonts w:ascii="Times New Roman" w:hAnsi="Times New Roman"/>
          <w:sz w:val="24"/>
          <w:szCs w:val="24"/>
          <w:u w:val="single"/>
        </w:rPr>
        <w:t xml:space="preserve">рублей. </w:t>
      </w:r>
    </w:p>
    <w:p w14:paraId="288D2AB3" w14:textId="593D6573" w:rsidR="001236C1" w:rsidRPr="00FA60E3" w:rsidRDefault="001236C1" w:rsidP="001236C1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A60E3">
        <w:rPr>
          <w:rFonts w:ascii="Times New Roman" w:hAnsi="Times New Roman"/>
          <w:sz w:val="24"/>
          <w:szCs w:val="24"/>
          <w:u w:val="single"/>
          <w:lang w:eastAsia="ru-RU"/>
        </w:rPr>
        <w:t xml:space="preserve">Кроме того, в ходе проверки выявлено </w:t>
      </w:r>
      <w:r w:rsidR="00FA60E3" w:rsidRPr="00FA60E3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Pr="00FA60E3">
        <w:rPr>
          <w:rFonts w:ascii="Times New Roman" w:hAnsi="Times New Roman"/>
          <w:sz w:val="24"/>
          <w:szCs w:val="24"/>
          <w:u w:val="single"/>
          <w:lang w:eastAsia="ru-RU"/>
        </w:rPr>
        <w:t xml:space="preserve"> фактов других недостатков и нарушений, а именно:</w:t>
      </w:r>
    </w:p>
    <w:p w14:paraId="4AABE1D4" w14:textId="3832385F" w:rsidR="001236C1" w:rsidRPr="00FA60E3" w:rsidRDefault="001236C1" w:rsidP="001236C1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FA60E3">
        <w:rPr>
          <w:rFonts w:ascii="Times New Roman" w:hAnsi="Times New Roman"/>
          <w:sz w:val="24"/>
          <w:szCs w:val="24"/>
        </w:rPr>
        <w:t xml:space="preserve">- </w:t>
      </w:r>
      <w:r w:rsidR="00FA60E3" w:rsidRPr="00FA60E3">
        <w:rPr>
          <w:rFonts w:ascii="Times New Roman" w:hAnsi="Times New Roman"/>
          <w:sz w:val="24"/>
          <w:szCs w:val="24"/>
        </w:rPr>
        <w:t>3 факта</w:t>
      </w:r>
      <w:r w:rsidRPr="00FA60E3">
        <w:rPr>
          <w:rFonts w:ascii="Times New Roman" w:hAnsi="Times New Roman"/>
          <w:sz w:val="24"/>
          <w:szCs w:val="24"/>
        </w:rPr>
        <w:t xml:space="preserve"> нефинансовых нарушений;</w:t>
      </w:r>
    </w:p>
    <w:p w14:paraId="3F0362D3" w14:textId="2CABB3AD" w:rsidR="001236C1" w:rsidRPr="00FA60E3" w:rsidRDefault="001236C1" w:rsidP="001236C1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FA60E3">
        <w:rPr>
          <w:rFonts w:ascii="Times New Roman" w:hAnsi="Times New Roman"/>
          <w:sz w:val="24"/>
          <w:szCs w:val="24"/>
        </w:rPr>
        <w:t xml:space="preserve">- </w:t>
      </w:r>
      <w:r w:rsidR="00FA60E3" w:rsidRPr="00FA60E3">
        <w:rPr>
          <w:rFonts w:ascii="Times New Roman" w:hAnsi="Times New Roman"/>
          <w:sz w:val="24"/>
          <w:szCs w:val="24"/>
        </w:rPr>
        <w:t>3</w:t>
      </w:r>
      <w:r w:rsidRPr="00FA60E3">
        <w:rPr>
          <w:rFonts w:ascii="Times New Roman" w:hAnsi="Times New Roman"/>
          <w:sz w:val="24"/>
          <w:szCs w:val="24"/>
        </w:rPr>
        <w:t xml:space="preserve"> факт</w:t>
      </w:r>
      <w:r w:rsidR="00FA60E3" w:rsidRPr="00FA60E3">
        <w:rPr>
          <w:rFonts w:ascii="Times New Roman" w:hAnsi="Times New Roman"/>
          <w:sz w:val="24"/>
          <w:szCs w:val="24"/>
        </w:rPr>
        <w:t>а</w:t>
      </w:r>
      <w:r w:rsidRPr="00FA60E3">
        <w:rPr>
          <w:rFonts w:ascii="Times New Roman" w:hAnsi="Times New Roman"/>
          <w:sz w:val="24"/>
          <w:szCs w:val="24"/>
        </w:rPr>
        <w:t xml:space="preserve"> прочих замечаний.</w:t>
      </w:r>
    </w:p>
    <w:p w14:paraId="7FF30633" w14:textId="77777777" w:rsidR="00A841AE" w:rsidRPr="00FA60E3" w:rsidRDefault="00A841AE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FA60E3">
        <w:rPr>
          <w:rFonts w:ascii="Times New Roman" w:hAnsi="Times New Roman"/>
          <w:sz w:val="24"/>
          <w:szCs w:val="24"/>
          <w:lang w:eastAsia="ru-RU"/>
        </w:rPr>
        <w:t>По недостаткам и нарушениям со стороны учреждени</w:t>
      </w:r>
      <w:r w:rsidR="001236C1" w:rsidRPr="00FA60E3">
        <w:rPr>
          <w:rFonts w:ascii="Times New Roman" w:hAnsi="Times New Roman"/>
          <w:sz w:val="24"/>
          <w:szCs w:val="24"/>
          <w:lang w:eastAsia="ru-RU"/>
        </w:rPr>
        <w:t>я</w:t>
      </w:r>
      <w:r w:rsidRPr="00FA60E3">
        <w:rPr>
          <w:rFonts w:ascii="Times New Roman" w:hAnsi="Times New Roman"/>
          <w:sz w:val="24"/>
          <w:szCs w:val="24"/>
          <w:lang w:eastAsia="ru-RU"/>
        </w:rPr>
        <w:t xml:space="preserve"> приняты меры по их устранению и недопущению в дальнейшем, а также по приведению деятельности в соответствие с требованиями действующего законодательства.</w:t>
      </w:r>
    </w:p>
    <w:p w14:paraId="2941D2A8" w14:textId="6BC9B24F" w:rsidR="008D6192" w:rsidRPr="00FA60E3" w:rsidRDefault="008D6192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FA60E3">
        <w:rPr>
          <w:rFonts w:ascii="Times New Roman" w:hAnsi="Times New Roman"/>
          <w:sz w:val="24"/>
          <w:szCs w:val="24"/>
          <w:lang w:eastAsia="ru-RU"/>
        </w:rPr>
        <w:t xml:space="preserve">Представление </w:t>
      </w:r>
      <w:r w:rsidR="00FA60E3" w:rsidRPr="00FA60E3">
        <w:rPr>
          <w:rFonts w:ascii="Times New Roman" w:hAnsi="Times New Roman"/>
          <w:sz w:val="24"/>
          <w:szCs w:val="24"/>
          <w:lang w:eastAsia="ru-RU"/>
        </w:rPr>
        <w:t>№ 10</w:t>
      </w:r>
      <w:r w:rsidR="00D34CA1" w:rsidRPr="00FA60E3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FA60E3" w:rsidRPr="00FA60E3">
        <w:rPr>
          <w:rFonts w:ascii="Times New Roman" w:hAnsi="Times New Roman"/>
          <w:sz w:val="24"/>
          <w:szCs w:val="24"/>
          <w:lang w:eastAsia="ru-RU"/>
        </w:rPr>
        <w:t>02.06.2025</w:t>
      </w:r>
      <w:r w:rsidR="00922AE6" w:rsidRPr="00FA60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34CA1" w:rsidRPr="00FA60E3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1C2A1E" w:rsidRPr="00FA60E3">
        <w:rPr>
          <w:rFonts w:ascii="Times New Roman" w:hAnsi="Times New Roman"/>
          <w:sz w:val="24"/>
          <w:szCs w:val="24"/>
          <w:lang w:eastAsia="ru-RU"/>
        </w:rPr>
        <w:t>со стороны</w:t>
      </w:r>
      <w:r w:rsidRPr="00FA60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2AE6" w:rsidRPr="00FA60E3">
        <w:rPr>
          <w:rFonts w:ascii="Times New Roman" w:hAnsi="Times New Roman"/>
          <w:sz w:val="24"/>
          <w:szCs w:val="24"/>
          <w:lang w:eastAsia="ru-RU"/>
        </w:rPr>
        <w:t>МУ</w:t>
      </w:r>
      <w:r w:rsidR="00FA60E3" w:rsidRPr="00FA60E3">
        <w:rPr>
          <w:rFonts w:ascii="Times New Roman" w:hAnsi="Times New Roman"/>
          <w:sz w:val="24"/>
          <w:szCs w:val="24"/>
          <w:lang w:eastAsia="ru-RU"/>
        </w:rPr>
        <w:t>ДО «</w:t>
      </w:r>
      <w:proofErr w:type="spellStart"/>
      <w:r w:rsidR="00FA60E3" w:rsidRPr="00FA60E3">
        <w:rPr>
          <w:rFonts w:ascii="Times New Roman" w:hAnsi="Times New Roman"/>
          <w:sz w:val="24"/>
          <w:szCs w:val="24"/>
          <w:lang w:eastAsia="ru-RU"/>
        </w:rPr>
        <w:t>Кубринский</w:t>
      </w:r>
      <w:proofErr w:type="spellEnd"/>
      <w:r w:rsidR="00FA60E3" w:rsidRPr="00FA60E3">
        <w:rPr>
          <w:rFonts w:ascii="Times New Roman" w:hAnsi="Times New Roman"/>
          <w:sz w:val="24"/>
          <w:szCs w:val="24"/>
          <w:lang w:eastAsia="ru-RU"/>
        </w:rPr>
        <w:t xml:space="preserve"> центр детского творчества</w:t>
      </w:r>
      <w:r w:rsidR="00922AE6" w:rsidRPr="00FA60E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C2A1E" w:rsidRPr="00FA60E3">
        <w:rPr>
          <w:rFonts w:ascii="Times New Roman" w:hAnsi="Times New Roman"/>
          <w:sz w:val="24"/>
          <w:szCs w:val="24"/>
          <w:lang w:eastAsia="ru-RU"/>
        </w:rPr>
        <w:t>исполнено</w:t>
      </w:r>
      <w:r w:rsidRPr="00FA60E3">
        <w:rPr>
          <w:rFonts w:ascii="Times New Roman" w:hAnsi="Times New Roman"/>
          <w:sz w:val="24"/>
          <w:szCs w:val="24"/>
          <w:lang w:eastAsia="ru-RU"/>
        </w:rPr>
        <w:t>.</w:t>
      </w:r>
    </w:p>
    <w:p w14:paraId="5D3B41E2" w14:textId="2826D6BB" w:rsidR="002B2EC0" w:rsidRPr="009D58D4" w:rsidRDefault="006C4278" w:rsidP="004C45F7">
      <w:pPr>
        <w:ind w:firstLine="709"/>
        <w:rPr>
          <w:rFonts w:ascii="Times New Roman" w:hAnsi="Times New Roman"/>
          <w:b/>
          <w:sz w:val="24"/>
          <w:szCs w:val="24"/>
        </w:rPr>
      </w:pPr>
      <w:r w:rsidRPr="009D58D4">
        <w:rPr>
          <w:rFonts w:ascii="Times New Roman" w:hAnsi="Times New Roman"/>
          <w:b/>
          <w:sz w:val="24"/>
          <w:szCs w:val="24"/>
        </w:rPr>
        <w:t xml:space="preserve">3. Проверка </w:t>
      </w:r>
      <w:r w:rsidR="002B2EC0" w:rsidRPr="009D58D4">
        <w:rPr>
          <w:rFonts w:ascii="Times New Roman" w:hAnsi="Times New Roman"/>
          <w:b/>
          <w:sz w:val="24"/>
          <w:szCs w:val="24"/>
        </w:rPr>
        <w:t>использования бюджетных средств, средств, полученных от приносящей доход деятельности и эффективного использования муниц</w:t>
      </w:r>
      <w:r w:rsidR="009D58D4" w:rsidRPr="009D58D4">
        <w:rPr>
          <w:rFonts w:ascii="Times New Roman" w:hAnsi="Times New Roman"/>
          <w:b/>
          <w:sz w:val="24"/>
          <w:szCs w:val="24"/>
        </w:rPr>
        <w:t>ипального имущества в Управлении культуры, туризма, молодежи и спорта Администрации Переславль-Залесского муниципального округа Ярославской области за 2024</w:t>
      </w:r>
      <w:r w:rsidR="002B2EC0" w:rsidRPr="009D58D4">
        <w:rPr>
          <w:rFonts w:ascii="Times New Roman" w:hAnsi="Times New Roman"/>
          <w:b/>
          <w:sz w:val="24"/>
          <w:szCs w:val="24"/>
        </w:rPr>
        <w:t xml:space="preserve"> год. </w:t>
      </w:r>
    </w:p>
    <w:p w14:paraId="07F7FF23" w14:textId="4C9EB46C" w:rsidR="00365678" w:rsidRDefault="00365678" w:rsidP="002B2EC0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9D58D4">
        <w:rPr>
          <w:rFonts w:ascii="Times New Roman" w:hAnsi="Times New Roman"/>
          <w:bCs/>
          <w:sz w:val="24"/>
          <w:szCs w:val="24"/>
          <w:u w:val="single"/>
        </w:rPr>
        <w:t xml:space="preserve">Объем проверенных средств – </w:t>
      </w:r>
      <w:r w:rsidR="009D58D4" w:rsidRPr="009D58D4">
        <w:rPr>
          <w:rFonts w:ascii="Times New Roman" w:hAnsi="Times New Roman"/>
          <w:bCs/>
          <w:sz w:val="24"/>
          <w:szCs w:val="24"/>
          <w:u w:val="single"/>
        </w:rPr>
        <w:t>11 464 538,76 рублей</w:t>
      </w:r>
      <w:r w:rsidR="007D533B">
        <w:rPr>
          <w:rFonts w:ascii="Times New Roman" w:hAnsi="Times New Roman"/>
          <w:bCs/>
          <w:sz w:val="24"/>
          <w:szCs w:val="24"/>
          <w:u w:val="single"/>
        </w:rPr>
        <w:t>, в том числе:</w:t>
      </w:r>
    </w:p>
    <w:p w14:paraId="702EC093" w14:textId="42C61550" w:rsidR="007D533B" w:rsidRPr="007D533B" w:rsidRDefault="007D533B" w:rsidP="002B2EC0">
      <w:pPr>
        <w:ind w:firstLine="709"/>
        <w:rPr>
          <w:rFonts w:ascii="Times New Roman" w:hAnsi="Times New Roman"/>
          <w:bCs/>
          <w:sz w:val="24"/>
          <w:szCs w:val="24"/>
        </w:rPr>
      </w:pPr>
      <w:r w:rsidRPr="007D533B">
        <w:rPr>
          <w:rFonts w:ascii="Times New Roman" w:hAnsi="Times New Roman"/>
          <w:bCs/>
          <w:sz w:val="24"/>
          <w:szCs w:val="24"/>
        </w:rPr>
        <w:t>-11 464 538,76 рубле</w:t>
      </w:r>
      <w:r w:rsidRPr="007D533B">
        <w:rPr>
          <w:rFonts w:ascii="Times New Roman" w:hAnsi="Times New Roman"/>
          <w:bCs/>
          <w:sz w:val="24"/>
          <w:szCs w:val="24"/>
        </w:rPr>
        <w:tab/>
        <w:t>й – бюджетные средства.</w:t>
      </w:r>
    </w:p>
    <w:p w14:paraId="30367A7B" w14:textId="4C7C4C1D" w:rsidR="00365678" w:rsidRPr="009D58D4" w:rsidRDefault="00365678" w:rsidP="00932BF6">
      <w:pPr>
        <w:ind w:firstLine="709"/>
        <w:rPr>
          <w:rFonts w:ascii="Times New Roman" w:hAnsi="Times New Roman"/>
          <w:bCs/>
          <w:sz w:val="24"/>
          <w:szCs w:val="24"/>
        </w:rPr>
      </w:pPr>
      <w:r w:rsidRPr="007D533B">
        <w:rPr>
          <w:rFonts w:ascii="Times New Roman" w:hAnsi="Times New Roman"/>
          <w:bCs/>
          <w:sz w:val="24"/>
          <w:szCs w:val="24"/>
        </w:rPr>
        <w:t>По результатам проверки Контрольно-счетной</w:t>
      </w:r>
      <w:r w:rsidRPr="009D58D4">
        <w:rPr>
          <w:rFonts w:ascii="Times New Roman" w:hAnsi="Times New Roman"/>
          <w:bCs/>
          <w:sz w:val="24"/>
          <w:szCs w:val="24"/>
        </w:rPr>
        <w:t xml:space="preserve"> палатой руководству учреждения выдано Представление № </w:t>
      </w:r>
      <w:r w:rsidR="009D58D4" w:rsidRPr="009D58D4">
        <w:rPr>
          <w:rFonts w:ascii="Times New Roman" w:hAnsi="Times New Roman"/>
          <w:bCs/>
          <w:sz w:val="24"/>
          <w:szCs w:val="24"/>
        </w:rPr>
        <w:t>11</w:t>
      </w:r>
      <w:r w:rsidRPr="009D58D4">
        <w:rPr>
          <w:rFonts w:ascii="Times New Roman" w:hAnsi="Times New Roman"/>
          <w:bCs/>
          <w:sz w:val="24"/>
          <w:szCs w:val="24"/>
        </w:rPr>
        <w:t xml:space="preserve"> от </w:t>
      </w:r>
      <w:r w:rsidR="009D58D4" w:rsidRPr="009D58D4">
        <w:rPr>
          <w:rFonts w:ascii="Times New Roman" w:hAnsi="Times New Roman"/>
          <w:bCs/>
          <w:sz w:val="24"/>
          <w:szCs w:val="24"/>
        </w:rPr>
        <w:t>11.07.2025</w:t>
      </w:r>
      <w:r w:rsidRPr="009D58D4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35059A13" w14:textId="5B5EF99E" w:rsidR="00365678" w:rsidRPr="009D58D4" w:rsidRDefault="00365678" w:rsidP="00D34CA1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9D58D4">
        <w:rPr>
          <w:rFonts w:ascii="Times New Roman" w:hAnsi="Times New Roman"/>
          <w:sz w:val="24"/>
          <w:szCs w:val="24"/>
          <w:u w:val="single"/>
        </w:rPr>
        <w:t>Проверкой выявлен</w:t>
      </w:r>
      <w:r w:rsidR="00C75265" w:rsidRPr="009D58D4">
        <w:rPr>
          <w:rFonts w:ascii="Times New Roman" w:hAnsi="Times New Roman"/>
          <w:sz w:val="24"/>
          <w:szCs w:val="24"/>
          <w:u w:val="single"/>
        </w:rPr>
        <w:t>о</w:t>
      </w:r>
      <w:r w:rsidRPr="009D58D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D58D4" w:rsidRPr="009D58D4">
        <w:rPr>
          <w:rFonts w:ascii="Times New Roman" w:hAnsi="Times New Roman"/>
          <w:sz w:val="24"/>
          <w:szCs w:val="24"/>
          <w:u w:val="single"/>
        </w:rPr>
        <w:t>2</w:t>
      </w:r>
      <w:r w:rsidRPr="009D58D4">
        <w:rPr>
          <w:rFonts w:ascii="Times New Roman" w:hAnsi="Times New Roman"/>
          <w:sz w:val="24"/>
          <w:szCs w:val="24"/>
          <w:u w:val="single"/>
        </w:rPr>
        <w:t xml:space="preserve"> факт</w:t>
      </w:r>
      <w:r w:rsidR="00932BF6" w:rsidRPr="009D58D4">
        <w:rPr>
          <w:rFonts w:ascii="Times New Roman" w:hAnsi="Times New Roman"/>
          <w:sz w:val="24"/>
          <w:szCs w:val="24"/>
          <w:u w:val="single"/>
        </w:rPr>
        <w:t>а</w:t>
      </w:r>
      <w:r w:rsidR="00632332" w:rsidRPr="009D58D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D58D4">
        <w:rPr>
          <w:rFonts w:ascii="Times New Roman" w:hAnsi="Times New Roman"/>
          <w:sz w:val="24"/>
          <w:szCs w:val="24"/>
          <w:u w:val="single"/>
        </w:rPr>
        <w:t xml:space="preserve">финансовых нарушений на сумму </w:t>
      </w:r>
      <w:r w:rsidR="009D58D4" w:rsidRPr="009D58D4">
        <w:rPr>
          <w:rFonts w:ascii="Times New Roman" w:hAnsi="Times New Roman"/>
          <w:sz w:val="24"/>
          <w:szCs w:val="24"/>
          <w:u w:val="single"/>
        </w:rPr>
        <w:t>43 058,44</w:t>
      </w:r>
      <w:r w:rsidR="00932BF6" w:rsidRPr="009D58D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D58D4">
        <w:rPr>
          <w:rFonts w:ascii="Times New Roman" w:hAnsi="Times New Roman"/>
          <w:sz w:val="24"/>
          <w:szCs w:val="24"/>
          <w:u w:val="single"/>
        </w:rPr>
        <w:t>рублей, а именно:</w:t>
      </w:r>
    </w:p>
    <w:p w14:paraId="32F49921" w14:textId="1E0024DB" w:rsidR="00932BF6" w:rsidRPr="009D58D4" w:rsidRDefault="00932BF6" w:rsidP="00932BF6">
      <w:pPr>
        <w:ind w:firstLine="709"/>
        <w:rPr>
          <w:rFonts w:ascii="Times New Roman" w:hAnsi="Times New Roman"/>
          <w:bCs/>
          <w:sz w:val="24"/>
          <w:szCs w:val="24"/>
        </w:rPr>
      </w:pPr>
      <w:r w:rsidRPr="009D58D4">
        <w:rPr>
          <w:rFonts w:ascii="Times New Roman" w:hAnsi="Times New Roman"/>
          <w:sz w:val="24"/>
          <w:szCs w:val="24"/>
        </w:rPr>
        <w:t xml:space="preserve">- </w:t>
      </w:r>
      <w:r w:rsidR="009D58D4" w:rsidRPr="009D58D4">
        <w:rPr>
          <w:rFonts w:ascii="Times New Roman" w:hAnsi="Times New Roman"/>
          <w:bCs/>
          <w:sz w:val="24"/>
          <w:szCs w:val="24"/>
        </w:rPr>
        <w:t>25 300,61 рублей – 1 факт</w:t>
      </w:r>
      <w:r w:rsidRPr="009D58D4">
        <w:rPr>
          <w:rFonts w:ascii="Times New Roman" w:hAnsi="Times New Roman"/>
          <w:bCs/>
          <w:sz w:val="24"/>
          <w:szCs w:val="24"/>
        </w:rPr>
        <w:t xml:space="preserve"> в ведении бухгалтерского учета, составлении и предоставлении бухгалтерской (финансовой) отчетности;</w:t>
      </w:r>
    </w:p>
    <w:p w14:paraId="6CA352BD" w14:textId="24CBFC02" w:rsidR="00932BF6" w:rsidRPr="000A19A5" w:rsidRDefault="00932BF6" w:rsidP="00932BF6">
      <w:pPr>
        <w:ind w:firstLine="709"/>
        <w:rPr>
          <w:rFonts w:ascii="Times New Roman" w:hAnsi="Times New Roman"/>
          <w:bCs/>
          <w:sz w:val="24"/>
          <w:szCs w:val="24"/>
          <w:highlight w:val="yellow"/>
        </w:rPr>
      </w:pPr>
      <w:r w:rsidRPr="009D58D4">
        <w:rPr>
          <w:rFonts w:ascii="Times New Roman" w:hAnsi="Times New Roman"/>
          <w:sz w:val="24"/>
          <w:szCs w:val="24"/>
        </w:rPr>
        <w:t>-</w:t>
      </w:r>
      <w:r w:rsidR="009D58D4" w:rsidRPr="009D58D4">
        <w:rPr>
          <w:rFonts w:ascii="Times New Roman" w:hAnsi="Times New Roman"/>
          <w:bCs/>
          <w:sz w:val="24"/>
          <w:szCs w:val="24"/>
        </w:rPr>
        <w:t xml:space="preserve"> 17 757,83 рублей – 1 неэффективного</w:t>
      </w:r>
      <w:r w:rsidR="009D58D4" w:rsidRPr="002919F8">
        <w:rPr>
          <w:rFonts w:ascii="Times New Roman" w:hAnsi="Times New Roman"/>
          <w:bCs/>
          <w:sz w:val="24"/>
          <w:szCs w:val="24"/>
        </w:rPr>
        <w:t xml:space="preserve"> использования бюджетных средств</w:t>
      </w:r>
      <w:r w:rsidR="009D58D4">
        <w:rPr>
          <w:rFonts w:ascii="Times New Roman" w:hAnsi="Times New Roman"/>
          <w:bCs/>
          <w:sz w:val="24"/>
          <w:szCs w:val="24"/>
        </w:rPr>
        <w:t>.</w:t>
      </w:r>
    </w:p>
    <w:p w14:paraId="270E5409" w14:textId="50D0390A" w:rsidR="00C64B18" w:rsidRPr="009D58D4" w:rsidRDefault="009D58D4" w:rsidP="004C45F7">
      <w:pPr>
        <w:ind w:right="-79" w:firstLine="709"/>
        <w:rPr>
          <w:rFonts w:ascii="Times New Roman" w:hAnsi="Times New Roman"/>
          <w:sz w:val="24"/>
          <w:szCs w:val="24"/>
          <w:u w:val="single"/>
        </w:rPr>
      </w:pPr>
      <w:r w:rsidRPr="009D58D4">
        <w:rPr>
          <w:rFonts w:ascii="Times New Roman" w:hAnsi="Times New Roman"/>
          <w:sz w:val="24"/>
          <w:szCs w:val="24"/>
          <w:u w:val="single"/>
        </w:rPr>
        <w:t>Устранен</w:t>
      </w:r>
      <w:r w:rsidR="00365678" w:rsidRPr="009D58D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D58D4">
        <w:rPr>
          <w:rFonts w:ascii="Times New Roman" w:hAnsi="Times New Roman"/>
          <w:sz w:val="24"/>
          <w:szCs w:val="24"/>
          <w:u w:val="single"/>
        </w:rPr>
        <w:t>1</w:t>
      </w:r>
      <w:r w:rsidR="00365678" w:rsidRPr="009D58D4">
        <w:rPr>
          <w:rFonts w:ascii="Times New Roman" w:hAnsi="Times New Roman"/>
          <w:sz w:val="24"/>
          <w:szCs w:val="24"/>
          <w:u w:val="single"/>
        </w:rPr>
        <w:t xml:space="preserve"> факт финансовых нарушений на </w:t>
      </w:r>
      <w:r w:rsidR="00632332" w:rsidRPr="009D58D4">
        <w:rPr>
          <w:rFonts w:ascii="Times New Roman" w:hAnsi="Times New Roman"/>
          <w:sz w:val="24"/>
          <w:szCs w:val="24"/>
          <w:u w:val="single"/>
        </w:rPr>
        <w:t xml:space="preserve">сумму </w:t>
      </w:r>
      <w:r w:rsidRPr="009D58D4">
        <w:rPr>
          <w:rFonts w:ascii="Times New Roman" w:hAnsi="Times New Roman"/>
          <w:sz w:val="24"/>
          <w:szCs w:val="24"/>
          <w:u w:val="single"/>
        </w:rPr>
        <w:t>25 300,61</w:t>
      </w:r>
      <w:r w:rsidR="00365678" w:rsidRPr="009D58D4">
        <w:rPr>
          <w:rFonts w:ascii="Times New Roman" w:hAnsi="Times New Roman"/>
          <w:sz w:val="24"/>
          <w:szCs w:val="24"/>
          <w:u w:val="single"/>
        </w:rPr>
        <w:t xml:space="preserve"> рублей</w:t>
      </w:r>
      <w:r w:rsidR="00C64B18" w:rsidRPr="009D58D4">
        <w:rPr>
          <w:rFonts w:ascii="Times New Roman" w:hAnsi="Times New Roman"/>
          <w:sz w:val="24"/>
          <w:szCs w:val="24"/>
          <w:u w:val="single"/>
        </w:rPr>
        <w:t>.</w:t>
      </w:r>
    </w:p>
    <w:p w14:paraId="6BBA995C" w14:textId="2492E923" w:rsidR="00632332" w:rsidRPr="009D58D4" w:rsidRDefault="00632332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9D58D4">
        <w:rPr>
          <w:rFonts w:ascii="Times New Roman" w:hAnsi="Times New Roman"/>
          <w:sz w:val="24"/>
          <w:szCs w:val="24"/>
          <w:u w:val="single"/>
          <w:lang w:eastAsia="ru-RU"/>
        </w:rPr>
        <w:t xml:space="preserve">Усилен контроль по недопущению в дальнейшем по </w:t>
      </w:r>
      <w:r w:rsidR="009D58D4" w:rsidRPr="009D58D4">
        <w:rPr>
          <w:rFonts w:ascii="Times New Roman" w:hAnsi="Times New Roman"/>
          <w:sz w:val="24"/>
          <w:szCs w:val="24"/>
          <w:u w:val="single"/>
          <w:lang w:eastAsia="ru-RU"/>
        </w:rPr>
        <w:t>1 факту</w:t>
      </w:r>
      <w:r w:rsidRPr="009D58D4">
        <w:rPr>
          <w:rFonts w:ascii="Times New Roman" w:hAnsi="Times New Roman"/>
          <w:sz w:val="24"/>
          <w:szCs w:val="24"/>
          <w:u w:val="single"/>
          <w:lang w:eastAsia="ru-RU"/>
        </w:rPr>
        <w:t xml:space="preserve"> финансовых нарушений на сумму </w:t>
      </w:r>
      <w:r w:rsidR="009D58D4" w:rsidRPr="009D58D4">
        <w:rPr>
          <w:rFonts w:ascii="Times New Roman" w:hAnsi="Times New Roman"/>
          <w:sz w:val="24"/>
          <w:szCs w:val="24"/>
          <w:u w:val="single"/>
          <w:lang w:eastAsia="ru-RU"/>
        </w:rPr>
        <w:t>17 757,83</w:t>
      </w:r>
      <w:r w:rsidR="00C426B3" w:rsidRPr="009D58D4">
        <w:rPr>
          <w:rFonts w:ascii="Times New Roman" w:hAnsi="Times New Roman"/>
          <w:sz w:val="24"/>
          <w:szCs w:val="24"/>
          <w:u w:val="single"/>
          <w:lang w:eastAsia="ru-RU"/>
        </w:rPr>
        <w:t xml:space="preserve"> рублей</w:t>
      </w:r>
      <w:r w:rsidRPr="009D58D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9D58D4">
        <w:rPr>
          <w:rFonts w:ascii="Times New Roman" w:hAnsi="Times New Roman"/>
          <w:sz w:val="24"/>
          <w:szCs w:val="24"/>
          <w:lang w:eastAsia="ru-RU"/>
        </w:rPr>
        <w:t>(свершившиеся факты хозяйственной деятельности учреждений в 202</w:t>
      </w:r>
      <w:r w:rsidR="009D58D4" w:rsidRPr="009D58D4">
        <w:rPr>
          <w:rFonts w:ascii="Times New Roman" w:hAnsi="Times New Roman"/>
          <w:sz w:val="24"/>
          <w:szCs w:val="24"/>
          <w:lang w:eastAsia="ru-RU"/>
        </w:rPr>
        <w:t>4</w:t>
      </w:r>
      <w:r w:rsidRPr="009D58D4">
        <w:rPr>
          <w:rFonts w:ascii="Times New Roman" w:hAnsi="Times New Roman"/>
          <w:sz w:val="24"/>
          <w:szCs w:val="24"/>
          <w:lang w:eastAsia="ru-RU"/>
        </w:rPr>
        <w:t xml:space="preserve"> году).</w:t>
      </w:r>
    </w:p>
    <w:p w14:paraId="709A522F" w14:textId="19D1D251" w:rsidR="00C64B18" w:rsidRPr="007D533B" w:rsidRDefault="00C64B18" w:rsidP="00C64B18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D533B">
        <w:rPr>
          <w:rFonts w:ascii="Times New Roman" w:hAnsi="Times New Roman"/>
          <w:sz w:val="24"/>
          <w:szCs w:val="24"/>
          <w:u w:val="single"/>
          <w:lang w:eastAsia="ru-RU"/>
        </w:rPr>
        <w:t xml:space="preserve">Кроме того, в ходе </w:t>
      </w:r>
      <w:r w:rsidR="007D533B" w:rsidRPr="007D533B">
        <w:rPr>
          <w:rFonts w:ascii="Times New Roman" w:hAnsi="Times New Roman"/>
          <w:sz w:val="24"/>
          <w:szCs w:val="24"/>
          <w:u w:val="single"/>
          <w:lang w:eastAsia="ru-RU"/>
        </w:rPr>
        <w:t>проверки выявлено 3</w:t>
      </w:r>
      <w:r w:rsidRPr="007D533B">
        <w:rPr>
          <w:rFonts w:ascii="Times New Roman" w:hAnsi="Times New Roman"/>
          <w:sz w:val="24"/>
          <w:szCs w:val="24"/>
          <w:u w:val="single"/>
          <w:lang w:eastAsia="ru-RU"/>
        </w:rPr>
        <w:t xml:space="preserve"> факта других недостатков и нарушений, а именно:</w:t>
      </w:r>
    </w:p>
    <w:p w14:paraId="6B4FC756" w14:textId="001CDFF2" w:rsidR="00C64B18" w:rsidRPr="007D533B" w:rsidRDefault="007D533B" w:rsidP="00C64B18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7D533B">
        <w:rPr>
          <w:rFonts w:ascii="Times New Roman" w:hAnsi="Times New Roman"/>
          <w:sz w:val="24"/>
          <w:szCs w:val="24"/>
        </w:rPr>
        <w:t>- 2</w:t>
      </w:r>
      <w:r w:rsidR="00C64B18" w:rsidRPr="007D533B">
        <w:rPr>
          <w:rFonts w:ascii="Times New Roman" w:hAnsi="Times New Roman"/>
          <w:sz w:val="24"/>
          <w:szCs w:val="24"/>
        </w:rPr>
        <w:t xml:space="preserve"> факта нефинансовых нарушений;</w:t>
      </w:r>
    </w:p>
    <w:p w14:paraId="6E9F2E98" w14:textId="0B3AC29D" w:rsidR="00C64B18" w:rsidRPr="007D533B" w:rsidRDefault="007D533B" w:rsidP="00C64B18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7D533B">
        <w:rPr>
          <w:rFonts w:ascii="Times New Roman" w:hAnsi="Times New Roman"/>
          <w:sz w:val="24"/>
          <w:szCs w:val="24"/>
        </w:rPr>
        <w:t>- 1 факт</w:t>
      </w:r>
      <w:r w:rsidR="00C64B18" w:rsidRPr="007D533B">
        <w:rPr>
          <w:rFonts w:ascii="Times New Roman" w:hAnsi="Times New Roman"/>
          <w:sz w:val="24"/>
          <w:szCs w:val="24"/>
        </w:rPr>
        <w:t xml:space="preserve"> прочих замечаний.</w:t>
      </w:r>
    </w:p>
    <w:p w14:paraId="6BCB5CE6" w14:textId="77777777" w:rsidR="00365678" w:rsidRPr="007D533B" w:rsidRDefault="00365678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7D533B">
        <w:rPr>
          <w:rFonts w:ascii="Times New Roman" w:hAnsi="Times New Roman"/>
          <w:sz w:val="24"/>
          <w:szCs w:val="24"/>
          <w:lang w:eastAsia="ru-RU"/>
        </w:rPr>
        <w:t>По недостаткам и нарушениям со стороны учреждений прин</w:t>
      </w:r>
      <w:r w:rsidR="003B09F2" w:rsidRPr="007D533B">
        <w:rPr>
          <w:rFonts w:ascii="Times New Roman" w:hAnsi="Times New Roman"/>
          <w:sz w:val="24"/>
          <w:szCs w:val="24"/>
          <w:lang w:eastAsia="ru-RU"/>
        </w:rPr>
        <w:t>имаются</w:t>
      </w:r>
      <w:r w:rsidRPr="007D533B">
        <w:rPr>
          <w:rFonts w:ascii="Times New Roman" w:hAnsi="Times New Roman"/>
          <w:sz w:val="24"/>
          <w:szCs w:val="24"/>
          <w:lang w:eastAsia="ru-RU"/>
        </w:rPr>
        <w:t xml:space="preserve"> меры по их устранению и недопущению в дальнейшем, а также по приведению деятельности в соответствие с требованиями действующего законодательства.</w:t>
      </w:r>
    </w:p>
    <w:p w14:paraId="73B7E21B" w14:textId="63542C44" w:rsidR="00365678" w:rsidRPr="007D533B" w:rsidRDefault="00365678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7D533B">
        <w:rPr>
          <w:rFonts w:ascii="Times New Roman" w:hAnsi="Times New Roman"/>
          <w:sz w:val="24"/>
          <w:szCs w:val="24"/>
          <w:lang w:eastAsia="ru-RU"/>
        </w:rPr>
        <w:t xml:space="preserve">Представление </w:t>
      </w:r>
      <w:r w:rsidR="007D533B" w:rsidRPr="007D533B">
        <w:rPr>
          <w:rFonts w:ascii="Times New Roman" w:hAnsi="Times New Roman"/>
          <w:sz w:val="24"/>
          <w:szCs w:val="24"/>
          <w:lang w:eastAsia="ru-RU"/>
        </w:rPr>
        <w:t>№ 11</w:t>
      </w:r>
      <w:r w:rsidR="00BF1818" w:rsidRPr="007D533B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7D533B" w:rsidRPr="007D533B">
        <w:rPr>
          <w:rFonts w:ascii="Times New Roman" w:hAnsi="Times New Roman"/>
          <w:sz w:val="24"/>
          <w:szCs w:val="24"/>
          <w:lang w:eastAsia="ru-RU"/>
        </w:rPr>
        <w:t>11.07.2025</w:t>
      </w:r>
      <w:r w:rsidR="00BF1818" w:rsidRPr="007D53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533B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7D533B" w:rsidRPr="007D533B">
        <w:rPr>
          <w:rFonts w:ascii="Times New Roman" w:hAnsi="Times New Roman"/>
          <w:sz w:val="24"/>
          <w:szCs w:val="24"/>
          <w:lang w:eastAsia="ru-RU"/>
        </w:rPr>
        <w:t xml:space="preserve">со </w:t>
      </w:r>
      <w:r w:rsidR="00B52514" w:rsidRPr="007D533B">
        <w:rPr>
          <w:rFonts w:ascii="Times New Roman" w:hAnsi="Times New Roman"/>
          <w:sz w:val="24"/>
          <w:szCs w:val="24"/>
          <w:lang w:eastAsia="ru-RU"/>
        </w:rPr>
        <w:t>стороны Управления</w:t>
      </w:r>
      <w:r w:rsidR="007D533B" w:rsidRPr="007D533B">
        <w:rPr>
          <w:rFonts w:ascii="Times New Roman" w:hAnsi="Times New Roman"/>
          <w:sz w:val="24"/>
          <w:szCs w:val="24"/>
        </w:rPr>
        <w:t xml:space="preserve"> культуры, туризма, молодежи и спорта Администрации Переславль-Залесского муниципального округа Ярославской области исполнено</w:t>
      </w:r>
      <w:r w:rsidR="00EF5CDC" w:rsidRPr="007D533B">
        <w:rPr>
          <w:rFonts w:ascii="Times New Roman" w:hAnsi="Times New Roman"/>
          <w:sz w:val="24"/>
          <w:szCs w:val="24"/>
          <w:lang w:eastAsia="ru-RU"/>
        </w:rPr>
        <w:t>.</w:t>
      </w:r>
    </w:p>
    <w:p w14:paraId="706A1E11" w14:textId="356450C1" w:rsidR="005C779E" w:rsidRPr="007D533B" w:rsidRDefault="00917982" w:rsidP="004C45F7">
      <w:pPr>
        <w:ind w:firstLine="709"/>
        <w:rPr>
          <w:rFonts w:ascii="Times New Roman" w:hAnsi="Times New Roman"/>
          <w:b/>
          <w:sz w:val="24"/>
          <w:szCs w:val="24"/>
        </w:rPr>
      </w:pPr>
      <w:r w:rsidRPr="007D533B">
        <w:rPr>
          <w:rFonts w:ascii="Times New Roman" w:hAnsi="Times New Roman"/>
          <w:b/>
          <w:sz w:val="24"/>
          <w:szCs w:val="24"/>
        </w:rPr>
        <w:t xml:space="preserve">4. </w:t>
      </w:r>
      <w:r w:rsidR="009E0EDA" w:rsidRPr="007D533B">
        <w:rPr>
          <w:rFonts w:ascii="Times New Roman" w:hAnsi="Times New Roman"/>
          <w:b/>
          <w:sz w:val="24"/>
          <w:szCs w:val="24"/>
        </w:rPr>
        <w:t xml:space="preserve">Проверка </w:t>
      </w:r>
      <w:r w:rsidR="007D533B" w:rsidRPr="007D533B">
        <w:rPr>
          <w:rFonts w:ascii="Times New Roman" w:hAnsi="Times New Roman"/>
          <w:b/>
          <w:sz w:val="24"/>
          <w:szCs w:val="24"/>
        </w:rPr>
        <w:t>законности распоряжения муниципальным имуществом и имуществом, находящемся в муниципальной казне в части земельных участков (аренда, купля-продажа, безвозмездное пользование) в Управлении муниципальной собственности Администрации Переславль-Залесского муниципального округа Ярославской области.</w:t>
      </w:r>
      <w:r w:rsidR="00836CC9">
        <w:rPr>
          <w:rFonts w:ascii="Times New Roman" w:hAnsi="Times New Roman"/>
          <w:b/>
          <w:sz w:val="24"/>
          <w:szCs w:val="24"/>
        </w:rPr>
        <w:t xml:space="preserve"> </w:t>
      </w:r>
      <w:r w:rsidR="007D533B" w:rsidRPr="007D533B">
        <w:rPr>
          <w:rFonts w:ascii="Times New Roman" w:hAnsi="Times New Roman"/>
          <w:b/>
          <w:sz w:val="24"/>
          <w:szCs w:val="24"/>
        </w:rPr>
        <w:t>Дебиторская задолженность за период с 01.01.2024 по 31.07.2025</w:t>
      </w:r>
      <w:r w:rsidR="005C779E" w:rsidRPr="007D533B">
        <w:rPr>
          <w:rFonts w:ascii="Times New Roman" w:hAnsi="Times New Roman"/>
          <w:b/>
          <w:sz w:val="24"/>
          <w:szCs w:val="24"/>
        </w:rPr>
        <w:t>.</w:t>
      </w:r>
    </w:p>
    <w:p w14:paraId="6114984F" w14:textId="3AE8F896" w:rsidR="00917982" w:rsidRPr="00993C3A" w:rsidRDefault="00917982" w:rsidP="009E0EDA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993C3A">
        <w:rPr>
          <w:rFonts w:ascii="Times New Roman" w:hAnsi="Times New Roman"/>
          <w:bCs/>
          <w:sz w:val="24"/>
          <w:szCs w:val="24"/>
          <w:u w:val="single"/>
        </w:rPr>
        <w:t xml:space="preserve">Объем проверенных средств </w:t>
      </w:r>
      <w:r w:rsidR="00993C3A" w:rsidRPr="00993C3A">
        <w:rPr>
          <w:rFonts w:ascii="Times New Roman" w:hAnsi="Times New Roman"/>
          <w:bCs/>
          <w:sz w:val="24"/>
          <w:szCs w:val="24"/>
          <w:u w:val="single"/>
        </w:rPr>
        <w:t>7 636 183,07</w:t>
      </w:r>
      <w:r w:rsidRPr="00993C3A">
        <w:rPr>
          <w:rFonts w:ascii="Times New Roman" w:hAnsi="Times New Roman"/>
          <w:bCs/>
          <w:sz w:val="24"/>
          <w:szCs w:val="24"/>
          <w:u w:val="single"/>
        </w:rPr>
        <w:t xml:space="preserve"> рублей, в том числе:</w:t>
      </w:r>
    </w:p>
    <w:p w14:paraId="6E240BC1" w14:textId="2CD324CD" w:rsidR="00BC240D" w:rsidRPr="00993C3A" w:rsidRDefault="00CD409D" w:rsidP="00BC240D">
      <w:pPr>
        <w:ind w:firstLine="709"/>
        <w:rPr>
          <w:rFonts w:ascii="Times New Roman" w:hAnsi="Times New Roman"/>
          <w:bCs/>
          <w:sz w:val="24"/>
          <w:szCs w:val="24"/>
        </w:rPr>
      </w:pPr>
      <w:r w:rsidRPr="00993C3A">
        <w:rPr>
          <w:rFonts w:ascii="Times New Roman" w:hAnsi="Times New Roman"/>
          <w:bCs/>
          <w:sz w:val="24"/>
          <w:szCs w:val="24"/>
        </w:rPr>
        <w:t xml:space="preserve">- </w:t>
      </w:r>
      <w:r w:rsidR="00993C3A" w:rsidRPr="00993C3A">
        <w:rPr>
          <w:rFonts w:ascii="Times New Roman" w:hAnsi="Times New Roman"/>
          <w:bCs/>
          <w:sz w:val="24"/>
          <w:szCs w:val="24"/>
        </w:rPr>
        <w:t>4 428 845,23 рублей – общая сумма поступившей арендной платы за проверяемый период;</w:t>
      </w:r>
    </w:p>
    <w:p w14:paraId="708B589B" w14:textId="624BC839" w:rsidR="00993C3A" w:rsidRPr="00993C3A" w:rsidRDefault="00993C3A" w:rsidP="00BC240D">
      <w:pPr>
        <w:ind w:firstLine="709"/>
        <w:rPr>
          <w:rFonts w:ascii="Times New Roman" w:hAnsi="Times New Roman"/>
          <w:bCs/>
          <w:sz w:val="24"/>
          <w:szCs w:val="24"/>
        </w:rPr>
      </w:pPr>
      <w:r w:rsidRPr="00993C3A">
        <w:rPr>
          <w:rFonts w:ascii="Times New Roman" w:hAnsi="Times New Roman"/>
          <w:bCs/>
          <w:sz w:val="24"/>
          <w:szCs w:val="24"/>
        </w:rPr>
        <w:lastRenderedPageBreak/>
        <w:t>- 3 207 337,84 рублей – общая сумма поступивших денежных средств от продажи земельных участков, находящихся в муниципальной собственности за проверяемый пе</w:t>
      </w:r>
      <w:r>
        <w:rPr>
          <w:rFonts w:ascii="Times New Roman" w:hAnsi="Times New Roman"/>
          <w:bCs/>
          <w:sz w:val="24"/>
          <w:szCs w:val="24"/>
        </w:rPr>
        <w:t>р</w:t>
      </w:r>
      <w:r w:rsidRPr="00993C3A">
        <w:rPr>
          <w:rFonts w:ascii="Times New Roman" w:hAnsi="Times New Roman"/>
          <w:bCs/>
          <w:sz w:val="24"/>
          <w:szCs w:val="24"/>
        </w:rPr>
        <w:t>иод.</w:t>
      </w:r>
    </w:p>
    <w:p w14:paraId="77E3CB05" w14:textId="7ACC7F77" w:rsidR="00917982" w:rsidRPr="00993C3A" w:rsidRDefault="00917982" w:rsidP="00BC240D">
      <w:pPr>
        <w:ind w:firstLine="709"/>
        <w:rPr>
          <w:rFonts w:ascii="Times New Roman" w:hAnsi="Times New Roman"/>
          <w:bCs/>
          <w:sz w:val="24"/>
          <w:szCs w:val="24"/>
        </w:rPr>
      </w:pPr>
      <w:r w:rsidRPr="00993C3A">
        <w:rPr>
          <w:rFonts w:ascii="Times New Roman" w:hAnsi="Times New Roman"/>
          <w:bCs/>
          <w:sz w:val="24"/>
          <w:szCs w:val="24"/>
        </w:rPr>
        <w:t xml:space="preserve">По результатам проверки Контрольно-счетной палатой руководству учреждения выдано Представление № </w:t>
      </w:r>
      <w:r w:rsidR="00993C3A" w:rsidRPr="00993C3A">
        <w:rPr>
          <w:rFonts w:ascii="Times New Roman" w:hAnsi="Times New Roman"/>
          <w:bCs/>
          <w:sz w:val="24"/>
          <w:szCs w:val="24"/>
        </w:rPr>
        <w:t>12</w:t>
      </w:r>
      <w:r w:rsidRPr="00993C3A">
        <w:rPr>
          <w:rFonts w:ascii="Times New Roman" w:hAnsi="Times New Roman"/>
          <w:bCs/>
          <w:sz w:val="24"/>
          <w:szCs w:val="24"/>
        </w:rPr>
        <w:t xml:space="preserve"> от </w:t>
      </w:r>
      <w:r w:rsidR="00993C3A" w:rsidRPr="00993C3A">
        <w:rPr>
          <w:rFonts w:ascii="Times New Roman" w:hAnsi="Times New Roman"/>
          <w:bCs/>
          <w:sz w:val="24"/>
          <w:szCs w:val="24"/>
        </w:rPr>
        <w:t>24.09.2025</w:t>
      </w:r>
      <w:r w:rsidRPr="00993C3A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8F06BD5" w14:textId="232C2764" w:rsidR="00917982" w:rsidRPr="00993C3A" w:rsidRDefault="00917982" w:rsidP="00993C3A">
      <w:pPr>
        <w:ind w:firstLine="709"/>
        <w:rPr>
          <w:rFonts w:ascii="Times New Roman" w:hAnsi="Times New Roman"/>
          <w:sz w:val="24"/>
          <w:szCs w:val="24"/>
        </w:rPr>
      </w:pPr>
      <w:r w:rsidRPr="00993C3A">
        <w:rPr>
          <w:rFonts w:ascii="Times New Roman" w:hAnsi="Times New Roman"/>
          <w:sz w:val="24"/>
          <w:szCs w:val="24"/>
          <w:u w:val="single"/>
        </w:rPr>
        <w:t xml:space="preserve">Проверкой выявлен </w:t>
      </w:r>
      <w:r w:rsidR="00993C3A" w:rsidRPr="00993C3A">
        <w:rPr>
          <w:rFonts w:ascii="Times New Roman" w:hAnsi="Times New Roman"/>
          <w:sz w:val="24"/>
          <w:szCs w:val="24"/>
          <w:u w:val="single"/>
        </w:rPr>
        <w:t>1</w:t>
      </w:r>
      <w:r w:rsidRPr="00993C3A">
        <w:rPr>
          <w:rFonts w:ascii="Times New Roman" w:hAnsi="Times New Roman"/>
          <w:sz w:val="24"/>
          <w:szCs w:val="24"/>
          <w:u w:val="single"/>
        </w:rPr>
        <w:t xml:space="preserve"> фак</w:t>
      </w:r>
      <w:r w:rsidR="00123D24" w:rsidRPr="00993C3A">
        <w:rPr>
          <w:rFonts w:ascii="Times New Roman" w:hAnsi="Times New Roman"/>
          <w:sz w:val="24"/>
          <w:szCs w:val="24"/>
          <w:u w:val="single"/>
        </w:rPr>
        <w:t>т</w:t>
      </w:r>
      <w:r w:rsidRPr="00993C3A">
        <w:rPr>
          <w:rFonts w:ascii="Times New Roman" w:hAnsi="Times New Roman"/>
          <w:sz w:val="24"/>
          <w:szCs w:val="24"/>
          <w:u w:val="single"/>
        </w:rPr>
        <w:t xml:space="preserve"> финансовых нарушений на </w:t>
      </w:r>
      <w:r w:rsidR="00865E06" w:rsidRPr="00993C3A">
        <w:rPr>
          <w:rFonts w:ascii="Times New Roman" w:hAnsi="Times New Roman"/>
          <w:sz w:val="24"/>
          <w:szCs w:val="24"/>
          <w:u w:val="single"/>
        </w:rPr>
        <w:t xml:space="preserve">сумму </w:t>
      </w:r>
      <w:r w:rsidR="00993C3A" w:rsidRPr="00993C3A">
        <w:rPr>
          <w:rFonts w:ascii="Times New Roman" w:hAnsi="Times New Roman"/>
          <w:sz w:val="24"/>
          <w:szCs w:val="24"/>
          <w:u w:val="single"/>
        </w:rPr>
        <w:t xml:space="preserve">2 400 223,92 рублей </w:t>
      </w:r>
      <w:r w:rsidR="00745437">
        <w:rPr>
          <w:rFonts w:ascii="Times New Roman" w:hAnsi="Times New Roman"/>
          <w:sz w:val="24"/>
          <w:szCs w:val="24"/>
          <w:u w:val="single"/>
        </w:rPr>
        <w:t>-</w:t>
      </w:r>
      <w:r w:rsidR="00993C3A" w:rsidRPr="00993C3A">
        <w:rPr>
          <w:rFonts w:ascii="Times New Roman" w:hAnsi="Times New Roman"/>
          <w:sz w:val="24"/>
          <w:szCs w:val="24"/>
        </w:rPr>
        <w:t>1 факт в сфере управления и распоряжения муниципальной собственностью.</w:t>
      </w:r>
    </w:p>
    <w:p w14:paraId="4BA2608F" w14:textId="640E843E" w:rsidR="00917982" w:rsidRPr="00836CC9" w:rsidRDefault="00836CC9" w:rsidP="004C45F7">
      <w:pPr>
        <w:ind w:right="-79"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</w:t>
      </w:r>
      <w:r w:rsidR="00917982" w:rsidRPr="00836CC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31499" w:rsidRPr="00836CC9">
        <w:rPr>
          <w:rFonts w:ascii="Times New Roman" w:hAnsi="Times New Roman"/>
          <w:sz w:val="24"/>
          <w:szCs w:val="24"/>
          <w:u w:val="single"/>
        </w:rPr>
        <w:t>1</w:t>
      </w:r>
      <w:r w:rsidR="00917982" w:rsidRPr="00836CC9">
        <w:rPr>
          <w:rFonts w:ascii="Times New Roman" w:hAnsi="Times New Roman"/>
          <w:sz w:val="24"/>
          <w:szCs w:val="24"/>
          <w:u w:val="single"/>
        </w:rPr>
        <w:t xml:space="preserve"> факт</w:t>
      </w:r>
      <w:r>
        <w:rPr>
          <w:rFonts w:ascii="Times New Roman" w:hAnsi="Times New Roman"/>
          <w:sz w:val="24"/>
          <w:szCs w:val="24"/>
          <w:u w:val="single"/>
        </w:rPr>
        <w:t>у</w:t>
      </w:r>
      <w:r w:rsidR="00917982" w:rsidRPr="00836CC9">
        <w:rPr>
          <w:rFonts w:ascii="Times New Roman" w:hAnsi="Times New Roman"/>
          <w:sz w:val="24"/>
          <w:szCs w:val="24"/>
          <w:u w:val="single"/>
        </w:rPr>
        <w:t xml:space="preserve"> финансовых нарушений на сумму </w:t>
      </w:r>
      <w:r w:rsidR="00993C3A" w:rsidRPr="00836CC9">
        <w:rPr>
          <w:rFonts w:ascii="Times New Roman" w:hAnsi="Times New Roman"/>
          <w:sz w:val="24"/>
          <w:szCs w:val="24"/>
          <w:u w:val="single"/>
        </w:rPr>
        <w:t>2 400 223,92</w:t>
      </w:r>
      <w:r w:rsidR="00917982" w:rsidRPr="00836CC9">
        <w:rPr>
          <w:rFonts w:ascii="Times New Roman" w:hAnsi="Times New Roman"/>
          <w:sz w:val="24"/>
          <w:szCs w:val="24"/>
          <w:u w:val="single"/>
        </w:rPr>
        <w:t xml:space="preserve"> рублей</w:t>
      </w:r>
      <w:r w:rsidR="00993C3A" w:rsidRPr="00836CC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принимаются меры </w:t>
      </w:r>
      <w:r w:rsidR="00993C3A" w:rsidRPr="00836CC9">
        <w:rPr>
          <w:rFonts w:ascii="Times New Roman" w:hAnsi="Times New Roman"/>
          <w:sz w:val="24"/>
          <w:szCs w:val="24"/>
          <w:u w:val="single"/>
        </w:rPr>
        <w:t>– по договорам аренды арендаторам направлены претензии о взыскании задолженности и расторжении договоров</w:t>
      </w:r>
      <w:r w:rsidR="00917982" w:rsidRPr="00836CC9">
        <w:rPr>
          <w:rFonts w:ascii="Times New Roman" w:hAnsi="Times New Roman"/>
          <w:sz w:val="24"/>
          <w:szCs w:val="24"/>
          <w:u w:val="single"/>
        </w:rPr>
        <w:t xml:space="preserve">. </w:t>
      </w:r>
    </w:p>
    <w:p w14:paraId="72F0463F" w14:textId="0E9DF04B" w:rsidR="00BE3233" w:rsidRPr="00836CC9" w:rsidRDefault="00BE3233" w:rsidP="00BE3233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36CC9">
        <w:rPr>
          <w:rFonts w:ascii="Times New Roman" w:hAnsi="Times New Roman"/>
          <w:sz w:val="24"/>
          <w:szCs w:val="24"/>
          <w:u w:val="single"/>
          <w:lang w:eastAsia="ru-RU"/>
        </w:rPr>
        <w:t>Кроме т</w:t>
      </w:r>
      <w:r w:rsidR="00836CC9" w:rsidRPr="00836CC9">
        <w:rPr>
          <w:rFonts w:ascii="Times New Roman" w:hAnsi="Times New Roman"/>
          <w:sz w:val="24"/>
          <w:szCs w:val="24"/>
          <w:u w:val="single"/>
          <w:lang w:eastAsia="ru-RU"/>
        </w:rPr>
        <w:t>ого, в ходе проверки выявлено 5</w:t>
      </w:r>
      <w:r w:rsidRPr="00836CC9">
        <w:rPr>
          <w:rFonts w:ascii="Times New Roman" w:hAnsi="Times New Roman"/>
          <w:sz w:val="24"/>
          <w:szCs w:val="24"/>
          <w:u w:val="single"/>
          <w:lang w:eastAsia="ru-RU"/>
        </w:rPr>
        <w:t xml:space="preserve"> фактов других недостатков и нарушений, а именно:</w:t>
      </w:r>
    </w:p>
    <w:p w14:paraId="22B42E24" w14:textId="5D0E610F" w:rsidR="00BE3233" w:rsidRPr="00836CC9" w:rsidRDefault="00836CC9" w:rsidP="00836CC9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836CC9">
        <w:rPr>
          <w:rFonts w:ascii="Times New Roman" w:hAnsi="Times New Roman"/>
          <w:sz w:val="24"/>
          <w:szCs w:val="24"/>
        </w:rPr>
        <w:t>- 5 фактов нефинансовых нарушений.</w:t>
      </w:r>
    </w:p>
    <w:p w14:paraId="755AF0F1" w14:textId="44D18644" w:rsidR="003B09F2" w:rsidRPr="00836CC9" w:rsidRDefault="003B09F2" w:rsidP="003B09F2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836CC9">
        <w:rPr>
          <w:rFonts w:ascii="Times New Roman" w:hAnsi="Times New Roman"/>
          <w:sz w:val="24"/>
          <w:szCs w:val="24"/>
          <w:lang w:eastAsia="ru-RU"/>
        </w:rPr>
        <w:t xml:space="preserve">По недостаткам и </w:t>
      </w:r>
      <w:r w:rsidR="00836CC9" w:rsidRPr="00836CC9">
        <w:rPr>
          <w:rFonts w:ascii="Times New Roman" w:hAnsi="Times New Roman"/>
          <w:sz w:val="24"/>
          <w:szCs w:val="24"/>
          <w:lang w:eastAsia="ru-RU"/>
        </w:rPr>
        <w:t>нарушениям со стороны учреждения прин</w:t>
      </w:r>
      <w:r w:rsidR="00836CC9">
        <w:rPr>
          <w:rFonts w:ascii="Times New Roman" w:hAnsi="Times New Roman"/>
          <w:sz w:val="24"/>
          <w:szCs w:val="24"/>
          <w:lang w:eastAsia="ru-RU"/>
        </w:rPr>
        <w:t>имаются</w:t>
      </w:r>
      <w:r w:rsidRPr="00836CC9">
        <w:rPr>
          <w:rFonts w:ascii="Times New Roman" w:hAnsi="Times New Roman"/>
          <w:sz w:val="24"/>
          <w:szCs w:val="24"/>
          <w:lang w:eastAsia="ru-RU"/>
        </w:rPr>
        <w:t xml:space="preserve"> меры по их устранению и недопущению в дальнейшем, а также по приведению деятельности в соответствие с требованиями действующего законодательства.</w:t>
      </w:r>
    </w:p>
    <w:p w14:paraId="3CDA53E6" w14:textId="52726774" w:rsidR="00421752" w:rsidRPr="00836CC9" w:rsidRDefault="00917982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836CC9">
        <w:rPr>
          <w:rFonts w:ascii="Times New Roman" w:hAnsi="Times New Roman"/>
          <w:sz w:val="24"/>
          <w:szCs w:val="24"/>
          <w:lang w:eastAsia="ru-RU"/>
        </w:rPr>
        <w:t xml:space="preserve">Представление </w:t>
      </w:r>
      <w:r w:rsidR="00AB7AB9" w:rsidRPr="00836CC9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836CC9" w:rsidRPr="00836CC9">
        <w:rPr>
          <w:rFonts w:ascii="Times New Roman" w:hAnsi="Times New Roman"/>
          <w:sz w:val="24"/>
          <w:szCs w:val="24"/>
          <w:lang w:eastAsia="ru-RU"/>
        </w:rPr>
        <w:t>12</w:t>
      </w:r>
      <w:r w:rsidR="0064614B" w:rsidRPr="00836CC9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836CC9" w:rsidRPr="00836CC9">
        <w:rPr>
          <w:rFonts w:ascii="Times New Roman" w:hAnsi="Times New Roman"/>
          <w:sz w:val="24"/>
          <w:szCs w:val="24"/>
          <w:lang w:eastAsia="ru-RU"/>
        </w:rPr>
        <w:t>24.09.2025</w:t>
      </w:r>
      <w:r w:rsidR="00BE3233" w:rsidRPr="00836C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36CC9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BE3233" w:rsidRPr="00836CC9">
        <w:rPr>
          <w:rFonts w:ascii="Times New Roman" w:hAnsi="Times New Roman"/>
          <w:sz w:val="24"/>
          <w:szCs w:val="24"/>
          <w:lang w:eastAsia="ru-RU"/>
        </w:rPr>
        <w:t>находится на ис</w:t>
      </w:r>
      <w:r w:rsidR="00836CC9" w:rsidRPr="00836CC9">
        <w:rPr>
          <w:rFonts w:ascii="Times New Roman" w:hAnsi="Times New Roman"/>
          <w:sz w:val="24"/>
          <w:szCs w:val="24"/>
          <w:lang w:eastAsia="ru-RU"/>
        </w:rPr>
        <w:t xml:space="preserve">полнении </w:t>
      </w:r>
      <w:r w:rsidR="00836CC9" w:rsidRPr="00836CC9">
        <w:rPr>
          <w:rFonts w:ascii="Times New Roman" w:hAnsi="Times New Roman"/>
          <w:sz w:val="24"/>
          <w:szCs w:val="24"/>
        </w:rPr>
        <w:t>Управления муниципальной собственности Администрации Переславль-Залесского муниципального округа Ярославской области</w:t>
      </w:r>
      <w:r w:rsidR="00836CC9" w:rsidRPr="00836CC9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603953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="00836CC9" w:rsidRPr="00836CC9">
        <w:rPr>
          <w:rFonts w:ascii="Times New Roman" w:hAnsi="Times New Roman"/>
          <w:sz w:val="24"/>
          <w:szCs w:val="24"/>
          <w:lang w:eastAsia="ru-RU"/>
        </w:rPr>
        <w:t>финансовому нарушению</w:t>
      </w:r>
      <w:r w:rsidR="00EF73AD" w:rsidRPr="00836CC9">
        <w:rPr>
          <w:rFonts w:ascii="Times New Roman" w:hAnsi="Times New Roman"/>
          <w:sz w:val="24"/>
          <w:szCs w:val="24"/>
          <w:lang w:eastAsia="ru-RU"/>
        </w:rPr>
        <w:t>.</w:t>
      </w:r>
    </w:p>
    <w:p w14:paraId="1ED16C42" w14:textId="70A342B8" w:rsidR="002144E8" w:rsidRPr="00603953" w:rsidRDefault="00AB7AB9" w:rsidP="004C45F7">
      <w:pPr>
        <w:ind w:firstLine="709"/>
        <w:rPr>
          <w:rFonts w:ascii="Times New Roman" w:hAnsi="Times New Roman"/>
          <w:b/>
          <w:sz w:val="24"/>
          <w:szCs w:val="24"/>
        </w:rPr>
      </w:pPr>
      <w:r w:rsidRPr="00603953">
        <w:rPr>
          <w:rFonts w:ascii="Times New Roman" w:hAnsi="Times New Roman"/>
          <w:b/>
          <w:sz w:val="24"/>
          <w:szCs w:val="24"/>
        </w:rPr>
        <w:t>5</w:t>
      </w:r>
      <w:r w:rsidR="001C2A1E" w:rsidRPr="00603953">
        <w:rPr>
          <w:rFonts w:ascii="Times New Roman" w:hAnsi="Times New Roman"/>
          <w:b/>
          <w:sz w:val="24"/>
          <w:szCs w:val="24"/>
        </w:rPr>
        <w:t xml:space="preserve">. Проверка </w:t>
      </w:r>
      <w:r w:rsidR="002144E8" w:rsidRPr="00603953">
        <w:rPr>
          <w:rFonts w:ascii="Times New Roman" w:hAnsi="Times New Roman"/>
          <w:b/>
          <w:sz w:val="24"/>
          <w:szCs w:val="24"/>
        </w:rPr>
        <w:t>использования бюджетных средств, средств, полученных от приносящей доход деятельности и эффективного использования муниципального имущества в М</w:t>
      </w:r>
      <w:r w:rsidR="00603953" w:rsidRPr="00603953">
        <w:rPr>
          <w:rFonts w:ascii="Times New Roman" w:hAnsi="Times New Roman"/>
          <w:b/>
          <w:sz w:val="24"/>
          <w:szCs w:val="24"/>
        </w:rPr>
        <w:t>униципальном учреждении</w:t>
      </w:r>
      <w:r w:rsidR="002144E8" w:rsidRPr="00603953">
        <w:rPr>
          <w:rFonts w:ascii="Times New Roman" w:hAnsi="Times New Roman"/>
          <w:b/>
          <w:sz w:val="24"/>
          <w:szCs w:val="24"/>
        </w:rPr>
        <w:t xml:space="preserve"> «</w:t>
      </w:r>
      <w:r w:rsidR="00603953" w:rsidRPr="00603953">
        <w:rPr>
          <w:rFonts w:ascii="Times New Roman" w:hAnsi="Times New Roman"/>
          <w:b/>
          <w:sz w:val="24"/>
          <w:szCs w:val="24"/>
        </w:rPr>
        <w:t>Молодежный центр» за 2024</w:t>
      </w:r>
      <w:r w:rsidR="002144E8" w:rsidRPr="00603953">
        <w:rPr>
          <w:rFonts w:ascii="Times New Roman" w:hAnsi="Times New Roman"/>
          <w:b/>
          <w:sz w:val="24"/>
          <w:szCs w:val="24"/>
        </w:rPr>
        <w:t xml:space="preserve"> год.</w:t>
      </w:r>
    </w:p>
    <w:p w14:paraId="057420F6" w14:textId="5ABB5C9D" w:rsidR="00C917CF" w:rsidRPr="00603953" w:rsidRDefault="00C917CF" w:rsidP="001C2A1E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603953">
        <w:rPr>
          <w:rFonts w:ascii="Times New Roman" w:hAnsi="Times New Roman"/>
          <w:bCs/>
          <w:sz w:val="24"/>
          <w:szCs w:val="24"/>
          <w:u w:val="single"/>
        </w:rPr>
        <w:t xml:space="preserve">Объем проверенных средств </w:t>
      </w:r>
      <w:r w:rsidR="00603953" w:rsidRPr="00603953">
        <w:rPr>
          <w:rFonts w:ascii="Times New Roman" w:hAnsi="Times New Roman"/>
          <w:bCs/>
          <w:sz w:val="24"/>
          <w:szCs w:val="24"/>
          <w:u w:val="single"/>
        </w:rPr>
        <w:t>10 925 521,33</w:t>
      </w:r>
      <w:r w:rsidR="000867E6" w:rsidRPr="0060395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603953">
        <w:rPr>
          <w:rFonts w:ascii="Times New Roman" w:hAnsi="Times New Roman"/>
          <w:bCs/>
          <w:sz w:val="24"/>
          <w:szCs w:val="24"/>
          <w:u w:val="single"/>
        </w:rPr>
        <w:t>рублей, в том числе:</w:t>
      </w:r>
    </w:p>
    <w:p w14:paraId="5321350A" w14:textId="42BD500D" w:rsidR="001C2A1E" w:rsidRPr="00603953" w:rsidRDefault="001C2A1E" w:rsidP="001C2A1E">
      <w:pPr>
        <w:ind w:firstLine="709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- </w:t>
      </w:r>
      <w:r w:rsidR="00603953" w:rsidRPr="00603953">
        <w:rPr>
          <w:rFonts w:ascii="Times New Roman" w:hAnsi="Times New Roman"/>
          <w:bCs/>
          <w:sz w:val="24"/>
          <w:szCs w:val="24"/>
        </w:rPr>
        <w:t>10 776 412,88</w:t>
      </w:r>
      <w:r w:rsidR="000C23A8" w:rsidRPr="00603953">
        <w:rPr>
          <w:rFonts w:ascii="Times New Roman" w:hAnsi="Times New Roman"/>
          <w:bCs/>
          <w:sz w:val="24"/>
          <w:szCs w:val="24"/>
        </w:rPr>
        <w:t xml:space="preserve"> рублей – бюджетные средства;</w:t>
      </w:r>
    </w:p>
    <w:p w14:paraId="3BFC98E6" w14:textId="6B906AD7" w:rsidR="000C23A8" w:rsidRPr="00603953" w:rsidRDefault="000C23A8" w:rsidP="001C2A1E">
      <w:pPr>
        <w:ind w:firstLine="709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- </w:t>
      </w:r>
      <w:r w:rsidR="00603953" w:rsidRPr="00603953">
        <w:rPr>
          <w:rFonts w:ascii="Times New Roman" w:hAnsi="Times New Roman"/>
          <w:bCs/>
          <w:sz w:val="24"/>
          <w:szCs w:val="24"/>
        </w:rPr>
        <w:t>149 108,45</w:t>
      </w:r>
      <w:r w:rsidRPr="00603953">
        <w:rPr>
          <w:rFonts w:ascii="Times New Roman" w:hAnsi="Times New Roman"/>
          <w:bCs/>
          <w:sz w:val="24"/>
          <w:szCs w:val="24"/>
        </w:rPr>
        <w:t xml:space="preserve"> рублей – средства от приносящей доход деятельности.</w:t>
      </w:r>
    </w:p>
    <w:p w14:paraId="64828858" w14:textId="3E635020" w:rsidR="00C917CF" w:rsidRPr="00603953" w:rsidRDefault="000867E6" w:rsidP="004C45F7">
      <w:pPr>
        <w:ind w:firstLine="709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bCs/>
          <w:sz w:val="24"/>
          <w:szCs w:val="24"/>
        </w:rPr>
        <w:t xml:space="preserve"> </w:t>
      </w:r>
      <w:r w:rsidR="00C917CF" w:rsidRPr="00603953">
        <w:rPr>
          <w:rFonts w:ascii="Times New Roman" w:hAnsi="Times New Roman"/>
          <w:bCs/>
          <w:sz w:val="24"/>
          <w:szCs w:val="24"/>
        </w:rPr>
        <w:t xml:space="preserve">По результатам проверки Контрольно-счетной палатой руководству учреждения выдано Представление № </w:t>
      </w:r>
      <w:r w:rsidR="00603953" w:rsidRPr="00603953">
        <w:rPr>
          <w:rFonts w:ascii="Times New Roman" w:hAnsi="Times New Roman"/>
          <w:bCs/>
          <w:sz w:val="24"/>
          <w:szCs w:val="24"/>
        </w:rPr>
        <w:t>13</w:t>
      </w:r>
      <w:r w:rsidR="00C917CF" w:rsidRPr="00603953">
        <w:rPr>
          <w:rFonts w:ascii="Times New Roman" w:hAnsi="Times New Roman"/>
          <w:bCs/>
          <w:sz w:val="24"/>
          <w:szCs w:val="24"/>
        </w:rPr>
        <w:t xml:space="preserve"> от </w:t>
      </w:r>
      <w:r w:rsidR="00603953" w:rsidRPr="00603953">
        <w:rPr>
          <w:rFonts w:ascii="Times New Roman" w:hAnsi="Times New Roman"/>
          <w:bCs/>
          <w:sz w:val="24"/>
          <w:szCs w:val="24"/>
        </w:rPr>
        <w:t>10.11.2025</w:t>
      </w:r>
      <w:r w:rsidR="00C917CF" w:rsidRPr="00603953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EB57B2C" w14:textId="0E396C1F" w:rsidR="00C917CF" w:rsidRDefault="002C757F" w:rsidP="004C45F7">
      <w:pPr>
        <w:ind w:firstLine="709"/>
        <w:rPr>
          <w:rFonts w:ascii="Times New Roman" w:hAnsi="Times New Roman"/>
          <w:sz w:val="24"/>
          <w:szCs w:val="24"/>
          <w:u w:val="single"/>
        </w:rPr>
      </w:pPr>
      <w:r w:rsidRPr="00603953">
        <w:rPr>
          <w:rFonts w:ascii="Times New Roman" w:hAnsi="Times New Roman"/>
          <w:sz w:val="24"/>
          <w:szCs w:val="24"/>
          <w:u w:val="single"/>
        </w:rPr>
        <w:t xml:space="preserve">Проверкой выявлено </w:t>
      </w:r>
      <w:r w:rsidR="00603953" w:rsidRPr="00603953">
        <w:rPr>
          <w:rFonts w:ascii="Times New Roman" w:hAnsi="Times New Roman"/>
          <w:sz w:val="24"/>
          <w:szCs w:val="24"/>
          <w:u w:val="single"/>
        </w:rPr>
        <w:t>5</w:t>
      </w:r>
      <w:r w:rsidR="00C917CF" w:rsidRPr="00603953">
        <w:rPr>
          <w:rFonts w:ascii="Times New Roman" w:hAnsi="Times New Roman"/>
          <w:sz w:val="24"/>
          <w:szCs w:val="24"/>
          <w:u w:val="single"/>
        </w:rPr>
        <w:t xml:space="preserve"> факт</w:t>
      </w:r>
      <w:r w:rsidR="00603953" w:rsidRPr="00603953">
        <w:rPr>
          <w:rFonts w:ascii="Times New Roman" w:hAnsi="Times New Roman"/>
          <w:sz w:val="24"/>
          <w:szCs w:val="24"/>
          <w:u w:val="single"/>
        </w:rPr>
        <w:t>ов</w:t>
      </w:r>
      <w:r w:rsidR="00C917CF" w:rsidRPr="00603953">
        <w:rPr>
          <w:rFonts w:ascii="Times New Roman" w:hAnsi="Times New Roman"/>
          <w:sz w:val="24"/>
          <w:szCs w:val="24"/>
          <w:u w:val="single"/>
        </w:rPr>
        <w:t xml:space="preserve"> финансовых нарушений на сумму </w:t>
      </w:r>
      <w:r w:rsidR="00603953" w:rsidRPr="00603953">
        <w:rPr>
          <w:rFonts w:ascii="Times New Roman" w:hAnsi="Times New Roman"/>
          <w:sz w:val="24"/>
          <w:szCs w:val="24"/>
          <w:u w:val="single"/>
        </w:rPr>
        <w:t>817 534,38</w:t>
      </w:r>
      <w:r w:rsidR="00C917CF" w:rsidRPr="00603953">
        <w:rPr>
          <w:rFonts w:ascii="Times New Roman" w:hAnsi="Times New Roman"/>
          <w:sz w:val="24"/>
          <w:szCs w:val="24"/>
          <w:u w:val="single"/>
        </w:rPr>
        <w:t xml:space="preserve"> рублей, а именно:</w:t>
      </w:r>
    </w:p>
    <w:p w14:paraId="42FBF123" w14:textId="565E9A77" w:rsidR="00815692" w:rsidRPr="009D58D4" w:rsidRDefault="00603953" w:rsidP="00815692">
      <w:pPr>
        <w:ind w:firstLine="709"/>
        <w:rPr>
          <w:rFonts w:ascii="Times New Roman" w:hAnsi="Times New Roman"/>
          <w:bCs/>
          <w:sz w:val="24"/>
          <w:szCs w:val="24"/>
        </w:rPr>
      </w:pPr>
      <w:r w:rsidRPr="0060395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189 971,00 рублей – 3 факта</w:t>
      </w:r>
      <w:r w:rsidR="00815692" w:rsidRPr="00815692">
        <w:rPr>
          <w:rFonts w:ascii="Times New Roman" w:hAnsi="Times New Roman"/>
          <w:bCs/>
          <w:sz w:val="24"/>
          <w:szCs w:val="24"/>
        </w:rPr>
        <w:t xml:space="preserve"> </w:t>
      </w:r>
      <w:r w:rsidR="00815692" w:rsidRPr="009D58D4">
        <w:rPr>
          <w:rFonts w:ascii="Times New Roman" w:hAnsi="Times New Roman"/>
          <w:bCs/>
          <w:sz w:val="24"/>
          <w:szCs w:val="24"/>
        </w:rPr>
        <w:t>в ведении бухгалтерского учета, составлении и предоставлении бухгалтерской (финансовой) отчетности;</w:t>
      </w:r>
    </w:p>
    <w:p w14:paraId="372944A7" w14:textId="77777777" w:rsidR="00815692" w:rsidRPr="00815692" w:rsidRDefault="00815692" w:rsidP="0081569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- 38 509,38 рублей – 1 </w:t>
      </w:r>
      <w:r w:rsidRPr="00815692">
        <w:rPr>
          <w:rFonts w:ascii="Times New Roman" w:hAnsi="Times New Roman"/>
          <w:sz w:val="24"/>
          <w:szCs w:val="24"/>
        </w:rPr>
        <w:t xml:space="preserve">факт </w:t>
      </w:r>
      <w:r w:rsidRPr="00815692">
        <w:rPr>
          <w:rFonts w:ascii="Times New Roman" w:hAnsi="Times New Roman"/>
          <w:bCs/>
          <w:sz w:val="24"/>
          <w:szCs w:val="24"/>
        </w:rPr>
        <w:t>неэффективного использование бюджетных средств;</w:t>
      </w:r>
    </w:p>
    <w:p w14:paraId="4BF59722" w14:textId="69AF8240" w:rsidR="00603953" w:rsidRPr="00603953" w:rsidRDefault="00815692" w:rsidP="004C45F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- 589 054,00 рублей – 1 </w:t>
      </w:r>
      <w:r w:rsidRPr="00815692">
        <w:rPr>
          <w:rFonts w:ascii="Times New Roman" w:hAnsi="Times New Roman"/>
          <w:sz w:val="24"/>
          <w:szCs w:val="24"/>
        </w:rPr>
        <w:t xml:space="preserve">факт </w:t>
      </w:r>
      <w:r w:rsidRPr="00815692">
        <w:rPr>
          <w:rFonts w:ascii="Times New Roman" w:hAnsi="Times New Roman"/>
          <w:bCs/>
          <w:sz w:val="24"/>
          <w:szCs w:val="24"/>
        </w:rPr>
        <w:t>иных нарушений.</w:t>
      </w:r>
    </w:p>
    <w:p w14:paraId="31D75127" w14:textId="5676A8F9" w:rsidR="00C9313D" w:rsidRPr="00815692" w:rsidRDefault="00C9313D" w:rsidP="004C45F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815692">
        <w:rPr>
          <w:rFonts w:ascii="Times New Roman" w:hAnsi="Times New Roman"/>
          <w:sz w:val="24"/>
          <w:szCs w:val="24"/>
          <w:u w:val="single"/>
          <w:lang w:eastAsia="ru-RU"/>
        </w:rPr>
        <w:t xml:space="preserve">Усилен контроль по недопущению в дальнейшем по </w:t>
      </w:r>
      <w:r w:rsidR="00815692" w:rsidRPr="00815692">
        <w:rPr>
          <w:rFonts w:ascii="Times New Roman" w:hAnsi="Times New Roman"/>
          <w:sz w:val="24"/>
          <w:szCs w:val="24"/>
          <w:u w:val="single"/>
          <w:lang w:eastAsia="ru-RU"/>
        </w:rPr>
        <w:t>5</w:t>
      </w:r>
      <w:r w:rsidRPr="00815692">
        <w:rPr>
          <w:rFonts w:ascii="Times New Roman" w:hAnsi="Times New Roman"/>
          <w:sz w:val="24"/>
          <w:szCs w:val="24"/>
          <w:u w:val="single"/>
          <w:lang w:eastAsia="ru-RU"/>
        </w:rPr>
        <w:t xml:space="preserve"> фактам финансовых нарушений на сумму </w:t>
      </w:r>
      <w:r w:rsidR="00815692" w:rsidRPr="00815692">
        <w:rPr>
          <w:rFonts w:ascii="Times New Roman" w:hAnsi="Times New Roman"/>
          <w:sz w:val="24"/>
          <w:szCs w:val="24"/>
          <w:u w:val="single"/>
          <w:lang w:eastAsia="ru-RU"/>
        </w:rPr>
        <w:t>817 534,38</w:t>
      </w:r>
      <w:r w:rsidRPr="00815692">
        <w:rPr>
          <w:rFonts w:ascii="Times New Roman" w:hAnsi="Times New Roman"/>
          <w:sz w:val="24"/>
          <w:szCs w:val="24"/>
          <w:u w:val="single"/>
          <w:lang w:eastAsia="ru-RU"/>
        </w:rPr>
        <w:t xml:space="preserve"> рублей </w:t>
      </w:r>
      <w:r w:rsidRPr="00815692">
        <w:rPr>
          <w:rFonts w:ascii="Times New Roman" w:hAnsi="Times New Roman"/>
          <w:sz w:val="24"/>
          <w:szCs w:val="24"/>
          <w:lang w:eastAsia="ru-RU"/>
        </w:rPr>
        <w:t>(свершившиеся факты хозяйственной деятельности учреждений в 202</w:t>
      </w:r>
      <w:r w:rsidR="00815692" w:rsidRPr="00815692">
        <w:rPr>
          <w:rFonts w:ascii="Times New Roman" w:hAnsi="Times New Roman"/>
          <w:sz w:val="24"/>
          <w:szCs w:val="24"/>
          <w:lang w:eastAsia="ru-RU"/>
        </w:rPr>
        <w:t>4</w:t>
      </w:r>
      <w:r w:rsidRPr="00815692">
        <w:rPr>
          <w:rFonts w:ascii="Times New Roman" w:hAnsi="Times New Roman"/>
          <w:sz w:val="24"/>
          <w:szCs w:val="24"/>
          <w:lang w:eastAsia="ru-RU"/>
        </w:rPr>
        <w:t xml:space="preserve"> году)</w:t>
      </w:r>
      <w:r w:rsidR="00C9221D" w:rsidRPr="00815692">
        <w:rPr>
          <w:rFonts w:ascii="Times New Roman" w:hAnsi="Times New Roman"/>
          <w:sz w:val="24"/>
          <w:szCs w:val="24"/>
          <w:lang w:eastAsia="ru-RU"/>
        </w:rPr>
        <w:t>.</w:t>
      </w:r>
    </w:p>
    <w:p w14:paraId="2C510023" w14:textId="1DFBC395" w:rsidR="00C917CF" w:rsidRPr="00815692" w:rsidRDefault="00C917CF" w:rsidP="004C45F7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15692">
        <w:rPr>
          <w:rFonts w:ascii="Times New Roman" w:hAnsi="Times New Roman"/>
          <w:sz w:val="24"/>
          <w:szCs w:val="24"/>
          <w:u w:val="single"/>
          <w:lang w:eastAsia="ru-RU"/>
        </w:rPr>
        <w:t xml:space="preserve">Кроме того, в ходе проверки выявлено </w:t>
      </w:r>
      <w:r w:rsidR="00815692" w:rsidRPr="00815692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Pr="00815692">
        <w:rPr>
          <w:rFonts w:ascii="Times New Roman" w:hAnsi="Times New Roman"/>
          <w:sz w:val="24"/>
          <w:szCs w:val="24"/>
          <w:u w:val="single"/>
          <w:lang w:eastAsia="ru-RU"/>
        </w:rPr>
        <w:t xml:space="preserve"> факт</w:t>
      </w:r>
      <w:r w:rsidR="005B6FA8" w:rsidRPr="00815692">
        <w:rPr>
          <w:rFonts w:ascii="Times New Roman" w:hAnsi="Times New Roman"/>
          <w:sz w:val="24"/>
          <w:szCs w:val="24"/>
          <w:u w:val="single"/>
          <w:lang w:eastAsia="ru-RU"/>
        </w:rPr>
        <w:t>ов</w:t>
      </w:r>
      <w:r w:rsidRPr="00815692">
        <w:rPr>
          <w:rFonts w:ascii="Times New Roman" w:hAnsi="Times New Roman"/>
          <w:sz w:val="24"/>
          <w:szCs w:val="24"/>
          <w:u w:val="single"/>
          <w:lang w:eastAsia="ru-RU"/>
        </w:rPr>
        <w:t xml:space="preserve"> других недостатков и нарушений, а именно:</w:t>
      </w:r>
    </w:p>
    <w:p w14:paraId="3A7F16AE" w14:textId="147E8476" w:rsidR="00C917CF" w:rsidRPr="00815692" w:rsidRDefault="00C917CF" w:rsidP="004C45F7">
      <w:pPr>
        <w:tabs>
          <w:tab w:val="left" w:pos="9645"/>
        </w:tabs>
        <w:suppressAutoHyphens/>
        <w:ind w:right="-45" w:firstLine="709"/>
        <w:rPr>
          <w:rFonts w:ascii="Times New Roman" w:hAnsi="Times New Roman"/>
          <w:sz w:val="24"/>
          <w:szCs w:val="24"/>
        </w:rPr>
      </w:pPr>
      <w:r w:rsidRPr="00815692">
        <w:rPr>
          <w:rFonts w:ascii="Times New Roman" w:hAnsi="Times New Roman"/>
          <w:sz w:val="24"/>
          <w:szCs w:val="24"/>
        </w:rPr>
        <w:t xml:space="preserve">- </w:t>
      </w:r>
      <w:r w:rsidR="00815692" w:rsidRPr="00815692">
        <w:rPr>
          <w:rFonts w:ascii="Times New Roman" w:hAnsi="Times New Roman"/>
          <w:sz w:val="24"/>
          <w:szCs w:val="24"/>
        </w:rPr>
        <w:t>6</w:t>
      </w:r>
      <w:r w:rsidRPr="00815692">
        <w:rPr>
          <w:rFonts w:ascii="Times New Roman" w:hAnsi="Times New Roman"/>
          <w:sz w:val="24"/>
          <w:szCs w:val="24"/>
        </w:rPr>
        <w:t xml:space="preserve"> фактов нефинансовых нарушений;</w:t>
      </w:r>
    </w:p>
    <w:p w14:paraId="3895F47E" w14:textId="3A5D53D1" w:rsidR="00EF73AD" w:rsidRPr="00815692" w:rsidRDefault="00C917CF" w:rsidP="00EF73AD">
      <w:pPr>
        <w:ind w:right="-79" w:firstLine="709"/>
        <w:rPr>
          <w:rFonts w:ascii="Times New Roman" w:hAnsi="Times New Roman"/>
          <w:sz w:val="24"/>
          <w:szCs w:val="24"/>
        </w:rPr>
      </w:pPr>
      <w:r w:rsidRPr="00815692">
        <w:rPr>
          <w:rFonts w:ascii="Times New Roman" w:hAnsi="Times New Roman"/>
          <w:sz w:val="24"/>
          <w:szCs w:val="24"/>
        </w:rPr>
        <w:t xml:space="preserve">- </w:t>
      </w:r>
      <w:r w:rsidR="00815692" w:rsidRPr="00815692">
        <w:rPr>
          <w:rFonts w:ascii="Times New Roman" w:hAnsi="Times New Roman"/>
          <w:sz w:val="24"/>
          <w:szCs w:val="24"/>
        </w:rPr>
        <w:t>1 факт</w:t>
      </w:r>
      <w:r w:rsidRPr="00815692">
        <w:rPr>
          <w:rFonts w:ascii="Times New Roman" w:hAnsi="Times New Roman"/>
          <w:sz w:val="24"/>
          <w:szCs w:val="24"/>
        </w:rPr>
        <w:t xml:space="preserve"> прочих замечаний.</w:t>
      </w:r>
    </w:p>
    <w:p w14:paraId="6BD15319" w14:textId="2CA1DE64" w:rsidR="003B09F2" w:rsidRPr="00815692" w:rsidRDefault="003B09F2" w:rsidP="003B09F2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815692">
        <w:rPr>
          <w:rFonts w:ascii="Times New Roman" w:hAnsi="Times New Roman"/>
          <w:sz w:val="24"/>
          <w:szCs w:val="24"/>
          <w:lang w:eastAsia="ru-RU"/>
        </w:rPr>
        <w:t>По недостаткам и нарушениям с</w:t>
      </w:r>
      <w:r w:rsidR="00815692" w:rsidRPr="00815692">
        <w:rPr>
          <w:rFonts w:ascii="Times New Roman" w:hAnsi="Times New Roman"/>
          <w:sz w:val="24"/>
          <w:szCs w:val="24"/>
          <w:lang w:eastAsia="ru-RU"/>
        </w:rPr>
        <w:t>о стороны учреждений приняты</w:t>
      </w:r>
      <w:r w:rsidRPr="00815692">
        <w:rPr>
          <w:rFonts w:ascii="Times New Roman" w:hAnsi="Times New Roman"/>
          <w:sz w:val="24"/>
          <w:szCs w:val="24"/>
          <w:lang w:eastAsia="ru-RU"/>
        </w:rPr>
        <w:t xml:space="preserve"> меры по их устранению и недопущению в дальнейшем, а также по приведению деятельности в соответствие с требованиями действующего законодательства.</w:t>
      </w:r>
    </w:p>
    <w:p w14:paraId="1FEE607E" w14:textId="5A133203" w:rsidR="00815692" w:rsidRPr="00815692" w:rsidRDefault="00C917CF" w:rsidP="00815692">
      <w:pPr>
        <w:ind w:right="-79" w:firstLine="709"/>
        <w:rPr>
          <w:rFonts w:ascii="Times New Roman" w:hAnsi="Times New Roman"/>
          <w:sz w:val="24"/>
          <w:szCs w:val="24"/>
        </w:rPr>
      </w:pPr>
      <w:r w:rsidRPr="00815692">
        <w:rPr>
          <w:rFonts w:ascii="Times New Roman" w:hAnsi="Times New Roman"/>
          <w:sz w:val="24"/>
          <w:szCs w:val="24"/>
          <w:lang w:eastAsia="ru-RU"/>
        </w:rPr>
        <w:t xml:space="preserve">Представление </w:t>
      </w:r>
      <w:r w:rsidR="00815692" w:rsidRPr="00815692">
        <w:rPr>
          <w:rFonts w:ascii="Times New Roman" w:hAnsi="Times New Roman"/>
          <w:sz w:val="24"/>
          <w:szCs w:val="24"/>
          <w:lang w:eastAsia="ru-RU"/>
        </w:rPr>
        <w:t>№ 13</w:t>
      </w:r>
      <w:r w:rsidR="00D63BAE" w:rsidRPr="00815692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815692" w:rsidRPr="00815692">
        <w:rPr>
          <w:rFonts w:ascii="Times New Roman" w:hAnsi="Times New Roman"/>
          <w:sz w:val="24"/>
          <w:szCs w:val="24"/>
          <w:lang w:eastAsia="ru-RU"/>
        </w:rPr>
        <w:t>10.11.2025</w:t>
      </w:r>
      <w:r w:rsidR="00D63BAE" w:rsidRPr="008156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15692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 w:rsidR="00815692" w:rsidRPr="00815692">
        <w:rPr>
          <w:rFonts w:ascii="Times New Roman" w:hAnsi="Times New Roman"/>
          <w:sz w:val="24"/>
          <w:szCs w:val="24"/>
          <w:lang w:eastAsia="ru-RU"/>
        </w:rPr>
        <w:t xml:space="preserve">со стороны </w:t>
      </w:r>
      <w:r w:rsidR="00815692" w:rsidRPr="00815692">
        <w:rPr>
          <w:rFonts w:ascii="Times New Roman" w:hAnsi="Times New Roman"/>
          <w:sz w:val="24"/>
          <w:szCs w:val="24"/>
        </w:rPr>
        <w:t xml:space="preserve">МУ «Молодежный центр» </w:t>
      </w:r>
      <w:r w:rsidR="00815692">
        <w:rPr>
          <w:rFonts w:ascii="Times New Roman" w:hAnsi="Times New Roman"/>
          <w:sz w:val="24"/>
          <w:szCs w:val="24"/>
        </w:rPr>
        <w:t>исполнено.</w:t>
      </w:r>
    </w:p>
    <w:p w14:paraId="0803747B" w14:textId="5C3A3909" w:rsidR="005A32B3" w:rsidRPr="00F81B7B" w:rsidRDefault="002C757F" w:rsidP="00815692">
      <w:pPr>
        <w:ind w:right="-79" w:firstLine="709"/>
        <w:rPr>
          <w:rFonts w:ascii="Times New Roman" w:hAnsi="Times New Roman"/>
          <w:b/>
          <w:sz w:val="24"/>
          <w:szCs w:val="24"/>
        </w:rPr>
      </w:pPr>
      <w:r w:rsidRPr="00F81B7B">
        <w:rPr>
          <w:rFonts w:ascii="Times New Roman" w:hAnsi="Times New Roman"/>
          <w:b/>
          <w:sz w:val="24"/>
          <w:szCs w:val="24"/>
        </w:rPr>
        <w:t>6</w:t>
      </w:r>
      <w:r w:rsidR="00AB7AB9" w:rsidRPr="00F81B7B">
        <w:rPr>
          <w:rFonts w:ascii="Times New Roman" w:hAnsi="Times New Roman"/>
          <w:b/>
          <w:sz w:val="24"/>
          <w:szCs w:val="24"/>
        </w:rPr>
        <w:t xml:space="preserve">. </w:t>
      </w:r>
      <w:r w:rsidR="00BB3ECB" w:rsidRPr="00F81B7B">
        <w:rPr>
          <w:rFonts w:ascii="Times New Roman" w:hAnsi="Times New Roman"/>
          <w:b/>
          <w:sz w:val="24"/>
          <w:szCs w:val="24"/>
        </w:rPr>
        <w:t xml:space="preserve">Проверка </w:t>
      </w:r>
      <w:r w:rsidR="00E96728" w:rsidRPr="00F81B7B">
        <w:rPr>
          <w:rFonts w:ascii="Times New Roman" w:hAnsi="Times New Roman"/>
          <w:b/>
          <w:sz w:val="24"/>
          <w:szCs w:val="24"/>
        </w:rPr>
        <w:t>использования бюджетных средств, средств, полученных от приносящей доход деятельности и эффективного использования муниципального иму</w:t>
      </w:r>
      <w:r w:rsidR="003D1812" w:rsidRPr="00F81B7B">
        <w:rPr>
          <w:rFonts w:ascii="Times New Roman" w:hAnsi="Times New Roman"/>
          <w:b/>
          <w:sz w:val="24"/>
          <w:szCs w:val="24"/>
        </w:rPr>
        <w:t>щества в Муниципальном учреждении «</w:t>
      </w:r>
      <w:r w:rsidR="00F81B7B" w:rsidRPr="00F81B7B">
        <w:rPr>
          <w:rFonts w:ascii="Times New Roman" w:hAnsi="Times New Roman"/>
          <w:b/>
          <w:sz w:val="24"/>
          <w:szCs w:val="24"/>
        </w:rPr>
        <w:t>Комплексный центр социального обслуживания населения» Надежда»»</w:t>
      </w:r>
      <w:r w:rsidR="00E96728" w:rsidRPr="00F81B7B">
        <w:t xml:space="preserve"> </w:t>
      </w:r>
      <w:r w:rsidR="00E96728" w:rsidRPr="00F81B7B">
        <w:rPr>
          <w:rFonts w:ascii="Times New Roman" w:hAnsi="Times New Roman"/>
          <w:b/>
          <w:sz w:val="24"/>
          <w:szCs w:val="24"/>
        </w:rPr>
        <w:t>за 2</w:t>
      </w:r>
      <w:r w:rsidR="00F81B7B" w:rsidRPr="00F81B7B">
        <w:rPr>
          <w:rFonts w:ascii="Times New Roman" w:hAnsi="Times New Roman"/>
          <w:b/>
          <w:sz w:val="24"/>
          <w:szCs w:val="24"/>
        </w:rPr>
        <w:t>024</w:t>
      </w:r>
      <w:r w:rsidR="00E96728" w:rsidRPr="00F81B7B">
        <w:rPr>
          <w:rFonts w:ascii="Times New Roman" w:hAnsi="Times New Roman"/>
          <w:b/>
          <w:sz w:val="24"/>
          <w:szCs w:val="24"/>
        </w:rPr>
        <w:t xml:space="preserve"> год.</w:t>
      </w:r>
    </w:p>
    <w:p w14:paraId="3C743615" w14:textId="58875AC0" w:rsidR="00C073AA" w:rsidRPr="005933DC" w:rsidRDefault="00C073AA" w:rsidP="00C073AA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5933DC">
        <w:rPr>
          <w:rFonts w:ascii="Times New Roman" w:hAnsi="Times New Roman"/>
          <w:bCs/>
          <w:sz w:val="24"/>
          <w:szCs w:val="24"/>
          <w:u w:val="single"/>
        </w:rPr>
        <w:t>Объем пр</w:t>
      </w:r>
      <w:r w:rsidR="005933DC" w:rsidRPr="005933DC">
        <w:rPr>
          <w:rFonts w:ascii="Times New Roman" w:hAnsi="Times New Roman"/>
          <w:bCs/>
          <w:sz w:val="24"/>
          <w:szCs w:val="24"/>
          <w:u w:val="single"/>
        </w:rPr>
        <w:t>оверенных средств 183 813 748,96</w:t>
      </w:r>
      <w:r w:rsidRPr="005933DC">
        <w:rPr>
          <w:rFonts w:ascii="Times New Roman" w:hAnsi="Times New Roman"/>
          <w:bCs/>
          <w:sz w:val="24"/>
          <w:szCs w:val="24"/>
          <w:u w:val="single"/>
        </w:rPr>
        <w:t xml:space="preserve"> рублей, в том числе:</w:t>
      </w:r>
    </w:p>
    <w:p w14:paraId="514B85DD" w14:textId="25A1D189" w:rsidR="00C073AA" w:rsidRPr="005933DC" w:rsidRDefault="005933DC" w:rsidP="00C073AA">
      <w:pPr>
        <w:ind w:firstLine="709"/>
        <w:rPr>
          <w:rFonts w:ascii="Times New Roman" w:hAnsi="Times New Roman"/>
          <w:bCs/>
          <w:sz w:val="24"/>
          <w:szCs w:val="24"/>
        </w:rPr>
      </w:pPr>
      <w:r w:rsidRPr="005933DC">
        <w:rPr>
          <w:rFonts w:ascii="Times New Roman" w:hAnsi="Times New Roman"/>
          <w:bCs/>
          <w:sz w:val="24"/>
          <w:szCs w:val="24"/>
        </w:rPr>
        <w:t>- 172 961 054,50</w:t>
      </w:r>
      <w:r w:rsidR="00C073AA" w:rsidRPr="005933DC">
        <w:rPr>
          <w:rFonts w:ascii="Times New Roman" w:hAnsi="Times New Roman"/>
          <w:bCs/>
          <w:sz w:val="24"/>
          <w:szCs w:val="24"/>
        </w:rPr>
        <w:t xml:space="preserve"> рублей – бюджетные средства;</w:t>
      </w:r>
    </w:p>
    <w:p w14:paraId="595B5F01" w14:textId="712B194A" w:rsidR="00C073AA" w:rsidRDefault="005933DC" w:rsidP="00C073AA">
      <w:pPr>
        <w:ind w:firstLine="709"/>
        <w:rPr>
          <w:rFonts w:ascii="Times New Roman" w:hAnsi="Times New Roman"/>
          <w:bCs/>
          <w:sz w:val="24"/>
          <w:szCs w:val="24"/>
        </w:rPr>
      </w:pPr>
      <w:r w:rsidRPr="005933DC">
        <w:rPr>
          <w:rFonts w:ascii="Times New Roman" w:hAnsi="Times New Roman"/>
          <w:bCs/>
          <w:sz w:val="24"/>
          <w:szCs w:val="24"/>
        </w:rPr>
        <w:t>- 7 065 068,90</w:t>
      </w:r>
      <w:r w:rsidR="00C073AA" w:rsidRPr="005933DC">
        <w:rPr>
          <w:rFonts w:ascii="Times New Roman" w:hAnsi="Times New Roman"/>
          <w:bCs/>
          <w:sz w:val="24"/>
          <w:szCs w:val="24"/>
        </w:rPr>
        <w:t xml:space="preserve"> рублей – средства о</w:t>
      </w:r>
      <w:r>
        <w:rPr>
          <w:rFonts w:ascii="Times New Roman" w:hAnsi="Times New Roman"/>
          <w:bCs/>
          <w:sz w:val="24"/>
          <w:szCs w:val="24"/>
        </w:rPr>
        <w:t>т приносящей доход деятельности;</w:t>
      </w:r>
    </w:p>
    <w:p w14:paraId="7288477A" w14:textId="6F354112" w:rsidR="005933DC" w:rsidRPr="005933DC" w:rsidRDefault="005933DC" w:rsidP="00C073A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- 3 787 625,56 рублей – безвозмездные денежные поступления.</w:t>
      </w:r>
    </w:p>
    <w:p w14:paraId="21587C89" w14:textId="655CA0FA" w:rsidR="005A32B3" w:rsidRPr="005933DC" w:rsidRDefault="005A32B3" w:rsidP="005A32B3">
      <w:pPr>
        <w:ind w:firstLine="709"/>
        <w:rPr>
          <w:rFonts w:ascii="Times New Roman" w:hAnsi="Times New Roman"/>
          <w:bCs/>
          <w:sz w:val="24"/>
          <w:szCs w:val="24"/>
        </w:rPr>
      </w:pPr>
      <w:r w:rsidRPr="005933DC">
        <w:rPr>
          <w:rFonts w:ascii="Times New Roman" w:hAnsi="Times New Roman"/>
          <w:bCs/>
          <w:sz w:val="24"/>
          <w:szCs w:val="24"/>
        </w:rPr>
        <w:t xml:space="preserve">По результатам проверки Контрольно-счетной палатой руководству учреждения выдано Представление № </w:t>
      </w:r>
      <w:r w:rsidR="005933DC" w:rsidRPr="005933DC">
        <w:rPr>
          <w:rFonts w:ascii="Times New Roman" w:hAnsi="Times New Roman"/>
          <w:bCs/>
          <w:sz w:val="24"/>
          <w:szCs w:val="24"/>
        </w:rPr>
        <w:t>14</w:t>
      </w:r>
      <w:r w:rsidRPr="005933DC">
        <w:rPr>
          <w:rFonts w:ascii="Times New Roman" w:hAnsi="Times New Roman"/>
          <w:bCs/>
          <w:sz w:val="24"/>
          <w:szCs w:val="24"/>
        </w:rPr>
        <w:t xml:space="preserve"> от </w:t>
      </w:r>
      <w:r w:rsidR="005933DC" w:rsidRPr="005933DC">
        <w:rPr>
          <w:rFonts w:ascii="Times New Roman" w:hAnsi="Times New Roman"/>
          <w:bCs/>
          <w:sz w:val="24"/>
          <w:szCs w:val="24"/>
        </w:rPr>
        <w:t>12</w:t>
      </w:r>
      <w:r w:rsidR="00426BD6" w:rsidRPr="005933DC">
        <w:rPr>
          <w:rFonts w:ascii="Times New Roman" w:hAnsi="Times New Roman"/>
          <w:bCs/>
          <w:sz w:val="24"/>
          <w:szCs w:val="24"/>
        </w:rPr>
        <w:t>.</w:t>
      </w:r>
      <w:r w:rsidR="005933DC" w:rsidRPr="005933DC">
        <w:rPr>
          <w:rFonts w:ascii="Times New Roman" w:hAnsi="Times New Roman"/>
          <w:bCs/>
          <w:sz w:val="24"/>
          <w:szCs w:val="24"/>
        </w:rPr>
        <w:t>0</w:t>
      </w:r>
      <w:r w:rsidR="00426BD6" w:rsidRPr="005933DC">
        <w:rPr>
          <w:rFonts w:ascii="Times New Roman" w:hAnsi="Times New Roman"/>
          <w:bCs/>
          <w:sz w:val="24"/>
          <w:szCs w:val="24"/>
        </w:rPr>
        <w:t>1</w:t>
      </w:r>
      <w:r w:rsidRPr="005933DC">
        <w:rPr>
          <w:rFonts w:ascii="Times New Roman" w:hAnsi="Times New Roman"/>
          <w:bCs/>
          <w:sz w:val="24"/>
          <w:szCs w:val="24"/>
        </w:rPr>
        <w:t>.202</w:t>
      </w:r>
      <w:r w:rsidR="005933DC" w:rsidRPr="005933DC">
        <w:rPr>
          <w:rFonts w:ascii="Times New Roman" w:hAnsi="Times New Roman"/>
          <w:bCs/>
          <w:sz w:val="24"/>
          <w:szCs w:val="24"/>
        </w:rPr>
        <w:t>6</w:t>
      </w:r>
      <w:r w:rsidRPr="005933DC"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5AAE5F12" w14:textId="4596F95A" w:rsidR="005A32B3" w:rsidRPr="005933DC" w:rsidRDefault="005A32B3" w:rsidP="005A32B3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5933DC">
        <w:rPr>
          <w:rFonts w:ascii="Times New Roman" w:hAnsi="Times New Roman"/>
          <w:bCs/>
          <w:sz w:val="24"/>
          <w:szCs w:val="24"/>
          <w:u w:val="single"/>
        </w:rPr>
        <w:t xml:space="preserve">Проверкой выявлено </w:t>
      </w:r>
      <w:r w:rsidR="005933DC" w:rsidRPr="005933DC">
        <w:rPr>
          <w:rFonts w:ascii="Times New Roman" w:hAnsi="Times New Roman"/>
          <w:bCs/>
          <w:sz w:val="24"/>
          <w:szCs w:val="24"/>
          <w:u w:val="single"/>
        </w:rPr>
        <w:t>5</w:t>
      </w:r>
      <w:r w:rsidR="00C073AA" w:rsidRPr="005933D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933DC">
        <w:rPr>
          <w:rFonts w:ascii="Times New Roman" w:hAnsi="Times New Roman"/>
          <w:bCs/>
          <w:sz w:val="24"/>
          <w:szCs w:val="24"/>
          <w:u w:val="single"/>
        </w:rPr>
        <w:t>факт</w:t>
      </w:r>
      <w:r w:rsidR="005933DC" w:rsidRPr="005933DC">
        <w:rPr>
          <w:rFonts w:ascii="Times New Roman" w:hAnsi="Times New Roman"/>
          <w:bCs/>
          <w:sz w:val="24"/>
          <w:szCs w:val="24"/>
          <w:u w:val="single"/>
        </w:rPr>
        <w:t>ов</w:t>
      </w:r>
      <w:r w:rsidRPr="005933DC">
        <w:rPr>
          <w:rFonts w:ascii="Times New Roman" w:hAnsi="Times New Roman"/>
          <w:bCs/>
          <w:sz w:val="24"/>
          <w:szCs w:val="24"/>
          <w:u w:val="single"/>
        </w:rPr>
        <w:t xml:space="preserve"> финансовых нарушений, а именно:</w:t>
      </w:r>
    </w:p>
    <w:p w14:paraId="6E82246E" w14:textId="196B0766" w:rsidR="00C073AA" w:rsidRPr="005933DC" w:rsidRDefault="005933DC" w:rsidP="005A32B3">
      <w:pPr>
        <w:ind w:firstLine="709"/>
        <w:rPr>
          <w:rFonts w:ascii="Times New Roman" w:hAnsi="Times New Roman"/>
          <w:bCs/>
          <w:sz w:val="24"/>
          <w:szCs w:val="24"/>
        </w:rPr>
      </w:pPr>
      <w:r w:rsidRPr="005933DC">
        <w:rPr>
          <w:rFonts w:ascii="Times New Roman" w:hAnsi="Times New Roman"/>
          <w:bCs/>
          <w:sz w:val="24"/>
          <w:szCs w:val="24"/>
        </w:rPr>
        <w:t>- 53 991 004,75</w:t>
      </w:r>
      <w:r>
        <w:rPr>
          <w:rFonts w:ascii="Times New Roman" w:hAnsi="Times New Roman"/>
          <w:bCs/>
          <w:sz w:val="24"/>
          <w:szCs w:val="24"/>
        </w:rPr>
        <w:t xml:space="preserve"> рублей – 3</w:t>
      </w:r>
      <w:r w:rsidR="00C073AA" w:rsidRPr="005933DC">
        <w:rPr>
          <w:rFonts w:ascii="Times New Roman" w:hAnsi="Times New Roman"/>
          <w:bCs/>
          <w:sz w:val="24"/>
          <w:szCs w:val="24"/>
        </w:rPr>
        <w:t xml:space="preserve"> факт</w:t>
      </w:r>
      <w:r>
        <w:rPr>
          <w:rFonts w:ascii="Times New Roman" w:hAnsi="Times New Roman"/>
          <w:bCs/>
          <w:sz w:val="24"/>
          <w:szCs w:val="24"/>
        </w:rPr>
        <w:t>а</w:t>
      </w:r>
      <w:r w:rsidR="00C073AA" w:rsidRPr="005933DC">
        <w:rPr>
          <w:rFonts w:ascii="Times New Roman" w:hAnsi="Times New Roman"/>
          <w:bCs/>
          <w:sz w:val="24"/>
          <w:szCs w:val="24"/>
        </w:rPr>
        <w:t xml:space="preserve"> в ведении бухгалтерского учета, составлении и предоставлении бухгалтерской (финансовой) отчетности;</w:t>
      </w:r>
    </w:p>
    <w:p w14:paraId="11BC8993" w14:textId="03375E65" w:rsidR="005A32B3" w:rsidRDefault="00426BD6" w:rsidP="005A32B3">
      <w:pPr>
        <w:ind w:firstLine="709"/>
        <w:rPr>
          <w:rFonts w:ascii="Times New Roman" w:hAnsi="Times New Roman"/>
          <w:bCs/>
          <w:sz w:val="24"/>
          <w:szCs w:val="24"/>
        </w:rPr>
      </w:pPr>
      <w:r w:rsidRPr="005933DC">
        <w:rPr>
          <w:rFonts w:ascii="Times New Roman" w:hAnsi="Times New Roman"/>
          <w:bCs/>
          <w:sz w:val="24"/>
          <w:szCs w:val="24"/>
        </w:rPr>
        <w:t xml:space="preserve">- </w:t>
      </w:r>
      <w:r w:rsidR="005933DC" w:rsidRPr="005933DC">
        <w:rPr>
          <w:rFonts w:ascii="Times New Roman" w:hAnsi="Times New Roman"/>
          <w:bCs/>
          <w:sz w:val="24"/>
          <w:szCs w:val="24"/>
        </w:rPr>
        <w:t>2 242,55</w:t>
      </w:r>
      <w:r w:rsidR="00C073AA" w:rsidRPr="005933DC">
        <w:rPr>
          <w:rFonts w:ascii="Times New Roman" w:hAnsi="Times New Roman"/>
          <w:bCs/>
          <w:sz w:val="24"/>
          <w:szCs w:val="24"/>
        </w:rPr>
        <w:t xml:space="preserve"> </w:t>
      </w:r>
      <w:r w:rsidRPr="005933DC">
        <w:rPr>
          <w:rFonts w:ascii="Times New Roman" w:hAnsi="Times New Roman"/>
          <w:bCs/>
          <w:sz w:val="24"/>
          <w:szCs w:val="24"/>
        </w:rPr>
        <w:t>рублей – 1 факт неэффективного использование бюджетных средств</w:t>
      </w:r>
      <w:r w:rsidR="005933DC">
        <w:rPr>
          <w:rFonts w:ascii="Times New Roman" w:hAnsi="Times New Roman"/>
          <w:bCs/>
          <w:sz w:val="24"/>
          <w:szCs w:val="24"/>
        </w:rPr>
        <w:t>;</w:t>
      </w:r>
    </w:p>
    <w:p w14:paraId="0DF1758D" w14:textId="27350D75" w:rsidR="005933DC" w:rsidRPr="005940B2" w:rsidRDefault="005933DC" w:rsidP="005A32B3">
      <w:pPr>
        <w:ind w:firstLine="709"/>
        <w:rPr>
          <w:rFonts w:ascii="Times New Roman" w:hAnsi="Times New Roman"/>
          <w:bCs/>
          <w:sz w:val="24"/>
          <w:szCs w:val="24"/>
        </w:rPr>
      </w:pPr>
      <w:r w:rsidRPr="005940B2">
        <w:rPr>
          <w:rFonts w:ascii="Times New Roman" w:hAnsi="Times New Roman"/>
          <w:bCs/>
          <w:sz w:val="24"/>
          <w:szCs w:val="24"/>
        </w:rPr>
        <w:t>- 352 472,94 рублей – 1 факт неправомерного расходования бюджетных средств.</w:t>
      </w:r>
    </w:p>
    <w:p w14:paraId="3F892ECB" w14:textId="0DF4021C" w:rsidR="00C073AA" w:rsidRPr="005940B2" w:rsidRDefault="00C073AA" w:rsidP="005940B2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940B2">
        <w:rPr>
          <w:rFonts w:ascii="Times New Roman" w:hAnsi="Times New Roman"/>
          <w:sz w:val="24"/>
          <w:szCs w:val="24"/>
          <w:u w:val="single"/>
          <w:lang w:eastAsia="ru-RU"/>
        </w:rPr>
        <w:t>Кроме т</w:t>
      </w:r>
      <w:r w:rsidR="005940B2" w:rsidRPr="005940B2">
        <w:rPr>
          <w:rFonts w:ascii="Times New Roman" w:hAnsi="Times New Roman"/>
          <w:sz w:val="24"/>
          <w:szCs w:val="24"/>
          <w:u w:val="single"/>
          <w:lang w:eastAsia="ru-RU"/>
        </w:rPr>
        <w:t xml:space="preserve">ого, в ходе проверки выявлено 5 </w:t>
      </w:r>
      <w:r w:rsidR="00632919" w:rsidRPr="005940B2">
        <w:rPr>
          <w:rFonts w:ascii="Times New Roman" w:hAnsi="Times New Roman"/>
          <w:sz w:val="24"/>
          <w:szCs w:val="24"/>
          <w:u w:val="single"/>
          <w:lang w:eastAsia="ru-RU"/>
        </w:rPr>
        <w:t xml:space="preserve">фактов </w:t>
      </w:r>
      <w:r w:rsidR="00632919" w:rsidRPr="005940B2">
        <w:rPr>
          <w:rFonts w:ascii="Times New Roman" w:hAnsi="Times New Roman"/>
          <w:sz w:val="24"/>
          <w:szCs w:val="24"/>
          <w:u w:val="single"/>
        </w:rPr>
        <w:t>нефинансовых</w:t>
      </w:r>
      <w:r w:rsidR="005940B2" w:rsidRPr="005940B2">
        <w:rPr>
          <w:rFonts w:ascii="Times New Roman" w:hAnsi="Times New Roman"/>
          <w:sz w:val="24"/>
          <w:szCs w:val="24"/>
          <w:u w:val="single"/>
        </w:rPr>
        <w:t xml:space="preserve"> нарушений.</w:t>
      </w:r>
    </w:p>
    <w:p w14:paraId="61BBDB8D" w14:textId="77777777" w:rsidR="005A32B3" w:rsidRPr="005940B2" w:rsidRDefault="005A32B3" w:rsidP="005A32B3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5940B2">
        <w:rPr>
          <w:rFonts w:ascii="Times New Roman" w:hAnsi="Times New Roman"/>
          <w:sz w:val="24"/>
          <w:szCs w:val="24"/>
          <w:lang w:eastAsia="ru-RU"/>
        </w:rPr>
        <w:t>По недостаткам и наруше</w:t>
      </w:r>
      <w:r w:rsidR="00EB5668" w:rsidRPr="005940B2">
        <w:rPr>
          <w:rFonts w:ascii="Times New Roman" w:hAnsi="Times New Roman"/>
          <w:sz w:val="24"/>
          <w:szCs w:val="24"/>
          <w:lang w:eastAsia="ru-RU"/>
        </w:rPr>
        <w:t>ниям со стороны учреждения принимаются</w:t>
      </w:r>
      <w:r w:rsidRPr="005940B2">
        <w:rPr>
          <w:rFonts w:ascii="Times New Roman" w:hAnsi="Times New Roman"/>
          <w:sz w:val="24"/>
          <w:szCs w:val="24"/>
          <w:lang w:eastAsia="ru-RU"/>
        </w:rPr>
        <w:t xml:space="preserve"> меры по их устранению и недопущению в дальнейшем, а также по приведению деятельности в соответствие с требованиями действующего законодательства.</w:t>
      </w:r>
    </w:p>
    <w:p w14:paraId="7EE295F9" w14:textId="05FFEA4F" w:rsidR="00421752" w:rsidRPr="005940B2" w:rsidRDefault="005A32B3" w:rsidP="005A32B3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5940B2">
        <w:rPr>
          <w:rFonts w:ascii="Times New Roman" w:hAnsi="Times New Roman"/>
          <w:sz w:val="24"/>
          <w:szCs w:val="24"/>
          <w:lang w:eastAsia="ru-RU"/>
        </w:rPr>
        <w:t xml:space="preserve">Представление № </w:t>
      </w:r>
      <w:r w:rsidR="005940B2" w:rsidRPr="005940B2">
        <w:rPr>
          <w:rFonts w:ascii="Times New Roman" w:hAnsi="Times New Roman"/>
          <w:sz w:val="24"/>
          <w:szCs w:val="24"/>
          <w:lang w:eastAsia="ru-RU"/>
        </w:rPr>
        <w:t>14</w:t>
      </w:r>
      <w:r w:rsidRPr="005940B2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5940B2" w:rsidRPr="005940B2">
        <w:rPr>
          <w:rFonts w:ascii="Times New Roman" w:hAnsi="Times New Roman"/>
          <w:sz w:val="24"/>
          <w:szCs w:val="24"/>
          <w:lang w:eastAsia="ru-RU"/>
        </w:rPr>
        <w:t>12.01.2026</w:t>
      </w:r>
      <w:r w:rsidRPr="005940B2">
        <w:rPr>
          <w:rFonts w:ascii="Times New Roman" w:hAnsi="Times New Roman"/>
          <w:sz w:val="24"/>
          <w:szCs w:val="24"/>
          <w:lang w:eastAsia="ru-RU"/>
        </w:rPr>
        <w:t xml:space="preserve"> года </w:t>
      </w:r>
      <w:r w:rsidR="00C073AA" w:rsidRPr="005940B2">
        <w:rPr>
          <w:rFonts w:ascii="Times New Roman" w:hAnsi="Times New Roman"/>
          <w:sz w:val="24"/>
          <w:szCs w:val="24"/>
          <w:lang w:eastAsia="ru-RU"/>
        </w:rPr>
        <w:t xml:space="preserve">находится на исполнении </w:t>
      </w:r>
      <w:r w:rsidR="005940B2" w:rsidRPr="005940B2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5940B2" w:rsidRPr="005940B2">
        <w:rPr>
          <w:rFonts w:ascii="Times New Roman" w:hAnsi="Times New Roman"/>
          <w:sz w:val="24"/>
          <w:szCs w:val="24"/>
        </w:rPr>
        <w:t>МУ «Комплексный центр социального обслуживания населения» Надежда</w:t>
      </w:r>
      <w:r w:rsidR="00632919" w:rsidRPr="005940B2">
        <w:rPr>
          <w:rFonts w:ascii="Times New Roman" w:hAnsi="Times New Roman"/>
          <w:sz w:val="24"/>
          <w:szCs w:val="24"/>
        </w:rPr>
        <w:t>»»</w:t>
      </w:r>
      <w:r w:rsidR="00632919" w:rsidRPr="005940B2">
        <w:t xml:space="preserve"> </w:t>
      </w:r>
      <w:r w:rsidR="00632919" w:rsidRPr="005940B2">
        <w:rPr>
          <w:rFonts w:ascii="Times New Roman" w:hAnsi="Times New Roman"/>
          <w:sz w:val="24"/>
          <w:szCs w:val="24"/>
          <w:lang w:eastAsia="ru-RU"/>
        </w:rPr>
        <w:t>по</w:t>
      </w:r>
      <w:r w:rsidR="00C073AA" w:rsidRPr="005940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40B2" w:rsidRPr="005940B2">
        <w:rPr>
          <w:rFonts w:ascii="Times New Roman" w:hAnsi="Times New Roman"/>
          <w:sz w:val="24"/>
          <w:szCs w:val="24"/>
          <w:lang w:eastAsia="ru-RU"/>
        </w:rPr>
        <w:t xml:space="preserve">финансовым и </w:t>
      </w:r>
      <w:r w:rsidR="00C073AA" w:rsidRPr="005940B2">
        <w:rPr>
          <w:rFonts w:ascii="Times New Roman" w:hAnsi="Times New Roman"/>
          <w:sz w:val="24"/>
          <w:szCs w:val="24"/>
          <w:lang w:eastAsia="ru-RU"/>
        </w:rPr>
        <w:t>нефинансовым нарушениям.</w:t>
      </w:r>
    </w:p>
    <w:p w14:paraId="118C3E85" w14:textId="0EB50B7E" w:rsidR="00745437" w:rsidRDefault="00745437" w:rsidP="005A32B3">
      <w:pPr>
        <w:ind w:right="-79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745437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>
        <w:rPr>
          <w:rFonts w:ascii="Times New Roman" w:hAnsi="Times New Roman"/>
          <w:b/>
          <w:sz w:val="24"/>
          <w:szCs w:val="24"/>
          <w:lang w:eastAsia="ru-RU"/>
        </w:rPr>
        <w:t>Проверка целевого и эффективного использования средств областного бюджета, выделенных городскому округу город Переславль-Залесский на обеспечение трудоустройства несовершеннолетних граждан на временные рабочие места в 2022-2023 годах и истекшем периоде 2024 года.</w:t>
      </w:r>
    </w:p>
    <w:p w14:paraId="3DA2C207" w14:textId="2A79F156" w:rsidR="00745437" w:rsidRPr="00E810DD" w:rsidRDefault="00745437" w:rsidP="00745437">
      <w:pPr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E810DD">
        <w:rPr>
          <w:rFonts w:ascii="Times New Roman" w:hAnsi="Times New Roman"/>
          <w:bCs/>
          <w:sz w:val="24"/>
          <w:szCs w:val="24"/>
          <w:u w:val="single"/>
        </w:rPr>
        <w:t>Объем проверенных средств 1 771 572,71 рублей, в том числе:</w:t>
      </w:r>
    </w:p>
    <w:p w14:paraId="27FA524C" w14:textId="7C4FE45E" w:rsidR="00745437" w:rsidRPr="00E810DD" w:rsidRDefault="00DD6805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 xml:space="preserve">- 1 571 302,97 рублей </w:t>
      </w:r>
      <w:r w:rsidR="00632919" w:rsidRPr="00E810DD">
        <w:rPr>
          <w:rFonts w:ascii="Times New Roman" w:hAnsi="Times New Roman"/>
          <w:bCs/>
          <w:sz w:val="24"/>
          <w:szCs w:val="24"/>
        </w:rPr>
        <w:t>– средства</w:t>
      </w:r>
      <w:r w:rsidRPr="00E810DD">
        <w:rPr>
          <w:rFonts w:ascii="Times New Roman" w:hAnsi="Times New Roman"/>
          <w:bCs/>
          <w:sz w:val="24"/>
          <w:szCs w:val="24"/>
        </w:rPr>
        <w:t xml:space="preserve"> областной субсидии</w:t>
      </w:r>
      <w:r w:rsidR="00745437" w:rsidRPr="00E810DD">
        <w:rPr>
          <w:rFonts w:ascii="Times New Roman" w:hAnsi="Times New Roman"/>
          <w:bCs/>
          <w:sz w:val="24"/>
          <w:szCs w:val="24"/>
        </w:rPr>
        <w:t>;</w:t>
      </w:r>
    </w:p>
    <w:p w14:paraId="4933F996" w14:textId="1A9DCDF7" w:rsidR="00745437" w:rsidRPr="00E810DD" w:rsidRDefault="00DD6805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>- 200 269,74</w:t>
      </w:r>
      <w:r w:rsidR="00745437" w:rsidRPr="00E810DD">
        <w:rPr>
          <w:rFonts w:ascii="Times New Roman" w:hAnsi="Times New Roman"/>
          <w:bCs/>
          <w:sz w:val="24"/>
          <w:szCs w:val="24"/>
        </w:rPr>
        <w:t xml:space="preserve"> рублей – средства </w:t>
      </w:r>
      <w:r w:rsidRPr="00E810DD">
        <w:rPr>
          <w:rFonts w:ascii="Times New Roman" w:hAnsi="Times New Roman"/>
          <w:bCs/>
          <w:sz w:val="24"/>
          <w:szCs w:val="24"/>
        </w:rPr>
        <w:t>городской субсидии</w:t>
      </w:r>
      <w:r w:rsidR="00745437" w:rsidRPr="00E810DD">
        <w:rPr>
          <w:rFonts w:ascii="Times New Roman" w:hAnsi="Times New Roman"/>
          <w:bCs/>
          <w:sz w:val="24"/>
          <w:szCs w:val="24"/>
        </w:rPr>
        <w:t>.</w:t>
      </w:r>
    </w:p>
    <w:p w14:paraId="69FAD05F" w14:textId="13BC5912" w:rsidR="00745437" w:rsidRPr="00E810DD" w:rsidRDefault="00745437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>По результатам проверки Контрольно-счетно</w:t>
      </w:r>
      <w:r w:rsidR="00DD6805" w:rsidRPr="00E810DD">
        <w:rPr>
          <w:rFonts w:ascii="Times New Roman" w:hAnsi="Times New Roman"/>
          <w:bCs/>
          <w:sz w:val="24"/>
          <w:szCs w:val="24"/>
        </w:rPr>
        <w:t>й палатой руководству учреждений выданы</w:t>
      </w:r>
      <w:r w:rsidR="00E810DD" w:rsidRPr="00E810DD">
        <w:rPr>
          <w:rFonts w:ascii="Times New Roman" w:hAnsi="Times New Roman"/>
          <w:bCs/>
          <w:sz w:val="24"/>
          <w:szCs w:val="24"/>
        </w:rPr>
        <w:t xml:space="preserve"> п</w:t>
      </w:r>
      <w:r w:rsidRPr="00E810DD">
        <w:rPr>
          <w:rFonts w:ascii="Times New Roman" w:hAnsi="Times New Roman"/>
          <w:bCs/>
          <w:sz w:val="24"/>
          <w:szCs w:val="24"/>
        </w:rPr>
        <w:t>ре</w:t>
      </w:r>
      <w:r w:rsidR="00DD6805" w:rsidRPr="00E810DD">
        <w:rPr>
          <w:rFonts w:ascii="Times New Roman" w:hAnsi="Times New Roman"/>
          <w:bCs/>
          <w:sz w:val="24"/>
          <w:szCs w:val="24"/>
        </w:rPr>
        <w:t>дставления:</w:t>
      </w:r>
    </w:p>
    <w:p w14:paraId="62D128DD" w14:textId="59769F74" w:rsidR="00E810DD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>-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10DD">
        <w:rPr>
          <w:rFonts w:ascii="Times New Roman" w:hAnsi="Times New Roman"/>
          <w:bCs/>
          <w:sz w:val="24"/>
          <w:szCs w:val="24"/>
        </w:rPr>
        <w:t xml:space="preserve">1 от 21.01.2025 – МОУ </w:t>
      </w:r>
      <w:proofErr w:type="spellStart"/>
      <w:r w:rsidRPr="00E810DD">
        <w:rPr>
          <w:rFonts w:ascii="Times New Roman" w:hAnsi="Times New Roman"/>
          <w:bCs/>
          <w:sz w:val="24"/>
          <w:szCs w:val="24"/>
        </w:rPr>
        <w:t>Дубковская</w:t>
      </w:r>
      <w:proofErr w:type="spellEnd"/>
      <w:r w:rsidRPr="00E810DD">
        <w:rPr>
          <w:rFonts w:ascii="Times New Roman" w:hAnsi="Times New Roman"/>
          <w:bCs/>
          <w:sz w:val="24"/>
          <w:szCs w:val="24"/>
        </w:rPr>
        <w:t xml:space="preserve"> </w:t>
      </w:r>
      <w:r w:rsidR="00632919">
        <w:rPr>
          <w:rFonts w:ascii="Times New Roman" w:hAnsi="Times New Roman"/>
          <w:bCs/>
          <w:sz w:val="24"/>
          <w:szCs w:val="24"/>
        </w:rPr>
        <w:t>СШ</w:t>
      </w:r>
      <w:r w:rsidRPr="00E810DD">
        <w:rPr>
          <w:rFonts w:ascii="Times New Roman" w:hAnsi="Times New Roman"/>
          <w:bCs/>
          <w:sz w:val="24"/>
          <w:szCs w:val="24"/>
        </w:rPr>
        <w:t xml:space="preserve"> (5 нефинансовых нарушений);</w:t>
      </w:r>
    </w:p>
    <w:p w14:paraId="321DFA77" w14:textId="2C34C595" w:rsidR="00E810DD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>-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10DD">
        <w:rPr>
          <w:rFonts w:ascii="Times New Roman" w:hAnsi="Times New Roman"/>
          <w:bCs/>
          <w:sz w:val="24"/>
          <w:szCs w:val="24"/>
        </w:rPr>
        <w:t>2 от 21.01.2025 – МУДО «Перспектива» (5 нефинансовых нарушений);</w:t>
      </w:r>
    </w:p>
    <w:p w14:paraId="32453AFC" w14:textId="15F962A7" w:rsidR="00E810DD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>-№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10DD">
        <w:rPr>
          <w:rFonts w:ascii="Times New Roman" w:hAnsi="Times New Roman"/>
          <w:bCs/>
          <w:sz w:val="24"/>
          <w:szCs w:val="24"/>
        </w:rPr>
        <w:t xml:space="preserve">3 от 27.01.2025 – МОУ </w:t>
      </w:r>
      <w:proofErr w:type="spellStart"/>
      <w:r w:rsidRPr="00E810DD">
        <w:rPr>
          <w:rFonts w:ascii="Times New Roman" w:hAnsi="Times New Roman"/>
          <w:bCs/>
          <w:sz w:val="24"/>
          <w:szCs w:val="24"/>
        </w:rPr>
        <w:t>Рязанцевская</w:t>
      </w:r>
      <w:proofErr w:type="spellEnd"/>
      <w:r w:rsidRPr="00E810DD">
        <w:rPr>
          <w:rFonts w:ascii="Times New Roman" w:hAnsi="Times New Roman"/>
          <w:bCs/>
          <w:sz w:val="24"/>
          <w:szCs w:val="24"/>
        </w:rPr>
        <w:t xml:space="preserve"> </w:t>
      </w:r>
      <w:r w:rsidR="00632919">
        <w:rPr>
          <w:rFonts w:ascii="Times New Roman" w:hAnsi="Times New Roman"/>
          <w:bCs/>
          <w:sz w:val="24"/>
          <w:szCs w:val="24"/>
        </w:rPr>
        <w:t>СШ</w:t>
      </w:r>
      <w:r w:rsidRPr="00E810DD">
        <w:rPr>
          <w:rFonts w:ascii="Times New Roman" w:hAnsi="Times New Roman"/>
          <w:bCs/>
          <w:sz w:val="24"/>
          <w:szCs w:val="24"/>
        </w:rPr>
        <w:t xml:space="preserve"> (4 нефинансовых нарушения);</w:t>
      </w:r>
    </w:p>
    <w:p w14:paraId="01CF1B5E" w14:textId="209F120A" w:rsidR="00DD6805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 xml:space="preserve">- </w:t>
      </w:r>
      <w:r w:rsidR="00DD6805" w:rsidRPr="00E810DD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D6805" w:rsidRPr="00E810DD">
        <w:rPr>
          <w:rFonts w:ascii="Times New Roman" w:hAnsi="Times New Roman"/>
          <w:bCs/>
          <w:sz w:val="24"/>
          <w:szCs w:val="24"/>
        </w:rPr>
        <w:t xml:space="preserve">4 от 27.01.2025 – МДОУ </w:t>
      </w:r>
      <w:proofErr w:type="spellStart"/>
      <w:r w:rsidR="00DD6805" w:rsidRPr="00E810DD">
        <w:rPr>
          <w:rFonts w:ascii="Times New Roman" w:hAnsi="Times New Roman"/>
          <w:bCs/>
          <w:sz w:val="24"/>
          <w:szCs w:val="24"/>
        </w:rPr>
        <w:t>Кубринский</w:t>
      </w:r>
      <w:proofErr w:type="spellEnd"/>
      <w:r w:rsidR="00DD6805" w:rsidRPr="00E810DD">
        <w:rPr>
          <w:rFonts w:ascii="Times New Roman" w:hAnsi="Times New Roman"/>
          <w:bCs/>
          <w:sz w:val="24"/>
          <w:szCs w:val="24"/>
        </w:rPr>
        <w:t xml:space="preserve"> </w:t>
      </w:r>
      <w:r w:rsidR="00632919">
        <w:rPr>
          <w:rFonts w:ascii="Times New Roman" w:hAnsi="Times New Roman"/>
          <w:bCs/>
          <w:sz w:val="24"/>
          <w:szCs w:val="24"/>
        </w:rPr>
        <w:t>ЦДТ</w:t>
      </w:r>
      <w:r w:rsidRPr="00E810DD">
        <w:rPr>
          <w:rFonts w:ascii="Times New Roman" w:hAnsi="Times New Roman"/>
          <w:bCs/>
          <w:sz w:val="24"/>
          <w:szCs w:val="24"/>
        </w:rPr>
        <w:t xml:space="preserve"> (4 нефинансовых нарушения);</w:t>
      </w:r>
    </w:p>
    <w:p w14:paraId="4F21DFE6" w14:textId="06290B13" w:rsidR="00DD6805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 xml:space="preserve">- </w:t>
      </w:r>
      <w:r w:rsidR="00DD6805" w:rsidRPr="00E810DD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D6805" w:rsidRPr="00E810DD">
        <w:rPr>
          <w:rFonts w:ascii="Times New Roman" w:hAnsi="Times New Roman"/>
          <w:bCs/>
          <w:sz w:val="24"/>
          <w:szCs w:val="24"/>
        </w:rPr>
        <w:t xml:space="preserve">5 от 29.01.2025 – МОУ </w:t>
      </w:r>
      <w:proofErr w:type="spellStart"/>
      <w:r w:rsidR="00DD6805" w:rsidRPr="00E810DD">
        <w:rPr>
          <w:rFonts w:ascii="Times New Roman" w:hAnsi="Times New Roman"/>
          <w:bCs/>
          <w:sz w:val="24"/>
          <w:szCs w:val="24"/>
        </w:rPr>
        <w:t>Горкинская</w:t>
      </w:r>
      <w:proofErr w:type="spellEnd"/>
      <w:r w:rsidR="00DD6805" w:rsidRPr="00E810DD">
        <w:rPr>
          <w:rFonts w:ascii="Times New Roman" w:hAnsi="Times New Roman"/>
          <w:bCs/>
          <w:sz w:val="24"/>
          <w:szCs w:val="24"/>
        </w:rPr>
        <w:t xml:space="preserve"> </w:t>
      </w:r>
      <w:r w:rsidR="00632919">
        <w:rPr>
          <w:rFonts w:ascii="Times New Roman" w:hAnsi="Times New Roman"/>
          <w:bCs/>
          <w:sz w:val="24"/>
          <w:szCs w:val="24"/>
        </w:rPr>
        <w:t>ОШ</w:t>
      </w:r>
      <w:r w:rsidRPr="00E810DD">
        <w:rPr>
          <w:rFonts w:ascii="Times New Roman" w:hAnsi="Times New Roman"/>
          <w:bCs/>
          <w:sz w:val="24"/>
          <w:szCs w:val="24"/>
        </w:rPr>
        <w:t xml:space="preserve"> (5 нефинансовых нарушений);</w:t>
      </w:r>
    </w:p>
    <w:p w14:paraId="76EFD40C" w14:textId="6F9A8ED2" w:rsidR="00DD6805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 xml:space="preserve">- </w:t>
      </w:r>
      <w:r w:rsidR="00DD6805" w:rsidRPr="00E810DD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D6805" w:rsidRPr="00E810DD">
        <w:rPr>
          <w:rFonts w:ascii="Times New Roman" w:hAnsi="Times New Roman"/>
          <w:bCs/>
          <w:sz w:val="24"/>
          <w:szCs w:val="24"/>
        </w:rPr>
        <w:t xml:space="preserve">6 от 06.02.2025 – МОУ Гимназия </w:t>
      </w:r>
      <w:r w:rsidRPr="00E810DD">
        <w:rPr>
          <w:rFonts w:ascii="Times New Roman" w:hAnsi="Times New Roman"/>
          <w:bCs/>
          <w:sz w:val="24"/>
          <w:szCs w:val="24"/>
        </w:rPr>
        <w:t>(5 нефинансовых нарушений);</w:t>
      </w:r>
    </w:p>
    <w:p w14:paraId="10A2EDB0" w14:textId="3EC80256" w:rsidR="00DD6805" w:rsidRPr="00E810DD" w:rsidRDefault="00E810DD" w:rsidP="00745437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 xml:space="preserve">- </w:t>
      </w:r>
      <w:r w:rsidR="00DD6805" w:rsidRPr="00E810DD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D6805" w:rsidRPr="00E810DD">
        <w:rPr>
          <w:rFonts w:ascii="Times New Roman" w:hAnsi="Times New Roman"/>
          <w:bCs/>
          <w:sz w:val="24"/>
          <w:szCs w:val="24"/>
        </w:rPr>
        <w:t>7 от 14.02.2025 – МОУ «Молодежный це</w:t>
      </w:r>
      <w:r w:rsidRPr="00E810DD">
        <w:rPr>
          <w:rFonts w:ascii="Times New Roman" w:hAnsi="Times New Roman"/>
          <w:bCs/>
          <w:sz w:val="24"/>
          <w:szCs w:val="24"/>
        </w:rPr>
        <w:t>нтр» (1 нефинансовое нарушение);</w:t>
      </w:r>
    </w:p>
    <w:p w14:paraId="28E1F238" w14:textId="0D183F81" w:rsidR="00DD6805" w:rsidRPr="00E810DD" w:rsidRDefault="00E810DD" w:rsidP="00E810DD">
      <w:pPr>
        <w:ind w:firstLine="709"/>
        <w:rPr>
          <w:rFonts w:ascii="Times New Roman" w:hAnsi="Times New Roman"/>
          <w:bCs/>
          <w:sz w:val="24"/>
          <w:szCs w:val="24"/>
        </w:rPr>
      </w:pPr>
      <w:r w:rsidRPr="00E810DD">
        <w:rPr>
          <w:rFonts w:ascii="Times New Roman" w:hAnsi="Times New Roman"/>
          <w:bCs/>
          <w:sz w:val="24"/>
          <w:szCs w:val="24"/>
        </w:rPr>
        <w:t>-</w:t>
      </w:r>
      <w:r w:rsidR="00DD6805" w:rsidRPr="00E810DD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D6805" w:rsidRPr="00E810DD">
        <w:rPr>
          <w:rFonts w:ascii="Times New Roman" w:hAnsi="Times New Roman"/>
          <w:bCs/>
          <w:sz w:val="24"/>
          <w:szCs w:val="24"/>
        </w:rPr>
        <w:t xml:space="preserve">8 от 17.02.2025–МОУ СОШ «Образовательный комплекс </w:t>
      </w:r>
      <w:r w:rsidRPr="00E810DD">
        <w:rPr>
          <w:rFonts w:ascii="Times New Roman" w:hAnsi="Times New Roman"/>
          <w:bCs/>
          <w:sz w:val="24"/>
          <w:szCs w:val="24"/>
        </w:rPr>
        <w:t>№1» (5 нефинансовых нарушений).</w:t>
      </w:r>
    </w:p>
    <w:p w14:paraId="6D98CC14" w14:textId="0A2C632B" w:rsidR="00745437" w:rsidRPr="00E810DD" w:rsidRDefault="00E810DD" w:rsidP="00E810DD">
      <w:pPr>
        <w:ind w:right="-79" w:firstLine="709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10DD">
        <w:rPr>
          <w:rFonts w:ascii="Times New Roman" w:hAnsi="Times New Roman"/>
          <w:sz w:val="24"/>
          <w:szCs w:val="24"/>
          <w:u w:val="single"/>
          <w:lang w:eastAsia="ru-RU"/>
        </w:rPr>
        <w:t>В</w:t>
      </w:r>
      <w:r w:rsidR="00745437" w:rsidRPr="00E810DD">
        <w:rPr>
          <w:rFonts w:ascii="Times New Roman" w:hAnsi="Times New Roman"/>
          <w:sz w:val="24"/>
          <w:szCs w:val="24"/>
          <w:u w:val="single"/>
          <w:lang w:eastAsia="ru-RU"/>
        </w:rPr>
        <w:t xml:space="preserve"> ходе проверки выявлен</w:t>
      </w:r>
      <w:r w:rsidRPr="00E810DD">
        <w:rPr>
          <w:rFonts w:ascii="Times New Roman" w:hAnsi="Times New Roman"/>
          <w:sz w:val="24"/>
          <w:szCs w:val="24"/>
          <w:u w:val="single"/>
          <w:lang w:eastAsia="ru-RU"/>
        </w:rPr>
        <w:t xml:space="preserve">о </w:t>
      </w:r>
      <w:r w:rsidR="006B2398">
        <w:rPr>
          <w:rFonts w:ascii="Times New Roman" w:hAnsi="Times New Roman"/>
          <w:sz w:val="24"/>
          <w:szCs w:val="24"/>
          <w:u w:val="single"/>
          <w:lang w:eastAsia="ru-RU"/>
        </w:rPr>
        <w:t>34 факта</w:t>
      </w:r>
      <w:r w:rsidRPr="00E810DD">
        <w:rPr>
          <w:rFonts w:ascii="Times New Roman" w:hAnsi="Times New Roman"/>
          <w:sz w:val="24"/>
          <w:szCs w:val="24"/>
          <w:u w:val="single"/>
          <w:lang w:eastAsia="ru-RU"/>
        </w:rPr>
        <w:t xml:space="preserve"> нефинансовых нарушений</w:t>
      </w:r>
      <w:r w:rsidR="00B5251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14:paraId="19DA073D" w14:textId="67926316" w:rsidR="00745437" w:rsidRPr="00E810DD" w:rsidRDefault="00E810DD" w:rsidP="00745437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E810DD">
        <w:rPr>
          <w:rFonts w:ascii="Times New Roman" w:hAnsi="Times New Roman"/>
          <w:sz w:val="24"/>
          <w:szCs w:val="24"/>
          <w:lang w:eastAsia="ru-RU"/>
        </w:rPr>
        <w:t xml:space="preserve">По нефинансовым </w:t>
      </w:r>
      <w:r w:rsidR="00B52514" w:rsidRPr="00E810DD">
        <w:rPr>
          <w:rFonts w:ascii="Times New Roman" w:hAnsi="Times New Roman"/>
          <w:sz w:val="24"/>
          <w:szCs w:val="24"/>
          <w:lang w:eastAsia="ru-RU"/>
        </w:rPr>
        <w:t>нарушениям со</w:t>
      </w:r>
      <w:r w:rsidRPr="00E810DD">
        <w:rPr>
          <w:rFonts w:ascii="Times New Roman" w:hAnsi="Times New Roman"/>
          <w:sz w:val="24"/>
          <w:szCs w:val="24"/>
          <w:lang w:eastAsia="ru-RU"/>
        </w:rPr>
        <w:t xml:space="preserve"> стороны учреждений усилен контроль по </w:t>
      </w:r>
      <w:r w:rsidR="00745437" w:rsidRPr="00E810DD">
        <w:rPr>
          <w:rFonts w:ascii="Times New Roman" w:hAnsi="Times New Roman"/>
          <w:sz w:val="24"/>
          <w:szCs w:val="24"/>
          <w:lang w:eastAsia="ru-RU"/>
        </w:rPr>
        <w:t>недопущению в дальнейшем, а также по приведению деятельности в соответствие с требованиями действующего законодательства.</w:t>
      </w:r>
    </w:p>
    <w:p w14:paraId="52869F6A" w14:textId="7648FBD2" w:rsidR="00745437" w:rsidRPr="00632919" w:rsidRDefault="00E810DD" w:rsidP="00632919">
      <w:pPr>
        <w:ind w:right="-79" w:firstLine="709"/>
        <w:rPr>
          <w:rFonts w:ascii="Times New Roman" w:hAnsi="Times New Roman"/>
          <w:sz w:val="24"/>
          <w:szCs w:val="24"/>
          <w:lang w:eastAsia="ru-RU"/>
        </w:rPr>
      </w:pPr>
      <w:r w:rsidRPr="00E810DD">
        <w:rPr>
          <w:rFonts w:ascii="Times New Roman" w:hAnsi="Times New Roman"/>
          <w:sz w:val="24"/>
          <w:szCs w:val="24"/>
          <w:lang w:eastAsia="ru-RU"/>
        </w:rPr>
        <w:t>Представления</w:t>
      </w:r>
      <w:r w:rsidR="00745437" w:rsidRPr="00E810DD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№ 1-8 </w:t>
      </w:r>
      <w:r w:rsidRPr="00E810DD">
        <w:rPr>
          <w:rFonts w:ascii="Times New Roman" w:hAnsi="Times New Roman"/>
          <w:sz w:val="24"/>
          <w:szCs w:val="24"/>
          <w:lang w:eastAsia="ru-RU"/>
        </w:rPr>
        <w:t>исполнены перечисленными выше учреждениями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810DD">
        <w:rPr>
          <w:rFonts w:ascii="Times New Roman" w:hAnsi="Times New Roman"/>
          <w:sz w:val="24"/>
          <w:szCs w:val="24"/>
          <w:lang w:eastAsia="ru-RU"/>
        </w:rPr>
        <w:t>по нефинансовым нарушениям</w:t>
      </w:r>
      <w:r w:rsidR="00745437" w:rsidRPr="00E810DD">
        <w:rPr>
          <w:rFonts w:ascii="Times New Roman" w:hAnsi="Times New Roman"/>
          <w:sz w:val="24"/>
          <w:szCs w:val="24"/>
          <w:lang w:eastAsia="ru-RU"/>
        </w:rPr>
        <w:t>.</w:t>
      </w:r>
    </w:p>
    <w:p w14:paraId="55A064EC" w14:textId="1AC27DBD" w:rsidR="00C367B9" w:rsidRPr="00D12440" w:rsidRDefault="00C367B9" w:rsidP="004C45F7">
      <w:pPr>
        <w:spacing w:line="2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D12440">
        <w:rPr>
          <w:rFonts w:ascii="Times New Roman" w:hAnsi="Times New Roman"/>
          <w:b/>
          <w:sz w:val="24"/>
          <w:szCs w:val="24"/>
        </w:rPr>
        <w:t>В 2</w:t>
      </w:r>
      <w:r w:rsidR="00264433" w:rsidRPr="00D12440">
        <w:rPr>
          <w:rFonts w:ascii="Times New Roman" w:hAnsi="Times New Roman"/>
          <w:b/>
          <w:sz w:val="24"/>
          <w:szCs w:val="24"/>
        </w:rPr>
        <w:t>02</w:t>
      </w:r>
      <w:r w:rsidR="00D12440" w:rsidRPr="00D12440">
        <w:rPr>
          <w:rFonts w:ascii="Times New Roman" w:hAnsi="Times New Roman"/>
          <w:b/>
          <w:sz w:val="24"/>
          <w:szCs w:val="24"/>
        </w:rPr>
        <w:t>5</w:t>
      </w:r>
      <w:r w:rsidRPr="00D12440">
        <w:rPr>
          <w:rFonts w:ascii="Times New Roman" w:hAnsi="Times New Roman"/>
          <w:b/>
          <w:sz w:val="24"/>
          <w:szCs w:val="24"/>
        </w:rPr>
        <w:t xml:space="preserve"> году </w:t>
      </w:r>
      <w:r w:rsidR="00264433" w:rsidRPr="00D12440">
        <w:rPr>
          <w:rFonts w:ascii="Times New Roman" w:hAnsi="Times New Roman"/>
          <w:b/>
          <w:sz w:val="24"/>
          <w:szCs w:val="24"/>
        </w:rPr>
        <w:t>п</w:t>
      </w:r>
      <w:r w:rsidRPr="00D12440">
        <w:rPr>
          <w:rFonts w:ascii="Times New Roman" w:hAnsi="Times New Roman"/>
          <w:b/>
          <w:sz w:val="24"/>
          <w:szCs w:val="24"/>
        </w:rPr>
        <w:t>о результатам проведенных контрольно-ревизионных мероприятий Контрольно-счетной палатой:</w:t>
      </w:r>
    </w:p>
    <w:p w14:paraId="054C8821" w14:textId="242D507A" w:rsidR="00C367B9" w:rsidRPr="00D12440" w:rsidRDefault="00C367B9" w:rsidP="004C45F7">
      <w:pPr>
        <w:spacing w:line="20" w:lineRule="atLeast"/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 xml:space="preserve">- </w:t>
      </w:r>
      <w:r w:rsidR="00D12440" w:rsidRPr="00AC28D1">
        <w:rPr>
          <w:rFonts w:ascii="Times New Roman" w:hAnsi="Times New Roman"/>
          <w:sz w:val="24"/>
          <w:szCs w:val="24"/>
        </w:rPr>
        <w:t>14</w:t>
      </w:r>
      <w:r w:rsidRPr="00D12440">
        <w:rPr>
          <w:rFonts w:ascii="Times New Roman" w:hAnsi="Times New Roman"/>
          <w:sz w:val="24"/>
          <w:szCs w:val="24"/>
        </w:rPr>
        <w:t xml:space="preserve"> представлений направлен</w:t>
      </w:r>
      <w:r w:rsidR="00B51D36" w:rsidRPr="00D12440">
        <w:rPr>
          <w:rFonts w:ascii="Times New Roman" w:hAnsi="Times New Roman"/>
          <w:sz w:val="24"/>
          <w:szCs w:val="24"/>
        </w:rPr>
        <w:t>о</w:t>
      </w:r>
      <w:r w:rsidRPr="00D12440">
        <w:rPr>
          <w:rFonts w:ascii="Times New Roman" w:hAnsi="Times New Roman"/>
          <w:sz w:val="24"/>
          <w:szCs w:val="24"/>
        </w:rPr>
        <w:t xml:space="preserve"> в проверяемые организации и учреждения</w:t>
      </w:r>
      <w:r w:rsidR="00145F59" w:rsidRPr="00D12440">
        <w:rPr>
          <w:rFonts w:ascii="Times New Roman" w:hAnsi="Times New Roman"/>
          <w:sz w:val="24"/>
          <w:szCs w:val="24"/>
        </w:rPr>
        <w:t xml:space="preserve"> </w:t>
      </w:r>
      <w:r w:rsidRPr="00D12440">
        <w:rPr>
          <w:rFonts w:ascii="Times New Roman" w:hAnsi="Times New Roman"/>
          <w:sz w:val="24"/>
          <w:szCs w:val="24"/>
        </w:rPr>
        <w:t>для их рассмотрения, разработки планов устранения нарушений и недостатков (при необходимости), принятия мер по устранению выявленных нарушений и недостатков, по привлечению к ответственности должностных лиц, а также по пресечению, предупреждению и недопущению в дальнейшем совершения нарушений</w:t>
      </w:r>
      <w:r w:rsidR="00264433" w:rsidRPr="00D12440">
        <w:rPr>
          <w:rFonts w:ascii="Times New Roman" w:hAnsi="Times New Roman"/>
          <w:sz w:val="24"/>
          <w:szCs w:val="24"/>
        </w:rPr>
        <w:t>.</w:t>
      </w:r>
      <w:r w:rsidR="00264433" w:rsidRPr="00D12440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40F1E05" w14:textId="0F763D23" w:rsidR="00395DEA" w:rsidRPr="00AC28D1" w:rsidRDefault="00C367B9" w:rsidP="004C45F7">
      <w:pPr>
        <w:spacing w:line="20" w:lineRule="atLeast"/>
        <w:ind w:firstLine="709"/>
        <w:rPr>
          <w:rFonts w:ascii="Times New Roman" w:hAnsi="Times New Roman"/>
          <w:sz w:val="24"/>
          <w:szCs w:val="24"/>
        </w:rPr>
      </w:pPr>
      <w:r w:rsidRPr="00AC28D1">
        <w:rPr>
          <w:rFonts w:ascii="Times New Roman" w:hAnsi="Times New Roman"/>
          <w:sz w:val="24"/>
          <w:szCs w:val="24"/>
        </w:rPr>
        <w:t xml:space="preserve">- </w:t>
      </w:r>
      <w:r w:rsidR="00D12440" w:rsidRPr="00AC28D1">
        <w:rPr>
          <w:rFonts w:ascii="Times New Roman" w:hAnsi="Times New Roman"/>
          <w:sz w:val="24"/>
          <w:szCs w:val="24"/>
        </w:rPr>
        <w:t>6</w:t>
      </w:r>
      <w:r w:rsidRPr="00AC28D1">
        <w:rPr>
          <w:rFonts w:ascii="Times New Roman" w:hAnsi="Times New Roman"/>
          <w:sz w:val="24"/>
          <w:szCs w:val="24"/>
        </w:rPr>
        <w:t xml:space="preserve"> Отчетов направлен</w:t>
      </w:r>
      <w:r w:rsidR="00B51D36" w:rsidRPr="00AC28D1">
        <w:rPr>
          <w:rFonts w:ascii="Times New Roman" w:hAnsi="Times New Roman"/>
          <w:sz w:val="24"/>
          <w:szCs w:val="24"/>
        </w:rPr>
        <w:t>о</w:t>
      </w:r>
      <w:r w:rsidRPr="00AC28D1">
        <w:rPr>
          <w:rFonts w:ascii="Times New Roman" w:hAnsi="Times New Roman"/>
          <w:sz w:val="24"/>
          <w:szCs w:val="24"/>
        </w:rPr>
        <w:t xml:space="preserve"> в </w:t>
      </w:r>
      <w:r w:rsidR="00D12440" w:rsidRPr="00AC28D1">
        <w:rPr>
          <w:rFonts w:ascii="Times New Roman" w:hAnsi="Times New Roman"/>
          <w:sz w:val="24"/>
          <w:szCs w:val="24"/>
        </w:rPr>
        <w:t>Думу Переславль-Залесского муниципального округа</w:t>
      </w:r>
      <w:r w:rsidRPr="00AC28D1">
        <w:rPr>
          <w:rFonts w:ascii="Times New Roman" w:hAnsi="Times New Roman"/>
          <w:sz w:val="24"/>
          <w:szCs w:val="24"/>
        </w:rPr>
        <w:t xml:space="preserve"> и Главе</w:t>
      </w:r>
      <w:r w:rsidR="00D12440" w:rsidRPr="00AC28D1">
        <w:rPr>
          <w:rFonts w:ascii="Times New Roman" w:hAnsi="Times New Roman"/>
          <w:sz w:val="24"/>
          <w:szCs w:val="24"/>
        </w:rPr>
        <w:t xml:space="preserve"> Переславль</w:t>
      </w:r>
      <w:r w:rsidR="00955EF5" w:rsidRPr="00AC28D1">
        <w:rPr>
          <w:rFonts w:ascii="Times New Roman" w:hAnsi="Times New Roman"/>
          <w:sz w:val="24"/>
          <w:szCs w:val="24"/>
        </w:rPr>
        <w:t>-Залесского</w:t>
      </w:r>
      <w:r w:rsidR="00D12440" w:rsidRPr="00AC28D1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="00062E21" w:rsidRPr="00AC28D1">
        <w:rPr>
          <w:rFonts w:ascii="Times New Roman" w:hAnsi="Times New Roman"/>
          <w:sz w:val="24"/>
          <w:szCs w:val="24"/>
        </w:rPr>
        <w:t>;</w:t>
      </w:r>
    </w:p>
    <w:p w14:paraId="32FFA353" w14:textId="30CAA1E1" w:rsidR="006375BD" w:rsidRPr="00D12440" w:rsidRDefault="00C367B9" w:rsidP="004C45F7">
      <w:pPr>
        <w:spacing w:line="20" w:lineRule="atLeast"/>
        <w:ind w:firstLine="709"/>
        <w:rPr>
          <w:rFonts w:ascii="Times New Roman" w:hAnsi="Times New Roman"/>
          <w:sz w:val="24"/>
          <w:szCs w:val="24"/>
        </w:rPr>
      </w:pPr>
      <w:r w:rsidRPr="00AC28D1">
        <w:rPr>
          <w:rFonts w:ascii="Times New Roman" w:hAnsi="Times New Roman"/>
          <w:sz w:val="24"/>
          <w:szCs w:val="24"/>
        </w:rPr>
        <w:t xml:space="preserve">- </w:t>
      </w:r>
      <w:r w:rsidR="00C073AA" w:rsidRPr="00AC28D1">
        <w:rPr>
          <w:rFonts w:ascii="Times New Roman" w:hAnsi="Times New Roman"/>
          <w:sz w:val="24"/>
          <w:szCs w:val="24"/>
        </w:rPr>
        <w:t>6</w:t>
      </w:r>
      <w:r w:rsidRPr="00AC28D1">
        <w:rPr>
          <w:rFonts w:ascii="Times New Roman" w:hAnsi="Times New Roman"/>
          <w:sz w:val="24"/>
          <w:szCs w:val="24"/>
        </w:rPr>
        <w:t xml:space="preserve"> Отчетов рассмотрено на заседаниях постоянных комиссий </w:t>
      </w:r>
      <w:r w:rsidR="00D12440" w:rsidRPr="00AC28D1">
        <w:rPr>
          <w:rFonts w:ascii="Times New Roman" w:hAnsi="Times New Roman"/>
          <w:sz w:val="24"/>
          <w:szCs w:val="24"/>
        </w:rPr>
        <w:t>Думы Переславль-Залесского</w:t>
      </w:r>
      <w:r w:rsidR="00D12440" w:rsidRPr="00D12440">
        <w:rPr>
          <w:rFonts w:ascii="Times New Roman" w:hAnsi="Times New Roman"/>
          <w:sz w:val="24"/>
          <w:szCs w:val="24"/>
        </w:rPr>
        <w:t xml:space="preserve"> </w:t>
      </w:r>
      <w:r w:rsidR="00B52514" w:rsidRPr="00D12440">
        <w:rPr>
          <w:rFonts w:ascii="Times New Roman" w:hAnsi="Times New Roman"/>
          <w:sz w:val="24"/>
          <w:szCs w:val="24"/>
        </w:rPr>
        <w:t>муниципального округа</w:t>
      </w:r>
      <w:r w:rsidR="00D12440" w:rsidRPr="00D12440">
        <w:rPr>
          <w:rFonts w:ascii="Times New Roman" w:hAnsi="Times New Roman"/>
          <w:sz w:val="24"/>
          <w:szCs w:val="24"/>
        </w:rPr>
        <w:t xml:space="preserve"> </w:t>
      </w:r>
      <w:r w:rsidRPr="00D12440">
        <w:rPr>
          <w:rFonts w:ascii="Times New Roman" w:hAnsi="Times New Roman"/>
          <w:sz w:val="24"/>
          <w:szCs w:val="24"/>
        </w:rPr>
        <w:t xml:space="preserve">и заседаниях </w:t>
      </w:r>
      <w:r w:rsidR="00D12440" w:rsidRPr="00D12440">
        <w:rPr>
          <w:rFonts w:ascii="Times New Roman" w:hAnsi="Times New Roman"/>
          <w:sz w:val="24"/>
          <w:szCs w:val="24"/>
        </w:rPr>
        <w:t>Думы Переславль-Залесского муниципального округа</w:t>
      </w:r>
      <w:r w:rsidR="006375BD" w:rsidRPr="00D12440">
        <w:rPr>
          <w:rFonts w:ascii="Times New Roman" w:hAnsi="Times New Roman"/>
          <w:sz w:val="24"/>
          <w:szCs w:val="24"/>
        </w:rPr>
        <w:t>;</w:t>
      </w:r>
    </w:p>
    <w:p w14:paraId="14296426" w14:textId="31743410" w:rsidR="00DB4BB9" w:rsidRPr="00D12440" w:rsidRDefault="00C367B9" w:rsidP="004C45F7">
      <w:pPr>
        <w:spacing w:line="20" w:lineRule="atLeast"/>
        <w:ind w:firstLine="709"/>
        <w:rPr>
          <w:rFonts w:ascii="Times New Roman" w:hAnsi="Times New Roman"/>
          <w:sz w:val="24"/>
          <w:szCs w:val="24"/>
        </w:rPr>
      </w:pPr>
      <w:r w:rsidRPr="00AC28D1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C073AA" w:rsidRPr="00AC28D1">
        <w:rPr>
          <w:rFonts w:ascii="Times New Roman" w:hAnsi="Times New Roman"/>
          <w:sz w:val="24"/>
          <w:szCs w:val="24"/>
        </w:rPr>
        <w:t>6</w:t>
      </w:r>
      <w:r w:rsidRPr="00D12440">
        <w:rPr>
          <w:rFonts w:ascii="Times New Roman" w:hAnsi="Times New Roman"/>
          <w:sz w:val="24"/>
          <w:szCs w:val="24"/>
        </w:rPr>
        <w:t xml:space="preserve"> копий Актов проверок направлено в Переславскую межрайонную прокуратуру в рамках Протокола координационного совещания руководителей правоохранительных органов Переславского района по борьбе </w:t>
      </w:r>
      <w:r w:rsidR="00955EF5" w:rsidRPr="00D12440">
        <w:rPr>
          <w:rFonts w:ascii="Times New Roman" w:hAnsi="Times New Roman"/>
          <w:sz w:val="24"/>
          <w:szCs w:val="24"/>
        </w:rPr>
        <w:t>с коррупцией от 27.05.2015 года</w:t>
      </w:r>
      <w:r w:rsidR="00E71020" w:rsidRPr="00D12440">
        <w:rPr>
          <w:rFonts w:ascii="Times New Roman" w:hAnsi="Times New Roman"/>
          <w:sz w:val="24"/>
          <w:szCs w:val="24"/>
        </w:rPr>
        <w:t>.</w:t>
      </w:r>
    </w:p>
    <w:p w14:paraId="0972C33D" w14:textId="68640255" w:rsidR="00BD394A" w:rsidRDefault="00BD394A" w:rsidP="00047E64">
      <w:pPr>
        <w:ind w:firstLine="709"/>
        <w:rPr>
          <w:rFonts w:ascii="Times New Roman" w:hAnsi="Times New Roman"/>
          <w:sz w:val="24"/>
          <w:szCs w:val="24"/>
        </w:rPr>
      </w:pPr>
      <w:r w:rsidRPr="00BD394A">
        <w:rPr>
          <w:rFonts w:ascii="Times New Roman" w:hAnsi="Times New Roman"/>
          <w:sz w:val="24"/>
          <w:szCs w:val="24"/>
        </w:rPr>
        <w:t>В 2025 году</w:t>
      </w:r>
      <w:r>
        <w:rPr>
          <w:rFonts w:ascii="Times New Roman" w:hAnsi="Times New Roman"/>
          <w:sz w:val="24"/>
          <w:szCs w:val="24"/>
        </w:rPr>
        <w:t xml:space="preserve"> во исполнение требования Переславской межрайонной прокуратуры от 10.07.2025</w:t>
      </w:r>
      <w:r w:rsidR="006A08AF">
        <w:rPr>
          <w:rFonts w:ascii="Times New Roman" w:hAnsi="Times New Roman"/>
          <w:sz w:val="24"/>
          <w:szCs w:val="24"/>
        </w:rPr>
        <w:t xml:space="preserve"> № 04-15-2025/102-25-209</w:t>
      </w:r>
      <w:r>
        <w:rPr>
          <w:rFonts w:ascii="Times New Roman" w:hAnsi="Times New Roman"/>
          <w:sz w:val="24"/>
          <w:szCs w:val="24"/>
        </w:rPr>
        <w:t xml:space="preserve"> Контрольно-счетной палатой было проведена проверка  финансово-хозяйственной </w:t>
      </w:r>
      <w:r w:rsidR="006A08AF">
        <w:rPr>
          <w:rFonts w:ascii="Times New Roman" w:hAnsi="Times New Roman"/>
          <w:sz w:val="24"/>
          <w:szCs w:val="24"/>
        </w:rPr>
        <w:t xml:space="preserve">деятельности МОУ «Основная школа №3 им. Сергея </w:t>
      </w:r>
      <w:proofErr w:type="spellStart"/>
      <w:r w:rsidR="006A08AF">
        <w:rPr>
          <w:rFonts w:ascii="Times New Roman" w:hAnsi="Times New Roman"/>
          <w:sz w:val="24"/>
          <w:szCs w:val="24"/>
        </w:rPr>
        <w:t>Сниткина</w:t>
      </w:r>
      <w:proofErr w:type="spellEnd"/>
      <w:r w:rsidR="006A08AF">
        <w:rPr>
          <w:rFonts w:ascii="Times New Roman" w:hAnsi="Times New Roman"/>
          <w:sz w:val="24"/>
          <w:szCs w:val="24"/>
        </w:rPr>
        <w:t>» по вопросам получения и расходования  финансовых средств, в том числе  на выплату заработной платы, премий, учета рабочего времени, приобретения материальных ценностей и распоряжения ими, выполнения ремонтных работ и др.</w:t>
      </w:r>
    </w:p>
    <w:p w14:paraId="3E0967AB" w14:textId="57817774" w:rsidR="006A0265" w:rsidRDefault="006A0265" w:rsidP="00B50A31">
      <w:pPr>
        <w:ind w:firstLine="709"/>
        <w:rPr>
          <w:rFonts w:ascii="Times New Roman" w:hAnsi="Times New Roman"/>
          <w:sz w:val="24"/>
          <w:szCs w:val="24"/>
        </w:rPr>
      </w:pPr>
      <w:r w:rsidRPr="006A0265">
        <w:rPr>
          <w:rFonts w:ascii="Times New Roman" w:hAnsi="Times New Roman"/>
          <w:sz w:val="24"/>
          <w:szCs w:val="24"/>
        </w:rPr>
        <w:t>Справка по результатам проверки направлена в прокуратуру</w:t>
      </w:r>
      <w:r>
        <w:rPr>
          <w:rFonts w:ascii="Times New Roman" w:hAnsi="Times New Roman"/>
          <w:sz w:val="24"/>
          <w:szCs w:val="24"/>
        </w:rPr>
        <w:t>.</w:t>
      </w:r>
    </w:p>
    <w:p w14:paraId="1CD08897" w14:textId="6EFC0C4D" w:rsidR="007156D1" w:rsidRDefault="007156D1" w:rsidP="00B50A31">
      <w:pPr>
        <w:ind w:firstLine="709"/>
        <w:rPr>
          <w:rFonts w:ascii="Times New Roman" w:hAnsi="Times New Roman"/>
          <w:sz w:val="24"/>
          <w:szCs w:val="24"/>
        </w:rPr>
      </w:pPr>
      <w:r w:rsidRPr="00DD5AB2">
        <w:rPr>
          <w:rFonts w:ascii="Times New Roman" w:hAnsi="Times New Roman"/>
          <w:sz w:val="24"/>
          <w:szCs w:val="24"/>
        </w:rPr>
        <w:t>В течении 2025 года Контрольно</w:t>
      </w:r>
      <w:r w:rsidR="00DD5AB2" w:rsidRPr="00DD5AB2">
        <w:rPr>
          <w:rFonts w:ascii="Times New Roman" w:hAnsi="Times New Roman"/>
          <w:sz w:val="24"/>
          <w:szCs w:val="24"/>
        </w:rPr>
        <w:t>-</w:t>
      </w:r>
      <w:r w:rsidRPr="00DD5AB2">
        <w:rPr>
          <w:rFonts w:ascii="Times New Roman" w:hAnsi="Times New Roman"/>
          <w:sz w:val="24"/>
          <w:szCs w:val="24"/>
        </w:rPr>
        <w:t xml:space="preserve">счетная </w:t>
      </w:r>
      <w:r w:rsidR="00DD5AB2" w:rsidRPr="00DD5AB2">
        <w:rPr>
          <w:rFonts w:ascii="Times New Roman" w:hAnsi="Times New Roman"/>
          <w:sz w:val="24"/>
          <w:szCs w:val="24"/>
        </w:rPr>
        <w:t>палата</w:t>
      </w:r>
      <w:r w:rsidRPr="00DD5AB2">
        <w:rPr>
          <w:rFonts w:ascii="Times New Roman" w:hAnsi="Times New Roman"/>
          <w:sz w:val="24"/>
          <w:szCs w:val="24"/>
        </w:rPr>
        <w:t xml:space="preserve"> активно взаимодействовала</w:t>
      </w:r>
      <w:r w:rsidR="00DD5AB2" w:rsidRPr="00DD5AB2">
        <w:t xml:space="preserve"> с </w:t>
      </w:r>
      <w:r w:rsidR="00DD5AB2" w:rsidRPr="00DD5AB2">
        <w:rPr>
          <w:rFonts w:ascii="Times New Roman" w:hAnsi="Times New Roman"/>
          <w:sz w:val="24"/>
          <w:szCs w:val="24"/>
        </w:rPr>
        <w:t>Переславской межрайонной прокуратурой в рамках Соглашения о взаимодействии.</w:t>
      </w:r>
    </w:p>
    <w:p w14:paraId="23E5C194" w14:textId="2915A28B" w:rsidR="00B50A31" w:rsidRPr="00BD394A" w:rsidRDefault="00B50A31" w:rsidP="00B50A31">
      <w:pPr>
        <w:ind w:firstLine="709"/>
        <w:rPr>
          <w:rFonts w:ascii="Times New Roman" w:hAnsi="Times New Roman"/>
          <w:sz w:val="24"/>
          <w:szCs w:val="24"/>
        </w:rPr>
      </w:pPr>
      <w:r w:rsidRPr="00BD394A">
        <w:rPr>
          <w:rFonts w:ascii="Times New Roman" w:hAnsi="Times New Roman"/>
          <w:sz w:val="24"/>
          <w:szCs w:val="24"/>
        </w:rPr>
        <w:t>Контрольно-счетной палатой обеспечивалось всестороннее и своевременное рассмотрение поступивших письменных обращений, с направлением письменных ответов заявителям.</w:t>
      </w:r>
    </w:p>
    <w:p w14:paraId="771FE8A0" w14:textId="77777777" w:rsidR="008B5B18" w:rsidRPr="00BD394A" w:rsidRDefault="008B5B18" w:rsidP="00047E64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1E2C3C69" w14:textId="77777777" w:rsidR="00C367B9" w:rsidRPr="00D12440" w:rsidRDefault="001773F7" w:rsidP="004C45F7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1244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2164C68" w14:textId="77777777" w:rsidR="00C367B9" w:rsidRPr="000A19A5" w:rsidRDefault="00C367B9" w:rsidP="004C45F7">
      <w:pPr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178B673A" w14:textId="7A832810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 xml:space="preserve">Основная работа Контрольно-счетной палаты была направлена на осуществление контроля законности, эффективности и экономности использования бюджетных средств и муниципальной собственности, проведение экспертиз проектов решений </w:t>
      </w:r>
      <w:r w:rsidR="00D12440" w:rsidRPr="00D12440">
        <w:rPr>
          <w:rFonts w:ascii="Times New Roman" w:hAnsi="Times New Roman"/>
          <w:sz w:val="24"/>
          <w:szCs w:val="24"/>
        </w:rPr>
        <w:t xml:space="preserve">Думы Переславль-Залесского муниципального </w:t>
      </w:r>
      <w:r w:rsidR="00B52514" w:rsidRPr="00D12440">
        <w:rPr>
          <w:rFonts w:ascii="Times New Roman" w:hAnsi="Times New Roman"/>
          <w:sz w:val="24"/>
          <w:szCs w:val="24"/>
        </w:rPr>
        <w:t>округа в</w:t>
      </w:r>
      <w:r w:rsidRPr="00D12440">
        <w:rPr>
          <w:rFonts w:ascii="Times New Roman" w:hAnsi="Times New Roman"/>
          <w:sz w:val="24"/>
          <w:szCs w:val="24"/>
        </w:rPr>
        <w:t xml:space="preserve"> рамках бюджетных правоотношений. </w:t>
      </w:r>
    </w:p>
    <w:p w14:paraId="5A03CB20" w14:textId="18C3F9FB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Деятельность Контрольно-счетной палаты была ориентирована на повышение информационной открытости и прозрачности путем направления итогов контрольно-ревизионных и экспертно-аналит</w:t>
      </w:r>
      <w:r w:rsidR="00D12440" w:rsidRPr="00D12440">
        <w:rPr>
          <w:rFonts w:ascii="Times New Roman" w:hAnsi="Times New Roman"/>
          <w:sz w:val="24"/>
          <w:szCs w:val="24"/>
        </w:rPr>
        <w:t>ических мероприятий Главе Переславль</w:t>
      </w:r>
      <w:r w:rsidRPr="00D12440">
        <w:rPr>
          <w:rFonts w:ascii="Times New Roman" w:hAnsi="Times New Roman"/>
          <w:sz w:val="24"/>
          <w:szCs w:val="24"/>
        </w:rPr>
        <w:t>-Залесского</w:t>
      </w:r>
      <w:r w:rsidR="00D12440" w:rsidRPr="00D12440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D12440">
        <w:rPr>
          <w:rFonts w:ascii="Times New Roman" w:hAnsi="Times New Roman"/>
          <w:sz w:val="24"/>
          <w:szCs w:val="24"/>
        </w:rPr>
        <w:t xml:space="preserve"> и </w:t>
      </w:r>
      <w:r w:rsidR="00D12440" w:rsidRPr="00D12440">
        <w:rPr>
          <w:rFonts w:ascii="Times New Roman" w:hAnsi="Times New Roman"/>
          <w:sz w:val="24"/>
          <w:szCs w:val="24"/>
        </w:rPr>
        <w:t>Думе Переславль-Залесского муниципального округа</w:t>
      </w:r>
      <w:r w:rsidRPr="00D12440">
        <w:rPr>
          <w:rFonts w:ascii="Times New Roman" w:hAnsi="Times New Roman"/>
          <w:sz w:val="24"/>
          <w:szCs w:val="24"/>
        </w:rPr>
        <w:t xml:space="preserve">. </w:t>
      </w:r>
    </w:p>
    <w:p w14:paraId="5E946729" w14:textId="023712D2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В отчетах по результатам контрольных мероприятий, направленных в адрес Думы</w:t>
      </w:r>
      <w:r w:rsidR="00D12440" w:rsidRPr="00D12440">
        <w:rPr>
          <w:rFonts w:ascii="Times New Roman" w:hAnsi="Times New Roman"/>
          <w:sz w:val="24"/>
          <w:szCs w:val="24"/>
        </w:rPr>
        <w:t xml:space="preserve"> Переславль-Залесского муниципального округа, Главе </w:t>
      </w:r>
      <w:r w:rsidRPr="00D12440">
        <w:rPr>
          <w:rFonts w:ascii="Times New Roman" w:hAnsi="Times New Roman"/>
          <w:sz w:val="24"/>
          <w:szCs w:val="24"/>
        </w:rPr>
        <w:t>Переславля-Залесского</w:t>
      </w:r>
      <w:r w:rsidR="00D12440" w:rsidRPr="00D12440">
        <w:rPr>
          <w:rFonts w:ascii="Times New Roman" w:hAnsi="Times New Roman"/>
          <w:sz w:val="24"/>
          <w:szCs w:val="24"/>
        </w:rPr>
        <w:t xml:space="preserve"> муниципального округа</w:t>
      </w:r>
      <w:r w:rsidRPr="00D12440">
        <w:rPr>
          <w:rFonts w:ascii="Times New Roman" w:hAnsi="Times New Roman"/>
          <w:sz w:val="24"/>
          <w:szCs w:val="24"/>
        </w:rPr>
        <w:t xml:space="preserve"> и в представлениях руководителям проверяемых учреждений и организаций, содержались предложения по устранению выявленных нарушений в использовании бюджетных средств и муниципальной собственности.  </w:t>
      </w:r>
    </w:p>
    <w:p w14:paraId="7E46763E" w14:textId="77777777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От руководителей проверяемых учреждений получены ответы, которые содержали:</w:t>
      </w:r>
    </w:p>
    <w:p w14:paraId="70332D5E" w14:textId="77777777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- сведения об устранении выявленных нарушений;</w:t>
      </w:r>
    </w:p>
    <w:p w14:paraId="7660714C" w14:textId="77777777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- планы по устранению нарушений и недостатков, а также по пресечению, предупреждению и недопущению в дальнейшем совершения нарушений законодательства Российской Федерации и органов местного самоуправления.</w:t>
      </w:r>
    </w:p>
    <w:p w14:paraId="6CE75E14" w14:textId="636AD36F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Вместе с тем, результаты проведенных контрол</w:t>
      </w:r>
      <w:r w:rsidR="00D12440" w:rsidRPr="00D12440">
        <w:rPr>
          <w:rFonts w:ascii="Times New Roman" w:hAnsi="Times New Roman"/>
          <w:sz w:val="24"/>
          <w:szCs w:val="24"/>
        </w:rPr>
        <w:t>ьно-ревизионных мероприятий 2025</w:t>
      </w:r>
      <w:r w:rsidRPr="00D12440">
        <w:rPr>
          <w:rFonts w:ascii="Times New Roman" w:hAnsi="Times New Roman"/>
          <w:sz w:val="24"/>
          <w:szCs w:val="24"/>
        </w:rPr>
        <w:t xml:space="preserve"> года свидетельствуют о следующем:</w:t>
      </w:r>
    </w:p>
    <w:p w14:paraId="03110DA5" w14:textId="731F9AF9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- недостаточности системы внутреннего финансового контроля как со стороны учреждений и организаций, так и со стороны учредителей, за использованием бюджетных средств и муниципального имущества, формированием планов финансово-хозяйственной</w:t>
      </w:r>
      <w:r w:rsidR="003030D2">
        <w:rPr>
          <w:rFonts w:ascii="Times New Roman" w:hAnsi="Times New Roman"/>
          <w:sz w:val="24"/>
          <w:szCs w:val="24"/>
        </w:rPr>
        <w:t xml:space="preserve"> </w:t>
      </w:r>
      <w:r w:rsidR="003030D2" w:rsidRPr="005B3CEE">
        <w:rPr>
          <w:rFonts w:ascii="Times New Roman" w:hAnsi="Times New Roman"/>
          <w:sz w:val="24"/>
          <w:szCs w:val="24"/>
        </w:rPr>
        <w:t>деятельности</w:t>
      </w:r>
      <w:r w:rsidRPr="005B3CEE">
        <w:rPr>
          <w:rFonts w:ascii="Times New Roman" w:hAnsi="Times New Roman"/>
          <w:sz w:val="24"/>
          <w:szCs w:val="24"/>
        </w:rPr>
        <w:t>,</w:t>
      </w:r>
      <w:r w:rsidRPr="00D12440">
        <w:rPr>
          <w:rFonts w:ascii="Times New Roman" w:hAnsi="Times New Roman"/>
          <w:sz w:val="24"/>
          <w:szCs w:val="24"/>
        </w:rPr>
        <w:t xml:space="preserve"> исполнением муниципальных заданий, своевременностью издания необходимых распорядительных документов, исполнением трудового законодательства; </w:t>
      </w:r>
    </w:p>
    <w:p w14:paraId="40452777" w14:textId="77777777" w:rsidR="002409B4" w:rsidRPr="00D12440" w:rsidRDefault="002409B4" w:rsidP="002409B4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- недостаточности мер, принимаемых руководством хозяйствующих субъектов, по организации бухгалтерского учета в учреждениях и по соблюдению законодательства при выполнении хозяйственных операций.</w:t>
      </w:r>
    </w:p>
    <w:p w14:paraId="3C750A62" w14:textId="35AD7885" w:rsidR="0012709B" w:rsidRPr="00294A27" w:rsidRDefault="002409B4" w:rsidP="007156D1">
      <w:pPr>
        <w:ind w:firstLine="709"/>
        <w:rPr>
          <w:rFonts w:ascii="Times New Roman" w:hAnsi="Times New Roman"/>
          <w:sz w:val="24"/>
          <w:szCs w:val="24"/>
        </w:rPr>
      </w:pPr>
      <w:r w:rsidRPr="00D12440">
        <w:rPr>
          <w:rFonts w:ascii="Times New Roman" w:hAnsi="Times New Roman"/>
          <w:sz w:val="24"/>
          <w:szCs w:val="24"/>
        </w:rPr>
        <w:t>Подво</w:t>
      </w:r>
      <w:r w:rsidR="00D12440" w:rsidRPr="00D12440">
        <w:rPr>
          <w:rFonts w:ascii="Times New Roman" w:hAnsi="Times New Roman"/>
          <w:sz w:val="24"/>
          <w:szCs w:val="24"/>
        </w:rPr>
        <w:t>дя итоги деятельности за 2025</w:t>
      </w:r>
      <w:r w:rsidRPr="00D12440">
        <w:rPr>
          <w:rFonts w:ascii="Times New Roman" w:hAnsi="Times New Roman"/>
          <w:sz w:val="24"/>
          <w:szCs w:val="24"/>
        </w:rPr>
        <w:t xml:space="preserve"> год, можно отметить, что основные функции, возложенные на Контрольно-счетную палату действующим законодательством, а также ут</w:t>
      </w:r>
      <w:r w:rsidR="00D12440" w:rsidRPr="00D12440">
        <w:rPr>
          <w:rFonts w:ascii="Times New Roman" w:hAnsi="Times New Roman"/>
          <w:sz w:val="24"/>
          <w:szCs w:val="24"/>
        </w:rPr>
        <w:t>вержденным Планом работы на 2025</w:t>
      </w:r>
      <w:r w:rsidRPr="00D12440">
        <w:rPr>
          <w:rFonts w:ascii="Times New Roman" w:hAnsi="Times New Roman"/>
          <w:sz w:val="24"/>
          <w:szCs w:val="24"/>
        </w:rPr>
        <w:t xml:space="preserve"> год, выполнены в полном объеме.</w:t>
      </w:r>
    </w:p>
    <w:p w14:paraId="711C364D" w14:textId="77777777" w:rsidR="0012709B" w:rsidRPr="00294A27" w:rsidRDefault="0012709B" w:rsidP="00C367B9">
      <w:pPr>
        <w:pStyle w:val="a5"/>
        <w:spacing w:after="0" w:line="240" w:lineRule="auto"/>
        <w:ind w:left="0" w:right="-75"/>
        <w:jc w:val="both"/>
        <w:rPr>
          <w:rFonts w:ascii="Times New Roman" w:hAnsi="Times New Roman"/>
          <w:sz w:val="24"/>
          <w:szCs w:val="24"/>
        </w:rPr>
      </w:pPr>
    </w:p>
    <w:p w14:paraId="37364B56" w14:textId="77777777" w:rsidR="00512087" w:rsidRPr="000672E8" w:rsidRDefault="00512087" w:rsidP="00247E9E">
      <w:pPr>
        <w:pStyle w:val="a5"/>
        <w:spacing w:after="0" w:line="240" w:lineRule="auto"/>
        <w:ind w:left="0" w:right="-75"/>
        <w:jc w:val="both"/>
        <w:rPr>
          <w:sz w:val="24"/>
          <w:szCs w:val="24"/>
        </w:rPr>
      </w:pPr>
    </w:p>
    <w:sectPr w:rsidR="00512087" w:rsidRPr="000672E8" w:rsidSect="005A33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0D9D" w14:textId="77777777" w:rsidR="00AA0095" w:rsidRDefault="00AA0095">
      <w:r>
        <w:separator/>
      </w:r>
    </w:p>
  </w:endnote>
  <w:endnote w:type="continuationSeparator" w:id="0">
    <w:p w14:paraId="1B524223" w14:textId="77777777" w:rsidR="00AA0095" w:rsidRDefault="00AA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13A4" w14:textId="77777777" w:rsidR="003D1812" w:rsidRDefault="003D1812">
    <w:pPr>
      <w:pStyle w:val="a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56D1F">
      <w:rPr>
        <w:noProof/>
      </w:rPr>
      <w:t>3</w:t>
    </w:r>
    <w:r>
      <w:rPr>
        <w:noProof/>
      </w:rPr>
      <w:fldChar w:fldCharType="end"/>
    </w:r>
  </w:p>
  <w:p w14:paraId="37623925" w14:textId="77777777" w:rsidR="003D1812" w:rsidRDefault="003D181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647B" w14:textId="77777777" w:rsidR="00AA0095" w:rsidRDefault="00AA0095">
      <w:r>
        <w:separator/>
      </w:r>
    </w:p>
  </w:footnote>
  <w:footnote w:type="continuationSeparator" w:id="0">
    <w:p w14:paraId="00E4FB4F" w14:textId="77777777" w:rsidR="00AA0095" w:rsidRDefault="00AA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CB4"/>
    <w:multiLevelType w:val="multilevel"/>
    <w:tmpl w:val="B6CC5D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5636305"/>
    <w:multiLevelType w:val="hybridMultilevel"/>
    <w:tmpl w:val="C1F45570"/>
    <w:lvl w:ilvl="0" w:tplc="8DE2A27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" w15:restartNumberingAfterBreak="0">
    <w:nsid w:val="06D2443D"/>
    <w:multiLevelType w:val="hybridMultilevel"/>
    <w:tmpl w:val="1C124BA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BA45038"/>
    <w:multiLevelType w:val="hybridMultilevel"/>
    <w:tmpl w:val="500C344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C43B82"/>
    <w:multiLevelType w:val="hybridMultilevel"/>
    <w:tmpl w:val="6114A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027824"/>
    <w:multiLevelType w:val="hybridMultilevel"/>
    <w:tmpl w:val="85D26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9E7F13"/>
    <w:multiLevelType w:val="hybridMultilevel"/>
    <w:tmpl w:val="5C68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4A62"/>
    <w:multiLevelType w:val="hybridMultilevel"/>
    <w:tmpl w:val="F9667B6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E14EB"/>
    <w:multiLevelType w:val="hybridMultilevel"/>
    <w:tmpl w:val="F3BA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340"/>
    <w:multiLevelType w:val="hybridMultilevel"/>
    <w:tmpl w:val="B832D0D2"/>
    <w:lvl w:ilvl="0" w:tplc="A4528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4F4954"/>
    <w:multiLevelType w:val="hybridMultilevel"/>
    <w:tmpl w:val="FF5C0B36"/>
    <w:lvl w:ilvl="0" w:tplc="1F7C418C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5436D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C5053"/>
    <w:multiLevelType w:val="hybridMultilevel"/>
    <w:tmpl w:val="EEBEB266"/>
    <w:lvl w:ilvl="0" w:tplc="B1C6687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E723E8"/>
    <w:multiLevelType w:val="hybridMultilevel"/>
    <w:tmpl w:val="09D0F286"/>
    <w:lvl w:ilvl="0" w:tplc="A64AE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BA49D6"/>
    <w:multiLevelType w:val="hybridMultilevel"/>
    <w:tmpl w:val="962215B4"/>
    <w:lvl w:ilvl="0" w:tplc="05DAF9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79A6BCA"/>
    <w:multiLevelType w:val="hybridMultilevel"/>
    <w:tmpl w:val="DAD6FAD2"/>
    <w:lvl w:ilvl="0" w:tplc="2B720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7F23547"/>
    <w:multiLevelType w:val="hybridMultilevel"/>
    <w:tmpl w:val="D9064E64"/>
    <w:lvl w:ilvl="0" w:tplc="3FE83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83B1D45"/>
    <w:multiLevelType w:val="hybridMultilevel"/>
    <w:tmpl w:val="1FE874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041B37"/>
    <w:multiLevelType w:val="hybridMultilevel"/>
    <w:tmpl w:val="1D64D9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4724B5"/>
    <w:multiLevelType w:val="hybridMultilevel"/>
    <w:tmpl w:val="66461C04"/>
    <w:lvl w:ilvl="0" w:tplc="4696508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8F0274"/>
    <w:multiLevelType w:val="hybridMultilevel"/>
    <w:tmpl w:val="87D811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BF01E6"/>
    <w:multiLevelType w:val="hybridMultilevel"/>
    <w:tmpl w:val="053C2466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4077546C"/>
    <w:multiLevelType w:val="hybridMultilevel"/>
    <w:tmpl w:val="7E448CC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2230DEA"/>
    <w:multiLevelType w:val="hybridMultilevel"/>
    <w:tmpl w:val="FC7E1924"/>
    <w:lvl w:ilvl="0" w:tplc="60E4999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437D5F46"/>
    <w:multiLevelType w:val="hybridMultilevel"/>
    <w:tmpl w:val="9D3A554C"/>
    <w:lvl w:ilvl="0" w:tplc="B3A66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C7778"/>
    <w:multiLevelType w:val="hybridMultilevel"/>
    <w:tmpl w:val="ECA0467C"/>
    <w:lvl w:ilvl="0" w:tplc="51CC94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73D44"/>
    <w:multiLevelType w:val="hybridMultilevel"/>
    <w:tmpl w:val="C46E44FC"/>
    <w:lvl w:ilvl="0" w:tplc="EB0E1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CE562C"/>
    <w:multiLevelType w:val="hybridMultilevel"/>
    <w:tmpl w:val="D56AED30"/>
    <w:lvl w:ilvl="0" w:tplc="780E46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460589"/>
    <w:multiLevelType w:val="hybridMultilevel"/>
    <w:tmpl w:val="13FADB0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3814CE7"/>
    <w:multiLevelType w:val="hybridMultilevel"/>
    <w:tmpl w:val="03A6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61C2B"/>
    <w:multiLevelType w:val="hybridMultilevel"/>
    <w:tmpl w:val="20B4F988"/>
    <w:lvl w:ilvl="0" w:tplc="35C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CB83C23"/>
    <w:multiLevelType w:val="hybridMultilevel"/>
    <w:tmpl w:val="D69230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0C17A0"/>
    <w:multiLevelType w:val="hybridMultilevel"/>
    <w:tmpl w:val="962215B4"/>
    <w:lvl w:ilvl="0" w:tplc="05DAF9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2828B6"/>
    <w:multiLevelType w:val="hybridMultilevel"/>
    <w:tmpl w:val="22FA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057B1"/>
    <w:multiLevelType w:val="hybridMultilevel"/>
    <w:tmpl w:val="D3B2D386"/>
    <w:lvl w:ilvl="0" w:tplc="47029CD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 w15:restartNumberingAfterBreak="0">
    <w:nsid w:val="6AC26E0F"/>
    <w:multiLevelType w:val="multilevel"/>
    <w:tmpl w:val="4E86B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0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36" w15:restartNumberingAfterBreak="0">
    <w:nsid w:val="6BD92DB2"/>
    <w:multiLevelType w:val="hybridMultilevel"/>
    <w:tmpl w:val="962215B4"/>
    <w:lvl w:ilvl="0" w:tplc="05DAF9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D2B4AE5"/>
    <w:multiLevelType w:val="hybridMultilevel"/>
    <w:tmpl w:val="1298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F004F"/>
    <w:multiLevelType w:val="hybridMultilevel"/>
    <w:tmpl w:val="FA2AAD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821F33"/>
    <w:multiLevelType w:val="hybridMultilevel"/>
    <w:tmpl w:val="2344337E"/>
    <w:lvl w:ilvl="0" w:tplc="0290AA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8DB496B"/>
    <w:multiLevelType w:val="hybridMultilevel"/>
    <w:tmpl w:val="F48C6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2B24BE"/>
    <w:multiLevelType w:val="hybridMultilevel"/>
    <w:tmpl w:val="A8E2661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10"/>
  </w:num>
  <w:num w:numId="2">
    <w:abstractNumId w:val="11"/>
  </w:num>
  <w:num w:numId="3">
    <w:abstractNumId w:val="30"/>
  </w:num>
  <w:num w:numId="4">
    <w:abstractNumId w:val="39"/>
  </w:num>
  <w:num w:numId="5">
    <w:abstractNumId w:val="2"/>
  </w:num>
  <w:num w:numId="6">
    <w:abstractNumId w:val="1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</w:num>
  <w:num w:numId="10">
    <w:abstractNumId w:val="35"/>
  </w:num>
  <w:num w:numId="11">
    <w:abstractNumId w:val="28"/>
  </w:num>
  <w:num w:numId="12">
    <w:abstractNumId w:val="40"/>
  </w:num>
  <w:num w:numId="13">
    <w:abstractNumId w:val="5"/>
  </w:num>
  <w:num w:numId="14">
    <w:abstractNumId w:val="26"/>
  </w:num>
  <w:num w:numId="15">
    <w:abstractNumId w:val="20"/>
  </w:num>
  <w:num w:numId="16">
    <w:abstractNumId w:val="27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3"/>
  </w:num>
  <w:num w:numId="20">
    <w:abstractNumId w:val="36"/>
  </w:num>
  <w:num w:numId="21">
    <w:abstractNumId w:val="37"/>
  </w:num>
  <w:num w:numId="22">
    <w:abstractNumId w:val="24"/>
  </w:num>
  <w:num w:numId="23">
    <w:abstractNumId w:val="32"/>
  </w:num>
  <w:num w:numId="24">
    <w:abstractNumId w:val="14"/>
  </w:num>
  <w:num w:numId="25">
    <w:abstractNumId w:val="19"/>
  </w:num>
  <w:num w:numId="26">
    <w:abstractNumId w:val="18"/>
  </w:num>
  <w:num w:numId="27">
    <w:abstractNumId w:val="0"/>
  </w:num>
  <w:num w:numId="28">
    <w:abstractNumId w:val="13"/>
  </w:num>
  <w:num w:numId="29">
    <w:abstractNumId w:val="16"/>
  </w:num>
  <w:num w:numId="30">
    <w:abstractNumId w:val="34"/>
  </w:num>
  <w:num w:numId="31">
    <w:abstractNumId w:val="6"/>
  </w:num>
  <w:num w:numId="32">
    <w:abstractNumId w:val="29"/>
  </w:num>
  <w:num w:numId="33">
    <w:abstractNumId w:val="15"/>
  </w:num>
  <w:num w:numId="34">
    <w:abstractNumId w:val="38"/>
  </w:num>
  <w:num w:numId="35">
    <w:abstractNumId w:val="3"/>
  </w:num>
  <w:num w:numId="36">
    <w:abstractNumId w:val="31"/>
  </w:num>
  <w:num w:numId="37">
    <w:abstractNumId w:val="4"/>
  </w:num>
  <w:num w:numId="38">
    <w:abstractNumId w:val="17"/>
  </w:num>
  <w:num w:numId="39">
    <w:abstractNumId w:val="21"/>
  </w:num>
  <w:num w:numId="40">
    <w:abstractNumId w:val="41"/>
  </w:num>
  <w:num w:numId="41">
    <w:abstractNumId w:val="23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7B9"/>
    <w:rsid w:val="00001A67"/>
    <w:rsid w:val="00002C4F"/>
    <w:rsid w:val="00002F03"/>
    <w:rsid w:val="00003568"/>
    <w:rsid w:val="0001142C"/>
    <w:rsid w:val="00013D64"/>
    <w:rsid w:val="00017405"/>
    <w:rsid w:val="000236CD"/>
    <w:rsid w:val="0003302A"/>
    <w:rsid w:val="00036367"/>
    <w:rsid w:val="0004215B"/>
    <w:rsid w:val="00047E64"/>
    <w:rsid w:val="00052560"/>
    <w:rsid w:val="000558C5"/>
    <w:rsid w:val="00061D10"/>
    <w:rsid w:val="00062E21"/>
    <w:rsid w:val="000630EA"/>
    <w:rsid w:val="000672E8"/>
    <w:rsid w:val="00070C9E"/>
    <w:rsid w:val="00071922"/>
    <w:rsid w:val="00074325"/>
    <w:rsid w:val="00074A11"/>
    <w:rsid w:val="0008317E"/>
    <w:rsid w:val="00083A48"/>
    <w:rsid w:val="000850E4"/>
    <w:rsid w:val="0008584E"/>
    <w:rsid w:val="00085F15"/>
    <w:rsid w:val="00086213"/>
    <w:rsid w:val="0008634F"/>
    <w:rsid w:val="000867E6"/>
    <w:rsid w:val="0008746B"/>
    <w:rsid w:val="00091528"/>
    <w:rsid w:val="000920EF"/>
    <w:rsid w:val="000927DD"/>
    <w:rsid w:val="00095B99"/>
    <w:rsid w:val="000A12EA"/>
    <w:rsid w:val="000A19A5"/>
    <w:rsid w:val="000A4E51"/>
    <w:rsid w:val="000A5F9E"/>
    <w:rsid w:val="000A7571"/>
    <w:rsid w:val="000B4AED"/>
    <w:rsid w:val="000B6A82"/>
    <w:rsid w:val="000C1085"/>
    <w:rsid w:val="000C23A8"/>
    <w:rsid w:val="000C617E"/>
    <w:rsid w:val="000C64F9"/>
    <w:rsid w:val="000D386B"/>
    <w:rsid w:val="000D4358"/>
    <w:rsid w:val="000D43A9"/>
    <w:rsid w:val="000D70D2"/>
    <w:rsid w:val="000E1176"/>
    <w:rsid w:val="000E6F42"/>
    <w:rsid w:val="000F0144"/>
    <w:rsid w:val="000F1DB1"/>
    <w:rsid w:val="00103864"/>
    <w:rsid w:val="00103B4A"/>
    <w:rsid w:val="0010489B"/>
    <w:rsid w:val="001059F7"/>
    <w:rsid w:val="00106824"/>
    <w:rsid w:val="00107DD5"/>
    <w:rsid w:val="00112041"/>
    <w:rsid w:val="00113899"/>
    <w:rsid w:val="00117874"/>
    <w:rsid w:val="001236C1"/>
    <w:rsid w:val="00123D24"/>
    <w:rsid w:val="0012504F"/>
    <w:rsid w:val="0012709B"/>
    <w:rsid w:val="00130338"/>
    <w:rsid w:val="00131499"/>
    <w:rsid w:val="001331F3"/>
    <w:rsid w:val="0013675F"/>
    <w:rsid w:val="00145F59"/>
    <w:rsid w:val="00153772"/>
    <w:rsid w:val="00155229"/>
    <w:rsid w:val="001553FE"/>
    <w:rsid w:val="00162F88"/>
    <w:rsid w:val="00170C51"/>
    <w:rsid w:val="00172930"/>
    <w:rsid w:val="001730D0"/>
    <w:rsid w:val="00177381"/>
    <w:rsid w:val="001773F7"/>
    <w:rsid w:val="00180563"/>
    <w:rsid w:val="001805D7"/>
    <w:rsid w:val="001819C0"/>
    <w:rsid w:val="00182B0C"/>
    <w:rsid w:val="00183069"/>
    <w:rsid w:val="00185ED9"/>
    <w:rsid w:val="0018797C"/>
    <w:rsid w:val="001879C5"/>
    <w:rsid w:val="001910F7"/>
    <w:rsid w:val="00191A46"/>
    <w:rsid w:val="001A1088"/>
    <w:rsid w:val="001A17A8"/>
    <w:rsid w:val="001A3A11"/>
    <w:rsid w:val="001A7374"/>
    <w:rsid w:val="001B16F6"/>
    <w:rsid w:val="001B54A6"/>
    <w:rsid w:val="001B569D"/>
    <w:rsid w:val="001B611C"/>
    <w:rsid w:val="001B74A5"/>
    <w:rsid w:val="001B7DA2"/>
    <w:rsid w:val="001B7F42"/>
    <w:rsid w:val="001C2A1E"/>
    <w:rsid w:val="001C2AC7"/>
    <w:rsid w:val="001C4382"/>
    <w:rsid w:val="001C73B8"/>
    <w:rsid w:val="001D20AB"/>
    <w:rsid w:val="001E290E"/>
    <w:rsid w:val="001E3C9C"/>
    <w:rsid w:val="001E3F0B"/>
    <w:rsid w:val="001E5279"/>
    <w:rsid w:val="001E6C19"/>
    <w:rsid w:val="001E71EF"/>
    <w:rsid w:val="001F4D42"/>
    <w:rsid w:val="00200DE4"/>
    <w:rsid w:val="002022EC"/>
    <w:rsid w:val="00210333"/>
    <w:rsid w:val="00210783"/>
    <w:rsid w:val="00211BA4"/>
    <w:rsid w:val="002144E8"/>
    <w:rsid w:val="00215816"/>
    <w:rsid w:val="00222E3C"/>
    <w:rsid w:val="00232A3B"/>
    <w:rsid w:val="00233444"/>
    <w:rsid w:val="0023513B"/>
    <w:rsid w:val="0023592A"/>
    <w:rsid w:val="002409B4"/>
    <w:rsid w:val="00242FF0"/>
    <w:rsid w:val="002466C8"/>
    <w:rsid w:val="00247A62"/>
    <w:rsid w:val="00247E9E"/>
    <w:rsid w:val="00250AE2"/>
    <w:rsid w:val="002518C8"/>
    <w:rsid w:val="0025267B"/>
    <w:rsid w:val="002527FE"/>
    <w:rsid w:val="00253633"/>
    <w:rsid w:val="00257208"/>
    <w:rsid w:val="00257B61"/>
    <w:rsid w:val="00260A33"/>
    <w:rsid w:val="00261549"/>
    <w:rsid w:val="00263207"/>
    <w:rsid w:val="00264433"/>
    <w:rsid w:val="00282D87"/>
    <w:rsid w:val="002855C3"/>
    <w:rsid w:val="00285820"/>
    <w:rsid w:val="0029106C"/>
    <w:rsid w:val="002919F8"/>
    <w:rsid w:val="00294A27"/>
    <w:rsid w:val="00294F57"/>
    <w:rsid w:val="002967C1"/>
    <w:rsid w:val="002967D6"/>
    <w:rsid w:val="002A0F34"/>
    <w:rsid w:val="002A4F5A"/>
    <w:rsid w:val="002A63F7"/>
    <w:rsid w:val="002A78B1"/>
    <w:rsid w:val="002B01D8"/>
    <w:rsid w:val="002B0BB7"/>
    <w:rsid w:val="002B2EC0"/>
    <w:rsid w:val="002B3255"/>
    <w:rsid w:val="002B4543"/>
    <w:rsid w:val="002B6983"/>
    <w:rsid w:val="002C2724"/>
    <w:rsid w:val="002C5887"/>
    <w:rsid w:val="002C757F"/>
    <w:rsid w:val="002D2B62"/>
    <w:rsid w:val="002D3148"/>
    <w:rsid w:val="002D3181"/>
    <w:rsid w:val="002D4353"/>
    <w:rsid w:val="002D6465"/>
    <w:rsid w:val="002D6664"/>
    <w:rsid w:val="002D754E"/>
    <w:rsid w:val="002E2C27"/>
    <w:rsid w:val="002E5308"/>
    <w:rsid w:val="002E77E1"/>
    <w:rsid w:val="002F0963"/>
    <w:rsid w:val="002F6C04"/>
    <w:rsid w:val="003030D2"/>
    <w:rsid w:val="0031221F"/>
    <w:rsid w:val="003128D0"/>
    <w:rsid w:val="00313C84"/>
    <w:rsid w:val="00314960"/>
    <w:rsid w:val="00323A05"/>
    <w:rsid w:val="00325399"/>
    <w:rsid w:val="0032733F"/>
    <w:rsid w:val="0032783C"/>
    <w:rsid w:val="00330916"/>
    <w:rsid w:val="003320DE"/>
    <w:rsid w:val="0033565E"/>
    <w:rsid w:val="003441D9"/>
    <w:rsid w:val="00344799"/>
    <w:rsid w:val="00350828"/>
    <w:rsid w:val="00353498"/>
    <w:rsid w:val="00357129"/>
    <w:rsid w:val="00363108"/>
    <w:rsid w:val="00364486"/>
    <w:rsid w:val="00365678"/>
    <w:rsid w:val="00365971"/>
    <w:rsid w:val="00367BCB"/>
    <w:rsid w:val="00370D2A"/>
    <w:rsid w:val="00373940"/>
    <w:rsid w:val="003745FD"/>
    <w:rsid w:val="003817F1"/>
    <w:rsid w:val="0038236B"/>
    <w:rsid w:val="003868DA"/>
    <w:rsid w:val="00391D16"/>
    <w:rsid w:val="0039462C"/>
    <w:rsid w:val="00395423"/>
    <w:rsid w:val="00395DEA"/>
    <w:rsid w:val="003A0C91"/>
    <w:rsid w:val="003A153A"/>
    <w:rsid w:val="003A3890"/>
    <w:rsid w:val="003A452A"/>
    <w:rsid w:val="003A5940"/>
    <w:rsid w:val="003B09F2"/>
    <w:rsid w:val="003C1ABC"/>
    <w:rsid w:val="003C21EF"/>
    <w:rsid w:val="003C61F7"/>
    <w:rsid w:val="003C66DD"/>
    <w:rsid w:val="003C6772"/>
    <w:rsid w:val="003C7ACB"/>
    <w:rsid w:val="003D1812"/>
    <w:rsid w:val="003D4D74"/>
    <w:rsid w:val="003D5952"/>
    <w:rsid w:val="003D6836"/>
    <w:rsid w:val="003D6FB9"/>
    <w:rsid w:val="003E1E5A"/>
    <w:rsid w:val="003E49CF"/>
    <w:rsid w:val="003E5664"/>
    <w:rsid w:val="003E6209"/>
    <w:rsid w:val="003E6F88"/>
    <w:rsid w:val="003F12EE"/>
    <w:rsid w:val="0040464D"/>
    <w:rsid w:val="00404D4B"/>
    <w:rsid w:val="00407C1F"/>
    <w:rsid w:val="00410F8D"/>
    <w:rsid w:val="004129DE"/>
    <w:rsid w:val="00412DEA"/>
    <w:rsid w:val="00413045"/>
    <w:rsid w:val="004206BA"/>
    <w:rsid w:val="00421752"/>
    <w:rsid w:val="004217D2"/>
    <w:rsid w:val="00423383"/>
    <w:rsid w:val="00423620"/>
    <w:rsid w:val="004246FF"/>
    <w:rsid w:val="00425DA0"/>
    <w:rsid w:val="00426BD6"/>
    <w:rsid w:val="00426BEE"/>
    <w:rsid w:val="004272B6"/>
    <w:rsid w:val="0043092B"/>
    <w:rsid w:val="00433DAD"/>
    <w:rsid w:val="004348A2"/>
    <w:rsid w:val="00435961"/>
    <w:rsid w:val="004412FE"/>
    <w:rsid w:val="004415F4"/>
    <w:rsid w:val="00442FD2"/>
    <w:rsid w:val="00445304"/>
    <w:rsid w:val="0045684C"/>
    <w:rsid w:val="00462FD0"/>
    <w:rsid w:val="00464DB7"/>
    <w:rsid w:val="00465E18"/>
    <w:rsid w:val="0047313C"/>
    <w:rsid w:val="0047691E"/>
    <w:rsid w:val="00480EE9"/>
    <w:rsid w:val="00486739"/>
    <w:rsid w:val="00490218"/>
    <w:rsid w:val="004A00A9"/>
    <w:rsid w:val="004A1A1A"/>
    <w:rsid w:val="004A5782"/>
    <w:rsid w:val="004A66F5"/>
    <w:rsid w:val="004A727B"/>
    <w:rsid w:val="004A7B75"/>
    <w:rsid w:val="004B188B"/>
    <w:rsid w:val="004C09AA"/>
    <w:rsid w:val="004C0F47"/>
    <w:rsid w:val="004C2CCE"/>
    <w:rsid w:val="004C2DC9"/>
    <w:rsid w:val="004C45F7"/>
    <w:rsid w:val="004C5E8E"/>
    <w:rsid w:val="004D02DD"/>
    <w:rsid w:val="004D04F5"/>
    <w:rsid w:val="004D44A9"/>
    <w:rsid w:val="004D4FEA"/>
    <w:rsid w:val="004D7DA1"/>
    <w:rsid w:val="004E4295"/>
    <w:rsid w:val="004E48F1"/>
    <w:rsid w:val="004F2D79"/>
    <w:rsid w:val="004F4773"/>
    <w:rsid w:val="00504C7B"/>
    <w:rsid w:val="00507A6F"/>
    <w:rsid w:val="00512087"/>
    <w:rsid w:val="005124E0"/>
    <w:rsid w:val="00517555"/>
    <w:rsid w:val="00521D80"/>
    <w:rsid w:val="00522461"/>
    <w:rsid w:val="00530A78"/>
    <w:rsid w:val="00532FD6"/>
    <w:rsid w:val="005336EC"/>
    <w:rsid w:val="00534AB7"/>
    <w:rsid w:val="00534DF8"/>
    <w:rsid w:val="00535F01"/>
    <w:rsid w:val="00536DAC"/>
    <w:rsid w:val="005409A8"/>
    <w:rsid w:val="00542234"/>
    <w:rsid w:val="00545FA0"/>
    <w:rsid w:val="005554E3"/>
    <w:rsid w:val="00555EBB"/>
    <w:rsid w:val="00557390"/>
    <w:rsid w:val="00557A93"/>
    <w:rsid w:val="005668E4"/>
    <w:rsid w:val="00570077"/>
    <w:rsid w:val="005723D0"/>
    <w:rsid w:val="005726FB"/>
    <w:rsid w:val="00576B40"/>
    <w:rsid w:val="00581884"/>
    <w:rsid w:val="00583AE2"/>
    <w:rsid w:val="00590B23"/>
    <w:rsid w:val="00590F36"/>
    <w:rsid w:val="005933DC"/>
    <w:rsid w:val="005940B2"/>
    <w:rsid w:val="005A32B3"/>
    <w:rsid w:val="005A3341"/>
    <w:rsid w:val="005B09AD"/>
    <w:rsid w:val="005B11BA"/>
    <w:rsid w:val="005B2497"/>
    <w:rsid w:val="005B2A25"/>
    <w:rsid w:val="005B3414"/>
    <w:rsid w:val="005B3CEE"/>
    <w:rsid w:val="005B4CD8"/>
    <w:rsid w:val="005B6FA8"/>
    <w:rsid w:val="005C2E5A"/>
    <w:rsid w:val="005C779E"/>
    <w:rsid w:val="005D7096"/>
    <w:rsid w:val="005E1DB3"/>
    <w:rsid w:val="005E28D9"/>
    <w:rsid w:val="005E75AB"/>
    <w:rsid w:val="005F58A1"/>
    <w:rsid w:val="00603953"/>
    <w:rsid w:val="00603B25"/>
    <w:rsid w:val="006040C3"/>
    <w:rsid w:val="00604347"/>
    <w:rsid w:val="006047A3"/>
    <w:rsid w:val="00611B28"/>
    <w:rsid w:val="00614FC2"/>
    <w:rsid w:val="00622BE7"/>
    <w:rsid w:val="00624135"/>
    <w:rsid w:val="00632332"/>
    <w:rsid w:val="00632919"/>
    <w:rsid w:val="00634BE1"/>
    <w:rsid w:val="00636566"/>
    <w:rsid w:val="00636B45"/>
    <w:rsid w:val="006375BD"/>
    <w:rsid w:val="00637871"/>
    <w:rsid w:val="00644F32"/>
    <w:rsid w:val="006460C3"/>
    <w:rsid w:val="0064614B"/>
    <w:rsid w:val="0064698D"/>
    <w:rsid w:val="00647248"/>
    <w:rsid w:val="00647C47"/>
    <w:rsid w:val="00660B53"/>
    <w:rsid w:val="00661757"/>
    <w:rsid w:val="00662217"/>
    <w:rsid w:val="006666E4"/>
    <w:rsid w:val="00670CD3"/>
    <w:rsid w:val="00670F79"/>
    <w:rsid w:val="00676716"/>
    <w:rsid w:val="00676820"/>
    <w:rsid w:val="00677E56"/>
    <w:rsid w:val="00687091"/>
    <w:rsid w:val="00690C11"/>
    <w:rsid w:val="0069110A"/>
    <w:rsid w:val="0069291E"/>
    <w:rsid w:val="00695DE6"/>
    <w:rsid w:val="006A0265"/>
    <w:rsid w:val="006A02F2"/>
    <w:rsid w:val="006A08AF"/>
    <w:rsid w:val="006A1595"/>
    <w:rsid w:val="006B2398"/>
    <w:rsid w:val="006C4278"/>
    <w:rsid w:val="006D1E76"/>
    <w:rsid w:val="006D5B4F"/>
    <w:rsid w:val="006D7B7D"/>
    <w:rsid w:val="006E49F3"/>
    <w:rsid w:val="006E593F"/>
    <w:rsid w:val="006F0E3B"/>
    <w:rsid w:val="006F4827"/>
    <w:rsid w:val="006F49A1"/>
    <w:rsid w:val="006F66F0"/>
    <w:rsid w:val="007103AE"/>
    <w:rsid w:val="007133D4"/>
    <w:rsid w:val="007156D1"/>
    <w:rsid w:val="00722145"/>
    <w:rsid w:val="00733469"/>
    <w:rsid w:val="00737BDC"/>
    <w:rsid w:val="007409CB"/>
    <w:rsid w:val="00745437"/>
    <w:rsid w:val="007459F4"/>
    <w:rsid w:val="00746B43"/>
    <w:rsid w:val="007501B5"/>
    <w:rsid w:val="00750264"/>
    <w:rsid w:val="00751C3C"/>
    <w:rsid w:val="00752302"/>
    <w:rsid w:val="00754349"/>
    <w:rsid w:val="007546FA"/>
    <w:rsid w:val="00755658"/>
    <w:rsid w:val="0076251E"/>
    <w:rsid w:val="007666D0"/>
    <w:rsid w:val="007678B8"/>
    <w:rsid w:val="0077426B"/>
    <w:rsid w:val="00774EAD"/>
    <w:rsid w:val="00785EBB"/>
    <w:rsid w:val="0079472A"/>
    <w:rsid w:val="0079680B"/>
    <w:rsid w:val="007A736A"/>
    <w:rsid w:val="007B1C84"/>
    <w:rsid w:val="007B1F54"/>
    <w:rsid w:val="007B2441"/>
    <w:rsid w:val="007B5253"/>
    <w:rsid w:val="007B57F4"/>
    <w:rsid w:val="007B7129"/>
    <w:rsid w:val="007B7B15"/>
    <w:rsid w:val="007C3FA1"/>
    <w:rsid w:val="007D533B"/>
    <w:rsid w:val="007D722C"/>
    <w:rsid w:val="007D7ED5"/>
    <w:rsid w:val="007E47AC"/>
    <w:rsid w:val="007E65D8"/>
    <w:rsid w:val="007E7F84"/>
    <w:rsid w:val="007F1C4C"/>
    <w:rsid w:val="0080279D"/>
    <w:rsid w:val="008028E5"/>
    <w:rsid w:val="00804408"/>
    <w:rsid w:val="00806E70"/>
    <w:rsid w:val="008137AE"/>
    <w:rsid w:val="00813D74"/>
    <w:rsid w:val="00815692"/>
    <w:rsid w:val="00816AD6"/>
    <w:rsid w:val="008210DE"/>
    <w:rsid w:val="008251C4"/>
    <w:rsid w:val="008260B2"/>
    <w:rsid w:val="00827628"/>
    <w:rsid w:val="00830835"/>
    <w:rsid w:val="00835B95"/>
    <w:rsid w:val="00836CC9"/>
    <w:rsid w:val="00837271"/>
    <w:rsid w:val="0083732B"/>
    <w:rsid w:val="00837B75"/>
    <w:rsid w:val="00841192"/>
    <w:rsid w:val="0084516C"/>
    <w:rsid w:val="008610B4"/>
    <w:rsid w:val="00862F05"/>
    <w:rsid w:val="00865E06"/>
    <w:rsid w:val="00866482"/>
    <w:rsid w:val="00866558"/>
    <w:rsid w:val="0086705E"/>
    <w:rsid w:val="00875468"/>
    <w:rsid w:val="00876A36"/>
    <w:rsid w:val="008813AA"/>
    <w:rsid w:val="00882445"/>
    <w:rsid w:val="00882DCD"/>
    <w:rsid w:val="00883A16"/>
    <w:rsid w:val="0088468D"/>
    <w:rsid w:val="00884F02"/>
    <w:rsid w:val="008870A5"/>
    <w:rsid w:val="00890118"/>
    <w:rsid w:val="00890461"/>
    <w:rsid w:val="00890873"/>
    <w:rsid w:val="008A4F22"/>
    <w:rsid w:val="008A5537"/>
    <w:rsid w:val="008A61D0"/>
    <w:rsid w:val="008B09A5"/>
    <w:rsid w:val="008B1B15"/>
    <w:rsid w:val="008B598D"/>
    <w:rsid w:val="008B5B18"/>
    <w:rsid w:val="008C11E7"/>
    <w:rsid w:val="008C5D54"/>
    <w:rsid w:val="008C62EE"/>
    <w:rsid w:val="008C6E4E"/>
    <w:rsid w:val="008D5220"/>
    <w:rsid w:val="008D60A5"/>
    <w:rsid w:val="008D6192"/>
    <w:rsid w:val="008D7DD9"/>
    <w:rsid w:val="008E06D7"/>
    <w:rsid w:val="008E11D5"/>
    <w:rsid w:val="008E2FC6"/>
    <w:rsid w:val="008E36E8"/>
    <w:rsid w:val="008E609C"/>
    <w:rsid w:val="008F0D99"/>
    <w:rsid w:val="008F7A18"/>
    <w:rsid w:val="0090294C"/>
    <w:rsid w:val="009118F0"/>
    <w:rsid w:val="00913814"/>
    <w:rsid w:val="00914636"/>
    <w:rsid w:val="00915101"/>
    <w:rsid w:val="009169D4"/>
    <w:rsid w:val="00917982"/>
    <w:rsid w:val="009216E4"/>
    <w:rsid w:val="00922AE6"/>
    <w:rsid w:val="009233D4"/>
    <w:rsid w:val="00925AF2"/>
    <w:rsid w:val="009277D4"/>
    <w:rsid w:val="00932BF6"/>
    <w:rsid w:val="009419EC"/>
    <w:rsid w:val="00954289"/>
    <w:rsid w:val="00955EF5"/>
    <w:rsid w:val="0096005E"/>
    <w:rsid w:val="00962540"/>
    <w:rsid w:val="0096377B"/>
    <w:rsid w:val="00964E3B"/>
    <w:rsid w:val="00966050"/>
    <w:rsid w:val="00966904"/>
    <w:rsid w:val="0096693A"/>
    <w:rsid w:val="00970CF3"/>
    <w:rsid w:val="00973D9D"/>
    <w:rsid w:val="00974E7D"/>
    <w:rsid w:val="0097535D"/>
    <w:rsid w:val="00976C2F"/>
    <w:rsid w:val="009778ED"/>
    <w:rsid w:val="00984B81"/>
    <w:rsid w:val="009858D9"/>
    <w:rsid w:val="00991B90"/>
    <w:rsid w:val="00993C3A"/>
    <w:rsid w:val="00994FF6"/>
    <w:rsid w:val="0099683F"/>
    <w:rsid w:val="009A1BDF"/>
    <w:rsid w:val="009A4E28"/>
    <w:rsid w:val="009B1EE4"/>
    <w:rsid w:val="009B3860"/>
    <w:rsid w:val="009B656C"/>
    <w:rsid w:val="009B6AD6"/>
    <w:rsid w:val="009B78A9"/>
    <w:rsid w:val="009C03A9"/>
    <w:rsid w:val="009C5349"/>
    <w:rsid w:val="009C5D79"/>
    <w:rsid w:val="009C716F"/>
    <w:rsid w:val="009C747B"/>
    <w:rsid w:val="009D09A3"/>
    <w:rsid w:val="009D1963"/>
    <w:rsid w:val="009D3A2B"/>
    <w:rsid w:val="009D5404"/>
    <w:rsid w:val="009D5671"/>
    <w:rsid w:val="009D58D4"/>
    <w:rsid w:val="009D73F3"/>
    <w:rsid w:val="009E0EDA"/>
    <w:rsid w:val="009E2B78"/>
    <w:rsid w:val="009E7919"/>
    <w:rsid w:val="009F38C2"/>
    <w:rsid w:val="00A001B7"/>
    <w:rsid w:val="00A02E27"/>
    <w:rsid w:val="00A02F82"/>
    <w:rsid w:val="00A042F2"/>
    <w:rsid w:val="00A0528F"/>
    <w:rsid w:val="00A06592"/>
    <w:rsid w:val="00A07756"/>
    <w:rsid w:val="00A1357E"/>
    <w:rsid w:val="00A164C4"/>
    <w:rsid w:val="00A1663B"/>
    <w:rsid w:val="00A204B8"/>
    <w:rsid w:val="00A30A63"/>
    <w:rsid w:val="00A31376"/>
    <w:rsid w:val="00A33734"/>
    <w:rsid w:val="00A3793A"/>
    <w:rsid w:val="00A40416"/>
    <w:rsid w:val="00A404E7"/>
    <w:rsid w:val="00A40A65"/>
    <w:rsid w:val="00A40BFB"/>
    <w:rsid w:val="00A4173E"/>
    <w:rsid w:val="00A452C6"/>
    <w:rsid w:val="00A45B18"/>
    <w:rsid w:val="00A50DA6"/>
    <w:rsid w:val="00A514D0"/>
    <w:rsid w:val="00A542AC"/>
    <w:rsid w:val="00A57037"/>
    <w:rsid w:val="00A57E1A"/>
    <w:rsid w:val="00A625FE"/>
    <w:rsid w:val="00A65F25"/>
    <w:rsid w:val="00A703BB"/>
    <w:rsid w:val="00A7244E"/>
    <w:rsid w:val="00A82F49"/>
    <w:rsid w:val="00A83116"/>
    <w:rsid w:val="00A833FE"/>
    <w:rsid w:val="00A841AE"/>
    <w:rsid w:val="00A934C6"/>
    <w:rsid w:val="00A943CD"/>
    <w:rsid w:val="00A966BA"/>
    <w:rsid w:val="00AA0095"/>
    <w:rsid w:val="00AA0E98"/>
    <w:rsid w:val="00AB0CC2"/>
    <w:rsid w:val="00AB103A"/>
    <w:rsid w:val="00AB10A3"/>
    <w:rsid w:val="00AB2CC6"/>
    <w:rsid w:val="00AB5528"/>
    <w:rsid w:val="00AB5D95"/>
    <w:rsid w:val="00AB6F01"/>
    <w:rsid w:val="00AB7AB9"/>
    <w:rsid w:val="00AC2251"/>
    <w:rsid w:val="00AC28D1"/>
    <w:rsid w:val="00AC4453"/>
    <w:rsid w:val="00AC45DA"/>
    <w:rsid w:val="00AD090A"/>
    <w:rsid w:val="00AD2F2F"/>
    <w:rsid w:val="00AD59F6"/>
    <w:rsid w:val="00AD79E8"/>
    <w:rsid w:val="00AD7A83"/>
    <w:rsid w:val="00AE0288"/>
    <w:rsid w:val="00AE2A32"/>
    <w:rsid w:val="00AE2DF2"/>
    <w:rsid w:val="00AE39C8"/>
    <w:rsid w:val="00AF39B1"/>
    <w:rsid w:val="00AF7047"/>
    <w:rsid w:val="00AF7EC2"/>
    <w:rsid w:val="00B11675"/>
    <w:rsid w:val="00B13785"/>
    <w:rsid w:val="00B17702"/>
    <w:rsid w:val="00B25315"/>
    <w:rsid w:val="00B31C32"/>
    <w:rsid w:val="00B36AD3"/>
    <w:rsid w:val="00B402F4"/>
    <w:rsid w:val="00B40F1E"/>
    <w:rsid w:val="00B44623"/>
    <w:rsid w:val="00B4646C"/>
    <w:rsid w:val="00B467C2"/>
    <w:rsid w:val="00B470BB"/>
    <w:rsid w:val="00B47F7B"/>
    <w:rsid w:val="00B50A31"/>
    <w:rsid w:val="00B51191"/>
    <w:rsid w:val="00B51D36"/>
    <w:rsid w:val="00B52514"/>
    <w:rsid w:val="00B52D31"/>
    <w:rsid w:val="00B57C4B"/>
    <w:rsid w:val="00B602C6"/>
    <w:rsid w:val="00B60A4F"/>
    <w:rsid w:val="00B64E36"/>
    <w:rsid w:val="00B67071"/>
    <w:rsid w:val="00B67C8E"/>
    <w:rsid w:val="00B76894"/>
    <w:rsid w:val="00B8654E"/>
    <w:rsid w:val="00B86576"/>
    <w:rsid w:val="00B91E49"/>
    <w:rsid w:val="00BA20B1"/>
    <w:rsid w:val="00BA5205"/>
    <w:rsid w:val="00BB0D76"/>
    <w:rsid w:val="00BB1463"/>
    <w:rsid w:val="00BB16DA"/>
    <w:rsid w:val="00BB36FE"/>
    <w:rsid w:val="00BB3ECB"/>
    <w:rsid w:val="00BB40CB"/>
    <w:rsid w:val="00BB4A8F"/>
    <w:rsid w:val="00BB5C03"/>
    <w:rsid w:val="00BB7C8F"/>
    <w:rsid w:val="00BB7D3D"/>
    <w:rsid w:val="00BC045C"/>
    <w:rsid w:val="00BC240D"/>
    <w:rsid w:val="00BC2AAB"/>
    <w:rsid w:val="00BC700E"/>
    <w:rsid w:val="00BD394A"/>
    <w:rsid w:val="00BD44A5"/>
    <w:rsid w:val="00BE0063"/>
    <w:rsid w:val="00BE3233"/>
    <w:rsid w:val="00BE4B6C"/>
    <w:rsid w:val="00BF1818"/>
    <w:rsid w:val="00BF64CF"/>
    <w:rsid w:val="00C0156A"/>
    <w:rsid w:val="00C01BB9"/>
    <w:rsid w:val="00C073AA"/>
    <w:rsid w:val="00C109E7"/>
    <w:rsid w:val="00C10CCC"/>
    <w:rsid w:val="00C206F3"/>
    <w:rsid w:val="00C20C62"/>
    <w:rsid w:val="00C36238"/>
    <w:rsid w:val="00C367B9"/>
    <w:rsid w:val="00C412EB"/>
    <w:rsid w:val="00C426B3"/>
    <w:rsid w:val="00C43301"/>
    <w:rsid w:val="00C45B8D"/>
    <w:rsid w:val="00C503B7"/>
    <w:rsid w:val="00C5359B"/>
    <w:rsid w:val="00C537C1"/>
    <w:rsid w:val="00C53D72"/>
    <w:rsid w:val="00C569BB"/>
    <w:rsid w:val="00C56D1F"/>
    <w:rsid w:val="00C579B6"/>
    <w:rsid w:val="00C60F41"/>
    <w:rsid w:val="00C61B25"/>
    <w:rsid w:val="00C6225C"/>
    <w:rsid w:val="00C64B18"/>
    <w:rsid w:val="00C659F5"/>
    <w:rsid w:val="00C66528"/>
    <w:rsid w:val="00C67C93"/>
    <w:rsid w:val="00C75265"/>
    <w:rsid w:val="00C754A6"/>
    <w:rsid w:val="00C75AE9"/>
    <w:rsid w:val="00C75F9E"/>
    <w:rsid w:val="00C8164C"/>
    <w:rsid w:val="00C85C5B"/>
    <w:rsid w:val="00C917CF"/>
    <w:rsid w:val="00C91DAC"/>
    <w:rsid w:val="00C9221D"/>
    <w:rsid w:val="00C9313D"/>
    <w:rsid w:val="00C93922"/>
    <w:rsid w:val="00C950A5"/>
    <w:rsid w:val="00C97792"/>
    <w:rsid w:val="00CB11F3"/>
    <w:rsid w:val="00CC640F"/>
    <w:rsid w:val="00CD0DD4"/>
    <w:rsid w:val="00CD13E7"/>
    <w:rsid w:val="00CD16A5"/>
    <w:rsid w:val="00CD3264"/>
    <w:rsid w:val="00CD4083"/>
    <w:rsid w:val="00CD409D"/>
    <w:rsid w:val="00CE1208"/>
    <w:rsid w:val="00CE4641"/>
    <w:rsid w:val="00CE4BDD"/>
    <w:rsid w:val="00CF0616"/>
    <w:rsid w:val="00CF124E"/>
    <w:rsid w:val="00CF194C"/>
    <w:rsid w:val="00D04115"/>
    <w:rsid w:val="00D12440"/>
    <w:rsid w:val="00D17162"/>
    <w:rsid w:val="00D3204D"/>
    <w:rsid w:val="00D347D2"/>
    <w:rsid w:val="00D34CA1"/>
    <w:rsid w:val="00D424E1"/>
    <w:rsid w:val="00D437EE"/>
    <w:rsid w:val="00D44315"/>
    <w:rsid w:val="00D44F3A"/>
    <w:rsid w:val="00D46659"/>
    <w:rsid w:val="00D4706A"/>
    <w:rsid w:val="00D50C88"/>
    <w:rsid w:val="00D513C3"/>
    <w:rsid w:val="00D518F7"/>
    <w:rsid w:val="00D55D10"/>
    <w:rsid w:val="00D567C2"/>
    <w:rsid w:val="00D61648"/>
    <w:rsid w:val="00D63BAE"/>
    <w:rsid w:val="00D63EED"/>
    <w:rsid w:val="00D64886"/>
    <w:rsid w:val="00D64999"/>
    <w:rsid w:val="00D6669E"/>
    <w:rsid w:val="00D74A13"/>
    <w:rsid w:val="00D83628"/>
    <w:rsid w:val="00D93184"/>
    <w:rsid w:val="00D94D86"/>
    <w:rsid w:val="00D976E1"/>
    <w:rsid w:val="00DA0FF5"/>
    <w:rsid w:val="00DB4BB9"/>
    <w:rsid w:val="00DB6C4F"/>
    <w:rsid w:val="00DC0376"/>
    <w:rsid w:val="00DC3936"/>
    <w:rsid w:val="00DC3E47"/>
    <w:rsid w:val="00DC486D"/>
    <w:rsid w:val="00DC5735"/>
    <w:rsid w:val="00DD5048"/>
    <w:rsid w:val="00DD5AB2"/>
    <w:rsid w:val="00DD6805"/>
    <w:rsid w:val="00DD7CC8"/>
    <w:rsid w:val="00DE1FCB"/>
    <w:rsid w:val="00DE635D"/>
    <w:rsid w:val="00DE76F7"/>
    <w:rsid w:val="00DF044E"/>
    <w:rsid w:val="00DF15F2"/>
    <w:rsid w:val="00DF1C05"/>
    <w:rsid w:val="00DF1C35"/>
    <w:rsid w:val="00E015ED"/>
    <w:rsid w:val="00E0174D"/>
    <w:rsid w:val="00E02465"/>
    <w:rsid w:val="00E045D7"/>
    <w:rsid w:val="00E1102F"/>
    <w:rsid w:val="00E13A25"/>
    <w:rsid w:val="00E147FA"/>
    <w:rsid w:val="00E20065"/>
    <w:rsid w:val="00E2050C"/>
    <w:rsid w:val="00E22DED"/>
    <w:rsid w:val="00E237C8"/>
    <w:rsid w:val="00E3419A"/>
    <w:rsid w:val="00E374E0"/>
    <w:rsid w:val="00E37E0C"/>
    <w:rsid w:val="00E40E41"/>
    <w:rsid w:val="00E41463"/>
    <w:rsid w:val="00E42DC2"/>
    <w:rsid w:val="00E44170"/>
    <w:rsid w:val="00E44323"/>
    <w:rsid w:val="00E46194"/>
    <w:rsid w:val="00E4660B"/>
    <w:rsid w:val="00E4677B"/>
    <w:rsid w:val="00E47F00"/>
    <w:rsid w:val="00E5284C"/>
    <w:rsid w:val="00E52BCE"/>
    <w:rsid w:val="00E535E8"/>
    <w:rsid w:val="00E55D3C"/>
    <w:rsid w:val="00E57752"/>
    <w:rsid w:val="00E60D32"/>
    <w:rsid w:val="00E64283"/>
    <w:rsid w:val="00E71020"/>
    <w:rsid w:val="00E773B2"/>
    <w:rsid w:val="00E810DD"/>
    <w:rsid w:val="00E81869"/>
    <w:rsid w:val="00E81E9C"/>
    <w:rsid w:val="00E82E54"/>
    <w:rsid w:val="00E8574A"/>
    <w:rsid w:val="00E9008C"/>
    <w:rsid w:val="00E96728"/>
    <w:rsid w:val="00EB2533"/>
    <w:rsid w:val="00EB41EC"/>
    <w:rsid w:val="00EB46C0"/>
    <w:rsid w:val="00EB50F3"/>
    <w:rsid w:val="00EB5668"/>
    <w:rsid w:val="00EB6151"/>
    <w:rsid w:val="00EB742F"/>
    <w:rsid w:val="00EC0BA8"/>
    <w:rsid w:val="00EC1DAA"/>
    <w:rsid w:val="00EC398F"/>
    <w:rsid w:val="00EC5D57"/>
    <w:rsid w:val="00ED5FB3"/>
    <w:rsid w:val="00ED6009"/>
    <w:rsid w:val="00ED6EE3"/>
    <w:rsid w:val="00EE0275"/>
    <w:rsid w:val="00EF04B5"/>
    <w:rsid w:val="00EF5CDC"/>
    <w:rsid w:val="00EF73AD"/>
    <w:rsid w:val="00F06255"/>
    <w:rsid w:val="00F12D0D"/>
    <w:rsid w:val="00F144BF"/>
    <w:rsid w:val="00F14560"/>
    <w:rsid w:val="00F14A34"/>
    <w:rsid w:val="00F14AA1"/>
    <w:rsid w:val="00F16682"/>
    <w:rsid w:val="00F17076"/>
    <w:rsid w:val="00F20E7F"/>
    <w:rsid w:val="00F21EFE"/>
    <w:rsid w:val="00F224D3"/>
    <w:rsid w:val="00F23B50"/>
    <w:rsid w:val="00F27EEF"/>
    <w:rsid w:val="00F41F2F"/>
    <w:rsid w:val="00F42219"/>
    <w:rsid w:val="00F45A2D"/>
    <w:rsid w:val="00F4765C"/>
    <w:rsid w:val="00F52AA0"/>
    <w:rsid w:val="00F610C0"/>
    <w:rsid w:val="00F62B49"/>
    <w:rsid w:val="00F6433F"/>
    <w:rsid w:val="00F67B65"/>
    <w:rsid w:val="00F81B5F"/>
    <w:rsid w:val="00F81B7B"/>
    <w:rsid w:val="00F8308F"/>
    <w:rsid w:val="00F8338D"/>
    <w:rsid w:val="00F8377C"/>
    <w:rsid w:val="00F844F4"/>
    <w:rsid w:val="00F85CA3"/>
    <w:rsid w:val="00F86782"/>
    <w:rsid w:val="00F87AA8"/>
    <w:rsid w:val="00FA60E3"/>
    <w:rsid w:val="00FA6593"/>
    <w:rsid w:val="00FB0547"/>
    <w:rsid w:val="00FB0E32"/>
    <w:rsid w:val="00FB2B9A"/>
    <w:rsid w:val="00FB37C3"/>
    <w:rsid w:val="00FB57AE"/>
    <w:rsid w:val="00FC0FBD"/>
    <w:rsid w:val="00FC418F"/>
    <w:rsid w:val="00FC61CA"/>
    <w:rsid w:val="00FD1E1E"/>
    <w:rsid w:val="00FD4825"/>
    <w:rsid w:val="00FE276A"/>
    <w:rsid w:val="00FE5D4B"/>
    <w:rsid w:val="00FE62E1"/>
    <w:rsid w:val="00FF328B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E179"/>
  <w15:docId w15:val="{3BAE2B34-8B4E-495E-B12F-CD8BE150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D24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367B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67B9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rsid w:val="00C367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367B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 Indent"/>
    <w:basedOn w:val="a"/>
    <w:link w:val="a6"/>
    <w:uiPriority w:val="99"/>
    <w:unhideWhenUsed/>
    <w:rsid w:val="00C367B9"/>
    <w:pPr>
      <w:spacing w:after="120" w:line="276" w:lineRule="auto"/>
      <w:ind w:left="283" w:firstLine="0"/>
      <w:jc w:val="left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C367B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367B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367B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367B9"/>
    <w:pPr>
      <w:ind w:left="708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367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67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367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7B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367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67B9"/>
    <w:rPr>
      <w:rFonts w:ascii="Tahoma" w:eastAsia="Calibri" w:hAnsi="Tahoma" w:cs="Tahoma"/>
      <w:sz w:val="16"/>
      <w:szCs w:val="16"/>
    </w:rPr>
  </w:style>
  <w:style w:type="paragraph" w:styleId="ae">
    <w:name w:val="No Spacing"/>
    <w:uiPriority w:val="1"/>
    <w:qFormat/>
    <w:rsid w:val="00C36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367B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367B9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unhideWhenUsed/>
    <w:rsid w:val="00C367B9"/>
    <w:pPr>
      <w:spacing w:after="120" w:line="480" w:lineRule="auto"/>
      <w:ind w:firstLine="0"/>
      <w:jc w:val="left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367B9"/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C367B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nhideWhenUsed/>
    <w:rsid w:val="00C367B9"/>
    <w:rPr>
      <w:color w:val="0000FF"/>
      <w:u w:val="single"/>
    </w:rPr>
  </w:style>
  <w:style w:type="paragraph" w:customStyle="1" w:styleId="3">
    <w:name w:val="Название объекта3"/>
    <w:basedOn w:val="a"/>
    <w:rsid w:val="00C367B9"/>
    <w:pPr>
      <w:tabs>
        <w:tab w:val="left" w:pos="750"/>
        <w:tab w:val="left" w:pos="1020"/>
        <w:tab w:val="left" w:pos="2220"/>
        <w:tab w:val="left" w:pos="3718"/>
        <w:tab w:val="left" w:pos="15984"/>
      </w:tabs>
      <w:suppressAutoHyphens/>
      <w:overflowPunct w:val="0"/>
      <w:autoSpaceDE w:val="0"/>
      <w:spacing w:line="211" w:lineRule="auto"/>
      <w:ind w:firstLine="567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Title"/>
    <w:basedOn w:val="a"/>
    <w:link w:val="af3"/>
    <w:uiPriority w:val="99"/>
    <w:qFormat/>
    <w:rsid w:val="00C367B9"/>
    <w:pPr>
      <w:spacing w:before="360"/>
      <w:ind w:firstLine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C367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4">
    <w:name w:val="Гипертекстовая ссылка"/>
    <w:basedOn w:val="a0"/>
    <w:uiPriority w:val="99"/>
    <w:rsid w:val="00C367B9"/>
    <w:rPr>
      <w:b/>
      <w:bCs/>
      <w:color w:val="106BBE"/>
    </w:rPr>
  </w:style>
  <w:style w:type="paragraph" w:customStyle="1" w:styleId="af5">
    <w:name w:val="Выделение желтым"/>
    <w:basedOn w:val="a"/>
    <w:qFormat/>
    <w:rsid w:val="00C367B9"/>
    <w:pPr>
      <w:widowControl w:val="0"/>
      <w:autoSpaceDE w:val="0"/>
      <w:autoSpaceDN w:val="0"/>
      <w:adjustRightInd w:val="0"/>
      <w:ind w:firstLine="709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paragraph">
    <w:name w:val="paragraph"/>
    <w:basedOn w:val="a"/>
    <w:rsid w:val="00CD40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op">
    <w:name w:val="eop"/>
    <w:rsid w:val="00CD409D"/>
  </w:style>
  <w:style w:type="character" w:customStyle="1" w:styleId="normaltextrun">
    <w:name w:val="normaltextrun"/>
    <w:rsid w:val="00172930"/>
  </w:style>
  <w:style w:type="paragraph" w:customStyle="1" w:styleId="Standard">
    <w:name w:val="Standard"/>
    <w:rsid w:val="00FC0FB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6">
    <w:name w:val="FollowedHyperlink"/>
    <w:basedOn w:val="a0"/>
    <w:uiPriority w:val="99"/>
    <w:semiHidden/>
    <w:unhideWhenUsed/>
    <w:rsid w:val="004206BA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"/>
    <w:rsid w:val="0089011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_"/>
    <w:basedOn w:val="a0"/>
    <w:link w:val="11"/>
    <w:rsid w:val="00D424E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7"/>
    <w:rsid w:val="00D424E1"/>
    <w:pPr>
      <w:widowControl w:val="0"/>
      <w:ind w:firstLine="400"/>
      <w:jc w:val="lef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3E22-86F4-46EA-A017-5C8A21A1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2946</TotalTime>
  <Pages>11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61</cp:revision>
  <cp:lastPrinted>2026-02-05T12:30:00Z</cp:lastPrinted>
  <dcterms:created xsi:type="dcterms:W3CDTF">2025-02-10T06:13:00Z</dcterms:created>
  <dcterms:modified xsi:type="dcterms:W3CDTF">2026-02-27T07:24:00Z</dcterms:modified>
</cp:coreProperties>
</file>