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6E0" w:rsidRPr="0095530A" w:rsidRDefault="004066E0" w:rsidP="004066E0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3756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с кадастровым номером 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0702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Малая Протечная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ами №11 и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,  для малоэтажно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жилищного строительства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66E0" w:rsidRPr="00F37B4E" w:rsidRDefault="004066E0" w:rsidP="004066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за  земельный участок – </w:t>
      </w:r>
      <w:r w:rsidRPr="00F37B4E">
        <w:rPr>
          <w:rFonts w:ascii="Times New Roman" w:eastAsia="Times New Roman" w:hAnsi="Times New Roman"/>
          <w:sz w:val="24"/>
          <w:szCs w:val="24"/>
          <w:lang w:eastAsia="ru-RU"/>
        </w:rPr>
        <w:t>3 155 000 (три миллиона сто пятьдесят пять тысяч) рублей</w:t>
      </w:r>
      <w:r w:rsidRPr="00F37B4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066E0" w:rsidRPr="0095530A" w:rsidRDefault="004066E0" w:rsidP="004066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02.03.2015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06.04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4066E0" w:rsidRPr="0095530A" w:rsidRDefault="004066E0" w:rsidP="004066E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10.04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F947C9" w:rsidRPr="0095530A" w:rsidRDefault="00F947C9" w:rsidP="00F947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F947C9" w:rsidRPr="0095530A" w:rsidRDefault="00F947C9" w:rsidP="00F947C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F947C9" w:rsidRPr="0095530A" w:rsidRDefault="00F947C9" w:rsidP="00F947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658" w:rsidRDefault="00AD2658" w:rsidP="00725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/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6E0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7</cp:revision>
  <dcterms:created xsi:type="dcterms:W3CDTF">2013-04-08T11:19:00Z</dcterms:created>
  <dcterms:modified xsi:type="dcterms:W3CDTF">2015-02-25T10:09:00Z</dcterms:modified>
</cp:coreProperties>
</file>