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ABBDB" w14:textId="77777777" w:rsidR="0001625D" w:rsidRDefault="009F2F2D" w:rsidP="00D8434E">
      <w:pPr>
        <w:jc w:val="center"/>
      </w:pPr>
      <w:r>
        <w:rPr>
          <w:noProof/>
        </w:rPr>
        <w:drawing>
          <wp:inline distT="0" distB="0" distL="0" distR="0" wp14:anchorId="567C5A49" wp14:editId="7BA095E8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05845E" w14:textId="77777777" w:rsidR="0001625D" w:rsidRDefault="0001625D" w:rsidP="00D8434E">
      <w:pPr>
        <w:jc w:val="center"/>
        <w:rPr>
          <w:sz w:val="10"/>
          <w:szCs w:val="10"/>
        </w:rPr>
      </w:pPr>
    </w:p>
    <w:p w14:paraId="43B3F2C0" w14:textId="77777777" w:rsidR="0001625D" w:rsidRDefault="0001625D" w:rsidP="00D8434E">
      <w:pPr>
        <w:jc w:val="center"/>
        <w:rPr>
          <w:sz w:val="10"/>
          <w:szCs w:val="10"/>
        </w:rPr>
      </w:pPr>
    </w:p>
    <w:p w14:paraId="6974791A" w14:textId="77777777"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3456D3FB" w14:textId="77777777" w:rsidR="0001625D" w:rsidRDefault="0001625D" w:rsidP="00D365FA">
      <w:pPr>
        <w:rPr>
          <w:sz w:val="16"/>
          <w:szCs w:val="16"/>
        </w:rPr>
      </w:pPr>
    </w:p>
    <w:p w14:paraId="020F0F7E" w14:textId="77777777"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16D1F6F2" w14:textId="77777777" w:rsidR="0001625D" w:rsidRDefault="0001625D" w:rsidP="008C09A2"/>
    <w:p w14:paraId="0FFB4ECD" w14:textId="77777777" w:rsidR="0001625D" w:rsidRDefault="0001625D" w:rsidP="00D365FA">
      <w:pPr>
        <w:rPr>
          <w:color w:val="2D1400"/>
          <w:sz w:val="34"/>
          <w:szCs w:val="34"/>
        </w:rPr>
      </w:pPr>
    </w:p>
    <w:p w14:paraId="370AD162" w14:textId="7F603A41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От</w:t>
      </w:r>
      <w:r w:rsidR="003271DC">
        <w:rPr>
          <w:sz w:val="26"/>
          <w:szCs w:val="26"/>
        </w:rPr>
        <w:t xml:space="preserve"> 13.06.2023</w:t>
      </w:r>
      <w:r>
        <w:rPr>
          <w:sz w:val="26"/>
          <w:szCs w:val="26"/>
        </w:rPr>
        <w:t xml:space="preserve"> № </w:t>
      </w:r>
      <w:r w:rsidR="003271DC">
        <w:rPr>
          <w:sz w:val="26"/>
          <w:szCs w:val="26"/>
        </w:rPr>
        <w:t>ПОС.03-1237/23</w:t>
      </w:r>
    </w:p>
    <w:p w14:paraId="350F7E4F" w14:textId="77777777" w:rsidR="0001625D" w:rsidRDefault="0001625D" w:rsidP="00D365FA">
      <w:pPr>
        <w:rPr>
          <w:sz w:val="26"/>
          <w:szCs w:val="26"/>
        </w:rPr>
      </w:pPr>
    </w:p>
    <w:p w14:paraId="2E6D7125" w14:textId="77777777"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379A671E" w14:textId="77777777" w:rsidR="0001625D" w:rsidRPr="004075CC" w:rsidRDefault="0001625D" w:rsidP="00D8434E"/>
    <w:p w14:paraId="3972B919" w14:textId="77777777" w:rsidR="0001625D" w:rsidRPr="004075CC" w:rsidRDefault="0001625D" w:rsidP="00D8434E"/>
    <w:p w14:paraId="0133CDB3" w14:textId="77777777" w:rsidR="00845E15" w:rsidRDefault="00845E15" w:rsidP="00845E15">
      <w:pPr>
        <w:rPr>
          <w:sz w:val="26"/>
          <w:szCs w:val="26"/>
        </w:rPr>
      </w:pPr>
      <w:r w:rsidRPr="00845E15">
        <w:rPr>
          <w:sz w:val="26"/>
          <w:szCs w:val="26"/>
        </w:rPr>
        <w:t>О порядке организации и осуществления</w:t>
      </w:r>
    </w:p>
    <w:p w14:paraId="3B6708CB" w14:textId="77777777" w:rsidR="00845E15" w:rsidRDefault="00845E15" w:rsidP="00845E15">
      <w:pPr>
        <w:rPr>
          <w:sz w:val="26"/>
          <w:szCs w:val="26"/>
        </w:rPr>
      </w:pPr>
      <w:proofErr w:type="spellStart"/>
      <w:r w:rsidRPr="00845E15">
        <w:rPr>
          <w:sz w:val="26"/>
          <w:szCs w:val="26"/>
        </w:rPr>
        <w:t>автоинформирования</w:t>
      </w:r>
      <w:proofErr w:type="spellEnd"/>
      <w:r w:rsidRPr="00845E15">
        <w:rPr>
          <w:sz w:val="26"/>
          <w:szCs w:val="26"/>
        </w:rPr>
        <w:t xml:space="preserve"> на территории</w:t>
      </w:r>
    </w:p>
    <w:p w14:paraId="7AC9397F" w14:textId="77777777" w:rsidR="00845E15" w:rsidRDefault="00845E15" w:rsidP="00845E15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14:paraId="14AFBC11" w14:textId="77777777" w:rsidR="00845E15" w:rsidRDefault="00845E15" w:rsidP="00845E15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</w:p>
    <w:p w14:paraId="34CEA6A0" w14:textId="77777777" w:rsidR="00845E15" w:rsidRDefault="00845E15" w:rsidP="00845E15">
      <w:pPr>
        <w:rPr>
          <w:sz w:val="26"/>
          <w:szCs w:val="26"/>
        </w:rPr>
      </w:pPr>
    </w:p>
    <w:p w14:paraId="76DB28C8" w14:textId="77777777" w:rsidR="00845E15" w:rsidRPr="00845E15" w:rsidRDefault="00845E15" w:rsidP="00845E15">
      <w:pPr>
        <w:rPr>
          <w:sz w:val="26"/>
          <w:szCs w:val="26"/>
        </w:rPr>
      </w:pPr>
    </w:p>
    <w:p w14:paraId="50B866A2" w14:textId="77777777" w:rsidR="00845E15" w:rsidRDefault="00845E15" w:rsidP="00845E15">
      <w:pPr>
        <w:ind w:firstLine="708"/>
        <w:jc w:val="both"/>
        <w:rPr>
          <w:sz w:val="26"/>
          <w:szCs w:val="26"/>
        </w:rPr>
      </w:pPr>
      <w:r w:rsidRPr="00845E15">
        <w:rPr>
          <w:sz w:val="26"/>
          <w:szCs w:val="26"/>
        </w:rPr>
        <w:t>В соответствии с Федеральным законом от 06</w:t>
      </w:r>
      <w:r>
        <w:rPr>
          <w:sz w:val="26"/>
          <w:szCs w:val="26"/>
        </w:rPr>
        <w:t>.10.</w:t>
      </w:r>
      <w:r w:rsidRPr="00845E15">
        <w:rPr>
          <w:sz w:val="26"/>
          <w:szCs w:val="26"/>
        </w:rPr>
        <w:t>2003 №</w:t>
      </w:r>
      <w:r>
        <w:rPr>
          <w:sz w:val="26"/>
          <w:szCs w:val="26"/>
        </w:rPr>
        <w:t xml:space="preserve"> </w:t>
      </w:r>
      <w:r w:rsidRPr="00845E15">
        <w:rPr>
          <w:sz w:val="26"/>
          <w:szCs w:val="26"/>
        </w:rPr>
        <w:t>131-ФЗ «Об общих принципах организации местного самоуправления в Российской Федерации», Правилами благоустройства территории городского округа город Переславль-Залесский Ярославской области</w:t>
      </w:r>
      <w:r>
        <w:rPr>
          <w:sz w:val="26"/>
          <w:szCs w:val="26"/>
        </w:rPr>
        <w:t>, утвержденными р</w:t>
      </w:r>
      <w:r w:rsidRPr="00845E15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845E15">
        <w:rPr>
          <w:sz w:val="26"/>
          <w:szCs w:val="26"/>
        </w:rPr>
        <w:t xml:space="preserve"> Переславль-Залесской городской Думы Ярославской области от 26</w:t>
      </w:r>
      <w:r>
        <w:rPr>
          <w:sz w:val="26"/>
          <w:szCs w:val="26"/>
        </w:rPr>
        <w:t>.04.</w:t>
      </w:r>
      <w:r w:rsidRPr="00845E15">
        <w:rPr>
          <w:sz w:val="26"/>
          <w:szCs w:val="26"/>
        </w:rPr>
        <w:t xml:space="preserve">2018 </w:t>
      </w:r>
      <w:r>
        <w:rPr>
          <w:sz w:val="26"/>
          <w:szCs w:val="26"/>
        </w:rPr>
        <w:t>№</w:t>
      </w:r>
      <w:r w:rsidRPr="00845E15">
        <w:rPr>
          <w:sz w:val="26"/>
          <w:szCs w:val="26"/>
        </w:rPr>
        <w:t xml:space="preserve"> 46</w:t>
      </w:r>
    </w:p>
    <w:p w14:paraId="4D4636EF" w14:textId="77777777" w:rsidR="00845E15" w:rsidRDefault="00845E15" w:rsidP="00845E15">
      <w:pPr>
        <w:jc w:val="both"/>
        <w:rPr>
          <w:sz w:val="26"/>
          <w:szCs w:val="26"/>
        </w:rPr>
      </w:pPr>
    </w:p>
    <w:p w14:paraId="19B63FC0" w14:textId="77777777" w:rsidR="00845E15" w:rsidRPr="004A656B" w:rsidRDefault="00845E15" w:rsidP="00845E15">
      <w:pPr>
        <w:pStyle w:val="22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4A656B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7FB862D1" w14:textId="77777777" w:rsidR="00845E15" w:rsidRDefault="00845E15" w:rsidP="00845E15">
      <w:pPr>
        <w:jc w:val="both"/>
        <w:rPr>
          <w:sz w:val="26"/>
          <w:szCs w:val="26"/>
        </w:rPr>
      </w:pPr>
    </w:p>
    <w:p w14:paraId="5FB3E35C" w14:textId="77777777" w:rsidR="00845E15" w:rsidRPr="00845E15" w:rsidRDefault="00845E15" w:rsidP="00845E15">
      <w:pPr>
        <w:ind w:firstLine="708"/>
        <w:jc w:val="both"/>
        <w:rPr>
          <w:sz w:val="26"/>
          <w:szCs w:val="26"/>
        </w:rPr>
      </w:pPr>
      <w:r w:rsidRPr="00845E15">
        <w:rPr>
          <w:sz w:val="26"/>
          <w:szCs w:val="26"/>
        </w:rPr>
        <w:t xml:space="preserve">1. Утвердить прилагаемый порядок организации и осуществления </w:t>
      </w:r>
      <w:proofErr w:type="spellStart"/>
      <w:r w:rsidRPr="00845E15">
        <w:rPr>
          <w:sz w:val="26"/>
          <w:szCs w:val="26"/>
        </w:rPr>
        <w:t>автоинформирования</w:t>
      </w:r>
      <w:proofErr w:type="spellEnd"/>
      <w:r w:rsidRPr="00845E15">
        <w:rPr>
          <w:sz w:val="26"/>
          <w:szCs w:val="26"/>
        </w:rPr>
        <w:t xml:space="preserve"> на территории</w:t>
      </w:r>
      <w:r w:rsidRPr="00845E15">
        <w:t xml:space="preserve"> </w:t>
      </w:r>
      <w:r w:rsidRPr="00845E15">
        <w:rPr>
          <w:sz w:val="26"/>
          <w:szCs w:val="26"/>
        </w:rPr>
        <w:t>городского округа город Переславль-Залесский Ярославской области, согласно приложению.</w:t>
      </w:r>
    </w:p>
    <w:p w14:paraId="13262EF2" w14:textId="77777777" w:rsidR="00845E15" w:rsidRPr="00845E15" w:rsidRDefault="00845E15" w:rsidP="00845E15">
      <w:pPr>
        <w:ind w:firstLine="708"/>
        <w:jc w:val="both"/>
        <w:rPr>
          <w:sz w:val="26"/>
          <w:szCs w:val="26"/>
        </w:rPr>
      </w:pPr>
      <w:r w:rsidRPr="00845E15">
        <w:rPr>
          <w:sz w:val="26"/>
          <w:szCs w:val="26"/>
        </w:rPr>
        <w:t xml:space="preserve">2. Опубликовать настоящее постановление </w:t>
      </w:r>
      <w:r w:rsidR="00F76081" w:rsidRPr="00F76081">
        <w:rPr>
          <w:sz w:val="26"/>
          <w:szCs w:val="26"/>
        </w:rPr>
        <w:t>в газете «Переславская неделя»</w:t>
      </w:r>
      <w:r w:rsidRPr="00F76081">
        <w:rPr>
          <w:sz w:val="26"/>
          <w:szCs w:val="26"/>
        </w:rPr>
        <w:t xml:space="preserve"> и разместить на официальном сайте органов местного </w:t>
      </w:r>
      <w:r w:rsidRPr="00845E15">
        <w:rPr>
          <w:sz w:val="26"/>
          <w:szCs w:val="26"/>
        </w:rPr>
        <w:t>самоуправления города Переславля-Залесского</w:t>
      </w:r>
      <w:r w:rsidRPr="00845E15">
        <w:t xml:space="preserve"> </w:t>
      </w:r>
      <w:r w:rsidRPr="00845E15">
        <w:rPr>
          <w:sz w:val="26"/>
          <w:szCs w:val="26"/>
        </w:rPr>
        <w:t>в информационно-телекоммуникационной сети Интернет.</w:t>
      </w:r>
    </w:p>
    <w:p w14:paraId="3AE3AA52" w14:textId="77777777" w:rsidR="00845E15" w:rsidRPr="00845E15" w:rsidRDefault="00845E15" w:rsidP="00845E15">
      <w:pPr>
        <w:ind w:firstLine="708"/>
        <w:jc w:val="both"/>
        <w:rPr>
          <w:sz w:val="26"/>
          <w:szCs w:val="26"/>
        </w:rPr>
      </w:pPr>
      <w:r w:rsidRPr="00845E15">
        <w:rPr>
          <w:sz w:val="26"/>
          <w:szCs w:val="26"/>
        </w:rPr>
        <w:t xml:space="preserve">3. Контроль за исполнением постановления возложить на </w:t>
      </w:r>
      <w:r>
        <w:rPr>
          <w:sz w:val="26"/>
          <w:szCs w:val="26"/>
        </w:rPr>
        <w:t>заместителя Главы Администрации города Переславля-Залесского Маркову В.В.</w:t>
      </w:r>
    </w:p>
    <w:p w14:paraId="4B09CC4D" w14:textId="77777777" w:rsidR="00845E15" w:rsidRPr="00845E15" w:rsidRDefault="00845E15" w:rsidP="00845E15">
      <w:pPr>
        <w:ind w:firstLine="708"/>
        <w:jc w:val="both"/>
        <w:rPr>
          <w:sz w:val="26"/>
          <w:szCs w:val="26"/>
        </w:rPr>
      </w:pPr>
      <w:r w:rsidRPr="00845E15">
        <w:rPr>
          <w:sz w:val="26"/>
          <w:szCs w:val="26"/>
        </w:rPr>
        <w:t>4. Постановление вступает в силу со дня официального опубликования.</w:t>
      </w:r>
    </w:p>
    <w:p w14:paraId="51EF8EDF" w14:textId="77777777" w:rsidR="00C657DC" w:rsidRDefault="00C657DC" w:rsidP="00845E15">
      <w:pPr>
        <w:jc w:val="both"/>
        <w:rPr>
          <w:sz w:val="26"/>
          <w:szCs w:val="26"/>
        </w:rPr>
      </w:pPr>
    </w:p>
    <w:p w14:paraId="6E48E63D" w14:textId="77777777" w:rsidR="00C657DC" w:rsidRDefault="00C657DC" w:rsidP="00845E15">
      <w:pPr>
        <w:jc w:val="both"/>
        <w:rPr>
          <w:sz w:val="26"/>
          <w:szCs w:val="26"/>
        </w:rPr>
      </w:pPr>
    </w:p>
    <w:p w14:paraId="7DB59B35" w14:textId="77777777" w:rsidR="00C657DC" w:rsidRDefault="00C657DC" w:rsidP="00845E15">
      <w:pPr>
        <w:jc w:val="both"/>
        <w:rPr>
          <w:sz w:val="26"/>
          <w:szCs w:val="26"/>
        </w:rPr>
      </w:pPr>
    </w:p>
    <w:p w14:paraId="3B103392" w14:textId="77777777" w:rsidR="0001625D" w:rsidRDefault="00C657DC" w:rsidP="00845E15">
      <w:pPr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7797307E" w14:textId="77777777" w:rsidR="00C657DC" w:rsidRDefault="00C657DC" w:rsidP="00845E1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Д.Н. </w:t>
      </w:r>
      <w:proofErr w:type="spellStart"/>
      <w:r>
        <w:rPr>
          <w:sz w:val="26"/>
          <w:szCs w:val="26"/>
        </w:rPr>
        <w:t>Зяблицкий</w:t>
      </w:r>
      <w:proofErr w:type="spellEnd"/>
    </w:p>
    <w:p w14:paraId="7E2C4469" w14:textId="77777777" w:rsidR="00F76081" w:rsidRDefault="00F76081" w:rsidP="00845E15">
      <w:pPr>
        <w:jc w:val="both"/>
        <w:rPr>
          <w:sz w:val="26"/>
          <w:szCs w:val="26"/>
        </w:rPr>
      </w:pPr>
    </w:p>
    <w:p w14:paraId="03496D0E" w14:textId="77777777" w:rsidR="00F76081" w:rsidRDefault="00F76081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2E95DC5" w14:textId="77777777" w:rsidR="00F76081" w:rsidRPr="00F76081" w:rsidRDefault="00F76081" w:rsidP="00F76081">
      <w:pPr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</w:t>
      </w:r>
      <w:r w:rsidRPr="00F76081">
        <w:rPr>
          <w:sz w:val="26"/>
          <w:szCs w:val="26"/>
        </w:rPr>
        <w:t xml:space="preserve"> </w:t>
      </w:r>
    </w:p>
    <w:p w14:paraId="3DBF2470" w14:textId="77777777" w:rsidR="00F76081" w:rsidRDefault="00F76081" w:rsidP="00F76081">
      <w:pPr>
        <w:jc w:val="right"/>
        <w:rPr>
          <w:sz w:val="26"/>
          <w:szCs w:val="26"/>
        </w:rPr>
      </w:pPr>
      <w:r w:rsidRPr="00F76081">
        <w:rPr>
          <w:sz w:val="26"/>
          <w:szCs w:val="26"/>
        </w:rPr>
        <w:t xml:space="preserve">к постановлению Администрации </w:t>
      </w:r>
    </w:p>
    <w:p w14:paraId="68E5AD4F" w14:textId="77777777" w:rsidR="00F76081" w:rsidRPr="00F76081" w:rsidRDefault="00F76081" w:rsidP="00F76081">
      <w:pPr>
        <w:jc w:val="right"/>
        <w:rPr>
          <w:sz w:val="26"/>
          <w:szCs w:val="26"/>
        </w:rPr>
      </w:pPr>
      <w:r w:rsidRPr="00F76081">
        <w:rPr>
          <w:sz w:val="26"/>
          <w:szCs w:val="26"/>
        </w:rPr>
        <w:t>города Переславля-Залесского</w:t>
      </w:r>
    </w:p>
    <w:p w14:paraId="4E369A9F" w14:textId="6642D948" w:rsidR="00F76081" w:rsidRPr="00F76081" w:rsidRDefault="00F76081" w:rsidP="00F76081">
      <w:pPr>
        <w:jc w:val="right"/>
        <w:rPr>
          <w:sz w:val="26"/>
          <w:szCs w:val="26"/>
        </w:rPr>
      </w:pPr>
      <w:r w:rsidRPr="00F76081">
        <w:rPr>
          <w:sz w:val="26"/>
          <w:szCs w:val="26"/>
        </w:rPr>
        <w:t xml:space="preserve">от </w:t>
      </w:r>
      <w:r w:rsidR="003271DC">
        <w:rPr>
          <w:sz w:val="26"/>
          <w:szCs w:val="26"/>
        </w:rPr>
        <w:t>13.06.2023</w:t>
      </w:r>
      <w:r>
        <w:rPr>
          <w:sz w:val="26"/>
          <w:szCs w:val="26"/>
        </w:rPr>
        <w:t xml:space="preserve"> </w:t>
      </w:r>
      <w:r w:rsidRPr="00F76081">
        <w:rPr>
          <w:sz w:val="26"/>
          <w:szCs w:val="26"/>
        </w:rPr>
        <w:t>№</w:t>
      </w:r>
      <w:r>
        <w:rPr>
          <w:sz w:val="26"/>
          <w:szCs w:val="26"/>
        </w:rPr>
        <w:t xml:space="preserve"> ПОС.03-</w:t>
      </w:r>
      <w:r w:rsidR="003271DC">
        <w:rPr>
          <w:sz w:val="26"/>
          <w:szCs w:val="26"/>
        </w:rPr>
        <w:t>1237/23</w:t>
      </w:r>
    </w:p>
    <w:p w14:paraId="1FD6A752" w14:textId="77777777" w:rsidR="00F76081" w:rsidRDefault="00F76081" w:rsidP="00F76081">
      <w:pPr>
        <w:jc w:val="both"/>
        <w:rPr>
          <w:b/>
          <w:bCs/>
          <w:sz w:val="26"/>
          <w:szCs w:val="26"/>
        </w:rPr>
      </w:pPr>
    </w:p>
    <w:p w14:paraId="08DDBB4D" w14:textId="77777777" w:rsidR="00F76081" w:rsidRDefault="00F76081" w:rsidP="00F76081">
      <w:pPr>
        <w:jc w:val="center"/>
        <w:rPr>
          <w:b/>
          <w:bCs/>
          <w:sz w:val="26"/>
          <w:szCs w:val="26"/>
        </w:rPr>
      </w:pPr>
    </w:p>
    <w:p w14:paraId="3D672987" w14:textId="77777777" w:rsidR="00F76081" w:rsidRPr="00F76081" w:rsidRDefault="00F76081" w:rsidP="00F76081">
      <w:pPr>
        <w:jc w:val="center"/>
        <w:rPr>
          <w:sz w:val="26"/>
          <w:szCs w:val="26"/>
        </w:rPr>
      </w:pPr>
      <w:r w:rsidRPr="00F76081">
        <w:rPr>
          <w:b/>
          <w:bCs/>
          <w:sz w:val="26"/>
          <w:szCs w:val="26"/>
        </w:rPr>
        <w:t>ПОРЯДОК</w:t>
      </w:r>
    </w:p>
    <w:p w14:paraId="39B0EE7E" w14:textId="77777777" w:rsidR="00F76081" w:rsidRDefault="00F76081" w:rsidP="00F76081">
      <w:pPr>
        <w:jc w:val="center"/>
        <w:rPr>
          <w:b/>
          <w:bCs/>
          <w:sz w:val="26"/>
          <w:szCs w:val="26"/>
        </w:rPr>
      </w:pPr>
      <w:r w:rsidRPr="00F76081">
        <w:rPr>
          <w:b/>
          <w:bCs/>
          <w:sz w:val="26"/>
          <w:szCs w:val="26"/>
        </w:rPr>
        <w:t xml:space="preserve">организации и осуществления </w:t>
      </w:r>
      <w:proofErr w:type="spellStart"/>
      <w:r w:rsidRPr="00F76081">
        <w:rPr>
          <w:b/>
          <w:bCs/>
          <w:sz w:val="26"/>
          <w:szCs w:val="26"/>
        </w:rPr>
        <w:t>автоинформирования</w:t>
      </w:r>
      <w:proofErr w:type="spellEnd"/>
      <w:r w:rsidRPr="00F76081">
        <w:rPr>
          <w:b/>
          <w:bCs/>
          <w:sz w:val="26"/>
          <w:szCs w:val="26"/>
        </w:rPr>
        <w:t xml:space="preserve"> на территории </w:t>
      </w:r>
    </w:p>
    <w:p w14:paraId="53BA386E" w14:textId="77777777" w:rsidR="00F76081" w:rsidRDefault="00F76081" w:rsidP="00F76081">
      <w:pPr>
        <w:jc w:val="center"/>
        <w:rPr>
          <w:b/>
          <w:bCs/>
          <w:sz w:val="26"/>
          <w:szCs w:val="26"/>
        </w:rPr>
      </w:pPr>
      <w:r w:rsidRPr="00F76081">
        <w:rPr>
          <w:b/>
          <w:bCs/>
          <w:sz w:val="26"/>
          <w:szCs w:val="26"/>
        </w:rPr>
        <w:t>городского округа город Переславль-Залесский Ярославской области</w:t>
      </w:r>
    </w:p>
    <w:p w14:paraId="2A13B9F1" w14:textId="77777777" w:rsidR="00F76081" w:rsidRPr="00F76081" w:rsidRDefault="00F76081" w:rsidP="00F76081">
      <w:pPr>
        <w:jc w:val="center"/>
        <w:rPr>
          <w:sz w:val="26"/>
          <w:szCs w:val="26"/>
        </w:rPr>
      </w:pPr>
    </w:p>
    <w:p w14:paraId="51D10E31" w14:textId="77777777" w:rsidR="00F76081" w:rsidRPr="00F76081" w:rsidRDefault="00F76081" w:rsidP="00F76081">
      <w:pPr>
        <w:pStyle w:val="a5"/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F76081">
        <w:rPr>
          <w:b/>
          <w:bCs/>
          <w:sz w:val="26"/>
          <w:szCs w:val="26"/>
        </w:rPr>
        <w:t>Общие положения</w:t>
      </w:r>
    </w:p>
    <w:p w14:paraId="5C1A5E1E" w14:textId="77777777" w:rsidR="00F76081" w:rsidRPr="00F76081" w:rsidRDefault="00F76081" w:rsidP="00F76081">
      <w:pPr>
        <w:pStyle w:val="a5"/>
        <w:ind w:left="1080"/>
        <w:rPr>
          <w:sz w:val="26"/>
          <w:szCs w:val="26"/>
        </w:rPr>
      </w:pPr>
    </w:p>
    <w:p w14:paraId="7A998973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1.1. Порядок организации и осуществления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на территории городского округа город Переславль-Залесский Ярославской области</w:t>
      </w:r>
      <w:r w:rsidRPr="00F76081">
        <w:rPr>
          <w:b/>
          <w:bCs/>
          <w:sz w:val="26"/>
          <w:szCs w:val="26"/>
        </w:rPr>
        <w:t xml:space="preserve"> </w:t>
      </w:r>
      <w:r w:rsidRPr="00F76081">
        <w:rPr>
          <w:sz w:val="26"/>
          <w:szCs w:val="26"/>
        </w:rPr>
        <w:t>(далее – Порядок) разработан в соответствии с Федеральным законом от 06</w:t>
      </w:r>
      <w:r>
        <w:rPr>
          <w:sz w:val="26"/>
          <w:szCs w:val="26"/>
        </w:rPr>
        <w:t>.10.</w:t>
      </w:r>
      <w:r w:rsidRPr="00F76081">
        <w:rPr>
          <w:sz w:val="26"/>
          <w:szCs w:val="26"/>
        </w:rPr>
        <w:t>2003  №</w:t>
      </w:r>
      <w:r>
        <w:rPr>
          <w:sz w:val="26"/>
          <w:szCs w:val="26"/>
        </w:rPr>
        <w:t xml:space="preserve"> </w:t>
      </w:r>
      <w:r w:rsidRPr="00F76081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Правилами благоустройства </w:t>
      </w:r>
      <w:r>
        <w:rPr>
          <w:sz w:val="26"/>
          <w:szCs w:val="26"/>
        </w:rPr>
        <w:t>на</w:t>
      </w:r>
      <w:r w:rsidRPr="00F76081">
        <w:rPr>
          <w:b/>
          <w:bCs/>
          <w:sz w:val="26"/>
          <w:szCs w:val="26"/>
        </w:rPr>
        <w:t xml:space="preserve"> </w:t>
      </w:r>
      <w:r w:rsidRPr="00845E15">
        <w:rPr>
          <w:sz w:val="26"/>
          <w:szCs w:val="26"/>
        </w:rPr>
        <w:t>территории городского округа город Переславль-Залесский Ярославской области</w:t>
      </w:r>
      <w:r>
        <w:rPr>
          <w:sz w:val="26"/>
          <w:szCs w:val="26"/>
        </w:rPr>
        <w:t>, утвержденными р</w:t>
      </w:r>
      <w:r w:rsidRPr="00845E15">
        <w:rPr>
          <w:sz w:val="26"/>
          <w:szCs w:val="26"/>
        </w:rPr>
        <w:t>ешение</w:t>
      </w:r>
      <w:r>
        <w:rPr>
          <w:sz w:val="26"/>
          <w:szCs w:val="26"/>
        </w:rPr>
        <w:t>м</w:t>
      </w:r>
      <w:r w:rsidRPr="00845E15">
        <w:rPr>
          <w:sz w:val="26"/>
          <w:szCs w:val="26"/>
        </w:rPr>
        <w:t xml:space="preserve"> Переславль-Залесской городской Думы Ярославской области от 26</w:t>
      </w:r>
      <w:r>
        <w:rPr>
          <w:sz w:val="26"/>
          <w:szCs w:val="26"/>
        </w:rPr>
        <w:t>.04.</w:t>
      </w:r>
      <w:r w:rsidRPr="00845E15">
        <w:rPr>
          <w:sz w:val="26"/>
          <w:szCs w:val="26"/>
        </w:rPr>
        <w:t xml:space="preserve">2018 </w:t>
      </w:r>
      <w:r>
        <w:rPr>
          <w:sz w:val="26"/>
          <w:szCs w:val="26"/>
        </w:rPr>
        <w:t>№</w:t>
      </w:r>
      <w:r w:rsidRPr="00845E15">
        <w:rPr>
          <w:sz w:val="26"/>
          <w:szCs w:val="26"/>
        </w:rPr>
        <w:t xml:space="preserve"> 46</w:t>
      </w:r>
      <w:r>
        <w:rPr>
          <w:sz w:val="26"/>
          <w:szCs w:val="26"/>
        </w:rPr>
        <w:t xml:space="preserve">, </w:t>
      </w:r>
      <w:r w:rsidRPr="00F76081">
        <w:rPr>
          <w:sz w:val="26"/>
          <w:szCs w:val="26"/>
        </w:rPr>
        <w:t>и определяет порядок работы городского округа город Переславль-Залесский Ярославской области</w:t>
      </w:r>
      <w:r w:rsidRPr="00F76081">
        <w:rPr>
          <w:b/>
          <w:bCs/>
          <w:sz w:val="26"/>
          <w:szCs w:val="26"/>
        </w:rPr>
        <w:t xml:space="preserve"> </w:t>
      </w:r>
      <w:r w:rsidRPr="00F76081">
        <w:rPr>
          <w:sz w:val="26"/>
          <w:szCs w:val="26"/>
        </w:rPr>
        <w:t xml:space="preserve">по организации и осуществлению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в целях обеспечения благоустройства, чистоты и порядка на территории городского округа город Переславль-Залесский Ярославской области (далее – муниципальное образование) при выявлении самовольного размещения объявлений, листовок и иной наружной информации на зеленых насаждениях (деревьях, кустарниках и т.д.), водосточных трубах, столбах, опорах освещения, уличных ограждениях, на асфальтовых и плиточных покрытиях и иных не отведенных для этих целей местах. </w:t>
      </w:r>
    </w:p>
    <w:p w14:paraId="6F3AF7D6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1.2. В настоящем Порядке используются следующие понятия: </w:t>
      </w:r>
    </w:p>
    <w:p w14:paraId="4442BEB5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абонент – лицо, номер контактного телефона которого указан в самовольно размещенной информации; </w:t>
      </w:r>
    </w:p>
    <w:p w14:paraId="4F9B0A3B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proofErr w:type="spellStart"/>
      <w:r w:rsidRPr="00F76081">
        <w:rPr>
          <w:sz w:val="26"/>
          <w:szCs w:val="26"/>
        </w:rPr>
        <w:t>автоинформирование</w:t>
      </w:r>
      <w:proofErr w:type="spellEnd"/>
      <w:r w:rsidRPr="00F76081">
        <w:rPr>
          <w:sz w:val="26"/>
          <w:szCs w:val="26"/>
        </w:rPr>
        <w:t xml:space="preserve"> – автоматический многократный вызов абонента путем дозвона на его номер телефона, указанный в самовольно размещенной информации, для передачи ему и получения (прослушивания) им голосового сообщения в соответствии с настоящим Порядком; </w:t>
      </w:r>
    </w:p>
    <w:p w14:paraId="09E46988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оператор – организация, обеспечивающая </w:t>
      </w:r>
      <w:proofErr w:type="spellStart"/>
      <w:r w:rsidRPr="00F76081">
        <w:rPr>
          <w:sz w:val="26"/>
          <w:szCs w:val="26"/>
        </w:rPr>
        <w:t>автоинформирование</w:t>
      </w:r>
      <w:proofErr w:type="spellEnd"/>
      <w:r w:rsidRPr="00F76081">
        <w:rPr>
          <w:sz w:val="26"/>
          <w:szCs w:val="26"/>
        </w:rPr>
        <w:t xml:space="preserve">; </w:t>
      </w:r>
    </w:p>
    <w:p w14:paraId="1AB12FB2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самовольно размещенная информация – рекламно-информационные материалы (афиши, объявления, вывески, агитационные материалы, указатели, листовки и т.п.), размещенные в не отведенных для этих целей местах (зеленых насаждениях, столбах, опорах освещения, водосточных трубах, уличных ограждениях, на асфальтовых и плиточных покрытиях и т.п.); </w:t>
      </w:r>
    </w:p>
    <w:p w14:paraId="1A7F765D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уполномоченное должностное лицо – должностное лицо, осуществляющее функции обследования территории муниципального образования, которое наделено действующим законодательством Ярославской области и муниципальными правовыми актами полномочиями на составление протоколов об административных правонарушениях за нарушение порядка размещения наружной информации. </w:t>
      </w:r>
    </w:p>
    <w:p w14:paraId="26EC9831" w14:textId="77777777" w:rsidR="00F76081" w:rsidRDefault="00F76081" w:rsidP="00F76081">
      <w:pPr>
        <w:jc w:val="both"/>
        <w:rPr>
          <w:sz w:val="26"/>
          <w:szCs w:val="26"/>
        </w:rPr>
      </w:pPr>
    </w:p>
    <w:p w14:paraId="5D975170" w14:textId="77777777" w:rsidR="00512D53" w:rsidRPr="00F76081" w:rsidRDefault="00512D53" w:rsidP="00F76081">
      <w:pPr>
        <w:jc w:val="both"/>
        <w:rPr>
          <w:sz w:val="26"/>
          <w:szCs w:val="26"/>
        </w:rPr>
      </w:pPr>
    </w:p>
    <w:p w14:paraId="111C1407" w14:textId="77777777" w:rsidR="00F76081" w:rsidRDefault="00F76081" w:rsidP="00F76081">
      <w:pPr>
        <w:jc w:val="center"/>
        <w:rPr>
          <w:b/>
          <w:bCs/>
          <w:sz w:val="26"/>
          <w:szCs w:val="26"/>
        </w:rPr>
      </w:pPr>
      <w:r w:rsidRPr="00F76081">
        <w:rPr>
          <w:b/>
          <w:bCs/>
          <w:sz w:val="26"/>
          <w:szCs w:val="26"/>
        </w:rPr>
        <w:lastRenderedPageBreak/>
        <w:t xml:space="preserve">II. Порядок организации и осуществления </w:t>
      </w:r>
      <w:proofErr w:type="spellStart"/>
      <w:r w:rsidRPr="00F76081">
        <w:rPr>
          <w:b/>
          <w:bCs/>
          <w:sz w:val="26"/>
          <w:szCs w:val="26"/>
        </w:rPr>
        <w:t>автоинформирования</w:t>
      </w:r>
      <w:proofErr w:type="spellEnd"/>
    </w:p>
    <w:p w14:paraId="7D38F7F4" w14:textId="77777777" w:rsidR="00512D53" w:rsidRPr="00F76081" w:rsidRDefault="00512D53" w:rsidP="00F76081">
      <w:pPr>
        <w:jc w:val="center"/>
        <w:rPr>
          <w:sz w:val="26"/>
          <w:szCs w:val="26"/>
        </w:rPr>
      </w:pPr>
    </w:p>
    <w:p w14:paraId="0D8D3A50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2.1. Основанием для организации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является выявление уполномоченным должностным лицом самовольно размещенной информации на территории муниципального образования. </w:t>
      </w:r>
    </w:p>
    <w:p w14:paraId="7E02CD79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2.2. Выявление самовольно размещенной информации осуществляется уполномоченным должностным лицом путем непосредственного обнаружения при обследовании территории муниципального образования, а также на основании обращений, поступивших от физических и юридических лиц и содержащих сведения о самовольно размещенной информации. </w:t>
      </w:r>
    </w:p>
    <w:p w14:paraId="4C91A6EC" w14:textId="77777777" w:rsidR="00F76081" w:rsidRPr="00F76081" w:rsidRDefault="00F76081" w:rsidP="00F76081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2.3. При непосредственном обнаружении самовольно размещенной информации уполномоченное должностное лицо в день обнаружения составляет Акт с приложением фотоснимков, проверяет путем осуществления телефонного звонка, совпадает ли номер с оказываемыми услугами, указанными в самовольно размещенной информации. </w:t>
      </w:r>
    </w:p>
    <w:p w14:paraId="0ABD9144" w14:textId="77777777" w:rsidR="00F76081" w:rsidRPr="00F76081" w:rsidRDefault="002D3910" w:rsidP="005A1754">
      <w:pPr>
        <w:ind w:firstLine="708"/>
        <w:jc w:val="both"/>
        <w:rPr>
          <w:sz w:val="26"/>
          <w:szCs w:val="26"/>
        </w:rPr>
      </w:pPr>
      <w:r w:rsidRPr="002D3910">
        <w:rPr>
          <w:sz w:val="26"/>
          <w:szCs w:val="26"/>
        </w:rPr>
        <w:t>В случае установления факта совпадения телефонного номера с услугами, указанными в самовольно размещенной информации,</w:t>
      </w:r>
      <w:r>
        <w:rPr>
          <w:sz w:val="26"/>
          <w:szCs w:val="26"/>
        </w:rPr>
        <w:t xml:space="preserve"> в</w:t>
      </w:r>
      <w:r w:rsidR="00F76081" w:rsidRPr="00F76081">
        <w:rPr>
          <w:sz w:val="26"/>
          <w:szCs w:val="26"/>
        </w:rPr>
        <w:t xml:space="preserve"> течение 1 рабочего дня, следующего за днем составления Акта, обеспечивает направление оператору заявки об осуществлении </w:t>
      </w:r>
      <w:proofErr w:type="spellStart"/>
      <w:r w:rsidR="00F76081" w:rsidRPr="00F76081">
        <w:rPr>
          <w:sz w:val="26"/>
          <w:szCs w:val="26"/>
        </w:rPr>
        <w:t>автоинформирования</w:t>
      </w:r>
      <w:proofErr w:type="spellEnd"/>
      <w:r w:rsidR="00F76081" w:rsidRPr="00F76081">
        <w:rPr>
          <w:sz w:val="26"/>
          <w:szCs w:val="26"/>
        </w:rPr>
        <w:t xml:space="preserve"> по форме согласно приложению к настоящему Порядку (далее – Заявка). </w:t>
      </w:r>
    </w:p>
    <w:p w14:paraId="257A95E7" w14:textId="77777777" w:rsidR="00F76081" w:rsidRPr="00F76081" w:rsidRDefault="00F76081" w:rsidP="005A1754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2.4. При поступлении обращений физических и юридических лиц, содержащих сведения о самовольно размещенной информации, уполномоченное должностное лицо не позднее 2 рабочих дней, следующих за днем поступления обращения, осуществляет осмотр места выявления самовольно размещенной информации. </w:t>
      </w:r>
    </w:p>
    <w:p w14:paraId="6AD57B3C" w14:textId="77777777" w:rsidR="00F76081" w:rsidRPr="00F76081" w:rsidRDefault="00F76081" w:rsidP="005A1754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В случае подтверждения сведений, содержащихся в обращении, составляет Акт, проверяет путем осуществления телефонного звонка, совпадает ли номер с оказываемыми услугами, указанными в самовольно размещенной информации, </w:t>
      </w:r>
      <w:r w:rsidR="0049763F" w:rsidRPr="0049763F">
        <w:rPr>
          <w:sz w:val="26"/>
          <w:szCs w:val="26"/>
        </w:rPr>
        <w:t xml:space="preserve">и в случае установления факта совпадения телефонного номера с услугами, указанными в самовольно размещенной информации, </w:t>
      </w:r>
      <w:r w:rsidRPr="00F76081">
        <w:rPr>
          <w:sz w:val="26"/>
          <w:szCs w:val="26"/>
        </w:rPr>
        <w:t xml:space="preserve">обеспечивает направление оператору Заявки в течение 1 рабочего дня, следующего за днем составления Акта. </w:t>
      </w:r>
    </w:p>
    <w:p w14:paraId="1AE58F1B" w14:textId="77777777" w:rsidR="00F76081" w:rsidRPr="00F76081" w:rsidRDefault="00F76081" w:rsidP="005A1754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2.5. Акт должен содержать: </w:t>
      </w:r>
    </w:p>
    <w:p w14:paraId="73AFBE45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дату и время составления; </w:t>
      </w:r>
    </w:p>
    <w:p w14:paraId="38235780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Ф.И.О., должность лица, составившего Акт; </w:t>
      </w:r>
    </w:p>
    <w:p w14:paraId="3EE09BD9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вид и адрес объекта, на котором размещена самовольно размещенная информация, либо привязка к объекту или земельному участку, имеющему адрес; </w:t>
      </w:r>
    </w:p>
    <w:p w14:paraId="49C79F36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фотоматериалы с привязкой к объекту или земельному участку, имеющему адрес; </w:t>
      </w:r>
    </w:p>
    <w:p w14:paraId="0A33AA1F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текст самовольно размещенной информации; </w:t>
      </w:r>
    </w:p>
    <w:p w14:paraId="7B121005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номер телефона, указанный в самовольно размещенной информации; </w:t>
      </w:r>
    </w:p>
    <w:p w14:paraId="7EFD88D2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2.6. </w:t>
      </w:r>
      <w:proofErr w:type="spellStart"/>
      <w:r w:rsidRPr="00F76081">
        <w:rPr>
          <w:sz w:val="26"/>
          <w:szCs w:val="26"/>
        </w:rPr>
        <w:t>Автоинформирование</w:t>
      </w:r>
      <w:proofErr w:type="spellEnd"/>
      <w:r w:rsidRPr="00F76081">
        <w:rPr>
          <w:sz w:val="26"/>
          <w:szCs w:val="26"/>
        </w:rPr>
        <w:t xml:space="preserve"> осуществляется: </w:t>
      </w:r>
    </w:p>
    <w:p w14:paraId="5F76EDFA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на номера телефонов, указанные в Заявке; </w:t>
      </w:r>
    </w:p>
    <w:p w14:paraId="70947C3D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ежедневно с 09.00 час. до 20.00 час. с интервалом в </w:t>
      </w:r>
      <w:r w:rsidR="0049763F">
        <w:rPr>
          <w:sz w:val="26"/>
          <w:szCs w:val="26"/>
        </w:rPr>
        <w:t>10</w:t>
      </w:r>
      <w:r w:rsidRPr="00F76081">
        <w:rPr>
          <w:sz w:val="26"/>
          <w:szCs w:val="26"/>
        </w:rPr>
        <w:t xml:space="preserve"> мин. (в выходные и праздничные дни </w:t>
      </w:r>
      <w:proofErr w:type="spellStart"/>
      <w:r w:rsidRPr="00F76081">
        <w:rPr>
          <w:sz w:val="26"/>
          <w:szCs w:val="26"/>
        </w:rPr>
        <w:t>автоинформирование</w:t>
      </w:r>
      <w:proofErr w:type="spellEnd"/>
      <w:r w:rsidRPr="00F76081">
        <w:rPr>
          <w:sz w:val="26"/>
          <w:szCs w:val="26"/>
        </w:rPr>
        <w:t xml:space="preserve"> не осуществляется); </w:t>
      </w:r>
    </w:p>
    <w:p w14:paraId="0B6F29FF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в течение 10 рабочих дней, за исключением случая прекращения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, предусмотренного разделом 3 настоящего Порядка. </w:t>
      </w:r>
    </w:p>
    <w:p w14:paraId="42AADC9A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2.7. Текст передаваемого при </w:t>
      </w:r>
      <w:proofErr w:type="spellStart"/>
      <w:r w:rsidRPr="00F76081">
        <w:rPr>
          <w:sz w:val="26"/>
          <w:szCs w:val="26"/>
        </w:rPr>
        <w:t>автоинформировании</w:t>
      </w:r>
      <w:proofErr w:type="spellEnd"/>
      <w:r w:rsidRPr="00F76081">
        <w:rPr>
          <w:sz w:val="26"/>
          <w:szCs w:val="26"/>
        </w:rPr>
        <w:t xml:space="preserve"> голосового сообщения должен соответствовать тексту следующего содержания: </w:t>
      </w:r>
    </w:p>
    <w:p w14:paraId="2FDDC5EE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lastRenderedPageBreak/>
        <w:t>«Добрый день! Ваш телефон указан в информации, самовольно размещенной с нарушением Правил благоустройства</w:t>
      </w:r>
      <w:r w:rsidR="00E32AE7" w:rsidRPr="00E32AE7">
        <w:rPr>
          <w:sz w:val="26"/>
          <w:szCs w:val="26"/>
        </w:rPr>
        <w:t xml:space="preserve"> на</w:t>
      </w:r>
      <w:r w:rsidR="00E32AE7" w:rsidRPr="00E32AE7">
        <w:rPr>
          <w:b/>
          <w:bCs/>
          <w:sz w:val="26"/>
          <w:szCs w:val="26"/>
        </w:rPr>
        <w:t xml:space="preserve"> </w:t>
      </w:r>
      <w:r w:rsidR="00E32AE7" w:rsidRPr="00E32AE7">
        <w:rPr>
          <w:sz w:val="26"/>
          <w:szCs w:val="26"/>
        </w:rPr>
        <w:t>территории городского округа город Переславль-Залесский Ярославской области</w:t>
      </w:r>
      <w:r w:rsidRPr="00F76081">
        <w:rPr>
          <w:sz w:val="26"/>
          <w:szCs w:val="26"/>
        </w:rPr>
        <w:t xml:space="preserve">, что влечет за собой административную ответственность. Просим Вас устранить данное правонарушение. Для отключения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Вам необходимо прибыть в </w:t>
      </w:r>
      <w:r w:rsidR="00E32AE7">
        <w:rPr>
          <w:sz w:val="26"/>
          <w:szCs w:val="26"/>
        </w:rPr>
        <w:t>Администрацию города Переславля-Залесского</w:t>
      </w:r>
      <w:r w:rsidRPr="00F76081">
        <w:rPr>
          <w:sz w:val="26"/>
          <w:szCs w:val="26"/>
        </w:rPr>
        <w:t xml:space="preserve"> по адресу: </w:t>
      </w:r>
      <w:r w:rsidR="00E32AE7">
        <w:rPr>
          <w:sz w:val="26"/>
          <w:szCs w:val="26"/>
        </w:rPr>
        <w:t>Ярославская область, город Переславль-Залесский, площадь Народная, дом 1, кабинет 8</w:t>
      </w:r>
      <w:r w:rsidRPr="00F76081">
        <w:rPr>
          <w:sz w:val="26"/>
          <w:szCs w:val="26"/>
        </w:rPr>
        <w:t xml:space="preserve">.» </w:t>
      </w:r>
    </w:p>
    <w:p w14:paraId="69FF07F6" w14:textId="77777777" w:rsid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2.8. При наличии Заявки оператор подключает абонента к </w:t>
      </w:r>
      <w:proofErr w:type="spellStart"/>
      <w:r w:rsidRPr="00F76081">
        <w:rPr>
          <w:sz w:val="26"/>
          <w:szCs w:val="26"/>
        </w:rPr>
        <w:t>автоинформированию</w:t>
      </w:r>
      <w:proofErr w:type="spellEnd"/>
      <w:r w:rsidRPr="00F76081">
        <w:rPr>
          <w:sz w:val="26"/>
          <w:szCs w:val="26"/>
        </w:rPr>
        <w:t xml:space="preserve"> не позднее 1 рабочего дня, следующего за днем поступления Заявки. </w:t>
      </w:r>
      <w:r w:rsidR="00E32AE7">
        <w:rPr>
          <w:sz w:val="26"/>
          <w:szCs w:val="26"/>
        </w:rPr>
        <w:tab/>
      </w:r>
    </w:p>
    <w:p w14:paraId="77E153A9" w14:textId="77777777" w:rsidR="00E32AE7" w:rsidRPr="00F76081" w:rsidRDefault="00E32AE7" w:rsidP="00E32AE7">
      <w:pPr>
        <w:ind w:firstLine="708"/>
        <w:jc w:val="both"/>
        <w:rPr>
          <w:sz w:val="26"/>
          <w:szCs w:val="26"/>
        </w:rPr>
      </w:pPr>
    </w:p>
    <w:p w14:paraId="1A537ECC" w14:textId="77777777" w:rsidR="00F76081" w:rsidRDefault="00F76081" w:rsidP="00E32AE7">
      <w:pPr>
        <w:jc w:val="center"/>
        <w:rPr>
          <w:b/>
          <w:bCs/>
          <w:sz w:val="26"/>
          <w:szCs w:val="26"/>
        </w:rPr>
      </w:pPr>
      <w:r w:rsidRPr="00F76081">
        <w:rPr>
          <w:b/>
          <w:bCs/>
          <w:sz w:val="26"/>
          <w:szCs w:val="26"/>
        </w:rPr>
        <w:t xml:space="preserve">III. Прекращение </w:t>
      </w:r>
      <w:proofErr w:type="spellStart"/>
      <w:r w:rsidRPr="00F76081">
        <w:rPr>
          <w:b/>
          <w:bCs/>
          <w:sz w:val="26"/>
          <w:szCs w:val="26"/>
        </w:rPr>
        <w:t>автоинформирования</w:t>
      </w:r>
      <w:proofErr w:type="spellEnd"/>
    </w:p>
    <w:p w14:paraId="10340A17" w14:textId="77777777" w:rsidR="00E32AE7" w:rsidRPr="00F76081" w:rsidRDefault="00E32AE7" w:rsidP="00E32AE7">
      <w:pPr>
        <w:jc w:val="center"/>
        <w:rPr>
          <w:sz w:val="26"/>
          <w:szCs w:val="26"/>
        </w:rPr>
      </w:pPr>
    </w:p>
    <w:p w14:paraId="3773CDC0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3.1. Основанием для прекращения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до истечения срока окончания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, предусмотренного абзацем четвертым пункта 2.6 настоящего Порядка, является устранение нарушения и заявление лица, самовольно разместившего информацию, об отключении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(далее – Заявление). </w:t>
      </w:r>
    </w:p>
    <w:p w14:paraId="70A91DD5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3.2. Заявление должно содержать адрес места самовольно размещенной информации, телефонный номер, по которому осуществляется </w:t>
      </w:r>
      <w:proofErr w:type="spellStart"/>
      <w:r w:rsidRPr="00F76081">
        <w:rPr>
          <w:sz w:val="26"/>
          <w:szCs w:val="26"/>
        </w:rPr>
        <w:t>автоинформирование</w:t>
      </w:r>
      <w:proofErr w:type="spellEnd"/>
      <w:r w:rsidRPr="00F76081">
        <w:rPr>
          <w:sz w:val="26"/>
          <w:szCs w:val="26"/>
        </w:rPr>
        <w:t xml:space="preserve">, информацию об устранении нарушения, а также данные заявителя (для физических лиц и индивидуальных предпринимателей: фамилия, имя, отчество, паспортные данные, адрес места жительства, идентификационный номер налогоплательщика (ИНН); для юридических лиц: полное наименование, сведения об организационно-правовой форме, адрес в пределах места нахождения и почтовый адрес, идентификационный номер налогоплательщика (ИНН), должность, фамилия, имя, отчество руководителя организации). К Заявлению прилагаются фотоматериалы (с привязкой к объекту или земельному участку, имеющему адрес) об устранении самовольно размещенной информации. </w:t>
      </w:r>
    </w:p>
    <w:p w14:paraId="22EA617A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3.3. При поступлении заявления об отключении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уполномоченное должностное лицо </w:t>
      </w:r>
      <w:r w:rsidR="0049763F" w:rsidRPr="0049763F">
        <w:rPr>
          <w:sz w:val="26"/>
          <w:szCs w:val="26"/>
        </w:rPr>
        <w:t xml:space="preserve">в течение 1 рабочего дня, следующего за днем поступления заявления об отключении </w:t>
      </w:r>
      <w:proofErr w:type="spellStart"/>
      <w:r w:rsidR="0049763F" w:rsidRPr="0049763F">
        <w:rPr>
          <w:sz w:val="26"/>
          <w:szCs w:val="26"/>
        </w:rPr>
        <w:t>автоинформирования</w:t>
      </w:r>
      <w:proofErr w:type="spellEnd"/>
      <w:r w:rsidR="0049763F" w:rsidRPr="0049763F">
        <w:rPr>
          <w:sz w:val="26"/>
          <w:szCs w:val="26"/>
        </w:rPr>
        <w:t xml:space="preserve">, </w:t>
      </w:r>
      <w:r w:rsidRPr="00F76081">
        <w:rPr>
          <w:sz w:val="26"/>
          <w:szCs w:val="26"/>
        </w:rPr>
        <w:t xml:space="preserve">осуществляет осмотр места, устанавливает факт снятия самовольно размещенной информации, оформляет Акт об отключении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, где указывает отметку об установлении факта снятия самовольно размещенной информации, и обеспечивает направление Акта об отключении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оператору. </w:t>
      </w:r>
    </w:p>
    <w:p w14:paraId="14AA4AC8" w14:textId="77777777" w:rsidR="00F76081" w:rsidRPr="00F76081" w:rsidRDefault="00F76081" w:rsidP="00E32AE7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3.4. Оператор прекращает </w:t>
      </w:r>
      <w:proofErr w:type="spellStart"/>
      <w:r w:rsidRPr="00F76081">
        <w:rPr>
          <w:sz w:val="26"/>
          <w:szCs w:val="26"/>
        </w:rPr>
        <w:t>автоинформирование</w:t>
      </w:r>
      <w:proofErr w:type="spellEnd"/>
      <w:r w:rsidRPr="00F76081">
        <w:rPr>
          <w:sz w:val="26"/>
          <w:szCs w:val="26"/>
        </w:rPr>
        <w:t xml:space="preserve"> в день регистрации Акта об отключении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. </w:t>
      </w:r>
    </w:p>
    <w:p w14:paraId="64039CBE" w14:textId="77777777" w:rsidR="00E32AE7" w:rsidRDefault="00E32AE7" w:rsidP="00F76081">
      <w:pPr>
        <w:jc w:val="both"/>
        <w:rPr>
          <w:sz w:val="26"/>
          <w:szCs w:val="26"/>
        </w:rPr>
      </w:pPr>
    </w:p>
    <w:p w14:paraId="79A106CD" w14:textId="77777777" w:rsidR="00E32AE7" w:rsidRDefault="00E32AE7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14:paraId="318EE840" w14:textId="77777777" w:rsidR="00F76081" w:rsidRPr="00F76081" w:rsidRDefault="00F76081" w:rsidP="00E67370">
      <w:pPr>
        <w:ind w:left="4962"/>
        <w:jc w:val="both"/>
        <w:rPr>
          <w:sz w:val="26"/>
          <w:szCs w:val="26"/>
        </w:rPr>
      </w:pPr>
      <w:r w:rsidRPr="00F76081">
        <w:rPr>
          <w:sz w:val="26"/>
          <w:szCs w:val="26"/>
        </w:rPr>
        <w:lastRenderedPageBreak/>
        <w:t xml:space="preserve">Приложение </w:t>
      </w:r>
    </w:p>
    <w:p w14:paraId="5270A9CE" w14:textId="77777777" w:rsidR="00E67370" w:rsidRPr="00F76081" w:rsidRDefault="00F76081" w:rsidP="00E67370">
      <w:pPr>
        <w:ind w:left="4962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к Порядку организации и осуществления </w:t>
      </w:r>
      <w:proofErr w:type="spellStart"/>
      <w:r w:rsidRPr="00F76081">
        <w:rPr>
          <w:sz w:val="26"/>
          <w:szCs w:val="26"/>
        </w:rPr>
        <w:t>автоинформирования</w:t>
      </w:r>
      <w:proofErr w:type="spellEnd"/>
      <w:r w:rsidRPr="00F76081">
        <w:rPr>
          <w:sz w:val="26"/>
          <w:szCs w:val="26"/>
        </w:rPr>
        <w:t xml:space="preserve"> на территории </w:t>
      </w:r>
      <w:r w:rsidR="00E67370" w:rsidRPr="00E67370"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472F1369" w14:textId="77777777" w:rsidR="00F76081" w:rsidRDefault="00F76081" w:rsidP="00E67370">
      <w:pPr>
        <w:ind w:left="4962"/>
        <w:jc w:val="both"/>
        <w:rPr>
          <w:sz w:val="26"/>
          <w:szCs w:val="26"/>
        </w:rPr>
      </w:pPr>
    </w:p>
    <w:p w14:paraId="7408793C" w14:textId="77777777" w:rsidR="00735F1E" w:rsidRPr="00F76081" w:rsidRDefault="00735F1E" w:rsidP="00E67370">
      <w:pPr>
        <w:ind w:left="4962"/>
        <w:jc w:val="both"/>
        <w:rPr>
          <w:sz w:val="26"/>
          <w:szCs w:val="26"/>
        </w:rPr>
      </w:pPr>
    </w:p>
    <w:p w14:paraId="041FE7B0" w14:textId="77777777" w:rsidR="00F76081" w:rsidRPr="00F76081" w:rsidRDefault="00F76081" w:rsidP="00E67370">
      <w:pPr>
        <w:jc w:val="center"/>
        <w:rPr>
          <w:sz w:val="26"/>
          <w:szCs w:val="26"/>
        </w:rPr>
      </w:pPr>
      <w:r w:rsidRPr="00F76081">
        <w:rPr>
          <w:b/>
          <w:bCs/>
          <w:sz w:val="26"/>
          <w:szCs w:val="26"/>
        </w:rPr>
        <w:t>ЗАЯВКА</w:t>
      </w:r>
    </w:p>
    <w:p w14:paraId="57080C33" w14:textId="77777777" w:rsidR="00F76081" w:rsidRDefault="00F76081" w:rsidP="00E67370">
      <w:pPr>
        <w:jc w:val="center"/>
        <w:rPr>
          <w:b/>
          <w:bCs/>
          <w:sz w:val="26"/>
          <w:szCs w:val="26"/>
        </w:rPr>
      </w:pPr>
      <w:r w:rsidRPr="00F76081">
        <w:rPr>
          <w:b/>
          <w:bCs/>
          <w:sz w:val="26"/>
          <w:szCs w:val="26"/>
        </w:rPr>
        <w:t xml:space="preserve">об осуществлении </w:t>
      </w:r>
      <w:proofErr w:type="spellStart"/>
      <w:r w:rsidRPr="00F76081">
        <w:rPr>
          <w:b/>
          <w:bCs/>
          <w:sz w:val="26"/>
          <w:szCs w:val="26"/>
        </w:rPr>
        <w:t>автоинформирования</w:t>
      </w:r>
      <w:proofErr w:type="spellEnd"/>
    </w:p>
    <w:p w14:paraId="6AC8E262" w14:textId="77777777" w:rsidR="00E67370" w:rsidRPr="00F76081" w:rsidRDefault="00E67370" w:rsidP="00E67370">
      <w:pPr>
        <w:jc w:val="center"/>
        <w:rPr>
          <w:sz w:val="26"/>
          <w:szCs w:val="26"/>
        </w:rPr>
      </w:pPr>
    </w:p>
    <w:p w14:paraId="37A1ABFC" w14:textId="77777777" w:rsidR="00F76081" w:rsidRPr="00F76081" w:rsidRDefault="00F76081" w:rsidP="00E67370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Мной, ___________________________________________________________, </w:t>
      </w:r>
    </w:p>
    <w:p w14:paraId="504FA90E" w14:textId="77777777" w:rsidR="00F76081" w:rsidRPr="00E67370" w:rsidRDefault="00F76081" w:rsidP="00E67370">
      <w:pPr>
        <w:jc w:val="center"/>
      </w:pPr>
      <w:r w:rsidRPr="00E67370">
        <w:t>(Ф.И.О., должность)</w:t>
      </w:r>
    </w:p>
    <w:p w14:paraId="1B155501" w14:textId="77777777" w:rsidR="00F76081" w:rsidRPr="00F76081" w:rsidRDefault="00F76081" w:rsidP="00F76081">
      <w:pPr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при обследовании территории ____________________________________________ </w:t>
      </w:r>
    </w:p>
    <w:p w14:paraId="1C6AD5D1" w14:textId="77777777" w:rsidR="00F76081" w:rsidRPr="00F76081" w:rsidRDefault="00F76081" w:rsidP="00F76081">
      <w:pPr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выявлена самовольно размещенная информация на __________________________ </w:t>
      </w:r>
    </w:p>
    <w:p w14:paraId="49996D38" w14:textId="77777777" w:rsidR="00F76081" w:rsidRPr="00735F1E" w:rsidRDefault="00735F1E" w:rsidP="00735F1E">
      <w:pPr>
        <w:ind w:left="4956" w:firstLine="708"/>
        <w:jc w:val="both"/>
      </w:pPr>
      <w:r>
        <w:t xml:space="preserve">   </w:t>
      </w:r>
      <w:r w:rsidR="00F76081" w:rsidRPr="00735F1E">
        <w:t xml:space="preserve">(место выявления нарушения) </w:t>
      </w:r>
    </w:p>
    <w:p w14:paraId="1DFFE353" w14:textId="77777777" w:rsidR="00F76081" w:rsidRPr="00F76081" w:rsidRDefault="00F76081" w:rsidP="00F76081">
      <w:pPr>
        <w:jc w:val="both"/>
        <w:rPr>
          <w:sz w:val="26"/>
          <w:szCs w:val="26"/>
        </w:rPr>
      </w:pPr>
      <w:r w:rsidRPr="00F76081">
        <w:rPr>
          <w:sz w:val="26"/>
          <w:szCs w:val="26"/>
        </w:rPr>
        <w:t>по адресу: ____________________________________________________________</w:t>
      </w:r>
      <w:proofErr w:type="gramStart"/>
      <w:r w:rsidRPr="00F76081">
        <w:rPr>
          <w:sz w:val="26"/>
          <w:szCs w:val="26"/>
        </w:rPr>
        <w:t>_ ,</w:t>
      </w:r>
      <w:proofErr w:type="gramEnd"/>
      <w:r w:rsidRPr="00F76081">
        <w:rPr>
          <w:sz w:val="26"/>
          <w:szCs w:val="26"/>
        </w:rPr>
        <w:t xml:space="preserve"> о чем составлен Акт от _______№____. </w:t>
      </w:r>
    </w:p>
    <w:p w14:paraId="7CC0A2CB" w14:textId="77777777" w:rsidR="00735F1E" w:rsidRDefault="00735F1E" w:rsidP="00F76081">
      <w:pPr>
        <w:jc w:val="both"/>
        <w:rPr>
          <w:sz w:val="26"/>
          <w:szCs w:val="26"/>
        </w:rPr>
      </w:pPr>
    </w:p>
    <w:p w14:paraId="05323611" w14:textId="77777777" w:rsidR="00F76081" w:rsidRDefault="00F76081" w:rsidP="00735F1E">
      <w:pPr>
        <w:ind w:firstLine="708"/>
        <w:jc w:val="both"/>
        <w:rPr>
          <w:sz w:val="26"/>
          <w:szCs w:val="26"/>
        </w:rPr>
      </w:pPr>
      <w:r w:rsidRPr="00F76081">
        <w:rPr>
          <w:sz w:val="26"/>
          <w:szCs w:val="26"/>
        </w:rPr>
        <w:t xml:space="preserve">Установлено, что указанный телефонный номер совпадает с услугами, указанными в самовольно размещенной информации. </w:t>
      </w:r>
    </w:p>
    <w:p w14:paraId="7250E870" w14:textId="77777777" w:rsidR="00735F1E" w:rsidRDefault="00735F1E" w:rsidP="00735F1E">
      <w:pPr>
        <w:ind w:firstLine="708"/>
        <w:jc w:val="both"/>
        <w:rPr>
          <w:sz w:val="26"/>
          <w:szCs w:val="26"/>
        </w:rPr>
      </w:pPr>
      <w:r w:rsidRPr="00735F1E">
        <w:rPr>
          <w:sz w:val="26"/>
          <w:szCs w:val="26"/>
        </w:rPr>
        <w:t xml:space="preserve">Прошу подключить </w:t>
      </w:r>
      <w:proofErr w:type="spellStart"/>
      <w:r w:rsidRPr="00735F1E">
        <w:rPr>
          <w:sz w:val="26"/>
          <w:szCs w:val="26"/>
        </w:rPr>
        <w:t>автоинформирование</w:t>
      </w:r>
      <w:proofErr w:type="spellEnd"/>
      <w:r w:rsidRPr="00735F1E">
        <w:rPr>
          <w:sz w:val="26"/>
          <w:szCs w:val="26"/>
        </w:rPr>
        <w:t xml:space="preserve"> по следующим телефонным номерам:</w:t>
      </w:r>
    </w:p>
    <w:p w14:paraId="24F20EB8" w14:textId="77777777" w:rsidR="00735F1E" w:rsidRPr="00F76081" w:rsidRDefault="00735F1E" w:rsidP="00735F1E">
      <w:pPr>
        <w:ind w:firstLine="708"/>
        <w:jc w:val="both"/>
        <w:rPr>
          <w:sz w:val="26"/>
          <w:szCs w:val="26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8"/>
        <w:gridCol w:w="2797"/>
        <w:gridCol w:w="3326"/>
      </w:tblGrid>
      <w:tr w:rsidR="00F76081" w:rsidRPr="00F76081" w14:paraId="63A5CF48" w14:textId="77777777" w:rsidTr="00735F1E">
        <w:trPr>
          <w:trHeight w:val="289"/>
        </w:trPr>
        <w:tc>
          <w:tcPr>
            <w:tcW w:w="3228" w:type="dxa"/>
          </w:tcPr>
          <w:p w14:paraId="752B7066" w14:textId="77777777" w:rsidR="00F76081" w:rsidRPr="00F76081" w:rsidRDefault="00F76081" w:rsidP="00735F1E">
            <w:pPr>
              <w:jc w:val="center"/>
              <w:rPr>
                <w:sz w:val="26"/>
                <w:szCs w:val="26"/>
              </w:rPr>
            </w:pPr>
            <w:r w:rsidRPr="00F76081">
              <w:rPr>
                <w:sz w:val="26"/>
                <w:szCs w:val="26"/>
              </w:rPr>
              <w:t>Текст объявления</w:t>
            </w:r>
          </w:p>
        </w:tc>
        <w:tc>
          <w:tcPr>
            <w:tcW w:w="2797" w:type="dxa"/>
          </w:tcPr>
          <w:p w14:paraId="1E83E4CE" w14:textId="77777777" w:rsidR="00F76081" w:rsidRPr="00F76081" w:rsidRDefault="00F76081" w:rsidP="00735F1E">
            <w:pPr>
              <w:jc w:val="center"/>
              <w:rPr>
                <w:sz w:val="26"/>
                <w:szCs w:val="26"/>
              </w:rPr>
            </w:pPr>
            <w:r w:rsidRPr="00F76081">
              <w:rPr>
                <w:sz w:val="26"/>
                <w:szCs w:val="26"/>
              </w:rPr>
              <w:t>Номер телефона</w:t>
            </w:r>
          </w:p>
        </w:tc>
        <w:tc>
          <w:tcPr>
            <w:tcW w:w="3326" w:type="dxa"/>
          </w:tcPr>
          <w:p w14:paraId="44ED6E1B" w14:textId="77777777" w:rsidR="00F76081" w:rsidRPr="00F76081" w:rsidRDefault="00F76081" w:rsidP="00735F1E">
            <w:pPr>
              <w:jc w:val="center"/>
              <w:rPr>
                <w:sz w:val="26"/>
                <w:szCs w:val="26"/>
              </w:rPr>
            </w:pPr>
            <w:r w:rsidRPr="00F76081">
              <w:rPr>
                <w:sz w:val="26"/>
                <w:szCs w:val="26"/>
              </w:rPr>
              <w:t>Дата и время выявления нарушения</w:t>
            </w:r>
          </w:p>
        </w:tc>
      </w:tr>
      <w:tr w:rsidR="00735F1E" w:rsidRPr="00F76081" w14:paraId="48319B56" w14:textId="77777777" w:rsidTr="00735F1E">
        <w:trPr>
          <w:trHeight w:val="289"/>
        </w:trPr>
        <w:tc>
          <w:tcPr>
            <w:tcW w:w="3228" w:type="dxa"/>
          </w:tcPr>
          <w:p w14:paraId="6B0DF650" w14:textId="77777777" w:rsidR="00735F1E" w:rsidRPr="00F76081" w:rsidRDefault="00735F1E" w:rsidP="00F760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797" w:type="dxa"/>
          </w:tcPr>
          <w:p w14:paraId="11AF5041" w14:textId="77777777" w:rsidR="00735F1E" w:rsidRPr="00F76081" w:rsidRDefault="00735F1E" w:rsidP="00F7608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326" w:type="dxa"/>
          </w:tcPr>
          <w:p w14:paraId="0DA68464" w14:textId="77777777" w:rsidR="00735F1E" w:rsidRPr="00F76081" w:rsidRDefault="00735F1E" w:rsidP="00F76081">
            <w:pPr>
              <w:jc w:val="both"/>
              <w:rPr>
                <w:sz w:val="26"/>
                <w:szCs w:val="26"/>
              </w:rPr>
            </w:pPr>
          </w:p>
        </w:tc>
      </w:tr>
    </w:tbl>
    <w:p w14:paraId="3221161F" w14:textId="77777777" w:rsidR="00F76081" w:rsidRDefault="00F76081" w:rsidP="00845E15">
      <w:pPr>
        <w:jc w:val="both"/>
        <w:rPr>
          <w:sz w:val="26"/>
          <w:szCs w:val="26"/>
        </w:rPr>
      </w:pPr>
    </w:p>
    <w:p w14:paraId="3A5A81F9" w14:textId="77777777" w:rsidR="00735F1E" w:rsidRDefault="00735F1E" w:rsidP="00845E15">
      <w:pPr>
        <w:jc w:val="both"/>
        <w:rPr>
          <w:sz w:val="26"/>
          <w:szCs w:val="26"/>
        </w:rPr>
      </w:pPr>
    </w:p>
    <w:p w14:paraId="3D38F7B6" w14:textId="77777777" w:rsidR="00735F1E" w:rsidRDefault="00735F1E" w:rsidP="00735F1E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______________________ /_____________________/_____________________/ </w:t>
      </w:r>
    </w:p>
    <w:p w14:paraId="4D83DB2E" w14:textId="77777777" w:rsidR="00735F1E" w:rsidRPr="00D97005" w:rsidRDefault="00735F1E" w:rsidP="00735F1E">
      <w:pPr>
        <w:jc w:val="both"/>
      </w:pPr>
      <w:r w:rsidRPr="00D97005">
        <w:t xml:space="preserve">            (номер </w:t>
      </w:r>
      <w:proofErr w:type="gramStart"/>
      <w:r w:rsidRPr="00D97005">
        <w:t xml:space="preserve">телефона)   </w:t>
      </w:r>
      <w:proofErr w:type="gramEnd"/>
      <w:r w:rsidRPr="00D97005">
        <w:t xml:space="preserve">                           (Ф.И.О.)                                   (подпись)</w:t>
      </w:r>
    </w:p>
    <w:sectPr w:rsidR="00735F1E" w:rsidRPr="00D97005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5F4D89"/>
    <w:multiLevelType w:val="hybridMultilevel"/>
    <w:tmpl w:val="73481900"/>
    <w:lvl w:ilvl="0" w:tplc="B336A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765A6"/>
    <w:rsid w:val="002A106E"/>
    <w:rsid w:val="002A4F2B"/>
    <w:rsid w:val="002D3910"/>
    <w:rsid w:val="002F2254"/>
    <w:rsid w:val="003061F3"/>
    <w:rsid w:val="003271DC"/>
    <w:rsid w:val="00340DB6"/>
    <w:rsid w:val="003C7DDF"/>
    <w:rsid w:val="003D5797"/>
    <w:rsid w:val="004075CC"/>
    <w:rsid w:val="00436CEE"/>
    <w:rsid w:val="00456EC5"/>
    <w:rsid w:val="0049763F"/>
    <w:rsid w:val="004A3D2A"/>
    <w:rsid w:val="004E554B"/>
    <w:rsid w:val="00512D53"/>
    <w:rsid w:val="00513CE1"/>
    <w:rsid w:val="005318AE"/>
    <w:rsid w:val="0056557D"/>
    <w:rsid w:val="00574A17"/>
    <w:rsid w:val="005A1754"/>
    <w:rsid w:val="005B621C"/>
    <w:rsid w:val="005D277E"/>
    <w:rsid w:val="006C1F19"/>
    <w:rsid w:val="006E6084"/>
    <w:rsid w:val="006F63E9"/>
    <w:rsid w:val="00735F1E"/>
    <w:rsid w:val="0078211D"/>
    <w:rsid w:val="007E2F83"/>
    <w:rsid w:val="00801010"/>
    <w:rsid w:val="00845E15"/>
    <w:rsid w:val="0088598F"/>
    <w:rsid w:val="00885B0E"/>
    <w:rsid w:val="008C09A2"/>
    <w:rsid w:val="0092079F"/>
    <w:rsid w:val="009551DF"/>
    <w:rsid w:val="009B4476"/>
    <w:rsid w:val="009F2F2D"/>
    <w:rsid w:val="00A214E5"/>
    <w:rsid w:val="00AC255D"/>
    <w:rsid w:val="00B025C6"/>
    <w:rsid w:val="00B1233F"/>
    <w:rsid w:val="00B326C8"/>
    <w:rsid w:val="00B40D99"/>
    <w:rsid w:val="00B84B00"/>
    <w:rsid w:val="00B92FFD"/>
    <w:rsid w:val="00BA65B8"/>
    <w:rsid w:val="00C008E8"/>
    <w:rsid w:val="00C36210"/>
    <w:rsid w:val="00C657DC"/>
    <w:rsid w:val="00C83C93"/>
    <w:rsid w:val="00C908C7"/>
    <w:rsid w:val="00C9418B"/>
    <w:rsid w:val="00CA07FA"/>
    <w:rsid w:val="00D365FA"/>
    <w:rsid w:val="00D8434E"/>
    <w:rsid w:val="00D95BAE"/>
    <w:rsid w:val="00D97005"/>
    <w:rsid w:val="00DC6F07"/>
    <w:rsid w:val="00DD5406"/>
    <w:rsid w:val="00E140BE"/>
    <w:rsid w:val="00E32AE7"/>
    <w:rsid w:val="00E67370"/>
    <w:rsid w:val="00E71E8C"/>
    <w:rsid w:val="00EB7E53"/>
    <w:rsid w:val="00EC10C2"/>
    <w:rsid w:val="00F55486"/>
    <w:rsid w:val="00F76081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1529E6"/>
  <w15:docId w15:val="{F76441B7-F73B-4C3E-80D4-0F4AF7906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character" w:customStyle="1" w:styleId="21">
    <w:name w:val="Основной текст с отступом 2 Знак"/>
    <w:link w:val="22"/>
    <w:locked/>
    <w:rsid w:val="00845E15"/>
    <w:rPr>
      <w:rFonts w:ascii="Calibri" w:hAnsi="Calibri"/>
      <w:kern w:val="2"/>
      <w:sz w:val="22"/>
      <w:szCs w:val="22"/>
      <w:lang w:eastAsia="ar-SA"/>
    </w:rPr>
  </w:style>
  <w:style w:type="paragraph" w:styleId="22">
    <w:name w:val="Body Text Indent 2"/>
    <w:basedOn w:val="a"/>
    <w:link w:val="21"/>
    <w:rsid w:val="00845E15"/>
    <w:pPr>
      <w:suppressAutoHyphens/>
      <w:spacing w:after="120" w:line="480" w:lineRule="auto"/>
      <w:ind w:left="283"/>
    </w:pPr>
    <w:rPr>
      <w:rFonts w:ascii="Calibri" w:hAnsi="Calibri"/>
      <w:kern w:val="2"/>
      <w:sz w:val="22"/>
      <w:szCs w:val="22"/>
      <w:lang w:eastAsia="ar-SA"/>
    </w:rPr>
  </w:style>
  <w:style w:type="character" w:customStyle="1" w:styleId="210">
    <w:name w:val="Основной текст с отступом 2 Знак1"/>
    <w:basedOn w:val="a0"/>
    <w:uiPriority w:val="99"/>
    <w:semiHidden/>
    <w:rsid w:val="00845E15"/>
    <w:rPr>
      <w:sz w:val="24"/>
      <w:szCs w:val="24"/>
    </w:rPr>
  </w:style>
  <w:style w:type="paragraph" w:styleId="a5">
    <w:name w:val="List Paragraph"/>
    <w:basedOn w:val="a"/>
    <w:uiPriority w:val="34"/>
    <w:qFormat/>
    <w:rsid w:val="00F76081"/>
    <w:pPr>
      <w:ind w:left="720"/>
      <w:contextualSpacing/>
    </w:pPr>
  </w:style>
  <w:style w:type="paragraph" w:customStyle="1" w:styleId="Default">
    <w:name w:val="Default"/>
    <w:rsid w:val="00735F1E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1503</Words>
  <Characters>8569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10</cp:revision>
  <cp:lastPrinted>2023-06-09T05:21:00Z</cp:lastPrinted>
  <dcterms:created xsi:type="dcterms:W3CDTF">2023-05-25T07:35:00Z</dcterms:created>
  <dcterms:modified xsi:type="dcterms:W3CDTF">2023-06-18T20:30:00Z</dcterms:modified>
</cp:coreProperties>
</file>