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7F61" w14:textId="77777777" w:rsidR="00854D0C" w:rsidRDefault="005E785A">
      <w:pPr>
        <w:jc w:val="center"/>
      </w:pPr>
      <w:r>
        <w:rPr>
          <w:noProof/>
        </w:rPr>
        <w:drawing>
          <wp:inline distT="0" distB="0" distL="0" distR="0" wp14:anchorId="07DCAB68" wp14:editId="37A87359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OWJR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mAwAAZQQ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88D8123" w14:textId="77777777" w:rsidR="00854D0C" w:rsidRDefault="00854D0C">
      <w:pPr>
        <w:jc w:val="center"/>
        <w:rPr>
          <w:sz w:val="10"/>
          <w:szCs w:val="10"/>
        </w:rPr>
      </w:pPr>
    </w:p>
    <w:p w14:paraId="079FC77A" w14:textId="77777777" w:rsidR="00854D0C" w:rsidRDefault="00854D0C">
      <w:pPr>
        <w:jc w:val="center"/>
        <w:rPr>
          <w:sz w:val="10"/>
          <w:szCs w:val="10"/>
        </w:rPr>
      </w:pPr>
    </w:p>
    <w:p w14:paraId="17B449CC" w14:textId="77777777" w:rsidR="00854D0C" w:rsidRDefault="005E78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A7FCC9B" w14:textId="77777777" w:rsidR="00854D0C" w:rsidRDefault="005E785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13D94AAD" w14:textId="77777777" w:rsidR="00854D0C" w:rsidRDefault="00854D0C">
      <w:pPr>
        <w:rPr>
          <w:sz w:val="16"/>
          <w:szCs w:val="16"/>
        </w:rPr>
      </w:pPr>
    </w:p>
    <w:p w14:paraId="121285C6" w14:textId="77777777" w:rsidR="00854D0C" w:rsidRDefault="005E785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BA2B5DF" w14:textId="77777777" w:rsidR="00854D0C" w:rsidRDefault="00854D0C"/>
    <w:p w14:paraId="5C282E03" w14:textId="77777777" w:rsidR="00854D0C" w:rsidRDefault="00854D0C">
      <w:pPr>
        <w:rPr>
          <w:color w:val="2D1400"/>
          <w:sz w:val="34"/>
          <w:szCs w:val="34"/>
        </w:rPr>
      </w:pPr>
    </w:p>
    <w:p w14:paraId="0C7A08A0" w14:textId="7C7426D6" w:rsidR="00854D0C" w:rsidRDefault="005E785A">
      <w:pPr>
        <w:rPr>
          <w:sz w:val="26"/>
          <w:szCs w:val="26"/>
        </w:rPr>
      </w:pPr>
      <w:r>
        <w:rPr>
          <w:sz w:val="26"/>
          <w:szCs w:val="26"/>
        </w:rPr>
        <w:t>От 17.06.2025</w:t>
      </w:r>
      <w:r>
        <w:rPr>
          <w:sz w:val="26"/>
          <w:szCs w:val="26"/>
        </w:rPr>
        <w:t xml:space="preserve"> № ПОС.03-1518/25</w:t>
      </w:r>
    </w:p>
    <w:p w14:paraId="40A9AC4E" w14:textId="77777777" w:rsidR="00854D0C" w:rsidRDefault="00854D0C">
      <w:pPr>
        <w:rPr>
          <w:sz w:val="26"/>
          <w:szCs w:val="26"/>
        </w:rPr>
      </w:pPr>
    </w:p>
    <w:p w14:paraId="4843FF6E" w14:textId="77777777" w:rsidR="00854D0C" w:rsidRDefault="005E785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3AB09A8" w14:textId="77777777" w:rsidR="00854D0C" w:rsidRDefault="00854D0C"/>
    <w:p w14:paraId="039E650D" w14:textId="77777777" w:rsidR="00854D0C" w:rsidRDefault="00854D0C"/>
    <w:tbl>
      <w:tblPr>
        <w:tblW w:w="10331" w:type="dxa"/>
        <w:tblLook w:val="04A0" w:firstRow="1" w:lastRow="0" w:firstColumn="1" w:lastColumn="0" w:noHBand="0" w:noVBand="1"/>
      </w:tblPr>
      <w:tblGrid>
        <w:gridCol w:w="5909"/>
        <w:gridCol w:w="4422"/>
      </w:tblGrid>
      <w:tr w:rsidR="00854D0C" w14:paraId="52C79D20" w14:textId="77777777">
        <w:trPr>
          <w:trHeight w:val="4322"/>
        </w:trPr>
        <w:tc>
          <w:tcPr>
            <w:tcW w:w="5909" w:type="dxa"/>
            <w:shd w:val="clear" w:color="auto" w:fill="auto"/>
          </w:tcPr>
          <w:p w14:paraId="6E97504D" w14:textId="77777777" w:rsidR="00854D0C" w:rsidRDefault="005E7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комиссии по оценке последствий принятия решения о реконструкции, </w:t>
            </w:r>
            <w:r>
              <w:rPr>
                <w:sz w:val="26"/>
                <w:szCs w:val="26"/>
              </w:rPr>
              <w:t>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</w:t>
            </w:r>
            <w:r>
              <w:rPr>
                <w:sz w:val="26"/>
                <w:szCs w:val="26"/>
              </w:rPr>
              <w:t>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детей; проведения экспертизы и подготовки заключений</w:t>
            </w:r>
          </w:p>
        </w:tc>
        <w:tc>
          <w:tcPr>
            <w:tcW w:w="4422" w:type="dxa"/>
            <w:shd w:val="clear" w:color="auto" w:fill="auto"/>
          </w:tcPr>
          <w:p w14:paraId="3DF09D19" w14:textId="77777777" w:rsidR="00854D0C" w:rsidRDefault="00854D0C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4EE3B4AF" w14:textId="77777777" w:rsidR="00854D0C" w:rsidRDefault="005E785A">
      <w:pPr>
        <w:pStyle w:val="ConsPlusTitle"/>
        <w:ind w:firstLine="708"/>
        <w:jc w:val="both"/>
        <w:rPr>
          <w:rFonts w:ascii="Times New Roman" w:eastAsia="SimSun" w:hAnsi="Times New Roman" w:cs="Times New Roman"/>
          <w:b w:val="0"/>
          <w:kern w:val="1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kern w:val="1"/>
          <w:sz w:val="26"/>
          <w:szCs w:val="26"/>
          <w:lang w:val="ru-RU"/>
        </w:rPr>
        <w:t>В соответствии с Федеральным зак</w:t>
      </w:r>
      <w:r>
        <w:rPr>
          <w:rFonts w:ascii="Times New Roman" w:eastAsia="Liberation Serif" w:hAnsi="Times New Roman" w:cs="Times New Roman"/>
          <w:b w:val="0"/>
          <w:kern w:val="1"/>
          <w:sz w:val="26"/>
          <w:szCs w:val="26"/>
          <w:lang w:val="ru-RU"/>
        </w:rPr>
        <w:t>оном от 06.10.2003 №131-ФЗ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</w:t>
      </w:r>
      <w:r>
        <w:rPr>
          <w:rFonts w:ascii="Times New Roman" w:eastAsia="SimSun" w:hAnsi="Times New Roman" w:cs="Times New Roman"/>
          <w:b w:val="0"/>
          <w:kern w:val="1"/>
          <w:sz w:val="26"/>
          <w:szCs w:val="26"/>
          <w:lang w:val="ru-RU"/>
        </w:rPr>
        <w:t xml:space="preserve"> постановлением Администрации Переславль-Залесского муниципального округа Яр</w:t>
      </w:r>
      <w:r>
        <w:rPr>
          <w:rFonts w:ascii="Times New Roman" w:eastAsia="SimSun" w:hAnsi="Times New Roman" w:cs="Times New Roman"/>
          <w:b w:val="0"/>
          <w:kern w:val="1"/>
          <w:sz w:val="26"/>
          <w:szCs w:val="26"/>
          <w:lang w:val="ru-RU"/>
        </w:rPr>
        <w:t>ославской области от 16.06.2025 № ПОС.03-1517/25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ascii="Times New Roman" w:eastAsia="SimSun" w:hAnsi="Times New Roman" w:cs="Times New Roman"/>
          <w:b w:val="0"/>
          <w:kern w:val="1"/>
          <w:sz w:val="26"/>
          <w:szCs w:val="26"/>
          <w:lang w:val="ru-RU"/>
        </w:rPr>
        <w:t>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</w:t>
      </w:r>
      <w:r>
        <w:rPr>
          <w:rFonts w:ascii="Times New Roman" w:eastAsia="SimSun" w:hAnsi="Times New Roman" w:cs="Times New Roman"/>
          <w:b w:val="0"/>
          <w:kern w:val="1"/>
          <w:sz w:val="26"/>
          <w:szCs w:val="26"/>
          <w:lang w:val="ru-RU"/>
        </w:rPr>
        <w:t>оциальную инфраструктуру для детей»,</w:t>
      </w:r>
    </w:p>
    <w:p w14:paraId="1097722C" w14:textId="77777777" w:rsidR="00854D0C" w:rsidRDefault="00854D0C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</w:p>
    <w:p w14:paraId="1D03B83C" w14:textId="77777777" w:rsidR="00854D0C" w:rsidRDefault="005E785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32BF9CC1" w14:textId="77777777" w:rsidR="00854D0C" w:rsidRDefault="005E785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BED7279" w14:textId="77777777" w:rsidR="00854D0C" w:rsidRDefault="00854D0C">
      <w:pPr>
        <w:tabs>
          <w:tab w:val="left" w:pos="3690"/>
        </w:tabs>
        <w:jc w:val="center"/>
        <w:rPr>
          <w:sz w:val="26"/>
          <w:szCs w:val="26"/>
        </w:rPr>
      </w:pPr>
    </w:p>
    <w:p w14:paraId="5F4D8E68" w14:textId="77777777" w:rsidR="00854D0C" w:rsidRDefault="005E785A">
      <w:pPr>
        <w:widowControl w:val="0"/>
        <w:ind w:firstLine="737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 xml:space="preserve">1. Создать комиссию по оценке последствий принятия решения о реконструкции, модернизации, об изменении назначения или о ликвидации </w:t>
      </w:r>
      <w:r>
        <w:rPr>
          <w:rFonts w:eastAsia="SimSun"/>
          <w:kern w:val="1"/>
          <w:sz w:val="26"/>
          <w:szCs w:val="26"/>
        </w:rPr>
        <w:t xml:space="preserve">объекта </w:t>
      </w:r>
      <w:r>
        <w:rPr>
          <w:rFonts w:eastAsia="SimSun"/>
          <w:kern w:val="1"/>
          <w:sz w:val="26"/>
          <w:szCs w:val="26"/>
        </w:rPr>
        <w:lastRenderedPageBreak/>
        <w:t xml:space="preserve">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</w:t>
      </w:r>
      <w:r>
        <w:rPr>
          <w:rFonts w:eastAsia="SimSun"/>
          <w:kern w:val="1"/>
          <w:sz w:val="26"/>
          <w:szCs w:val="26"/>
        </w:rPr>
        <w:t>собственности, о реорганизации или ликвидации муниципальной организации, образующей социальную инфраструктуру для детей; проведения экспертизы и подготовки заключений и утвердить ее состав (приложение).</w:t>
      </w:r>
    </w:p>
    <w:p w14:paraId="3D5D0EC3" w14:textId="77777777" w:rsidR="00854D0C" w:rsidRDefault="005E785A">
      <w:pPr>
        <w:widowControl w:val="0"/>
        <w:ind w:firstLine="737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2. Признать утратившими силу:</w:t>
      </w:r>
    </w:p>
    <w:p w14:paraId="360C26A8" w14:textId="77777777" w:rsidR="00854D0C" w:rsidRDefault="005E785A">
      <w:pPr>
        <w:widowControl w:val="0"/>
        <w:ind w:firstLine="737"/>
        <w:jc w:val="both"/>
        <w:rPr>
          <w:rFonts w:eastAsia="SimSun"/>
          <w:kern w:val="1"/>
          <w:sz w:val="20"/>
          <w:szCs w:val="20"/>
        </w:rPr>
      </w:pPr>
      <w:r>
        <w:rPr>
          <w:rFonts w:eastAsia="SimSun"/>
          <w:kern w:val="1"/>
          <w:sz w:val="26"/>
          <w:szCs w:val="26"/>
        </w:rPr>
        <w:t>- постановление Админис</w:t>
      </w:r>
      <w:r>
        <w:rPr>
          <w:rFonts w:eastAsia="SimSun"/>
          <w:kern w:val="1"/>
          <w:sz w:val="26"/>
          <w:szCs w:val="26"/>
        </w:rPr>
        <w:t>трации города Переславля-Залесского от 23.01.2024 № ПОС.03-111/24 «О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</w:t>
      </w:r>
      <w:r>
        <w:rPr>
          <w:rFonts w:eastAsia="SimSun"/>
          <w:kern w:val="1"/>
          <w:sz w:val="26"/>
          <w:szCs w:val="26"/>
        </w:rPr>
        <w:t>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</w:t>
      </w:r>
      <w:r>
        <w:rPr>
          <w:rFonts w:eastAsia="SimSun"/>
          <w:kern w:val="1"/>
          <w:sz w:val="26"/>
          <w:szCs w:val="26"/>
        </w:rPr>
        <w:t>ации, образующей социальную инфраструктуру для детей; проведения экспертизы и подготовки заключений»;</w:t>
      </w:r>
    </w:p>
    <w:p w14:paraId="0B33D061" w14:textId="77777777" w:rsidR="00854D0C" w:rsidRDefault="005E785A">
      <w:pPr>
        <w:widowControl w:val="0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ab/>
        <w:t>- постановление Администрации города Переславля-Залесского от 10.06.2024 № ПОС.03-1355/24 «О внесении изменений в постановление Администрации города Пере</w:t>
      </w:r>
      <w:r>
        <w:rPr>
          <w:rFonts w:eastAsia="SimSun"/>
          <w:kern w:val="1"/>
          <w:sz w:val="26"/>
          <w:szCs w:val="26"/>
        </w:rPr>
        <w:t>славля-Залесского от 23.01.2024 № ПОС.03-111/24»;</w:t>
      </w:r>
    </w:p>
    <w:p w14:paraId="5DCDC871" w14:textId="77777777" w:rsidR="00854D0C" w:rsidRDefault="005E785A">
      <w:pPr>
        <w:widowControl w:val="0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ab/>
        <w:t>- постановление Администрации города Переславля-Залесского от 24.09.2024 № ПОС.03-2424/24 «О внесении изменений в постановление Администрации города Переславля-Залесского от 23.01.2024 № ПОС.03-111/24»</w:t>
      </w:r>
      <w:r>
        <w:rPr>
          <w:rFonts w:eastAsia="SimSun"/>
          <w:kern w:val="1"/>
          <w:sz w:val="20"/>
          <w:szCs w:val="20"/>
        </w:rPr>
        <w:t>;</w:t>
      </w:r>
      <w:r>
        <w:rPr>
          <w:rFonts w:eastAsia="SimSun"/>
          <w:kern w:val="1"/>
          <w:sz w:val="26"/>
          <w:szCs w:val="26"/>
        </w:rPr>
        <w:t xml:space="preserve">   </w:t>
      </w:r>
    </w:p>
    <w:p w14:paraId="3A8F8186" w14:textId="77777777" w:rsidR="00854D0C" w:rsidRDefault="005E785A">
      <w:pPr>
        <w:widowControl w:val="0"/>
        <w:jc w:val="both"/>
        <w:rPr>
          <w:rFonts w:eastAsia="SimSun"/>
          <w:kern w:val="1"/>
          <w:sz w:val="20"/>
          <w:szCs w:val="20"/>
        </w:rPr>
      </w:pPr>
      <w:r>
        <w:rPr>
          <w:rFonts w:eastAsia="SimSun"/>
          <w:kern w:val="1"/>
          <w:sz w:val="26"/>
          <w:szCs w:val="26"/>
        </w:rPr>
        <w:tab/>
        <w:t>- постановление Администрации Переславль-Залесского муниципального округа от 31.01.2025 № ПОС.03-173/25 «О внесении изменений в постановление Администрации города Переславля-Залесского от 23.01.2024 № ПОС.03-111/24».</w:t>
      </w:r>
    </w:p>
    <w:p w14:paraId="2E68CFCB" w14:textId="77777777" w:rsidR="00854D0C" w:rsidRDefault="005E785A">
      <w:pPr>
        <w:ind w:firstLine="737"/>
        <w:jc w:val="both"/>
        <w:rPr>
          <w:rFonts w:eastAsia="Liberation Serif"/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3. </w:t>
      </w:r>
      <w:r>
        <w:rPr>
          <w:rFonts w:eastAsia="Liberation Serif"/>
          <w:kern w:val="1"/>
          <w:sz w:val="26"/>
          <w:szCs w:val="26"/>
        </w:rPr>
        <w:t>Разместить настоящее постановление</w:t>
      </w:r>
      <w:r>
        <w:rPr>
          <w:rFonts w:eastAsia="Liberation Serif"/>
          <w:kern w:val="1"/>
          <w:sz w:val="26"/>
          <w:szCs w:val="26"/>
        </w:rPr>
        <w:t xml:space="preserve">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5F8579F" w14:textId="77777777" w:rsidR="00854D0C" w:rsidRDefault="00854D0C">
      <w:pPr>
        <w:ind w:firstLine="709"/>
        <w:jc w:val="both"/>
        <w:rPr>
          <w:rFonts w:eastAsia="Liberation Serif"/>
          <w:kern w:val="1"/>
          <w:sz w:val="26"/>
          <w:szCs w:val="26"/>
        </w:rPr>
      </w:pPr>
    </w:p>
    <w:p w14:paraId="23461D12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53D5F8C1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52B4ED50" w14:textId="77777777" w:rsidR="00854D0C" w:rsidRDefault="005E785A">
      <w:pP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Заместитель Главы Администрации</w:t>
      </w:r>
    </w:p>
    <w:p w14:paraId="0200F0CE" w14:textId="77777777" w:rsidR="00854D0C" w:rsidRDefault="005E785A">
      <w:pP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Переславль-Залесского  муниципального округа           </w:t>
      </w:r>
      <w:r>
        <w:rPr>
          <w:kern w:val="1"/>
          <w:sz w:val="26"/>
          <w:szCs w:val="26"/>
        </w:rPr>
        <w:t xml:space="preserve">                        В.В. Маркова</w:t>
      </w:r>
    </w:p>
    <w:p w14:paraId="7922C109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45546AEF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52973C8C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0EFAAC04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41A5D12C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115655E9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382A85B7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52588E8D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2A61A598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7F1A810C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36D5987B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3B47688C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3D828FBC" w14:textId="77777777" w:rsidR="00854D0C" w:rsidRDefault="00854D0C">
      <w:pPr>
        <w:jc w:val="both"/>
        <w:rPr>
          <w:kern w:val="1"/>
          <w:sz w:val="26"/>
          <w:szCs w:val="26"/>
        </w:rPr>
      </w:pPr>
    </w:p>
    <w:p w14:paraId="54D10712" w14:textId="77777777" w:rsidR="00854D0C" w:rsidRDefault="005E78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 xml:space="preserve">Приложение к постановлению                       </w:t>
      </w:r>
    </w:p>
    <w:p w14:paraId="72092D54" w14:textId="77777777" w:rsidR="00854D0C" w:rsidRDefault="005E78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Администрации Переславль-Залесского</w:t>
      </w:r>
    </w:p>
    <w:p w14:paraId="651CF004" w14:textId="77777777" w:rsidR="00854D0C" w:rsidRDefault="005E78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муниципального округа</w:t>
      </w:r>
    </w:p>
    <w:p w14:paraId="7E7A3A69" w14:textId="04B3DCBD" w:rsidR="005E785A" w:rsidRDefault="005E785A" w:rsidP="005E785A">
      <w:pPr>
        <w:jc w:val="right"/>
        <w:rPr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 17.06.2025 № ПОС.03-1518/25</w:t>
      </w:r>
    </w:p>
    <w:p w14:paraId="2230B713" w14:textId="321FD877" w:rsidR="00854D0C" w:rsidRDefault="00854D0C">
      <w:pPr>
        <w:jc w:val="right"/>
        <w:rPr>
          <w:kern w:val="1"/>
          <w:sz w:val="26"/>
          <w:szCs w:val="26"/>
        </w:rPr>
      </w:pPr>
    </w:p>
    <w:p w14:paraId="41EC23C7" w14:textId="77777777" w:rsidR="00854D0C" w:rsidRDefault="00854D0C">
      <w:pPr>
        <w:ind w:firstLine="709"/>
        <w:jc w:val="both"/>
        <w:rPr>
          <w:kern w:val="1"/>
          <w:sz w:val="26"/>
          <w:szCs w:val="26"/>
        </w:rPr>
      </w:pPr>
    </w:p>
    <w:p w14:paraId="1B2554E6" w14:textId="77777777" w:rsidR="00854D0C" w:rsidRDefault="005E785A">
      <w:pPr>
        <w:ind w:firstLine="709"/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Состав </w:t>
      </w:r>
    </w:p>
    <w:p w14:paraId="0236B999" w14:textId="77777777" w:rsidR="00854D0C" w:rsidRDefault="005E785A">
      <w:pPr>
        <w:ind w:firstLine="709"/>
        <w:jc w:val="center"/>
        <w:rPr>
          <w:kern w:val="1"/>
          <w:sz w:val="26"/>
          <w:szCs w:val="26"/>
        </w:rPr>
      </w:pPr>
      <w:r>
        <w:rPr>
          <w:color w:val="2D1400"/>
          <w:kern w:val="1"/>
          <w:sz w:val="26"/>
          <w:szCs w:val="26"/>
          <w:shd w:val="clear" w:color="auto" w:fill="FFFFFF"/>
        </w:rPr>
        <w:t xml:space="preserve">комиссии </w:t>
      </w:r>
      <w:r>
        <w:rPr>
          <w:kern w:val="1"/>
          <w:sz w:val="26"/>
          <w:szCs w:val="26"/>
        </w:rPr>
        <w:t>по оценке по</w:t>
      </w:r>
      <w:r>
        <w:rPr>
          <w:kern w:val="1"/>
          <w:sz w:val="26"/>
          <w:szCs w:val="26"/>
        </w:rPr>
        <w:t xml:space="preserve">следствий принятия решения </w:t>
      </w:r>
      <w:r>
        <w:rPr>
          <w:rFonts w:eastAsia="Liberation Serif"/>
          <w:kern w:val="1"/>
          <w:sz w:val="26"/>
          <w:szCs w:val="26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</w:t>
      </w:r>
      <w:r>
        <w:rPr>
          <w:rFonts w:eastAsia="Liberation Serif"/>
          <w:kern w:val="1"/>
          <w:sz w:val="26"/>
          <w:szCs w:val="26"/>
        </w:rPr>
        <w:t>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r>
        <w:rPr>
          <w:kern w:val="1"/>
          <w:sz w:val="26"/>
          <w:szCs w:val="26"/>
        </w:rPr>
        <w:t>; проведения экспертизы и подготовки з</w:t>
      </w:r>
      <w:r>
        <w:rPr>
          <w:kern w:val="1"/>
          <w:sz w:val="26"/>
          <w:szCs w:val="26"/>
        </w:rPr>
        <w:t>аключений</w:t>
      </w:r>
    </w:p>
    <w:p w14:paraId="087AE559" w14:textId="77777777" w:rsidR="00854D0C" w:rsidRDefault="00854D0C">
      <w:pPr>
        <w:ind w:firstLine="709"/>
        <w:jc w:val="center"/>
        <w:rPr>
          <w:kern w:val="1"/>
          <w:sz w:val="26"/>
          <w:szCs w:val="26"/>
        </w:rPr>
      </w:pPr>
    </w:p>
    <w:tbl>
      <w:tblPr>
        <w:tblW w:w="9391" w:type="dxa"/>
        <w:jc w:val="center"/>
        <w:tblLook w:val="0600" w:firstRow="0" w:lastRow="0" w:firstColumn="0" w:lastColumn="0" w:noHBand="1" w:noVBand="1"/>
      </w:tblPr>
      <w:tblGrid>
        <w:gridCol w:w="3708"/>
        <w:gridCol w:w="5683"/>
      </w:tblGrid>
      <w:tr w:rsidR="00854D0C" w14:paraId="3E6E27B1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34BD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0E9D2A58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заместитель Главы Администрации Переславль-Залесского муниципального округа, председатель комиссии;</w:t>
            </w:r>
          </w:p>
        </w:tc>
      </w:tr>
      <w:tr w:rsidR="00854D0C" w14:paraId="337C6CE9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9435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Николаева Елена 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243861A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начальник юридического управления Администрации Переславль-Залесского </w:t>
            </w:r>
            <w:r>
              <w:rPr>
                <w:kern w:val="1"/>
                <w:sz w:val="26"/>
                <w:szCs w:val="26"/>
              </w:rPr>
              <w:t>муниципального округа, заместитель председателя комиссии;</w:t>
            </w:r>
          </w:p>
        </w:tc>
      </w:tr>
      <w:tr w:rsidR="00854D0C" w14:paraId="7BA9D502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FBD6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Барлова Ольга Алексеевна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E4C2EBC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главный специалист отдела по исполнению переданных полномочий МУ «ЦОФ», секретарь комиссии;</w:t>
            </w:r>
          </w:p>
        </w:tc>
      </w:tr>
      <w:tr w:rsidR="00854D0C" w14:paraId="45938D5D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B187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Блохина Ольга Леонидовна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E704F00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начальник Управления образования </w:t>
            </w:r>
            <w:r>
              <w:rPr>
                <w:kern w:val="1"/>
                <w:sz w:val="26"/>
                <w:szCs w:val="26"/>
              </w:rPr>
              <w:t>Администрации Переславль-Залесского муниципального округа;</w:t>
            </w:r>
          </w:p>
        </w:tc>
      </w:tr>
      <w:tr w:rsidR="00854D0C" w14:paraId="38622538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4DF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Калякина Елена Павловна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30FEC1EB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экономического отдела Управления образования Администрации Переславль-Залесского муниципального округа;</w:t>
            </w:r>
          </w:p>
        </w:tc>
      </w:tr>
      <w:tr w:rsidR="00854D0C" w14:paraId="36EEBA53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AECF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Мокеева Елена 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E511064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отдела правового и кад</w:t>
            </w:r>
            <w:r>
              <w:rPr>
                <w:kern w:val="1"/>
                <w:sz w:val="26"/>
                <w:szCs w:val="26"/>
              </w:rPr>
              <w:t>рового обеспечения Управления образования Администрации Переславль-Залесского муниципального округа;</w:t>
            </w:r>
          </w:p>
        </w:tc>
      </w:tr>
      <w:tr w:rsidR="00854D0C" w14:paraId="4B495922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CE80" w14:textId="77777777" w:rsidR="00854D0C" w:rsidRDefault="005E785A">
            <w:pP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Боровлева Светлана Николаевна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58F50839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Управления культуры, туризма, молодежи и спорта Администрации Переславль-Залесского муниципального округа;</w:t>
            </w:r>
          </w:p>
        </w:tc>
      </w:tr>
      <w:tr w:rsidR="00854D0C" w14:paraId="63E1BC66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52CE" w14:textId="77777777" w:rsidR="00854D0C" w:rsidRDefault="005E785A">
            <w:pP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Быкова Татьяна Александровна 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68E806D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и.о. начальника Управления муниципальной собственности Администрации Переславль-Залесского муниципального округа;</w:t>
            </w:r>
          </w:p>
        </w:tc>
      </w:tr>
      <w:tr w:rsidR="00854D0C" w14:paraId="2E875BDE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76FC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Лакеева Вера Юрьевна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AB28AE5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заместитель начальника Управления образования Администрации Переславль-Залесского муниципа</w:t>
            </w:r>
            <w:r>
              <w:rPr>
                <w:kern w:val="1"/>
                <w:sz w:val="26"/>
                <w:szCs w:val="26"/>
              </w:rPr>
              <w:t>льного округа;</w:t>
            </w:r>
          </w:p>
        </w:tc>
      </w:tr>
      <w:tr w:rsidR="00854D0C" w14:paraId="4BE46ECB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240D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Кривенко Лариса Михайловна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D5FB661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и.о. начальника Управления финансов Администрации Переславль-Залесского муниципального округа;</w:t>
            </w:r>
          </w:p>
        </w:tc>
      </w:tr>
      <w:tr w:rsidR="00854D0C" w14:paraId="053AEF85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4D7F" w14:textId="77777777" w:rsidR="00854D0C" w:rsidRDefault="005E785A">
            <w:pP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lastRenderedPageBreak/>
              <w:t>Никифорова Наталья Васильевна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3658BC42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отдела по делам несовершеннолетних и защите их прав Администрации Переславль-</w:t>
            </w:r>
            <w:r>
              <w:rPr>
                <w:kern w:val="1"/>
                <w:sz w:val="26"/>
                <w:szCs w:val="26"/>
              </w:rPr>
              <w:t>Залесского  муниципального округа;</w:t>
            </w:r>
          </w:p>
        </w:tc>
      </w:tr>
      <w:tr w:rsidR="00854D0C" w14:paraId="6DA0BD82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75FE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Захряпина Елена Анатольевна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3CD25F59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начальника отдела обеспечения градостроительной деятельности управления архитектуры и градостроительства Администрации Переславль-Залесского муниципального округа;</w:t>
            </w:r>
          </w:p>
        </w:tc>
      </w:tr>
      <w:tr w:rsidR="00854D0C" w14:paraId="0AB25772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1ECF" w14:textId="77777777" w:rsidR="00854D0C" w:rsidRDefault="005E785A">
            <w:pP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Белова Елена </w:t>
            </w:r>
            <w:r>
              <w:rPr>
                <w:kern w:val="1"/>
                <w:sz w:val="26"/>
                <w:szCs w:val="26"/>
              </w:rPr>
              <w:t>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0911CB56" w14:textId="77777777" w:rsidR="00854D0C" w:rsidRDefault="005E785A">
            <w:pP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председатель комиссии по социальной политике Думы Переславль-Залесского муниципального округа  ( по согласованию )</w:t>
            </w:r>
          </w:p>
        </w:tc>
      </w:tr>
    </w:tbl>
    <w:p w14:paraId="76D1628A" w14:textId="77777777" w:rsidR="00854D0C" w:rsidRDefault="00854D0C">
      <w:pPr>
        <w:ind w:firstLine="709"/>
        <w:jc w:val="center"/>
        <w:rPr>
          <w:kern w:val="1"/>
          <w:sz w:val="26"/>
          <w:szCs w:val="26"/>
        </w:rPr>
      </w:pPr>
    </w:p>
    <w:p w14:paraId="59BE35D4" w14:textId="77777777" w:rsidR="00854D0C" w:rsidRDefault="00854D0C">
      <w:pPr>
        <w:ind w:firstLine="709"/>
        <w:jc w:val="both"/>
        <w:rPr>
          <w:kern w:val="1"/>
          <w:sz w:val="26"/>
          <w:szCs w:val="26"/>
        </w:rPr>
      </w:pPr>
    </w:p>
    <w:p w14:paraId="7123DCDB" w14:textId="77777777" w:rsidR="00854D0C" w:rsidRDefault="00854D0C">
      <w:pPr>
        <w:ind w:firstLine="709"/>
        <w:jc w:val="both"/>
      </w:pPr>
      <w:bookmarkStart w:id="0" w:name="sub_303"/>
      <w:bookmarkEnd w:id="0"/>
    </w:p>
    <w:sectPr w:rsidR="00854D0C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default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440"/>
    <w:multiLevelType w:val="hybridMultilevel"/>
    <w:tmpl w:val="039857C0"/>
    <w:name w:val="Нумерованный список 1"/>
    <w:lvl w:ilvl="0" w:tplc="C628A79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028D6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808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9CF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344DC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9A6DC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183A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8EA0E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392E6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2D078A8"/>
    <w:multiLevelType w:val="hybridMultilevel"/>
    <w:tmpl w:val="297E3380"/>
    <w:lvl w:ilvl="0" w:tplc="39804F6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004A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A3CC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DFEA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603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31A7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91CC1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DCC1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A411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0C"/>
    <w:rsid w:val="005E785A"/>
    <w:rsid w:val="008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5A83"/>
  <w15:docId w15:val="{9931393D-8DDF-4E2D-BAD1-99F7E980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Arial" w:eastAsia="Arial" w:hAnsi="Arial" w:cs="Arial"/>
      <w:b/>
      <w:sz w:val="24"/>
      <w:lang w:val="en-US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44</cp:revision>
  <cp:lastPrinted>2025-06-17T12:20:00Z</cp:lastPrinted>
  <dcterms:created xsi:type="dcterms:W3CDTF">2019-07-08T12:48:00Z</dcterms:created>
  <dcterms:modified xsi:type="dcterms:W3CDTF">2025-06-17T13:21:00Z</dcterms:modified>
</cp:coreProperties>
</file>