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4E7D" w14:textId="77777777" w:rsidR="0074719D" w:rsidRPr="0074719D" w:rsidRDefault="0074719D" w:rsidP="0074719D">
      <w:pPr>
        <w:jc w:val="center"/>
      </w:pPr>
      <w:r w:rsidRPr="0074719D">
        <w:rPr>
          <w:noProof/>
        </w:rPr>
        <w:drawing>
          <wp:inline distT="0" distB="0" distL="0" distR="0" wp14:anchorId="305EFEB4" wp14:editId="475E1E40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2F729" w14:textId="77777777" w:rsidR="0074719D" w:rsidRPr="0074719D" w:rsidRDefault="0074719D" w:rsidP="0074719D">
      <w:pPr>
        <w:jc w:val="center"/>
        <w:rPr>
          <w:sz w:val="10"/>
          <w:szCs w:val="10"/>
        </w:rPr>
      </w:pPr>
    </w:p>
    <w:p w14:paraId="5CA0D35C" w14:textId="77777777" w:rsidR="0074719D" w:rsidRPr="0074719D" w:rsidRDefault="0074719D" w:rsidP="0074719D">
      <w:pPr>
        <w:jc w:val="center"/>
        <w:rPr>
          <w:sz w:val="10"/>
          <w:szCs w:val="10"/>
        </w:rPr>
      </w:pPr>
    </w:p>
    <w:p w14:paraId="20D946D1" w14:textId="77777777" w:rsidR="0074719D" w:rsidRPr="0074719D" w:rsidRDefault="0074719D" w:rsidP="0074719D">
      <w:pPr>
        <w:jc w:val="center"/>
        <w:rPr>
          <w:sz w:val="26"/>
          <w:szCs w:val="26"/>
        </w:rPr>
      </w:pPr>
      <w:r w:rsidRPr="0074719D">
        <w:rPr>
          <w:sz w:val="26"/>
          <w:szCs w:val="26"/>
        </w:rPr>
        <w:t xml:space="preserve">АДМИНИСТРАЦИЯ ПЕРЕСЛАВЛЬ-ЗАЛЕССКОГО </w:t>
      </w:r>
    </w:p>
    <w:p w14:paraId="4A7E83F6" w14:textId="77777777" w:rsidR="0074719D" w:rsidRPr="0074719D" w:rsidRDefault="0074719D" w:rsidP="0074719D">
      <w:pPr>
        <w:jc w:val="center"/>
        <w:rPr>
          <w:sz w:val="26"/>
          <w:szCs w:val="26"/>
        </w:rPr>
      </w:pPr>
      <w:r w:rsidRPr="0074719D">
        <w:rPr>
          <w:sz w:val="26"/>
          <w:szCs w:val="26"/>
        </w:rPr>
        <w:t>МУНИЦИПАЛЬНОГО ОКРУГА ЯРОСЛАВСКОЙ ОБЛАСТИ</w:t>
      </w:r>
    </w:p>
    <w:p w14:paraId="72994B82" w14:textId="77777777" w:rsidR="0074719D" w:rsidRPr="0074719D" w:rsidRDefault="0074719D" w:rsidP="0074719D">
      <w:pPr>
        <w:rPr>
          <w:sz w:val="16"/>
          <w:szCs w:val="16"/>
        </w:rPr>
      </w:pPr>
    </w:p>
    <w:p w14:paraId="7DF29D94" w14:textId="77777777" w:rsidR="0074719D" w:rsidRPr="0074719D" w:rsidRDefault="0074719D" w:rsidP="0074719D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74719D">
        <w:rPr>
          <w:b/>
          <w:spacing w:val="100"/>
          <w:sz w:val="34"/>
          <w:szCs w:val="34"/>
        </w:rPr>
        <w:t>ПОСТАНОВЛЕНИЕ</w:t>
      </w:r>
    </w:p>
    <w:p w14:paraId="5F943192" w14:textId="77777777" w:rsidR="0074719D" w:rsidRPr="0074719D" w:rsidRDefault="0074719D" w:rsidP="0074719D"/>
    <w:p w14:paraId="533EA327" w14:textId="77777777" w:rsidR="0074719D" w:rsidRPr="0074719D" w:rsidRDefault="0074719D" w:rsidP="0074719D">
      <w:pPr>
        <w:rPr>
          <w:color w:val="2D1400"/>
          <w:sz w:val="34"/>
          <w:szCs w:val="34"/>
        </w:rPr>
      </w:pPr>
    </w:p>
    <w:p w14:paraId="2505E556" w14:textId="0C486D4B" w:rsidR="0074719D" w:rsidRPr="0074719D" w:rsidRDefault="0074719D" w:rsidP="0074719D">
      <w:pPr>
        <w:rPr>
          <w:sz w:val="26"/>
          <w:szCs w:val="26"/>
        </w:rPr>
      </w:pPr>
      <w:r w:rsidRPr="0074719D">
        <w:rPr>
          <w:sz w:val="26"/>
          <w:szCs w:val="26"/>
        </w:rPr>
        <w:t xml:space="preserve">От </w:t>
      </w:r>
      <w:r w:rsidR="00032A41">
        <w:rPr>
          <w:sz w:val="26"/>
          <w:szCs w:val="26"/>
        </w:rPr>
        <w:t>24.07.2025 № ПОС.03-1845/25</w:t>
      </w:r>
    </w:p>
    <w:p w14:paraId="6E3BE9BC" w14:textId="77777777" w:rsidR="0074719D" w:rsidRPr="0074719D" w:rsidRDefault="0074719D" w:rsidP="0074719D">
      <w:pPr>
        <w:rPr>
          <w:sz w:val="26"/>
          <w:szCs w:val="26"/>
        </w:rPr>
      </w:pPr>
    </w:p>
    <w:p w14:paraId="0B82B4CE" w14:textId="77777777" w:rsidR="0074719D" w:rsidRPr="0074719D" w:rsidRDefault="0074719D" w:rsidP="0074719D">
      <w:pPr>
        <w:rPr>
          <w:sz w:val="26"/>
          <w:szCs w:val="26"/>
        </w:rPr>
      </w:pPr>
      <w:r w:rsidRPr="0074719D">
        <w:rPr>
          <w:sz w:val="26"/>
          <w:szCs w:val="26"/>
        </w:rPr>
        <w:t>город Переславль-Залесский</w:t>
      </w:r>
    </w:p>
    <w:p w14:paraId="0585AFAB" w14:textId="77777777" w:rsidR="00B10162" w:rsidRPr="00B10162" w:rsidRDefault="00B10162" w:rsidP="00B10162"/>
    <w:p w14:paraId="0654A0FF" w14:textId="77777777" w:rsidR="00006B15" w:rsidRPr="002E1081" w:rsidRDefault="00006B15" w:rsidP="00006B15">
      <w:pPr>
        <w:rPr>
          <w:sz w:val="26"/>
          <w:szCs w:val="26"/>
        </w:rPr>
      </w:pPr>
    </w:p>
    <w:p w14:paraId="77B10F6E" w14:textId="5362781D" w:rsidR="00006B15" w:rsidRPr="002E1081" w:rsidRDefault="00006B15" w:rsidP="00006B15">
      <w:pPr>
        <w:rPr>
          <w:sz w:val="26"/>
          <w:szCs w:val="26"/>
        </w:rPr>
      </w:pPr>
      <w:r w:rsidRPr="002E1081">
        <w:rPr>
          <w:sz w:val="26"/>
          <w:szCs w:val="26"/>
        </w:rPr>
        <w:t>О</w:t>
      </w:r>
      <w:r w:rsidR="00ED0D87">
        <w:rPr>
          <w:sz w:val="26"/>
          <w:szCs w:val="26"/>
        </w:rPr>
        <w:t xml:space="preserve"> внесении изменений в </w:t>
      </w:r>
      <w:r w:rsidR="002E1081">
        <w:rPr>
          <w:sz w:val="26"/>
          <w:szCs w:val="26"/>
        </w:rPr>
        <w:t>городск</w:t>
      </w:r>
      <w:r w:rsidR="00ED0D87">
        <w:rPr>
          <w:sz w:val="26"/>
          <w:szCs w:val="26"/>
        </w:rPr>
        <w:t>ую</w:t>
      </w:r>
      <w:r w:rsidR="002E1081">
        <w:rPr>
          <w:sz w:val="26"/>
          <w:szCs w:val="26"/>
        </w:rPr>
        <w:t xml:space="preserve"> целев</w:t>
      </w:r>
      <w:r w:rsidR="00ED0D87">
        <w:rPr>
          <w:sz w:val="26"/>
          <w:szCs w:val="26"/>
        </w:rPr>
        <w:t>ую</w:t>
      </w:r>
      <w:r w:rsidR="002E1081">
        <w:rPr>
          <w:sz w:val="26"/>
          <w:szCs w:val="26"/>
        </w:rPr>
        <w:t xml:space="preserve"> </w:t>
      </w:r>
      <w:r w:rsidRPr="002E1081">
        <w:rPr>
          <w:sz w:val="26"/>
          <w:szCs w:val="26"/>
        </w:rPr>
        <w:t>программ</w:t>
      </w:r>
      <w:r w:rsidR="00ED0D87">
        <w:rPr>
          <w:sz w:val="26"/>
          <w:szCs w:val="26"/>
        </w:rPr>
        <w:t>у</w:t>
      </w:r>
    </w:p>
    <w:p w14:paraId="5EA9E306" w14:textId="77777777" w:rsidR="001B7E97" w:rsidRPr="00FD7893" w:rsidRDefault="001B7E97" w:rsidP="001B7E97">
      <w:pPr>
        <w:pStyle w:val="ad"/>
        <w:rPr>
          <w:sz w:val="26"/>
          <w:szCs w:val="26"/>
        </w:rPr>
      </w:pPr>
      <w:r w:rsidRPr="00FD7893">
        <w:rPr>
          <w:sz w:val="26"/>
          <w:szCs w:val="26"/>
        </w:rPr>
        <w:t>«Развитие градостроительной документации</w:t>
      </w:r>
    </w:p>
    <w:p w14:paraId="367744F5" w14:textId="50BD27F3" w:rsidR="001B7E97" w:rsidRDefault="001B7E97" w:rsidP="001B7E97">
      <w:pPr>
        <w:pStyle w:val="ad"/>
        <w:rPr>
          <w:sz w:val="26"/>
          <w:szCs w:val="26"/>
        </w:rPr>
      </w:pPr>
      <w:r w:rsidRPr="00FD7893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FD7893">
        <w:rPr>
          <w:sz w:val="26"/>
          <w:szCs w:val="26"/>
        </w:rPr>
        <w:t>-</w:t>
      </w:r>
      <w:r w:rsidR="00815CDB">
        <w:rPr>
          <w:sz w:val="26"/>
          <w:szCs w:val="26"/>
        </w:rPr>
        <w:t>Залесского</w:t>
      </w:r>
      <w:r w:rsidR="00A7288E">
        <w:rPr>
          <w:sz w:val="26"/>
          <w:szCs w:val="26"/>
        </w:rPr>
        <w:t xml:space="preserve"> муниципального округа </w:t>
      </w:r>
    </w:p>
    <w:p w14:paraId="4D379B6F" w14:textId="08D83D7B" w:rsidR="00ED0D87" w:rsidRDefault="001B7E97" w:rsidP="001B7E97">
      <w:pPr>
        <w:pStyle w:val="1"/>
        <w:spacing w:before="0" w:beforeAutospacing="0" w:after="0" w:afterAutospacing="0"/>
        <w:rPr>
          <w:b w:val="0"/>
          <w:sz w:val="26"/>
          <w:szCs w:val="26"/>
        </w:rPr>
      </w:pPr>
      <w:r w:rsidRPr="001B7E97">
        <w:rPr>
          <w:b w:val="0"/>
          <w:sz w:val="26"/>
          <w:szCs w:val="26"/>
        </w:rPr>
        <w:t>Ярославской области» на 202</w:t>
      </w:r>
      <w:r w:rsidR="00671B2A">
        <w:rPr>
          <w:b w:val="0"/>
          <w:sz w:val="26"/>
          <w:szCs w:val="26"/>
        </w:rPr>
        <w:t>5</w:t>
      </w:r>
      <w:r w:rsidRPr="001B7E97">
        <w:rPr>
          <w:b w:val="0"/>
          <w:sz w:val="26"/>
          <w:szCs w:val="26"/>
        </w:rPr>
        <w:t>-202</w:t>
      </w:r>
      <w:r w:rsidR="00671B2A">
        <w:rPr>
          <w:b w:val="0"/>
          <w:sz w:val="26"/>
          <w:szCs w:val="26"/>
        </w:rPr>
        <w:t>7</w:t>
      </w:r>
      <w:r w:rsidRPr="001B7E97">
        <w:rPr>
          <w:b w:val="0"/>
          <w:sz w:val="26"/>
          <w:szCs w:val="26"/>
        </w:rPr>
        <w:t xml:space="preserve"> годы</w:t>
      </w:r>
      <w:r w:rsidR="00ED0D87">
        <w:rPr>
          <w:b w:val="0"/>
          <w:sz w:val="26"/>
          <w:szCs w:val="26"/>
        </w:rPr>
        <w:t xml:space="preserve">, </w:t>
      </w:r>
    </w:p>
    <w:p w14:paraId="12CA3E92" w14:textId="77777777" w:rsidR="00A7288E" w:rsidRDefault="00ED0D87" w:rsidP="001B7E97">
      <w:pPr>
        <w:pStyle w:val="1"/>
        <w:spacing w:before="0" w:beforeAutospacing="0" w:after="0" w:afterAutospacing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утвержденную постановлением Администрации Переславл</w:t>
      </w:r>
      <w:r w:rsidR="00A7288E">
        <w:rPr>
          <w:b w:val="0"/>
          <w:sz w:val="26"/>
          <w:szCs w:val="26"/>
        </w:rPr>
        <w:t>ь</w:t>
      </w:r>
      <w:r>
        <w:rPr>
          <w:b w:val="0"/>
          <w:sz w:val="26"/>
          <w:szCs w:val="26"/>
        </w:rPr>
        <w:t xml:space="preserve">-Залесского </w:t>
      </w:r>
    </w:p>
    <w:p w14:paraId="189D3470" w14:textId="70B7BDC6" w:rsidR="00006B15" w:rsidRPr="001B7E97" w:rsidRDefault="00A7288E" w:rsidP="001B7E97">
      <w:pPr>
        <w:pStyle w:val="1"/>
        <w:spacing w:before="0" w:beforeAutospacing="0" w:after="0" w:afterAutospacing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муниципального округа </w:t>
      </w:r>
      <w:r w:rsidR="00ED0D87">
        <w:rPr>
          <w:b w:val="0"/>
          <w:sz w:val="26"/>
          <w:szCs w:val="26"/>
        </w:rPr>
        <w:t xml:space="preserve">от </w:t>
      </w:r>
      <w:r>
        <w:rPr>
          <w:b w:val="0"/>
          <w:sz w:val="26"/>
          <w:szCs w:val="26"/>
        </w:rPr>
        <w:t>22</w:t>
      </w:r>
      <w:r w:rsidR="00ED0D87">
        <w:rPr>
          <w:b w:val="0"/>
          <w:sz w:val="26"/>
          <w:szCs w:val="26"/>
        </w:rPr>
        <w:t>.0</w:t>
      </w:r>
      <w:r>
        <w:rPr>
          <w:b w:val="0"/>
          <w:sz w:val="26"/>
          <w:szCs w:val="26"/>
        </w:rPr>
        <w:t>5</w:t>
      </w:r>
      <w:r w:rsidR="00ED0D87">
        <w:rPr>
          <w:b w:val="0"/>
          <w:sz w:val="26"/>
          <w:szCs w:val="26"/>
        </w:rPr>
        <w:t>.202</w:t>
      </w:r>
      <w:r>
        <w:rPr>
          <w:b w:val="0"/>
          <w:sz w:val="26"/>
          <w:szCs w:val="26"/>
        </w:rPr>
        <w:t>5</w:t>
      </w:r>
      <w:r w:rsidR="00ED0D87">
        <w:rPr>
          <w:b w:val="0"/>
          <w:sz w:val="26"/>
          <w:szCs w:val="26"/>
        </w:rPr>
        <w:t xml:space="preserve"> № ПОС.03-</w:t>
      </w:r>
      <w:r>
        <w:rPr>
          <w:b w:val="0"/>
          <w:sz w:val="26"/>
          <w:szCs w:val="26"/>
        </w:rPr>
        <w:t>1143</w:t>
      </w:r>
      <w:r w:rsidR="00ED0D87">
        <w:rPr>
          <w:b w:val="0"/>
          <w:sz w:val="26"/>
          <w:szCs w:val="26"/>
        </w:rPr>
        <w:t>/2</w:t>
      </w:r>
      <w:r>
        <w:rPr>
          <w:b w:val="0"/>
          <w:sz w:val="26"/>
          <w:szCs w:val="26"/>
        </w:rPr>
        <w:t>5</w:t>
      </w:r>
    </w:p>
    <w:p w14:paraId="61F16076" w14:textId="64C4CF6C" w:rsidR="001B7E97" w:rsidRDefault="001B7E97" w:rsidP="001B7E97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6D564570" w14:textId="77777777" w:rsidR="00E00E01" w:rsidRPr="0062256F" w:rsidRDefault="00E00E01" w:rsidP="001B7E97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3A2F518F" w14:textId="323D05DA" w:rsidR="00671B2A" w:rsidRDefault="008B0281" w:rsidP="00671B2A">
      <w:pPr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</w:t>
      </w:r>
      <w:r w:rsidR="00630ECD" w:rsidRPr="00C20BC3">
        <w:rPr>
          <w:color w:val="000000" w:themeColor="text1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5B42B1">
        <w:rPr>
          <w:color w:val="000000" w:themeColor="text1"/>
          <w:sz w:val="26"/>
          <w:szCs w:val="26"/>
        </w:rPr>
        <w:t xml:space="preserve"> Федеральным законом от 20.03.2025 №33-ФЗ «Об общих принципах организации местного самоуправления в единой системе публичной власти»,</w:t>
      </w:r>
      <w:r w:rsidR="002159D8">
        <w:rPr>
          <w:color w:val="000000" w:themeColor="text1"/>
          <w:sz w:val="26"/>
          <w:szCs w:val="26"/>
        </w:rPr>
        <w:t xml:space="preserve"> </w:t>
      </w:r>
      <w:r w:rsidR="00671B2A">
        <w:rPr>
          <w:color w:val="000000"/>
          <w:sz w:val="26"/>
          <w:szCs w:val="26"/>
        </w:rPr>
        <w:t>решением Думы Переславль-Залесского муниципального округа от 27.03.2025 № 22 «О внесении изменений в решение Переславль-Залесской городской Думы от 12.12.2024 № 84 «О</w:t>
      </w:r>
      <w:r w:rsidR="00671B2A">
        <w:rPr>
          <w:sz w:val="26"/>
          <w:szCs w:val="26"/>
        </w:rPr>
        <w:t xml:space="preserve"> бюджете Переславль-Залесского муниципального округа Ярославской области на 2025 год и плановый период 2026 и 2027 годов»</w:t>
      </w:r>
      <w:r w:rsidR="00671B2A">
        <w:rPr>
          <w:color w:val="000000"/>
          <w:sz w:val="26"/>
          <w:szCs w:val="26"/>
        </w:rPr>
        <w:t>, в целях уточнения объема финансирования</w:t>
      </w:r>
      <w:r w:rsidR="00DA4B32">
        <w:rPr>
          <w:color w:val="000000"/>
          <w:sz w:val="26"/>
          <w:szCs w:val="26"/>
        </w:rPr>
        <w:t xml:space="preserve"> и в связи  с кадровыми изменениями</w:t>
      </w:r>
      <w:r w:rsidR="00671B2A">
        <w:rPr>
          <w:color w:val="000000"/>
          <w:sz w:val="26"/>
          <w:szCs w:val="26"/>
        </w:rPr>
        <w:t>,</w:t>
      </w:r>
    </w:p>
    <w:p w14:paraId="4458AAD3" w14:textId="77777777" w:rsidR="00671B2A" w:rsidRDefault="00671B2A" w:rsidP="00671B2A">
      <w:pPr>
        <w:jc w:val="both"/>
        <w:rPr>
          <w:color w:val="000000"/>
          <w:sz w:val="26"/>
          <w:szCs w:val="26"/>
        </w:rPr>
      </w:pPr>
    </w:p>
    <w:p w14:paraId="49460E17" w14:textId="77777777" w:rsidR="0074719D" w:rsidRPr="0074719D" w:rsidRDefault="0074719D" w:rsidP="0074719D">
      <w:pPr>
        <w:tabs>
          <w:tab w:val="left" w:pos="3690"/>
        </w:tabs>
        <w:jc w:val="center"/>
        <w:rPr>
          <w:sz w:val="28"/>
          <w:szCs w:val="28"/>
        </w:rPr>
      </w:pPr>
      <w:r w:rsidRPr="0074719D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58D81476" w14:textId="77777777" w:rsidR="00006B15" w:rsidRPr="00C20BC3" w:rsidRDefault="00006B15" w:rsidP="00006B15">
      <w:pPr>
        <w:jc w:val="center"/>
        <w:rPr>
          <w:color w:val="000000" w:themeColor="text1"/>
          <w:sz w:val="28"/>
          <w:szCs w:val="28"/>
        </w:rPr>
      </w:pPr>
    </w:p>
    <w:p w14:paraId="5B2DFAD0" w14:textId="42DED247" w:rsidR="00295E8A" w:rsidRPr="00671B2A" w:rsidRDefault="00671B2A" w:rsidP="00671B2A">
      <w:pPr>
        <w:pStyle w:val="1"/>
        <w:spacing w:before="0" w:beforeAutospacing="0" w:after="0" w:afterAutospacing="0"/>
        <w:jc w:val="both"/>
        <w:rPr>
          <w:b w:val="0"/>
          <w:bCs w:val="0"/>
          <w:color w:val="000000" w:themeColor="text1"/>
          <w:sz w:val="26"/>
          <w:szCs w:val="26"/>
        </w:rPr>
      </w:pPr>
      <w:r w:rsidRPr="00671B2A">
        <w:rPr>
          <w:b w:val="0"/>
          <w:bCs w:val="0"/>
          <w:color w:val="000000" w:themeColor="text1"/>
          <w:sz w:val="26"/>
          <w:szCs w:val="26"/>
        </w:rPr>
        <w:t xml:space="preserve">          </w:t>
      </w:r>
      <w:r w:rsidR="00295E8A" w:rsidRPr="00671B2A">
        <w:rPr>
          <w:b w:val="0"/>
          <w:bCs w:val="0"/>
          <w:color w:val="000000" w:themeColor="text1"/>
          <w:sz w:val="26"/>
          <w:szCs w:val="26"/>
        </w:rPr>
        <w:t xml:space="preserve">1. </w:t>
      </w:r>
      <w:r w:rsidR="00ED1B1D" w:rsidRPr="00671B2A">
        <w:rPr>
          <w:b w:val="0"/>
          <w:bCs w:val="0"/>
          <w:color w:val="000000" w:themeColor="text1"/>
          <w:sz w:val="26"/>
          <w:szCs w:val="26"/>
        </w:rPr>
        <w:t>Внести</w:t>
      </w:r>
      <w:r w:rsidR="00BB481D" w:rsidRPr="00671B2A">
        <w:rPr>
          <w:b w:val="0"/>
          <w:bCs w:val="0"/>
          <w:color w:val="000000" w:themeColor="text1"/>
          <w:sz w:val="26"/>
          <w:szCs w:val="26"/>
        </w:rPr>
        <w:t xml:space="preserve"> </w:t>
      </w:r>
      <w:r w:rsidR="00BB481D" w:rsidRPr="005839AB">
        <w:rPr>
          <w:b w:val="0"/>
          <w:bCs w:val="0"/>
          <w:color w:val="000000" w:themeColor="text1"/>
          <w:sz w:val="26"/>
          <w:szCs w:val="26"/>
        </w:rPr>
        <w:t>изменения</w:t>
      </w:r>
      <w:r w:rsidR="00ED1B1D" w:rsidRPr="005839AB">
        <w:rPr>
          <w:b w:val="0"/>
          <w:bCs w:val="0"/>
          <w:color w:val="000000" w:themeColor="text1"/>
          <w:sz w:val="26"/>
          <w:szCs w:val="26"/>
        </w:rPr>
        <w:t xml:space="preserve"> </w:t>
      </w:r>
      <w:r w:rsidR="00ED1B1D" w:rsidRPr="00671B2A">
        <w:rPr>
          <w:b w:val="0"/>
          <w:bCs w:val="0"/>
          <w:color w:val="000000" w:themeColor="text1"/>
          <w:sz w:val="26"/>
          <w:szCs w:val="26"/>
        </w:rPr>
        <w:t xml:space="preserve">в городскую целевую программу </w:t>
      </w:r>
      <w:r w:rsidRPr="00671B2A">
        <w:rPr>
          <w:b w:val="0"/>
          <w:bCs w:val="0"/>
          <w:color w:val="000000" w:themeColor="text1"/>
          <w:sz w:val="26"/>
          <w:szCs w:val="26"/>
        </w:rPr>
        <w:t>«</w:t>
      </w:r>
      <w:r w:rsidRPr="00671B2A">
        <w:rPr>
          <w:b w:val="0"/>
          <w:bCs w:val="0"/>
          <w:sz w:val="26"/>
          <w:szCs w:val="26"/>
        </w:rPr>
        <w:t>Развитие градостроительной документации Переславль-Залесского муниципального округа Ярославской области» на 2025-2027 годы</w:t>
      </w:r>
      <w:r w:rsidR="00ED1B1D" w:rsidRPr="00671B2A">
        <w:rPr>
          <w:b w:val="0"/>
          <w:bCs w:val="0"/>
          <w:color w:val="000000" w:themeColor="text1"/>
          <w:sz w:val="26"/>
          <w:szCs w:val="26"/>
        </w:rPr>
        <w:t xml:space="preserve">, </w:t>
      </w:r>
      <w:r w:rsidRPr="00671B2A">
        <w:rPr>
          <w:b w:val="0"/>
          <w:bCs w:val="0"/>
          <w:sz w:val="26"/>
          <w:szCs w:val="26"/>
        </w:rPr>
        <w:t>утвержденную постановлением Администрации Переславль-Залесского муниципального округа от 22.05.2025 № ПОС.03-1143/25</w:t>
      </w:r>
      <w:r>
        <w:rPr>
          <w:b w:val="0"/>
          <w:bCs w:val="0"/>
          <w:color w:val="000000" w:themeColor="text1"/>
          <w:sz w:val="26"/>
          <w:szCs w:val="26"/>
        </w:rPr>
        <w:t xml:space="preserve">, </w:t>
      </w:r>
      <w:r w:rsidR="00295E8A" w:rsidRPr="00671B2A">
        <w:rPr>
          <w:b w:val="0"/>
          <w:bCs w:val="0"/>
          <w:color w:val="000000" w:themeColor="text1"/>
          <w:sz w:val="26"/>
          <w:szCs w:val="26"/>
        </w:rPr>
        <w:t>согласно приложению.</w:t>
      </w:r>
    </w:p>
    <w:p w14:paraId="63245370" w14:textId="18527894" w:rsidR="00295E8A" w:rsidRPr="00BE27D2" w:rsidRDefault="00295E8A" w:rsidP="00BE27D2">
      <w:pPr>
        <w:pStyle w:val="ad"/>
        <w:ind w:firstLine="709"/>
        <w:jc w:val="both"/>
        <w:rPr>
          <w:sz w:val="26"/>
          <w:szCs w:val="26"/>
        </w:rPr>
      </w:pPr>
      <w:r w:rsidRPr="00C20BC3">
        <w:rPr>
          <w:color w:val="000000" w:themeColor="text1"/>
          <w:sz w:val="26"/>
          <w:szCs w:val="26"/>
        </w:rPr>
        <w:t xml:space="preserve">2. </w:t>
      </w:r>
      <w:r w:rsidR="0074719D" w:rsidRPr="0074719D">
        <w:rPr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3A1DA64" w14:textId="77777777" w:rsidR="00295E8A" w:rsidRPr="00F26173" w:rsidRDefault="00295E8A" w:rsidP="00295E8A">
      <w:pPr>
        <w:ind w:firstLine="709"/>
        <w:jc w:val="both"/>
        <w:rPr>
          <w:sz w:val="26"/>
          <w:szCs w:val="26"/>
        </w:rPr>
      </w:pPr>
      <w:r w:rsidRPr="00C20BC3">
        <w:rPr>
          <w:color w:val="000000" w:themeColor="text1"/>
          <w:sz w:val="26"/>
          <w:szCs w:val="26"/>
        </w:rPr>
        <w:t xml:space="preserve">3. Настоящее постановление вступает в </w:t>
      </w:r>
      <w:r w:rsidRPr="00F26173">
        <w:rPr>
          <w:sz w:val="26"/>
          <w:szCs w:val="26"/>
        </w:rPr>
        <w:t>силу после официального опубликования.</w:t>
      </w:r>
    </w:p>
    <w:p w14:paraId="1F4230AE" w14:textId="61D559B3" w:rsidR="00295E8A" w:rsidRPr="005839AB" w:rsidRDefault="00671B2A" w:rsidP="00F2565C"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lastRenderedPageBreak/>
        <w:t xml:space="preserve">          </w:t>
      </w:r>
      <w:r w:rsidR="00295E8A">
        <w:rPr>
          <w:sz w:val="26"/>
          <w:szCs w:val="26"/>
        </w:rPr>
        <w:t>4</w:t>
      </w:r>
      <w:r w:rsidR="00295E8A" w:rsidRPr="00C2201A">
        <w:rPr>
          <w:sz w:val="26"/>
          <w:szCs w:val="26"/>
        </w:rPr>
        <w:t xml:space="preserve">. Контроль за исполнением постановления </w:t>
      </w:r>
      <w:r w:rsidR="00F2565C" w:rsidRPr="005839AB">
        <w:rPr>
          <w:color w:val="000000" w:themeColor="text1"/>
          <w:sz w:val="26"/>
          <w:szCs w:val="26"/>
        </w:rPr>
        <w:t>возложить на заместителя Главы Администрации Переславль-Залесского муниципального округа</w:t>
      </w:r>
      <w:r w:rsidR="00502ABB" w:rsidRPr="005839AB">
        <w:rPr>
          <w:color w:val="000000" w:themeColor="text1"/>
          <w:sz w:val="26"/>
          <w:szCs w:val="26"/>
        </w:rPr>
        <w:t>, курирующего</w:t>
      </w:r>
      <w:r w:rsidR="0002227C" w:rsidRPr="005839AB">
        <w:rPr>
          <w:color w:val="000000" w:themeColor="text1"/>
          <w:sz w:val="26"/>
          <w:szCs w:val="26"/>
        </w:rPr>
        <w:t xml:space="preserve"> данное направление.</w:t>
      </w:r>
    </w:p>
    <w:p w14:paraId="3D46CA9A" w14:textId="5FD746CB" w:rsidR="00A92F6B" w:rsidRDefault="00A92F6B" w:rsidP="00BE27D2">
      <w:pPr>
        <w:ind w:firstLine="708"/>
        <w:jc w:val="both"/>
        <w:rPr>
          <w:sz w:val="26"/>
          <w:szCs w:val="26"/>
        </w:rPr>
      </w:pPr>
    </w:p>
    <w:p w14:paraId="60C3B335" w14:textId="77777777" w:rsidR="00A92F6B" w:rsidRPr="00C2201A" w:rsidRDefault="00A92F6B" w:rsidP="00BE27D2">
      <w:pPr>
        <w:ind w:firstLine="708"/>
        <w:jc w:val="both"/>
        <w:rPr>
          <w:sz w:val="26"/>
          <w:szCs w:val="26"/>
        </w:rPr>
      </w:pPr>
    </w:p>
    <w:p w14:paraId="7D5A6E13" w14:textId="6F3CF1C6" w:rsidR="00A92F6B" w:rsidRPr="00A92F6B" w:rsidRDefault="00A92F6B" w:rsidP="00A92F6B">
      <w:pPr>
        <w:jc w:val="both"/>
        <w:rPr>
          <w:sz w:val="26"/>
          <w:szCs w:val="26"/>
        </w:rPr>
      </w:pPr>
      <w:r w:rsidRPr="00A92F6B">
        <w:rPr>
          <w:sz w:val="26"/>
          <w:szCs w:val="26"/>
        </w:rPr>
        <w:t>Заместител</w:t>
      </w:r>
      <w:r w:rsidR="00815CDB" w:rsidRPr="00180ABB">
        <w:rPr>
          <w:color w:val="000000" w:themeColor="text1"/>
          <w:sz w:val="26"/>
          <w:szCs w:val="26"/>
        </w:rPr>
        <w:t>ь</w:t>
      </w:r>
      <w:r w:rsidRPr="00A92F6B">
        <w:rPr>
          <w:sz w:val="26"/>
          <w:szCs w:val="26"/>
        </w:rPr>
        <w:t xml:space="preserve"> Главы </w:t>
      </w:r>
      <w:r w:rsidR="00815CDB">
        <w:rPr>
          <w:sz w:val="26"/>
          <w:szCs w:val="26"/>
        </w:rPr>
        <w:t>Администрации</w:t>
      </w:r>
    </w:p>
    <w:p w14:paraId="113DD75A" w14:textId="2FA8397A" w:rsidR="00A92F6B" w:rsidRPr="00A92F6B" w:rsidRDefault="00A92F6B" w:rsidP="00A92F6B">
      <w:pPr>
        <w:rPr>
          <w:sz w:val="26"/>
          <w:szCs w:val="26"/>
        </w:rPr>
        <w:sectPr w:rsidR="00A92F6B" w:rsidRPr="00A92F6B" w:rsidSect="005D6B2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 w:rsidRPr="00A92F6B">
        <w:rPr>
          <w:sz w:val="26"/>
          <w:szCs w:val="26"/>
        </w:rPr>
        <w:t xml:space="preserve">Переславль-Залесского муниципального округа               </w:t>
      </w:r>
      <w:r w:rsidR="002E3763">
        <w:rPr>
          <w:sz w:val="26"/>
          <w:szCs w:val="26"/>
        </w:rPr>
        <w:t xml:space="preserve">       </w:t>
      </w:r>
      <w:r w:rsidRPr="00A92F6B">
        <w:rPr>
          <w:sz w:val="26"/>
          <w:szCs w:val="26"/>
        </w:rPr>
        <w:t xml:space="preserve">   </w:t>
      </w:r>
      <w:r w:rsidR="00633F89">
        <w:rPr>
          <w:sz w:val="26"/>
          <w:szCs w:val="26"/>
        </w:rPr>
        <w:t xml:space="preserve">   </w:t>
      </w:r>
      <w:r w:rsidR="00180ABB">
        <w:rPr>
          <w:sz w:val="26"/>
          <w:szCs w:val="26"/>
        </w:rPr>
        <w:t xml:space="preserve">  </w:t>
      </w:r>
      <w:r w:rsidR="00CA3EE0">
        <w:rPr>
          <w:sz w:val="26"/>
          <w:szCs w:val="26"/>
        </w:rPr>
        <w:t xml:space="preserve">        В.В. Маркова</w:t>
      </w:r>
      <w:r w:rsidRPr="00A92F6B">
        <w:rPr>
          <w:sz w:val="26"/>
          <w:szCs w:val="26"/>
        </w:rPr>
        <w:t xml:space="preserve">                </w:t>
      </w:r>
    </w:p>
    <w:p w14:paraId="09BEDE0F" w14:textId="77777777" w:rsidR="00045B2F" w:rsidRPr="00045B2F" w:rsidRDefault="00045B2F" w:rsidP="00045B2F">
      <w:pPr>
        <w:ind w:firstLine="5103"/>
        <w:rPr>
          <w:sz w:val="26"/>
          <w:szCs w:val="26"/>
        </w:rPr>
      </w:pPr>
      <w:r w:rsidRPr="00045B2F">
        <w:rPr>
          <w:sz w:val="26"/>
          <w:szCs w:val="26"/>
        </w:rPr>
        <w:lastRenderedPageBreak/>
        <w:t xml:space="preserve">Приложение </w:t>
      </w:r>
    </w:p>
    <w:p w14:paraId="7A598F55" w14:textId="77777777" w:rsidR="00045B2F" w:rsidRPr="00045B2F" w:rsidRDefault="00045B2F" w:rsidP="00045B2F">
      <w:pPr>
        <w:ind w:firstLine="5103"/>
        <w:rPr>
          <w:sz w:val="26"/>
          <w:szCs w:val="26"/>
        </w:rPr>
      </w:pPr>
      <w:r w:rsidRPr="00045B2F">
        <w:rPr>
          <w:sz w:val="26"/>
          <w:szCs w:val="26"/>
        </w:rPr>
        <w:t>к постановлению Администрации</w:t>
      </w:r>
    </w:p>
    <w:p w14:paraId="58DC9E52" w14:textId="77777777" w:rsidR="00045B2F" w:rsidRPr="00045B2F" w:rsidRDefault="00045B2F" w:rsidP="00045B2F">
      <w:pPr>
        <w:ind w:firstLine="5103"/>
        <w:rPr>
          <w:sz w:val="26"/>
          <w:szCs w:val="26"/>
        </w:rPr>
      </w:pPr>
      <w:r w:rsidRPr="00045B2F">
        <w:rPr>
          <w:sz w:val="26"/>
          <w:szCs w:val="26"/>
        </w:rPr>
        <w:t>Переславль-Залесского</w:t>
      </w:r>
    </w:p>
    <w:p w14:paraId="22B2A61A" w14:textId="77777777" w:rsidR="00045B2F" w:rsidRPr="00045B2F" w:rsidRDefault="00045B2F" w:rsidP="00045B2F">
      <w:pPr>
        <w:ind w:firstLine="5103"/>
        <w:rPr>
          <w:sz w:val="26"/>
          <w:szCs w:val="26"/>
        </w:rPr>
      </w:pPr>
      <w:r w:rsidRPr="00045B2F">
        <w:rPr>
          <w:sz w:val="26"/>
          <w:szCs w:val="26"/>
        </w:rPr>
        <w:t>муниципального округа</w:t>
      </w:r>
    </w:p>
    <w:p w14:paraId="3A9B0604" w14:textId="218E1909" w:rsidR="00045B2F" w:rsidRPr="00045B2F" w:rsidRDefault="00045B2F" w:rsidP="00045B2F">
      <w:pPr>
        <w:ind w:firstLine="5103"/>
        <w:rPr>
          <w:sz w:val="26"/>
          <w:szCs w:val="26"/>
        </w:rPr>
      </w:pPr>
      <w:r w:rsidRPr="00045B2F">
        <w:rPr>
          <w:sz w:val="26"/>
          <w:szCs w:val="26"/>
        </w:rPr>
        <w:t xml:space="preserve">от </w:t>
      </w:r>
      <w:r w:rsidR="00032A41">
        <w:rPr>
          <w:sz w:val="26"/>
          <w:szCs w:val="26"/>
        </w:rPr>
        <w:t>24.07.2025 № ПОС.1845/25</w:t>
      </w:r>
    </w:p>
    <w:p w14:paraId="6C5593DF" w14:textId="77777777" w:rsidR="00E64A89" w:rsidRDefault="00E64A89" w:rsidP="00E64A89">
      <w:pPr>
        <w:pStyle w:val="ad"/>
        <w:ind w:left="709"/>
        <w:jc w:val="both"/>
        <w:rPr>
          <w:sz w:val="26"/>
          <w:szCs w:val="26"/>
        </w:rPr>
      </w:pPr>
    </w:p>
    <w:p w14:paraId="2A16BF55" w14:textId="77777777" w:rsidR="00E64A89" w:rsidRPr="00C20BC3" w:rsidRDefault="00E64A89" w:rsidP="00E64A89">
      <w:pPr>
        <w:pStyle w:val="ad"/>
        <w:ind w:left="709"/>
        <w:jc w:val="both"/>
        <w:rPr>
          <w:color w:val="000000" w:themeColor="text1"/>
          <w:sz w:val="26"/>
          <w:szCs w:val="26"/>
        </w:rPr>
      </w:pPr>
    </w:p>
    <w:p w14:paraId="45B6FA51" w14:textId="35721CA7" w:rsidR="00E64A89" w:rsidRPr="00C20BC3" w:rsidRDefault="00E64A89" w:rsidP="00E64A89">
      <w:pPr>
        <w:ind w:firstLine="851"/>
        <w:jc w:val="both"/>
        <w:rPr>
          <w:color w:val="000000" w:themeColor="text1"/>
          <w:sz w:val="26"/>
          <w:szCs w:val="26"/>
        </w:rPr>
      </w:pPr>
      <w:r w:rsidRPr="00C20BC3">
        <w:rPr>
          <w:color w:val="000000" w:themeColor="text1"/>
          <w:sz w:val="26"/>
          <w:szCs w:val="26"/>
        </w:rPr>
        <w:t>Изменения, вносимые в городскую целевую программу «Развитие градостроительной документации Переславль-Залесск</w:t>
      </w:r>
      <w:r w:rsidR="00A24282">
        <w:rPr>
          <w:color w:val="000000" w:themeColor="text1"/>
          <w:sz w:val="26"/>
          <w:szCs w:val="26"/>
        </w:rPr>
        <w:t>ого муниципального округа</w:t>
      </w:r>
      <w:r w:rsidRPr="00C20BC3">
        <w:rPr>
          <w:color w:val="000000" w:themeColor="text1"/>
          <w:sz w:val="26"/>
          <w:szCs w:val="26"/>
        </w:rPr>
        <w:t xml:space="preserve"> Ярославской области» на 202</w:t>
      </w:r>
      <w:r w:rsidR="00A24282">
        <w:rPr>
          <w:color w:val="000000" w:themeColor="text1"/>
          <w:sz w:val="26"/>
          <w:szCs w:val="26"/>
        </w:rPr>
        <w:t>5</w:t>
      </w:r>
      <w:r w:rsidRPr="00C20BC3">
        <w:rPr>
          <w:color w:val="000000" w:themeColor="text1"/>
          <w:sz w:val="26"/>
          <w:szCs w:val="26"/>
        </w:rPr>
        <w:t>-202</w:t>
      </w:r>
      <w:r w:rsidR="00A24282">
        <w:rPr>
          <w:color w:val="000000" w:themeColor="text1"/>
          <w:sz w:val="26"/>
          <w:szCs w:val="26"/>
        </w:rPr>
        <w:t>7</w:t>
      </w:r>
      <w:r w:rsidRPr="00C20BC3">
        <w:rPr>
          <w:color w:val="000000" w:themeColor="text1"/>
          <w:sz w:val="26"/>
          <w:szCs w:val="26"/>
        </w:rPr>
        <w:t xml:space="preserve"> годы:  </w:t>
      </w:r>
    </w:p>
    <w:p w14:paraId="53FE9A60" w14:textId="77777777" w:rsidR="00295E8A" w:rsidRPr="00C20BC3" w:rsidRDefault="00295E8A" w:rsidP="00295E8A">
      <w:pPr>
        <w:pStyle w:val="ad"/>
        <w:ind w:left="709" w:firstLine="851"/>
        <w:jc w:val="both"/>
        <w:rPr>
          <w:color w:val="000000" w:themeColor="text1"/>
          <w:sz w:val="26"/>
          <w:szCs w:val="26"/>
        </w:rPr>
      </w:pPr>
    </w:p>
    <w:p w14:paraId="01403B1E" w14:textId="53D71924" w:rsidR="00ED1B1D" w:rsidRPr="00C20BC3" w:rsidRDefault="00E64A89" w:rsidP="008613E5">
      <w:pPr>
        <w:pStyle w:val="ad"/>
        <w:ind w:firstLine="851"/>
        <w:jc w:val="both"/>
        <w:rPr>
          <w:color w:val="000000" w:themeColor="text1"/>
          <w:sz w:val="26"/>
          <w:szCs w:val="26"/>
        </w:rPr>
      </w:pPr>
      <w:r w:rsidRPr="00C20BC3">
        <w:rPr>
          <w:color w:val="000000" w:themeColor="text1"/>
          <w:sz w:val="26"/>
          <w:szCs w:val="26"/>
        </w:rPr>
        <w:t xml:space="preserve">1. </w:t>
      </w:r>
      <w:r w:rsidR="00127385" w:rsidRPr="00C20BC3">
        <w:rPr>
          <w:color w:val="000000" w:themeColor="text1"/>
          <w:sz w:val="26"/>
          <w:szCs w:val="26"/>
        </w:rPr>
        <w:t>В т</w:t>
      </w:r>
      <w:r w:rsidR="001F130F" w:rsidRPr="00C20BC3">
        <w:rPr>
          <w:color w:val="000000" w:themeColor="text1"/>
          <w:sz w:val="26"/>
          <w:szCs w:val="26"/>
        </w:rPr>
        <w:t>аблиц</w:t>
      </w:r>
      <w:r w:rsidR="00127385" w:rsidRPr="00C20BC3">
        <w:rPr>
          <w:color w:val="000000" w:themeColor="text1"/>
          <w:sz w:val="26"/>
          <w:szCs w:val="26"/>
        </w:rPr>
        <w:t>е</w:t>
      </w:r>
      <w:r w:rsidR="00ED1B1D" w:rsidRPr="00C20BC3">
        <w:rPr>
          <w:color w:val="000000" w:themeColor="text1"/>
          <w:sz w:val="26"/>
          <w:szCs w:val="26"/>
        </w:rPr>
        <w:t xml:space="preserve"> раздел</w:t>
      </w:r>
      <w:r w:rsidR="001F130F" w:rsidRPr="00C20BC3">
        <w:rPr>
          <w:color w:val="000000" w:themeColor="text1"/>
          <w:sz w:val="26"/>
          <w:szCs w:val="26"/>
        </w:rPr>
        <w:t>а</w:t>
      </w:r>
      <w:r w:rsidR="00ED1B1D" w:rsidRPr="00C20BC3">
        <w:rPr>
          <w:color w:val="000000" w:themeColor="text1"/>
          <w:sz w:val="26"/>
          <w:szCs w:val="26"/>
        </w:rPr>
        <w:t xml:space="preserve"> </w:t>
      </w:r>
      <w:r w:rsidR="003153F7" w:rsidRPr="00C20BC3">
        <w:rPr>
          <w:color w:val="000000" w:themeColor="text1"/>
          <w:sz w:val="26"/>
          <w:szCs w:val="26"/>
        </w:rPr>
        <w:t xml:space="preserve">«1. </w:t>
      </w:r>
      <w:r w:rsidR="00ED1B1D" w:rsidRPr="00C20BC3">
        <w:rPr>
          <w:color w:val="000000" w:themeColor="text1"/>
          <w:sz w:val="26"/>
          <w:szCs w:val="26"/>
        </w:rPr>
        <w:t xml:space="preserve">Паспорт программы» </w:t>
      </w:r>
      <w:r w:rsidR="00ED1B1D" w:rsidRPr="00727C9B">
        <w:rPr>
          <w:color w:val="000000" w:themeColor="text1"/>
          <w:sz w:val="26"/>
          <w:szCs w:val="26"/>
        </w:rPr>
        <w:t>позици</w:t>
      </w:r>
      <w:r w:rsidR="00D36177" w:rsidRPr="00727C9B">
        <w:rPr>
          <w:color w:val="000000" w:themeColor="text1"/>
          <w:sz w:val="26"/>
          <w:szCs w:val="26"/>
        </w:rPr>
        <w:t>и</w:t>
      </w:r>
      <w:r w:rsidR="005579AA" w:rsidRPr="00727C9B">
        <w:rPr>
          <w:color w:val="000000" w:themeColor="text1"/>
          <w:sz w:val="26"/>
          <w:szCs w:val="26"/>
        </w:rPr>
        <w:t xml:space="preserve"> «</w:t>
      </w:r>
      <w:r w:rsidR="005579AA" w:rsidRPr="00727C9B">
        <w:rPr>
          <w:rFonts w:eastAsiaTheme="minorEastAsia"/>
          <w:color w:val="000000" w:themeColor="text1"/>
          <w:sz w:val="26"/>
          <w:szCs w:val="26"/>
        </w:rPr>
        <w:t>1. Ответственный исполнитель г</w:t>
      </w:r>
      <w:r w:rsidR="005579AA" w:rsidRPr="00727C9B">
        <w:rPr>
          <w:rFonts w:eastAsiaTheme="minorEastAsia"/>
          <w:bCs/>
          <w:color w:val="000000" w:themeColor="text1"/>
          <w:sz w:val="26"/>
          <w:szCs w:val="26"/>
        </w:rPr>
        <w:t>ородской целевой программы», «</w:t>
      </w:r>
      <w:r w:rsidR="005579AA" w:rsidRPr="00727C9B">
        <w:rPr>
          <w:rFonts w:eastAsiaTheme="minorEastAsia"/>
          <w:color w:val="000000" w:themeColor="text1"/>
          <w:sz w:val="26"/>
          <w:szCs w:val="26"/>
        </w:rPr>
        <w:t>2. Куратор г</w:t>
      </w:r>
      <w:r w:rsidR="005579AA" w:rsidRPr="00727C9B">
        <w:rPr>
          <w:rFonts w:eastAsiaTheme="minorEastAsia"/>
          <w:bCs/>
          <w:color w:val="000000" w:themeColor="text1"/>
          <w:sz w:val="26"/>
          <w:szCs w:val="26"/>
        </w:rPr>
        <w:t>ородской целевой программы»,</w:t>
      </w:r>
      <w:r w:rsidR="00E14A29" w:rsidRPr="00727C9B">
        <w:rPr>
          <w:rFonts w:eastAsiaTheme="minorEastAsia"/>
          <w:bCs/>
          <w:color w:val="000000" w:themeColor="text1"/>
          <w:sz w:val="26"/>
          <w:szCs w:val="26"/>
        </w:rPr>
        <w:t xml:space="preserve"> «</w:t>
      </w:r>
      <w:r w:rsidR="00E14A29" w:rsidRPr="00727C9B">
        <w:rPr>
          <w:rFonts w:eastAsiaTheme="minorEastAsia"/>
          <w:color w:val="000000" w:themeColor="text1"/>
          <w:sz w:val="26"/>
          <w:szCs w:val="26"/>
        </w:rPr>
        <w:t>3. Исполнитель г</w:t>
      </w:r>
      <w:r w:rsidR="00E14A29" w:rsidRPr="00727C9B">
        <w:rPr>
          <w:rFonts w:eastAsiaTheme="minorEastAsia"/>
          <w:bCs/>
          <w:color w:val="000000" w:themeColor="text1"/>
          <w:sz w:val="26"/>
          <w:szCs w:val="26"/>
        </w:rPr>
        <w:t>ородской целевой программы»,</w:t>
      </w:r>
      <w:r w:rsidR="005579AA" w:rsidRPr="00727C9B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r w:rsidR="00ED1B1D" w:rsidRPr="00C20BC3">
        <w:rPr>
          <w:color w:val="000000" w:themeColor="text1"/>
          <w:sz w:val="26"/>
          <w:szCs w:val="26"/>
        </w:rPr>
        <w:t>«6. Объемы и источники финансирования городской целевой программы» изложить в следующей редакции:</w:t>
      </w:r>
    </w:p>
    <w:p w14:paraId="27AFE374" w14:textId="77777777" w:rsidR="00904B4C" w:rsidRPr="00C20BC3" w:rsidRDefault="00904B4C" w:rsidP="008613E5">
      <w:pPr>
        <w:pStyle w:val="ad"/>
        <w:jc w:val="both"/>
        <w:rPr>
          <w:color w:val="000000" w:themeColor="text1"/>
          <w:sz w:val="26"/>
          <w:szCs w:val="26"/>
        </w:rPr>
      </w:pPr>
    </w:p>
    <w:tbl>
      <w:tblPr>
        <w:tblStyle w:val="a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42"/>
        <w:gridCol w:w="5114"/>
      </w:tblGrid>
      <w:tr w:rsidR="00D36177" w:rsidRPr="00C20BC3" w14:paraId="0F1BC9C4" w14:textId="77777777" w:rsidTr="00D42CB9">
        <w:tc>
          <w:tcPr>
            <w:tcW w:w="4242" w:type="dxa"/>
          </w:tcPr>
          <w:p w14:paraId="71E324FF" w14:textId="12EC4B62" w:rsidR="00D36177" w:rsidRPr="00C20BC3" w:rsidRDefault="00D36177" w:rsidP="00D36177">
            <w:pPr>
              <w:pStyle w:val="ad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6C5">
              <w:rPr>
                <w:rFonts w:eastAsiaTheme="minorEastAsia"/>
                <w:sz w:val="26"/>
                <w:szCs w:val="26"/>
              </w:rPr>
              <w:t>1.Ответственный исполнитель г</w:t>
            </w:r>
            <w:r w:rsidRPr="00C156C5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114" w:type="dxa"/>
            <w:vAlign w:val="center"/>
          </w:tcPr>
          <w:p w14:paraId="320F46CC" w14:textId="4C97C440" w:rsidR="00D36177" w:rsidRPr="00693528" w:rsidRDefault="00D36177" w:rsidP="00D36177">
            <w:pPr>
              <w:pStyle w:val="af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архитектуры и градостроительства</w:t>
            </w:r>
            <w:r w:rsidRPr="00C156C5">
              <w:rPr>
                <w:sz w:val="26"/>
                <w:szCs w:val="26"/>
              </w:rPr>
              <w:t xml:space="preserve"> Администрации </w:t>
            </w:r>
            <w:r>
              <w:rPr>
                <w:sz w:val="26"/>
                <w:szCs w:val="26"/>
              </w:rPr>
              <w:t>Переславль-Залесского муниципального округа</w:t>
            </w:r>
            <w:r w:rsidRPr="00C156C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2E3763">
              <w:rPr>
                <w:sz w:val="26"/>
                <w:szCs w:val="26"/>
              </w:rPr>
              <w:t>Назарова Наталья Николаевна</w:t>
            </w:r>
            <w:r w:rsidRPr="007D6E1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телефон </w:t>
            </w:r>
            <w:r w:rsidRPr="0062256F">
              <w:rPr>
                <w:sz w:val="26"/>
                <w:szCs w:val="26"/>
              </w:rPr>
              <w:t xml:space="preserve">(48535) </w:t>
            </w:r>
            <w:r w:rsidRPr="00C156C5">
              <w:rPr>
                <w:sz w:val="26"/>
                <w:szCs w:val="26"/>
              </w:rPr>
              <w:t>3-</w:t>
            </w:r>
            <w:r>
              <w:rPr>
                <w:sz w:val="26"/>
                <w:szCs w:val="26"/>
              </w:rPr>
              <w:t>2</w:t>
            </w:r>
            <w:r w:rsidR="002E3763">
              <w:rPr>
                <w:sz w:val="26"/>
                <w:szCs w:val="26"/>
              </w:rPr>
              <w:t>0</w:t>
            </w:r>
            <w:r w:rsidRPr="00C156C5">
              <w:rPr>
                <w:sz w:val="26"/>
                <w:szCs w:val="26"/>
              </w:rPr>
              <w:t>-</w:t>
            </w:r>
            <w:r w:rsidR="002E376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</w:tr>
      <w:tr w:rsidR="00D36177" w:rsidRPr="00C20BC3" w14:paraId="4CE9352F" w14:textId="77777777" w:rsidTr="00D42CB9">
        <w:tc>
          <w:tcPr>
            <w:tcW w:w="4242" w:type="dxa"/>
          </w:tcPr>
          <w:p w14:paraId="08B85CDA" w14:textId="306CDCFD" w:rsidR="00D36177" w:rsidRPr="00C20BC3" w:rsidRDefault="00D36177" w:rsidP="00D36177">
            <w:pPr>
              <w:pStyle w:val="ad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6C5">
              <w:rPr>
                <w:rFonts w:eastAsiaTheme="minorEastAsia"/>
                <w:sz w:val="26"/>
                <w:szCs w:val="26"/>
              </w:rPr>
              <w:t>2. Куратор г</w:t>
            </w:r>
            <w:r w:rsidRPr="00C156C5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114" w:type="dxa"/>
            <w:vAlign w:val="center"/>
          </w:tcPr>
          <w:p w14:paraId="23CEBB03" w14:textId="73E190DE" w:rsidR="00D36177" w:rsidRPr="00693528" w:rsidRDefault="00D36177" w:rsidP="00D36177">
            <w:pPr>
              <w:pStyle w:val="af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96D07">
              <w:rPr>
                <w:color w:val="000000" w:themeColor="text1"/>
                <w:sz w:val="26"/>
                <w:szCs w:val="26"/>
                <w:lang w:eastAsia="en-US"/>
              </w:rPr>
              <w:t xml:space="preserve">Заместитель Главы Администрации Переславль-Залесского муниципального округа, телефон (48535) </w:t>
            </w:r>
            <w:r w:rsidRPr="00A96D07">
              <w:rPr>
                <w:bCs/>
                <w:color w:val="000000" w:themeColor="text1"/>
                <w:sz w:val="26"/>
                <w:szCs w:val="26"/>
              </w:rPr>
              <w:t>3-08-85</w:t>
            </w:r>
          </w:p>
        </w:tc>
      </w:tr>
      <w:tr w:rsidR="00D36177" w:rsidRPr="00C20BC3" w14:paraId="51F0AAE3" w14:textId="77777777" w:rsidTr="00D42CB9">
        <w:tc>
          <w:tcPr>
            <w:tcW w:w="4242" w:type="dxa"/>
          </w:tcPr>
          <w:p w14:paraId="5E0A00A7" w14:textId="5B66A422" w:rsidR="00D36177" w:rsidRPr="00C20BC3" w:rsidRDefault="00D36177" w:rsidP="00D36177">
            <w:pPr>
              <w:pStyle w:val="ad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6C5">
              <w:rPr>
                <w:rFonts w:eastAsiaTheme="minorEastAsia"/>
                <w:sz w:val="26"/>
                <w:szCs w:val="26"/>
              </w:rPr>
              <w:t>3. Исполнител</w:t>
            </w:r>
            <w:r w:rsidRPr="00C2201A">
              <w:rPr>
                <w:rFonts w:eastAsiaTheme="minorEastAsia"/>
                <w:sz w:val="26"/>
                <w:szCs w:val="26"/>
              </w:rPr>
              <w:t>ь</w:t>
            </w:r>
            <w:r w:rsidRPr="00C156C5">
              <w:rPr>
                <w:rFonts w:eastAsiaTheme="minorEastAsia"/>
                <w:sz w:val="26"/>
                <w:szCs w:val="26"/>
              </w:rPr>
              <w:t xml:space="preserve"> г</w:t>
            </w:r>
            <w:r w:rsidRPr="00C156C5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  <w:r>
              <w:rPr>
                <w:rFonts w:eastAsiaTheme="minorEastAsia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114" w:type="dxa"/>
            <w:vAlign w:val="center"/>
          </w:tcPr>
          <w:p w14:paraId="40C7F437" w14:textId="06F998D0" w:rsidR="00D36177" w:rsidRPr="00693528" w:rsidRDefault="00D36177" w:rsidP="00D36177">
            <w:pPr>
              <w:pStyle w:val="af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архитектуры и градостроительства</w:t>
            </w:r>
            <w:r w:rsidRPr="00C156C5">
              <w:rPr>
                <w:sz w:val="26"/>
                <w:szCs w:val="26"/>
              </w:rPr>
              <w:t xml:space="preserve"> Администрации </w:t>
            </w:r>
            <w:r>
              <w:rPr>
                <w:sz w:val="26"/>
                <w:szCs w:val="26"/>
              </w:rPr>
              <w:t>Переславль-Залесского муниципального округа</w:t>
            </w:r>
            <w:r w:rsidRPr="00C156C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2E3763">
              <w:rPr>
                <w:sz w:val="26"/>
                <w:szCs w:val="26"/>
              </w:rPr>
              <w:t>Назарова Наталья Николаевна</w:t>
            </w:r>
            <w:r w:rsidRPr="007D6E1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телефон </w:t>
            </w:r>
            <w:r w:rsidRPr="0062256F">
              <w:rPr>
                <w:sz w:val="26"/>
                <w:szCs w:val="26"/>
              </w:rPr>
              <w:t xml:space="preserve">(48535) </w:t>
            </w:r>
            <w:r w:rsidR="002E3763" w:rsidRPr="00C156C5">
              <w:rPr>
                <w:sz w:val="26"/>
                <w:szCs w:val="26"/>
              </w:rPr>
              <w:t>3-</w:t>
            </w:r>
            <w:r w:rsidR="002E3763">
              <w:rPr>
                <w:sz w:val="26"/>
                <w:szCs w:val="26"/>
              </w:rPr>
              <w:t>20</w:t>
            </w:r>
            <w:r w:rsidR="002E3763" w:rsidRPr="00C156C5">
              <w:rPr>
                <w:sz w:val="26"/>
                <w:szCs w:val="26"/>
              </w:rPr>
              <w:t>-</w:t>
            </w:r>
            <w:r w:rsidR="002E3763">
              <w:rPr>
                <w:sz w:val="26"/>
                <w:szCs w:val="26"/>
              </w:rPr>
              <w:t>26</w:t>
            </w:r>
          </w:p>
        </w:tc>
      </w:tr>
      <w:tr w:rsidR="00C20BC3" w:rsidRPr="00C20BC3" w14:paraId="063B558F" w14:textId="77777777" w:rsidTr="00904B4C">
        <w:tc>
          <w:tcPr>
            <w:tcW w:w="4242" w:type="dxa"/>
          </w:tcPr>
          <w:p w14:paraId="57969303" w14:textId="3CB13CE7" w:rsidR="00ED1B1D" w:rsidRPr="00C20BC3" w:rsidRDefault="00ED1B1D" w:rsidP="00ED1B1D">
            <w:pPr>
              <w:pStyle w:val="ad"/>
              <w:jc w:val="both"/>
              <w:rPr>
                <w:color w:val="000000" w:themeColor="text1"/>
                <w:sz w:val="26"/>
                <w:szCs w:val="26"/>
              </w:rPr>
            </w:pPr>
            <w:r w:rsidRPr="00C20BC3">
              <w:rPr>
                <w:rFonts w:eastAsiaTheme="minorEastAsia"/>
                <w:color w:val="000000" w:themeColor="text1"/>
                <w:sz w:val="26"/>
                <w:szCs w:val="26"/>
              </w:rPr>
              <w:t>6. Объемы и источники финансирования г</w:t>
            </w:r>
            <w:r w:rsidRPr="00C20BC3">
              <w:rPr>
                <w:rFonts w:eastAsiaTheme="minorEastAsia"/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114" w:type="dxa"/>
          </w:tcPr>
          <w:p w14:paraId="09FD6888" w14:textId="3167D497" w:rsidR="00ED1B1D" w:rsidRPr="00693528" w:rsidRDefault="00ED1B1D" w:rsidP="009B1798">
            <w:pPr>
              <w:pStyle w:val="af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35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Всего </w:t>
            </w:r>
            <w:r w:rsidR="00EE10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7 500,0</w:t>
            </w:r>
            <w:r w:rsidR="009533A4" w:rsidRPr="006935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6935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 руб., из них:</w:t>
            </w:r>
          </w:p>
          <w:p w14:paraId="599FD2C4" w14:textId="5E0EA9B9" w:rsidR="00ED1B1D" w:rsidRPr="00693528" w:rsidRDefault="00ED1B1D" w:rsidP="009B1798">
            <w:pPr>
              <w:pStyle w:val="af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35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средства бюджета </w:t>
            </w:r>
            <w:r w:rsidR="007851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</w:t>
            </w:r>
            <w:r w:rsidRPr="006935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округа:</w:t>
            </w:r>
          </w:p>
          <w:p w14:paraId="63658D3B" w14:textId="6CB93050" w:rsidR="00ED1B1D" w:rsidRPr="00693528" w:rsidRDefault="00ED1B1D" w:rsidP="009B1798">
            <w:pPr>
              <w:pStyle w:val="af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35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A242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6935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7F76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3 000</w:t>
            </w:r>
            <w:r w:rsidRPr="006935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 тыс. руб.;</w:t>
            </w:r>
          </w:p>
          <w:p w14:paraId="49E7FD14" w14:textId="47D046F5" w:rsidR="00ED1B1D" w:rsidRPr="00693528" w:rsidRDefault="00ED1B1D" w:rsidP="009B1798">
            <w:pPr>
              <w:pStyle w:val="af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35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A242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6935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EE10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</w:t>
            </w:r>
            <w:r w:rsidR="00C171CF" w:rsidRPr="006935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7C6C30" w:rsidRPr="006935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6935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 руб.;</w:t>
            </w:r>
          </w:p>
          <w:p w14:paraId="4692BBCC" w14:textId="076DA408" w:rsidR="00C17FD5" w:rsidRPr="00C20BC3" w:rsidRDefault="00ED1B1D" w:rsidP="00A24282">
            <w:pPr>
              <w:pStyle w:val="af4"/>
              <w:jc w:val="both"/>
              <w:rPr>
                <w:color w:val="000000" w:themeColor="text1"/>
                <w:sz w:val="26"/>
                <w:szCs w:val="26"/>
              </w:rPr>
            </w:pPr>
            <w:r w:rsidRPr="006935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A242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6935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EE10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4 500,0</w:t>
            </w:r>
            <w:r w:rsidRPr="006935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</w:t>
            </w:r>
          </w:p>
        </w:tc>
      </w:tr>
    </w:tbl>
    <w:p w14:paraId="497FCA0F" w14:textId="77777777" w:rsidR="008C671D" w:rsidRPr="00C20BC3" w:rsidRDefault="008C671D" w:rsidP="008C671D">
      <w:pPr>
        <w:pStyle w:val="ad"/>
        <w:tabs>
          <w:tab w:val="left" w:pos="1276"/>
        </w:tabs>
        <w:ind w:left="709"/>
        <w:jc w:val="both"/>
        <w:rPr>
          <w:color w:val="000000" w:themeColor="text1"/>
          <w:sz w:val="26"/>
          <w:szCs w:val="26"/>
        </w:rPr>
      </w:pPr>
      <w:bookmarkStart w:id="0" w:name="_Hlk127864551"/>
    </w:p>
    <w:p w14:paraId="453B3CB8" w14:textId="46C3B5D6" w:rsidR="00ED1B1D" w:rsidRPr="00C20BC3" w:rsidRDefault="00E64A89" w:rsidP="00BE27D2">
      <w:pPr>
        <w:pStyle w:val="ad"/>
        <w:tabs>
          <w:tab w:val="left" w:pos="1276"/>
        </w:tabs>
        <w:ind w:firstLine="851"/>
        <w:jc w:val="both"/>
        <w:rPr>
          <w:color w:val="000000" w:themeColor="text1"/>
          <w:sz w:val="26"/>
          <w:szCs w:val="26"/>
        </w:rPr>
      </w:pPr>
      <w:r w:rsidRPr="00C20BC3">
        <w:rPr>
          <w:color w:val="000000" w:themeColor="text1"/>
          <w:sz w:val="26"/>
          <w:szCs w:val="26"/>
        </w:rPr>
        <w:t xml:space="preserve">2. </w:t>
      </w:r>
      <w:r w:rsidR="00127385" w:rsidRPr="00C20BC3">
        <w:rPr>
          <w:color w:val="000000" w:themeColor="text1"/>
          <w:sz w:val="26"/>
          <w:szCs w:val="26"/>
        </w:rPr>
        <w:t xml:space="preserve">Таблицу </w:t>
      </w:r>
      <w:r w:rsidR="00ED1B1D" w:rsidRPr="00C20BC3">
        <w:rPr>
          <w:color w:val="000000" w:themeColor="text1"/>
          <w:sz w:val="26"/>
          <w:szCs w:val="26"/>
        </w:rPr>
        <w:t>раздел</w:t>
      </w:r>
      <w:r w:rsidR="00127385" w:rsidRPr="00C20BC3">
        <w:rPr>
          <w:color w:val="000000" w:themeColor="text1"/>
          <w:sz w:val="26"/>
          <w:szCs w:val="26"/>
        </w:rPr>
        <w:t>а</w:t>
      </w:r>
      <w:r w:rsidR="00ED1B1D" w:rsidRPr="00C20BC3">
        <w:rPr>
          <w:color w:val="000000" w:themeColor="text1"/>
          <w:sz w:val="26"/>
          <w:szCs w:val="26"/>
        </w:rPr>
        <w:t xml:space="preserve"> </w:t>
      </w:r>
      <w:r w:rsidR="003153F7" w:rsidRPr="00C20BC3">
        <w:rPr>
          <w:color w:val="000000" w:themeColor="text1"/>
          <w:sz w:val="26"/>
          <w:szCs w:val="26"/>
        </w:rPr>
        <w:t>«</w:t>
      </w:r>
      <w:r w:rsidR="008861D9" w:rsidRPr="00C20BC3">
        <w:rPr>
          <w:color w:val="000000" w:themeColor="text1"/>
          <w:sz w:val="26"/>
          <w:szCs w:val="26"/>
        </w:rPr>
        <w:t>4</w:t>
      </w:r>
      <w:bookmarkEnd w:id="0"/>
      <w:r w:rsidR="003153F7" w:rsidRPr="00C20BC3">
        <w:rPr>
          <w:color w:val="000000" w:themeColor="text1"/>
          <w:sz w:val="26"/>
          <w:szCs w:val="26"/>
        </w:rPr>
        <w:t xml:space="preserve">. </w:t>
      </w:r>
      <w:r w:rsidR="008861D9" w:rsidRPr="00C20BC3">
        <w:rPr>
          <w:color w:val="000000" w:themeColor="text1"/>
          <w:sz w:val="26"/>
          <w:szCs w:val="26"/>
        </w:rPr>
        <w:t xml:space="preserve">Сведения о распределении </w:t>
      </w:r>
      <w:r w:rsidR="008C671D" w:rsidRPr="00C20BC3">
        <w:rPr>
          <w:color w:val="000000" w:themeColor="text1"/>
          <w:sz w:val="26"/>
          <w:szCs w:val="26"/>
        </w:rPr>
        <w:t>объемов и источников финансирования программы» изложить в следующей редакции:</w:t>
      </w:r>
    </w:p>
    <w:p w14:paraId="21ECFBF3" w14:textId="77777777" w:rsidR="008C671D" w:rsidRPr="00C20BC3" w:rsidRDefault="008C671D" w:rsidP="008613E5">
      <w:pPr>
        <w:pStyle w:val="ad"/>
        <w:tabs>
          <w:tab w:val="left" w:pos="1276"/>
        </w:tabs>
        <w:jc w:val="both"/>
        <w:rPr>
          <w:color w:val="000000" w:themeColor="text1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351"/>
        <w:gridCol w:w="1418"/>
        <w:gridCol w:w="1417"/>
        <w:gridCol w:w="1418"/>
      </w:tblGrid>
      <w:tr w:rsidR="00C20BC3" w:rsidRPr="00C20BC3" w14:paraId="0B3E8CBA" w14:textId="77777777" w:rsidTr="003B3793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25349" w14:textId="77777777" w:rsidR="008C671D" w:rsidRPr="00C20BC3" w:rsidRDefault="008C671D" w:rsidP="008C67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20BC3">
              <w:rPr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1FA20" w14:textId="77777777" w:rsidR="008C671D" w:rsidRPr="00C20BC3" w:rsidRDefault="008C671D" w:rsidP="008C67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D5578F6" w14:textId="77777777" w:rsidR="008C671D" w:rsidRPr="00C20BC3" w:rsidRDefault="008C671D" w:rsidP="008C67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20BC3">
              <w:rPr>
                <w:color w:val="000000" w:themeColor="text1"/>
                <w:sz w:val="26"/>
                <w:szCs w:val="26"/>
              </w:rPr>
              <w:t>Всего</w:t>
            </w:r>
          </w:p>
          <w:p w14:paraId="030E5F52" w14:textId="77777777" w:rsidR="008C671D" w:rsidRPr="00C20BC3" w:rsidRDefault="008C671D" w:rsidP="008C67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20BC3">
              <w:rPr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7A45" w14:textId="77777777" w:rsidR="008C671D" w:rsidRPr="00C20BC3" w:rsidRDefault="008C671D" w:rsidP="008C67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20BC3">
              <w:rPr>
                <w:color w:val="000000" w:themeColor="text1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C20BC3" w:rsidRPr="00C20BC3" w14:paraId="31A59B82" w14:textId="77777777" w:rsidTr="003B3793">
        <w:trPr>
          <w:trHeight w:val="107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97603" w14:textId="77777777" w:rsidR="008C671D" w:rsidRPr="00C20BC3" w:rsidRDefault="008C671D" w:rsidP="008C67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14500" w14:textId="77777777" w:rsidR="008C671D" w:rsidRPr="00C20BC3" w:rsidRDefault="008C671D" w:rsidP="008C67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11134" w14:textId="2E6B890B" w:rsidR="008C671D" w:rsidRPr="00C20BC3" w:rsidRDefault="008C671D" w:rsidP="008C671D">
            <w:pPr>
              <w:pStyle w:val="consplusnormal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B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0E436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C20B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C9A3" w14:textId="577AF5B8" w:rsidR="008C671D" w:rsidRPr="00C20BC3" w:rsidRDefault="008C671D" w:rsidP="008C671D">
            <w:pPr>
              <w:pStyle w:val="consplusnormal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B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="007851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0E436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C20B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5292" w14:textId="3B241A6B" w:rsidR="008C671D" w:rsidRPr="00C20BC3" w:rsidRDefault="008C671D" w:rsidP="008C671D">
            <w:pPr>
              <w:pStyle w:val="consplusnormal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B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7851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C20B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</w:tr>
      <w:tr w:rsidR="00C20BC3" w:rsidRPr="00C20BC3" w14:paraId="50B9DAC6" w14:textId="77777777" w:rsidTr="003B3793">
        <w:trPr>
          <w:trHeight w:val="28"/>
        </w:trPr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4B966E" w14:textId="77777777" w:rsidR="008C671D" w:rsidRPr="00C20BC3" w:rsidRDefault="008C671D" w:rsidP="008C67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20BC3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D6C963" w14:textId="77777777" w:rsidR="008C671D" w:rsidRPr="00C20BC3" w:rsidRDefault="008C671D" w:rsidP="008C67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20BC3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F8A320" w14:textId="77777777" w:rsidR="008C671D" w:rsidRPr="00C20BC3" w:rsidRDefault="008C671D" w:rsidP="008C671D">
            <w:pPr>
              <w:pStyle w:val="consplusnormal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B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B308" w14:textId="77777777" w:rsidR="008C671D" w:rsidRPr="00C20BC3" w:rsidRDefault="008C671D" w:rsidP="008C671D">
            <w:pPr>
              <w:pStyle w:val="consplusnormal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B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FA6C" w14:textId="77777777" w:rsidR="008C671D" w:rsidRPr="00C20BC3" w:rsidRDefault="008C671D" w:rsidP="008C671D">
            <w:pPr>
              <w:pStyle w:val="consplusnormal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0B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C20BC3" w:rsidRPr="00693528" w14:paraId="1884DC7C" w14:textId="77777777" w:rsidTr="003B379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ABA18" w14:textId="636E2C38" w:rsidR="008C671D" w:rsidRPr="00693528" w:rsidRDefault="008C671D" w:rsidP="008C671D">
            <w:pPr>
              <w:rPr>
                <w:color w:val="000000" w:themeColor="text1"/>
                <w:sz w:val="26"/>
                <w:szCs w:val="26"/>
              </w:rPr>
            </w:pPr>
            <w:r w:rsidRPr="00693528">
              <w:rPr>
                <w:color w:val="000000" w:themeColor="text1"/>
                <w:sz w:val="26"/>
                <w:szCs w:val="26"/>
              </w:rPr>
              <w:t xml:space="preserve">Средства бюджета </w:t>
            </w:r>
            <w:r w:rsidR="007851A7">
              <w:rPr>
                <w:color w:val="000000" w:themeColor="text1"/>
                <w:sz w:val="26"/>
                <w:szCs w:val="26"/>
              </w:rPr>
              <w:t>муниципального</w:t>
            </w:r>
            <w:r w:rsidRPr="00693528">
              <w:rPr>
                <w:color w:val="000000" w:themeColor="text1"/>
                <w:sz w:val="26"/>
                <w:szCs w:val="26"/>
              </w:rPr>
              <w:t xml:space="preserve"> округа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1EE3C" w14:textId="3283254E" w:rsidR="008C671D" w:rsidRPr="00693528" w:rsidRDefault="00EE10C3" w:rsidP="008C67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D1A2A" w14:textId="03336E56" w:rsidR="008C671D" w:rsidRPr="00693528" w:rsidRDefault="007F764C" w:rsidP="008C671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3 0</w:t>
            </w:r>
            <w:r w:rsidR="008C671D" w:rsidRPr="00693528">
              <w:rPr>
                <w:color w:val="000000" w:themeColor="text1"/>
                <w:sz w:val="26"/>
                <w:szCs w:val="26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70BB" w14:textId="6307D003" w:rsidR="008C671D" w:rsidRPr="00693528" w:rsidRDefault="00EE10C3" w:rsidP="008C671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ADF8" w14:textId="4F2E11E6" w:rsidR="008C671D" w:rsidRPr="00693528" w:rsidRDefault="00EE10C3" w:rsidP="003153F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4 500,0</w:t>
            </w:r>
          </w:p>
        </w:tc>
      </w:tr>
      <w:tr w:rsidR="008C671D" w:rsidRPr="00C20BC3" w14:paraId="5DFD4AA8" w14:textId="77777777" w:rsidTr="003B3793">
        <w:trPr>
          <w:trHeight w:val="55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B4F46" w14:textId="77777777" w:rsidR="008C671D" w:rsidRPr="007851A7" w:rsidRDefault="008C671D" w:rsidP="008C671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851A7"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>Итого по городской целевой программе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CFC2F" w14:textId="416C7F71" w:rsidR="008C671D" w:rsidRPr="007851A7" w:rsidRDefault="00EE10C3" w:rsidP="008C67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7 500,0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3630D" w14:textId="630EB98E" w:rsidR="008C671D" w:rsidRPr="007F764C" w:rsidRDefault="007F764C" w:rsidP="008C671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F764C">
              <w:rPr>
                <w:b/>
                <w:bCs/>
                <w:color w:val="000000" w:themeColor="text1"/>
                <w:sz w:val="26"/>
                <w:szCs w:val="26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CA9A" w14:textId="09163F84" w:rsidR="008C671D" w:rsidRPr="007851A7" w:rsidRDefault="00EE10C3" w:rsidP="008C671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70D4" w14:textId="68EA33DC" w:rsidR="008C671D" w:rsidRPr="007851A7" w:rsidRDefault="00EE10C3" w:rsidP="0074719D">
            <w:pPr>
              <w:pStyle w:val="af1"/>
              <w:shd w:val="clear" w:color="auto" w:fill="FFFFFF" w:themeFill="background1"/>
              <w:autoSpaceDE w:val="0"/>
              <w:autoSpaceDN w:val="0"/>
              <w:adjustRightInd w:val="0"/>
              <w:ind w:hanging="576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4 500,0</w:t>
            </w:r>
          </w:p>
        </w:tc>
      </w:tr>
    </w:tbl>
    <w:p w14:paraId="1C43C8DA" w14:textId="77777777" w:rsidR="008C671D" w:rsidRPr="00C20BC3" w:rsidRDefault="008C671D" w:rsidP="008C671D">
      <w:pPr>
        <w:pStyle w:val="ad"/>
        <w:tabs>
          <w:tab w:val="left" w:pos="1276"/>
        </w:tabs>
        <w:ind w:left="709"/>
        <w:jc w:val="both"/>
        <w:rPr>
          <w:color w:val="000000" w:themeColor="text1"/>
          <w:sz w:val="26"/>
          <w:szCs w:val="26"/>
        </w:rPr>
      </w:pPr>
    </w:p>
    <w:p w14:paraId="74E5E244" w14:textId="59B6E3B2" w:rsidR="00E64A89" w:rsidRPr="00C20BC3" w:rsidRDefault="00E64A89" w:rsidP="00BE27D2">
      <w:pPr>
        <w:pStyle w:val="ad"/>
        <w:widowControl w:val="0"/>
        <w:tabs>
          <w:tab w:val="left" w:pos="1276"/>
        </w:tabs>
        <w:ind w:firstLine="851"/>
        <w:jc w:val="both"/>
        <w:rPr>
          <w:color w:val="000000" w:themeColor="text1"/>
          <w:sz w:val="26"/>
          <w:szCs w:val="26"/>
        </w:rPr>
      </w:pPr>
      <w:r w:rsidRPr="00C20BC3">
        <w:rPr>
          <w:color w:val="000000" w:themeColor="text1"/>
          <w:sz w:val="26"/>
          <w:szCs w:val="26"/>
        </w:rPr>
        <w:t>3. Раздел «9. Перечень и описание программных мероприятий по решению задач достижению цели городской целевой программы»</w:t>
      </w:r>
      <w:r w:rsidR="00045B2F">
        <w:rPr>
          <w:color w:val="000000" w:themeColor="text1"/>
          <w:sz w:val="26"/>
          <w:szCs w:val="26"/>
        </w:rPr>
        <w:t xml:space="preserve"> изложить в следующей редакции:</w:t>
      </w:r>
    </w:p>
    <w:p w14:paraId="322645E3" w14:textId="77777777" w:rsidR="00E64A89" w:rsidRPr="00C20BC3" w:rsidRDefault="00E64A89" w:rsidP="00BE27D2">
      <w:pPr>
        <w:pStyle w:val="ad"/>
        <w:widowControl w:val="0"/>
        <w:tabs>
          <w:tab w:val="left" w:pos="1276"/>
        </w:tabs>
        <w:ind w:firstLine="851"/>
        <w:jc w:val="both"/>
        <w:rPr>
          <w:color w:val="000000" w:themeColor="text1"/>
          <w:sz w:val="26"/>
          <w:szCs w:val="26"/>
        </w:rPr>
      </w:pPr>
    </w:p>
    <w:p w14:paraId="5B204C49" w14:textId="77777777" w:rsidR="008C671D" w:rsidRDefault="008C671D" w:rsidP="008C671D">
      <w:pPr>
        <w:pStyle w:val="ad"/>
        <w:tabs>
          <w:tab w:val="left" w:pos="1276"/>
        </w:tabs>
        <w:ind w:left="1429"/>
        <w:jc w:val="both"/>
        <w:rPr>
          <w:color w:val="000000" w:themeColor="text1"/>
          <w:sz w:val="26"/>
          <w:szCs w:val="26"/>
        </w:rPr>
      </w:pPr>
    </w:p>
    <w:p w14:paraId="075F12AF" w14:textId="77777777" w:rsidR="007F764C" w:rsidRDefault="007F764C" w:rsidP="008C671D">
      <w:pPr>
        <w:pStyle w:val="ad"/>
        <w:tabs>
          <w:tab w:val="left" w:pos="1276"/>
        </w:tabs>
        <w:ind w:left="1429"/>
        <w:jc w:val="both"/>
        <w:rPr>
          <w:color w:val="000000" w:themeColor="text1"/>
          <w:sz w:val="26"/>
          <w:szCs w:val="26"/>
        </w:rPr>
      </w:pPr>
    </w:p>
    <w:p w14:paraId="2A525CBD" w14:textId="77777777" w:rsidR="007F764C" w:rsidRDefault="007F764C" w:rsidP="008C671D">
      <w:pPr>
        <w:pStyle w:val="ad"/>
        <w:tabs>
          <w:tab w:val="left" w:pos="1276"/>
        </w:tabs>
        <w:ind w:left="1429"/>
        <w:jc w:val="both"/>
        <w:rPr>
          <w:color w:val="000000" w:themeColor="text1"/>
          <w:sz w:val="26"/>
          <w:szCs w:val="26"/>
        </w:rPr>
      </w:pPr>
    </w:p>
    <w:p w14:paraId="3D98AD32" w14:textId="77777777" w:rsidR="007F764C" w:rsidRDefault="007F764C" w:rsidP="008C671D">
      <w:pPr>
        <w:pStyle w:val="ad"/>
        <w:tabs>
          <w:tab w:val="left" w:pos="1276"/>
        </w:tabs>
        <w:ind w:left="1429"/>
        <w:jc w:val="both"/>
        <w:rPr>
          <w:color w:val="000000" w:themeColor="text1"/>
          <w:sz w:val="26"/>
          <w:szCs w:val="26"/>
        </w:rPr>
      </w:pPr>
    </w:p>
    <w:p w14:paraId="1E47C2F8" w14:textId="77777777" w:rsidR="007F764C" w:rsidRDefault="007F764C" w:rsidP="008C671D">
      <w:pPr>
        <w:pStyle w:val="ad"/>
        <w:tabs>
          <w:tab w:val="left" w:pos="1276"/>
        </w:tabs>
        <w:ind w:left="1429"/>
        <w:jc w:val="both"/>
        <w:rPr>
          <w:color w:val="000000" w:themeColor="text1"/>
          <w:sz w:val="26"/>
          <w:szCs w:val="26"/>
        </w:rPr>
      </w:pPr>
    </w:p>
    <w:p w14:paraId="695D3D6E" w14:textId="77777777" w:rsidR="007F764C" w:rsidRDefault="007F764C" w:rsidP="008C671D">
      <w:pPr>
        <w:pStyle w:val="ad"/>
        <w:tabs>
          <w:tab w:val="left" w:pos="1276"/>
        </w:tabs>
        <w:ind w:left="1429"/>
        <w:jc w:val="both"/>
        <w:rPr>
          <w:color w:val="000000" w:themeColor="text1"/>
          <w:sz w:val="26"/>
          <w:szCs w:val="26"/>
        </w:rPr>
      </w:pPr>
    </w:p>
    <w:p w14:paraId="683B5041" w14:textId="77777777" w:rsidR="007F764C" w:rsidRDefault="007F764C" w:rsidP="008C671D">
      <w:pPr>
        <w:pStyle w:val="ad"/>
        <w:tabs>
          <w:tab w:val="left" w:pos="1276"/>
        </w:tabs>
        <w:ind w:left="1429"/>
        <w:jc w:val="both"/>
        <w:rPr>
          <w:color w:val="000000" w:themeColor="text1"/>
          <w:sz w:val="26"/>
          <w:szCs w:val="26"/>
        </w:rPr>
      </w:pPr>
    </w:p>
    <w:p w14:paraId="22ABA1C6" w14:textId="77777777" w:rsidR="007F764C" w:rsidRDefault="007F764C" w:rsidP="008C671D">
      <w:pPr>
        <w:pStyle w:val="ad"/>
        <w:tabs>
          <w:tab w:val="left" w:pos="1276"/>
        </w:tabs>
        <w:ind w:left="1429"/>
        <w:jc w:val="both"/>
        <w:rPr>
          <w:color w:val="000000" w:themeColor="text1"/>
          <w:sz w:val="26"/>
          <w:szCs w:val="26"/>
        </w:rPr>
      </w:pPr>
    </w:p>
    <w:p w14:paraId="37904626" w14:textId="4682CAD2" w:rsidR="007F764C" w:rsidRPr="00C20BC3" w:rsidRDefault="007F764C" w:rsidP="008C671D">
      <w:pPr>
        <w:pStyle w:val="ad"/>
        <w:tabs>
          <w:tab w:val="left" w:pos="1276"/>
        </w:tabs>
        <w:ind w:left="1429"/>
        <w:jc w:val="both"/>
        <w:rPr>
          <w:color w:val="000000" w:themeColor="text1"/>
          <w:sz w:val="26"/>
          <w:szCs w:val="26"/>
        </w:rPr>
        <w:sectPr w:rsidR="007F764C" w:rsidRPr="00C20BC3" w:rsidSect="00E00E01">
          <w:footerReference w:type="default" r:id="rId9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7E07A2EC" w14:textId="77777777" w:rsidR="00045B2F" w:rsidRPr="006337EB" w:rsidRDefault="00045B2F" w:rsidP="00045B2F">
      <w:pPr>
        <w:shd w:val="clear" w:color="auto" w:fill="FFFFFF"/>
        <w:ind w:left="720"/>
        <w:jc w:val="center"/>
        <w:textAlignment w:val="baseline"/>
        <w:rPr>
          <w:rFonts w:eastAsiaTheme="minorEastAsia"/>
          <w:b/>
          <w:bCs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9. </w:t>
      </w:r>
      <w:r w:rsidRPr="006337EB">
        <w:rPr>
          <w:b/>
          <w:sz w:val="26"/>
          <w:szCs w:val="26"/>
        </w:rPr>
        <w:t>Перечень и описание программных мероприятий по решению задач и достижению</w:t>
      </w:r>
    </w:p>
    <w:p w14:paraId="5E23346D" w14:textId="142C6550" w:rsidR="00045B2F" w:rsidRPr="001A475F" w:rsidRDefault="00045B2F" w:rsidP="0048147E">
      <w:pPr>
        <w:pStyle w:val="af1"/>
        <w:shd w:val="clear" w:color="auto" w:fill="FFFFFF"/>
        <w:ind w:left="1080"/>
        <w:jc w:val="center"/>
        <w:textAlignment w:val="baseline"/>
        <w:rPr>
          <w:sz w:val="26"/>
          <w:szCs w:val="26"/>
        </w:rPr>
      </w:pPr>
      <w:r w:rsidRPr="004349C6">
        <w:rPr>
          <w:b/>
          <w:sz w:val="26"/>
          <w:szCs w:val="26"/>
        </w:rPr>
        <w:t>цел</w:t>
      </w:r>
      <w:r>
        <w:rPr>
          <w:b/>
          <w:sz w:val="26"/>
          <w:szCs w:val="26"/>
        </w:rPr>
        <w:t>и</w:t>
      </w:r>
      <w:r w:rsidRPr="004349C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городской целевой программы</w:t>
      </w:r>
    </w:p>
    <w:tbl>
      <w:tblPr>
        <w:tblpPr w:leftFromText="180" w:rightFromText="180" w:vertAnchor="text" w:tblpXSpec="center" w:tblpY="1"/>
        <w:tblOverlap w:val="never"/>
        <w:tblW w:w="15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835"/>
        <w:gridCol w:w="1843"/>
        <w:gridCol w:w="1557"/>
        <w:gridCol w:w="2269"/>
        <w:gridCol w:w="2128"/>
        <w:gridCol w:w="2128"/>
        <w:gridCol w:w="1984"/>
      </w:tblGrid>
      <w:tr w:rsidR="0002227C" w:rsidRPr="00825C2C" w14:paraId="628B2A13" w14:textId="77777777" w:rsidTr="004A76FD"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2218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>№</w:t>
            </w:r>
          </w:p>
          <w:p w14:paraId="3B8BCC69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9BE0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>Наименование задачи/ мероприятия</w:t>
            </w:r>
          </w:p>
          <w:p w14:paraId="59C1E85E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>(в установленном порядке)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520F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>Результат выполнения задачи/ мероприятия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0994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>Срок реализации, годы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3D9E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 xml:space="preserve">Плановый объем финансирования, </w:t>
            </w:r>
          </w:p>
          <w:p w14:paraId="5A21C1D8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>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66770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>Исполнитель и участники мероприятия (в установленном порядке)</w:t>
            </w:r>
          </w:p>
        </w:tc>
      </w:tr>
      <w:tr w:rsidR="0002227C" w:rsidRPr="00825C2C" w14:paraId="45D4849B" w14:textId="77777777" w:rsidTr="004A76FD">
        <w:trPr>
          <w:trHeight w:val="1000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F472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36F37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4E547E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>Наименование (единица измерения)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C3281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>Плановое значение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FA3256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6A0548" w14:textId="77777777" w:rsidR="0002227C" w:rsidRPr="001B06D5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B06D5">
              <w:rPr>
                <w:rFonts w:eastAsiaTheme="minorEastAsia"/>
              </w:rPr>
              <w:t>Всего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95BF7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 xml:space="preserve">Средства бюджета </w:t>
            </w:r>
            <w:r>
              <w:rPr>
                <w:rFonts w:eastAsiaTheme="minorEastAsia"/>
              </w:rPr>
              <w:t>муниципального</w:t>
            </w:r>
            <w:r w:rsidRPr="00825C2C">
              <w:rPr>
                <w:rFonts w:eastAsiaTheme="minorEastAsia"/>
              </w:rPr>
              <w:t xml:space="preserve"> округа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C2A1782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02227C" w:rsidRPr="00825C2C" w14:paraId="3802213D" w14:textId="77777777" w:rsidTr="004A76FD">
        <w:trPr>
          <w:trHeight w:val="29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18DC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6EA4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3E54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F18F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DB02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B051" w14:textId="77777777" w:rsidR="0002227C" w:rsidRPr="001B06D5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B06D5">
              <w:rPr>
                <w:rFonts w:eastAsiaTheme="minorEastAsia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1666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C3460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</w:tr>
      <w:tr w:rsidR="0002227C" w:rsidRPr="00825C2C" w14:paraId="67474773" w14:textId="77777777" w:rsidTr="004A76FD">
        <w:trPr>
          <w:trHeight w:val="1134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C1FD3F" w14:textId="77777777" w:rsidR="0002227C" w:rsidRPr="00825C2C" w:rsidRDefault="0002227C" w:rsidP="006B7712">
            <w:pPr>
              <w:ind w:firstLine="709"/>
              <w:jc w:val="both"/>
              <w:rPr>
                <w:rFonts w:eastAsia="Arial Unicode MS"/>
                <w:b/>
              </w:rPr>
            </w:pPr>
            <w:r w:rsidRPr="00825C2C">
              <w:rPr>
                <w:rFonts w:eastAsia="Arial Unicode MS"/>
                <w:b/>
              </w:rPr>
              <w:t>11.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1D3CCA" w14:textId="77777777" w:rsidR="0002227C" w:rsidRPr="00825C2C" w:rsidRDefault="0002227C" w:rsidP="006B7712">
            <w:pPr>
              <w:rPr>
                <w:rFonts w:eastAsia="Arial Unicode MS"/>
                <w:b/>
              </w:rPr>
            </w:pPr>
            <w:r w:rsidRPr="00825C2C">
              <w:rPr>
                <w:rFonts w:eastAsiaTheme="minorEastAsia"/>
                <w:b/>
              </w:rPr>
              <w:t xml:space="preserve">Задача 1. </w:t>
            </w:r>
            <w:r w:rsidRPr="00825C2C">
              <w:rPr>
                <w:rFonts w:eastAsia="Arial Unicode MS"/>
                <w:b/>
              </w:rPr>
              <w:t>Создание функциональной, эстетической и пространственно-сбалансированной городской среды для к</w:t>
            </w:r>
            <w:r>
              <w:rPr>
                <w:rFonts w:eastAsia="Arial Unicode MS"/>
                <w:b/>
              </w:rPr>
              <w:t>омфортного проживания населения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B20898" w14:textId="77777777" w:rsidR="0002227C" w:rsidRPr="00825C2C" w:rsidRDefault="0002227C" w:rsidP="006B7712">
            <w:pPr>
              <w:rPr>
                <w:rFonts w:eastAsia="Arial Unicode MS"/>
                <w:b/>
              </w:rPr>
            </w:pPr>
            <w:r w:rsidRPr="00825C2C">
              <w:rPr>
                <w:rFonts w:eastAsiaTheme="minorEastAsia"/>
                <w:b/>
              </w:rPr>
              <w:t>Наличие актуализированных и соответствующих действующему законодательству документов, обеспечивающих устойчивое развитие градостроительной деятельности, да (1)/нет (0)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88AE" w14:textId="77777777" w:rsidR="0002227C" w:rsidRPr="00825C2C" w:rsidRDefault="0002227C" w:rsidP="006B7712">
            <w:pPr>
              <w:jc w:val="center"/>
              <w:rPr>
                <w:rFonts w:eastAsia="Arial Unicode MS"/>
                <w:b/>
              </w:rPr>
            </w:pPr>
            <w:r w:rsidRPr="00825C2C">
              <w:rPr>
                <w:rFonts w:eastAsiaTheme="minorEastAsia"/>
                <w:b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76C4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 w:rsidRPr="00825C2C">
              <w:rPr>
                <w:rFonts w:eastAsiaTheme="minorEastAsia"/>
                <w:b/>
              </w:rPr>
              <w:t>202</w:t>
            </w: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2B47" w14:textId="44A92AD8" w:rsidR="0002227C" w:rsidRPr="00825C2C" w:rsidRDefault="004C7525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3 </w:t>
            </w:r>
            <w:r w:rsidR="0002227C">
              <w:rPr>
                <w:rFonts w:eastAsiaTheme="minorEastAsia"/>
                <w:b/>
              </w:rPr>
              <w:t>000,0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EFD3" w14:textId="7635ADBD" w:rsidR="0002227C" w:rsidRPr="00825C2C" w:rsidRDefault="004C7525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3 </w:t>
            </w:r>
            <w:r w:rsidR="0002227C">
              <w:rPr>
                <w:rFonts w:eastAsiaTheme="minorEastAsia"/>
                <w:b/>
              </w:rPr>
              <w:t>000,0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6E51DD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proofErr w:type="spellStart"/>
            <w:r w:rsidRPr="00825C2C">
              <w:rPr>
                <w:rFonts w:eastAsiaTheme="minorEastAsia"/>
                <w:b/>
              </w:rPr>
              <w:t>УАиГ</w:t>
            </w:r>
            <w:proofErr w:type="spellEnd"/>
          </w:p>
        </w:tc>
      </w:tr>
      <w:tr w:rsidR="0002227C" w:rsidRPr="00825C2C" w14:paraId="5865691D" w14:textId="77777777" w:rsidTr="004A76FD">
        <w:trPr>
          <w:trHeight w:val="1546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348D0183" w14:textId="77777777" w:rsidR="0002227C" w:rsidRPr="00825C2C" w:rsidRDefault="0002227C" w:rsidP="006B7712">
            <w:pPr>
              <w:ind w:firstLine="709"/>
              <w:jc w:val="both"/>
              <w:rPr>
                <w:rFonts w:eastAsia="Arial Unicode MS"/>
                <w:b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14:paraId="207FC64C" w14:textId="77777777" w:rsidR="0002227C" w:rsidRPr="00825C2C" w:rsidRDefault="0002227C" w:rsidP="006B7712">
            <w:pPr>
              <w:ind w:firstLine="709"/>
              <w:jc w:val="both"/>
              <w:rPr>
                <w:rFonts w:eastAsiaTheme="minorEastAsia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60E724EE" w14:textId="77777777" w:rsidR="0002227C" w:rsidRPr="00825C2C" w:rsidRDefault="0002227C" w:rsidP="006B7712">
            <w:pPr>
              <w:ind w:firstLine="709"/>
              <w:jc w:val="both"/>
              <w:rPr>
                <w:rFonts w:eastAsiaTheme="minorEastAsia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97B4" w14:textId="77777777" w:rsidR="0002227C" w:rsidRPr="00825C2C" w:rsidRDefault="0002227C" w:rsidP="006B7712">
            <w:pPr>
              <w:jc w:val="center"/>
              <w:rPr>
                <w:rFonts w:eastAsiaTheme="minorEastAsia"/>
                <w:b/>
              </w:rPr>
            </w:pPr>
            <w:r w:rsidRPr="00825C2C">
              <w:rPr>
                <w:rFonts w:eastAsiaTheme="minorEastAsia"/>
                <w:b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94AE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 w:rsidRPr="00825C2C">
              <w:rPr>
                <w:rFonts w:eastAsiaTheme="minorEastAsia"/>
                <w:b/>
              </w:rPr>
              <w:t>202</w:t>
            </w:r>
            <w:r>
              <w:rPr>
                <w:rFonts w:eastAsiaTheme="minorEastAsia"/>
                <w:b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AB34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DB7B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77B0E59B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02227C" w:rsidRPr="00825C2C" w14:paraId="74CAC601" w14:textId="77777777" w:rsidTr="004A76FD">
        <w:trPr>
          <w:trHeight w:val="425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457E567A" w14:textId="77777777" w:rsidR="0002227C" w:rsidRPr="00825C2C" w:rsidRDefault="0002227C" w:rsidP="006B7712">
            <w:pPr>
              <w:ind w:firstLine="709"/>
              <w:jc w:val="both"/>
              <w:rPr>
                <w:rFonts w:eastAsia="Arial Unicode MS"/>
                <w:b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C8511A" w14:textId="77777777" w:rsidR="0002227C" w:rsidRPr="00825C2C" w:rsidRDefault="0002227C" w:rsidP="006B7712">
            <w:pPr>
              <w:ind w:firstLine="709"/>
              <w:jc w:val="both"/>
              <w:rPr>
                <w:rFonts w:eastAsiaTheme="minorEastAsia"/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DC1090" w14:textId="77777777" w:rsidR="0002227C" w:rsidRPr="00825C2C" w:rsidRDefault="0002227C" w:rsidP="006B7712">
            <w:pPr>
              <w:ind w:firstLine="709"/>
              <w:jc w:val="both"/>
              <w:rPr>
                <w:rFonts w:eastAsiaTheme="minorEastAsia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2E0B" w14:textId="77777777" w:rsidR="0002227C" w:rsidRPr="00825C2C" w:rsidRDefault="0002227C" w:rsidP="006B7712">
            <w:pPr>
              <w:jc w:val="center"/>
              <w:rPr>
                <w:rFonts w:eastAsiaTheme="minorEastAsia"/>
                <w:b/>
              </w:rPr>
            </w:pPr>
            <w:r w:rsidRPr="00825C2C">
              <w:rPr>
                <w:rFonts w:eastAsiaTheme="minorEastAsia"/>
                <w:b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2BA4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 w:rsidRPr="00825C2C">
              <w:rPr>
                <w:rFonts w:eastAsiaTheme="minorEastAsia"/>
                <w:b/>
              </w:rPr>
              <w:t>202</w:t>
            </w:r>
            <w:r>
              <w:rPr>
                <w:rFonts w:eastAsiaTheme="minorEastAsia"/>
                <w:b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3600" w14:textId="045724E6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</w:t>
            </w:r>
            <w:r w:rsidR="004C7525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>500,0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8EEB" w14:textId="13973D0B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</w:t>
            </w:r>
            <w:r w:rsidR="004C7525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>5</w:t>
            </w:r>
            <w:r w:rsidR="004C7525">
              <w:rPr>
                <w:rFonts w:eastAsiaTheme="minorEastAsia"/>
                <w:b/>
              </w:rPr>
              <w:t>0</w:t>
            </w:r>
            <w:r>
              <w:rPr>
                <w:rFonts w:eastAsiaTheme="minorEastAsia"/>
                <w:b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8D9CF3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02227C" w:rsidRPr="00825C2C" w14:paraId="073ED660" w14:textId="77777777" w:rsidTr="004A76FD">
        <w:trPr>
          <w:trHeight w:val="705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1B0941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EC3E1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25C2C">
              <w:t xml:space="preserve">Разработка и (или) актуализация документации </w:t>
            </w:r>
            <w:r>
              <w:t>территориального планирования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D4A3B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25C2C">
              <w:t>Количество разработанных документов, шт.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9BD0" w14:textId="379E3119" w:rsidR="0002227C" w:rsidRPr="00825C2C" w:rsidRDefault="004A76FD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7E5C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7CBD" w14:textId="57E5DCFA" w:rsidR="0002227C" w:rsidRPr="00727C9B" w:rsidRDefault="00A84B0F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727C9B">
              <w:rPr>
                <w:rFonts w:eastAsiaTheme="minorEastAsia"/>
                <w:color w:val="000000" w:themeColor="text1"/>
              </w:rPr>
              <w:t>0</w:t>
            </w:r>
            <w:r w:rsidR="00727C9B" w:rsidRPr="00727C9B">
              <w:rPr>
                <w:rFonts w:eastAsiaTheme="minorEastAsia"/>
                <w:color w:val="000000" w:themeColor="text1"/>
              </w:rPr>
              <w:t>,</w:t>
            </w:r>
            <w:r w:rsidRPr="00727C9B">
              <w:rPr>
                <w:rFonts w:eastAsiaTheme="minorEastAsia"/>
                <w:color w:val="000000" w:themeColor="text1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5F63" w14:textId="4FF94824" w:rsidR="0002227C" w:rsidRPr="00727C9B" w:rsidRDefault="00A84B0F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727C9B">
              <w:rPr>
                <w:rFonts w:eastAsiaTheme="minorEastAsia"/>
                <w:color w:val="000000" w:themeColor="text1"/>
              </w:rPr>
              <w:t>0</w:t>
            </w:r>
            <w:r w:rsidR="00727C9B" w:rsidRPr="00727C9B">
              <w:rPr>
                <w:rFonts w:eastAsiaTheme="minorEastAsia"/>
                <w:color w:val="000000" w:themeColor="text1"/>
              </w:rPr>
              <w:t>,</w:t>
            </w:r>
            <w:r w:rsidRPr="00727C9B">
              <w:rPr>
                <w:rFonts w:eastAsiaTheme="minorEastAsia"/>
                <w:color w:val="000000" w:themeColor="text1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8D3534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spellStart"/>
            <w:r w:rsidRPr="00825C2C">
              <w:rPr>
                <w:rFonts w:eastAsiaTheme="minorEastAsia"/>
              </w:rPr>
              <w:t>УАиГ</w:t>
            </w:r>
            <w:proofErr w:type="spellEnd"/>
          </w:p>
        </w:tc>
      </w:tr>
      <w:tr w:rsidR="00B50A2A" w:rsidRPr="00825C2C" w14:paraId="2781CB87" w14:textId="77777777" w:rsidTr="004A76FD">
        <w:trPr>
          <w:trHeight w:val="688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10B2C31F" w14:textId="77777777" w:rsidR="00B50A2A" w:rsidRPr="00825C2C" w:rsidRDefault="00B50A2A" w:rsidP="006B77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4301D" w14:textId="77777777" w:rsidR="00B50A2A" w:rsidRPr="00825C2C" w:rsidRDefault="00B50A2A" w:rsidP="006B7712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696B0" w14:textId="77777777" w:rsidR="00B50A2A" w:rsidRPr="00825C2C" w:rsidRDefault="00B50A2A" w:rsidP="006B77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A2B9" w14:textId="77777777" w:rsidR="00B50A2A" w:rsidRPr="00825C2C" w:rsidRDefault="00B50A2A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634E" w14:textId="77777777" w:rsidR="00B50A2A" w:rsidRPr="00825C2C" w:rsidRDefault="00B50A2A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87D8" w14:textId="312A9BD9" w:rsidR="00B50A2A" w:rsidRPr="00825C2C" w:rsidRDefault="00B50A2A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4183" w14:textId="69A0DADA" w:rsidR="00B50A2A" w:rsidRPr="00825C2C" w:rsidRDefault="00B50A2A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0F0E027A" w14:textId="77777777" w:rsidR="00B50A2A" w:rsidRPr="00825C2C" w:rsidRDefault="00B50A2A" w:rsidP="006B77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B50A2A" w:rsidRPr="00825C2C" w14:paraId="3026DB28" w14:textId="77777777" w:rsidTr="004A76FD">
        <w:trPr>
          <w:trHeight w:val="569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69BF47" w14:textId="77777777" w:rsidR="00B50A2A" w:rsidRPr="00825C2C" w:rsidRDefault="00B50A2A" w:rsidP="006B77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DA57" w14:textId="77777777" w:rsidR="00B50A2A" w:rsidRPr="00825C2C" w:rsidRDefault="00B50A2A" w:rsidP="006B7712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0364" w14:textId="77777777" w:rsidR="00B50A2A" w:rsidRPr="00825C2C" w:rsidRDefault="00B50A2A" w:rsidP="006B77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C741" w14:textId="77777777" w:rsidR="00B50A2A" w:rsidRPr="00825C2C" w:rsidRDefault="00B50A2A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DDBC" w14:textId="77777777" w:rsidR="00B50A2A" w:rsidRPr="00825C2C" w:rsidRDefault="00B50A2A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35F5" w14:textId="3ADBD748" w:rsidR="00B50A2A" w:rsidRPr="00825C2C" w:rsidRDefault="00B50A2A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EED7" w14:textId="64155A01" w:rsidR="00B50A2A" w:rsidRPr="00825C2C" w:rsidRDefault="00B50A2A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2A8B18" w14:textId="77777777" w:rsidR="00B50A2A" w:rsidRPr="00825C2C" w:rsidRDefault="00B50A2A" w:rsidP="006B77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02227C" w:rsidRPr="00825C2C" w14:paraId="2EC93123" w14:textId="77777777" w:rsidTr="004A76FD">
        <w:trPr>
          <w:trHeight w:val="988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vAlign w:val="center"/>
          </w:tcPr>
          <w:p w14:paraId="5DB2534A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>1.2.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21BD8" w14:textId="77777777" w:rsidR="0002227C" w:rsidRPr="00825C2C" w:rsidRDefault="0002227C" w:rsidP="006B7712">
            <w:pPr>
              <w:suppressAutoHyphens/>
              <w:snapToGrid w:val="0"/>
              <w:rPr>
                <w:lang w:eastAsia="en-US"/>
              </w:rPr>
            </w:pPr>
            <w:r w:rsidRPr="00825C2C">
              <w:t xml:space="preserve">Разработка и (или) актуализация документации по </w:t>
            </w:r>
            <w:r w:rsidRPr="00825C2C">
              <w:lastRenderedPageBreak/>
              <w:t>планировке территории (проекты планировок территории, проекты межеваний территории)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2FEC5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25C2C">
              <w:lastRenderedPageBreak/>
              <w:t xml:space="preserve">Количество разработанных документов, </w:t>
            </w:r>
            <w:r w:rsidRPr="00825C2C">
              <w:lastRenderedPageBreak/>
              <w:t>шт.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821D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55D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6107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1000,0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2747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1000,0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6995B18C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У</w:t>
            </w:r>
            <w:r w:rsidRPr="00825C2C">
              <w:rPr>
                <w:rFonts w:eastAsiaTheme="minorEastAsia"/>
              </w:rPr>
              <w:t>АиГ</w:t>
            </w:r>
            <w:proofErr w:type="spellEnd"/>
          </w:p>
        </w:tc>
      </w:tr>
      <w:tr w:rsidR="0002227C" w:rsidRPr="00825C2C" w14:paraId="197FA85F" w14:textId="77777777" w:rsidTr="004A76FD">
        <w:trPr>
          <w:trHeight w:val="957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776EC70E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75EE4" w14:textId="77777777" w:rsidR="0002227C" w:rsidRPr="00825C2C" w:rsidRDefault="0002227C" w:rsidP="006B7712">
            <w:pPr>
              <w:suppressAutoHyphens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045F1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04CA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BC35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1CCA" w14:textId="09C0D25D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DF1C3D">
              <w:rPr>
                <w:rFonts w:eastAsiaTheme="minorEastAsia"/>
              </w:rPr>
              <w:t>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3BA3" w14:textId="184861D1" w:rsidR="0002227C" w:rsidRPr="00825C2C" w:rsidRDefault="00DF1C3D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</w:t>
            </w:r>
            <w:r w:rsidR="0002227C">
              <w:rPr>
                <w:rFonts w:eastAsiaTheme="minorEastAsia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398AB648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02227C" w:rsidRPr="00825C2C" w14:paraId="31414BAC" w14:textId="77777777" w:rsidTr="004A76FD">
        <w:trPr>
          <w:trHeight w:val="971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516B118A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AA7C" w14:textId="77777777" w:rsidR="0002227C" w:rsidRPr="00825C2C" w:rsidRDefault="0002227C" w:rsidP="006B7712">
            <w:pPr>
              <w:suppressAutoHyphens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183D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90B0" w14:textId="77777777" w:rsidR="0002227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7014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25C2C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7554" w14:textId="63AEA873" w:rsidR="0002227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  <w:r w:rsidR="00432475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500,0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C49F" w14:textId="3E814255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  <w:r w:rsidR="00432475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500,0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099EEEF1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02227C" w:rsidRPr="00825C2C" w14:paraId="3BE85B18" w14:textId="77777777" w:rsidTr="004A76FD">
        <w:trPr>
          <w:trHeight w:val="1142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00E133" w14:textId="77777777" w:rsidR="0002227C" w:rsidRPr="001957AC" w:rsidRDefault="0002227C" w:rsidP="006B77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1957AC">
              <w:rPr>
                <w:rFonts w:eastAsiaTheme="minorEastAsia"/>
                <w:bCs/>
              </w:rPr>
              <w:t>1.3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C2198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825C2C">
              <w:t>Формирование пакета документов для постановки на учет в ЕГРН границ населенных пунктов и внесение изменений в границы населенных пунктов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1834E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825C2C">
              <w:t>Уровень постановки на учет в ЕГРН границ населенных пунктов и внесение изменений в границы населенных пунктов, %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454A" w14:textId="391E2F54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 xml:space="preserve">       </w:t>
            </w:r>
            <w:r w:rsidR="005962B3">
              <w:rPr>
                <w:rFonts w:eastAsiaTheme="minorEastAsia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0EC2" w14:textId="77777777" w:rsidR="0002227C" w:rsidRPr="001957A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825C2C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1160" w14:textId="56762130" w:rsidR="0002227C" w:rsidRPr="001957AC" w:rsidRDefault="005F72E1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751A" w14:textId="046C322C" w:rsidR="0002227C" w:rsidRPr="001957AC" w:rsidRDefault="00DF1C3D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</w:rPr>
              <w:t>0,</w:t>
            </w:r>
            <w:r w:rsidR="0002227C">
              <w:rPr>
                <w:rFonts w:eastAsiaTheme="minorEastAsia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414F7E" w14:textId="77777777" w:rsidR="0002227C" w:rsidRDefault="0002227C" w:rsidP="006B77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  <w:p w14:paraId="149387F1" w14:textId="77777777" w:rsidR="0002227C" w:rsidRPr="001957AC" w:rsidRDefault="0002227C" w:rsidP="006B7712">
            <w:pPr>
              <w:rPr>
                <w:rFonts w:eastAsiaTheme="minorEastAsia"/>
              </w:rPr>
            </w:pPr>
          </w:p>
          <w:p w14:paraId="7AD2E311" w14:textId="77777777" w:rsidR="0002227C" w:rsidRDefault="0002227C" w:rsidP="006B7712">
            <w:pPr>
              <w:rPr>
                <w:rFonts w:eastAsiaTheme="minorEastAsia"/>
              </w:rPr>
            </w:pPr>
          </w:p>
          <w:p w14:paraId="075DFE10" w14:textId="77777777" w:rsidR="0002227C" w:rsidRPr="001957AC" w:rsidRDefault="0002227C" w:rsidP="006B7712">
            <w:pPr>
              <w:ind w:firstLine="708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У</w:t>
            </w:r>
            <w:r w:rsidRPr="00825C2C">
              <w:rPr>
                <w:rFonts w:eastAsiaTheme="minorEastAsia"/>
              </w:rPr>
              <w:t>АиГ</w:t>
            </w:r>
            <w:proofErr w:type="spellEnd"/>
          </w:p>
        </w:tc>
      </w:tr>
      <w:tr w:rsidR="0002227C" w:rsidRPr="00825C2C" w14:paraId="18C21130" w14:textId="77777777" w:rsidTr="004A76FD">
        <w:trPr>
          <w:trHeight w:val="988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5BFB72CC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FD619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55CB1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C374" w14:textId="6BB7533B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 xml:space="preserve">        </w:t>
            </w:r>
            <w:r w:rsidR="005962B3">
              <w:rPr>
                <w:rFonts w:eastAsiaTheme="minorEastAsia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E1C1" w14:textId="77777777" w:rsidR="0002227C" w:rsidRPr="001957A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825C2C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6DD2" w14:textId="231A197A" w:rsidR="0002227C" w:rsidRPr="001957A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</w:rPr>
              <w:t>0</w:t>
            </w:r>
            <w:r w:rsidR="00DF1C3D">
              <w:rPr>
                <w:rFonts w:eastAsiaTheme="minorEastAsia"/>
              </w:rPr>
              <w:t>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00C9" w14:textId="773C94BC" w:rsidR="0002227C" w:rsidRPr="001957A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825C2C">
              <w:rPr>
                <w:rFonts w:eastAsiaTheme="minorEastAsia"/>
              </w:rPr>
              <w:t>0</w:t>
            </w:r>
            <w:r w:rsidR="00DF1C3D">
              <w:rPr>
                <w:rFonts w:eastAsiaTheme="minorEastAsia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6DFCDD48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02227C" w:rsidRPr="00825C2C" w14:paraId="7A745A9B" w14:textId="77777777" w:rsidTr="004A76FD">
        <w:trPr>
          <w:trHeight w:val="1034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1A25FE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6D05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3A4D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5B82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 xml:space="preserve">        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8BA1" w14:textId="77777777" w:rsidR="0002227C" w:rsidRPr="001957A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6DA3" w14:textId="2A943AFC" w:rsidR="0002227C" w:rsidRPr="001957A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</w:rPr>
              <w:t>0</w:t>
            </w:r>
            <w:r w:rsidR="00DF1C3D">
              <w:rPr>
                <w:rFonts w:eastAsiaTheme="minorEastAsia"/>
              </w:rPr>
              <w:t>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F15D" w14:textId="55B9BAFA" w:rsidR="0002227C" w:rsidRPr="001957A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</w:rPr>
              <w:t>0</w:t>
            </w:r>
            <w:r w:rsidR="00DF1C3D">
              <w:rPr>
                <w:rFonts w:eastAsiaTheme="minorEastAsia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614A4CE2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DF1C3D" w:rsidRPr="00825C2C" w14:paraId="22A84412" w14:textId="77777777" w:rsidTr="004A76FD">
        <w:trPr>
          <w:trHeight w:val="523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4B8911" w14:textId="6B6E48F4" w:rsidR="00DF1C3D" w:rsidRPr="00E85C70" w:rsidRDefault="00DF1C3D" w:rsidP="00DF1C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E85C70">
              <w:rPr>
                <w:rFonts w:eastAsiaTheme="minorEastAsia"/>
                <w:bCs/>
              </w:rPr>
              <w:t>1.4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D61D9A" w14:textId="17D3519F" w:rsidR="00DF1C3D" w:rsidRPr="00E85C70" w:rsidRDefault="00DF1C3D" w:rsidP="00DF1C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E85C70">
              <w:rPr>
                <w:rFonts w:eastAsiaTheme="minorEastAsia"/>
                <w:bCs/>
              </w:rPr>
              <w:t>Постановка на кадастровый учёт границ населённых пунктов и территориальных зон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3A8147" w14:textId="29517D06" w:rsidR="00DF1C3D" w:rsidRPr="00F06E36" w:rsidRDefault="004A76FD" w:rsidP="00DF1C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727C9B">
              <w:rPr>
                <w:rFonts w:eastAsiaTheme="minorEastAsia"/>
                <w:b/>
                <w:color w:val="000000" w:themeColor="text1"/>
              </w:rPr>
              <w:t>Количество, шт.</w:t>
            </w:r>
            <w:r w:rsidR="005F72E1" w:rsidRPr="00727C9B">
              <w:rPr>
                <w:rFonts w:eastAsiaTheme="minorEastAsia"/>
                <w:b/>
                <w:color w:val="000000" w:themeColor="text1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439666" w14:textId="33696555" w:rsidR="00DF1C3D" w:rsidRPr="00F06E36" w:rsidRDefault="005F72E1" w:rsidP="00727C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B8CD" w14:textId="16FDFFFD" w:rsidR="00DF1C3D" w:rsidRPr="001957AC" w:rsidRDefault="00DF1C3D" w:rsidP="00DF1C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25C2C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39C3" w14:textId="6B5811D6" w:rsidR="00DF1C3D" w:rsidRPr="00DF1C3D" w:rsidRDefault="00DF1C3D" w:rsidP="00DF1C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1C3D">
              <w:t>2 000,0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A48A" w14:textId="67EC1C5E" w:rsidR="00DF1C3D" w:rsidRPr="00DF1C3D" w:rsidRDefault="00DF1C3D" w:rsidP="00DF1C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1C3D">
              <w:t>2 000,0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56E8238A" w14:textId="77777777" w:rsidR="00DF1C3D" w:rsidRPr="00825C2C" w:rsidRDefault="00DF1C3D" w:rsidP="00DF1C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DF1C3D" w:rsidRPr="00825C2C" w14:paraId="685CA52E" w14:textId="77777777" w:rsidTr="004A76FD">
        <w:trPr>
          <w:trHeight w:val="838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1DFC59C5" w14:textId="77777777" w:rsidR="00DF1C3D" w:rsidRDefault="00DF1C3D" w:rsidP="00DF1C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14:paraId="750C9D79" w14:textId="77777777" w:rsidR="00DF1C3D" w:rsidRDefault="00DF1C3D" w:rsidP="00DF1C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0023308" w14:textId="77777777" w:rsidR="00DF1C3D" w:rsidRPr="00F06E36" w:rsidRDefault="00DF1C3D" w:rsidP="00DF1C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6C67FC" w14:textId="363610E5" w:rsidR="00DF1C3D" w:rsidRPr="00F06E36" w:rsidRDefault="00727C9B" w:rsidP="00727C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2BA7F" w14:textId="77777777" w:rsidR="00DF1C3D" w:rsidRPr="001957AC" w:rsidRDefault="00DF1C3D" w:rsidP="00DF1C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25C2C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6</w:t>
            </w:r>
          </w:p>
          <w:p w14:paraId="2CDE2396" w14:textId="539479D4" w:rsidR="00DF1C3D" w:rsidRPr="001957AC" w:rsidRDefault="00DF1C3D" w:rsidP="003D55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80EA0" w14:textId="0ADBDF12" w:rsidR="00DF1C3D" w:rsidRPr="00DF1C3D" w:rsidRDefault="00DF1C3D" w:rsidP="00DF1C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1C3D"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607DD" w14:textId="3A95381F" w:rsidR="00DF1C3D" w:rsidRPr="00DF1C3D" w:rsidRDefault="00DF1C3D" w:rsidP="00DF1C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1C3D"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070866CE" w14:textId="77777777" w:rsidR="00DF1C3D" w:rsidRPr="00825C2C" w:rsidRDefault="00DF1C3D" w:rsidP="00DF1C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DF1C3D" w:rsidRPr="00825C2C" w14:paraId="301356D8" w14:textId="77777777" w:rsidTr="004A76FD">
        <w:trPr>
          <w:trHeight w:val="556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4539C654" w14:textId="77777777" w:rsidR="00DF1C3D" w:rsidRDefault="00DF1C3D" w:rsidP="00DF1C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14:paraId="547A5E94" w14:textId="77777777" w:rsidR="00DF1C3D" w:rsidRDefault="00DF1C3D" w:rsidP="00DF1C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758B3A57" w14:textId="77777777" w:rsidR="00DF1C3D" w:rsidRPr="00F06E36" w:rsidRDefault="00DF1C3D" w:rsidP="00DF1C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4A0EFE" w14:textId="5332E021" w:rsidR="00DF1C3D" w:rsidRPr="00F06E36" w:rsidRDefault="00727C9B" w:rsidP="00727C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1BFD" w14:textId="207C6AAD" w:rsidR="00DF1C3D" w:rsidRPr="001957AC" w:rsidRDefault="00DF1C3D" w:rsidP="00DF1C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25C2C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7A2C" w14:textId="449DE54C" w:rsidR="00DF1C3D" w:rsidRPr="00DF1C3D" w:rsidRDefault="00DF1C3D" w:rsidP="00DF1C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1C3D"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CBD8" w14:textId="6E6BCA91" w:rsidR="00DF1C3D" w:rsidRPr="00DF1C3D" w:rsidRDefault="00DF1C3D" w:rsidP="00DF1C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1C3D"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413BD97D" w14:textId="77777777" w:rsidR="00DF1C3D" w:rsidRPr="00825C2C" w:rsidRDefault="00DF1C3D" w:rsidP="00DF1C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02227C" w:rsidRPr="00825C2C" w14:paraId="1E6FAFE6" w14:textId="77777777" w:rsidTr="006B7712">
        <w:tc>
          <w:tcPr>
            <w:tcW w:w="693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C4EAB6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F06E36">
              <w:rPr>
                <w:rFonts w:eastAsiaTheme="minorEastAsia"/>
                <w:b/>
              </w:rPr>
              <w:t xml:space="preserve">Итого по </w:t>
            </w:r>
            <w:r w:rsidRPr="00F06E36">
              <w:rPr>
                <w:b/>
              </w:rPr>
              <w:t>г</w:t>
            </w:r>
            <w:r w:rsidRPr="00F06E36">
              <w:rPr>
                <w:rFonts w:eastAsiaTheme="minorEastAsia"/>
                <w:b/>
                <w:bCs/>
              </w:rPr>
              <w:t>ородской целевой программе</w:t>
            </w:r>
            <w:r>
              <w:rPr>
                <w:rFonts w:eastAsiaTheme="minorEastAsia"/>
                <w:b/>
                <w:bCs/>
              </w:rPr>
              <w:t>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3272" w14:textId="77777777" w:rsidR="0002227C" w:rsidRPr="001957A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1957AC">
              <w:rPr>
                <w:b/>
                <w:bCs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E939" w14:textId="635B1AF3" w:rsidR="0002227C" w:rsidRPr="001957AC" w:rsidRDefault="004C7525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  <w:r w:rsidR="0002227C">
              <w:rPr>
                <w:b/>
                <w:bCs/>
              </w:rPr>
              <w:t>000,0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172F" w14:textId="0BAF4351" w:rsidR="0002227C" w:rsidRPr="001957AC" w:rsidRDefault="004C7525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  <w:r w:rsidR="0002227C">
              <w:rPr>
                <w:b/>
                <w:bCs/>
              </w:rPr>
              <w:t>000,0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65A39FF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02227C" w:rsidRPr="00825C2C" w14:paraId="4E3A44AD" w14:textId="77777777" w:rsidTr="006B7712">
        <w:tc>
          <w:tcPr>
            <w:tcW w:w="6939" w:type="dxa"/>
            <w:gridSpan w:val="4"/>
            <w:tcBorders>
              <w:right w:val="single" w:sz="4" w:space="0" w:color="auto"/>
            </w:tcBorders>
            <w:vAlign w:val="center"/>
          </w:tcPr>
          <w:p w14:paraId="3DBBD03D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8B26" w14:textId="77777777" w:rsidR="0002227C" w:rsidRPr="001957A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1957AC">
              <w:rPr>
                <w:b/>
                <w:bCs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2C97" w14:textId="77777777" w:rsidR="0002227C" w:rsidRPr="001957A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5307" w14:textId="77777777" w:rsidR="0002227C" w:rsidRPr="001957A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FBC19E5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02227C" w:rsidRPr="00825C2C" w14:paraId="16B8529B" w14:textId="77777777" w:rsidTr="006B7712">
        <w:tc>
          <w:tcPr>
            <w:tcW w:w="693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697C90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6060" w14:textId="77777777" w:rsidR="0002227C" w:rsidRPr="001957A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1957AC">
              <w:rPr>
                <w:b/>
                <w:bCs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2854" w14:textId="3925CB2C" w:rsidR="0002227C" w:rsidRPr="001957A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C752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500,0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F61B" w14:textId="77777777" w:rsidR="0002227C" w:rsidRPr="001957AC" w:rsidRDefault="0002227C" w:rsidP="006B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4500,0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83509D" w14:textId="77777777" w:rsidR="0002227C" w:rsidRPr="00825C2C" w:rsidRDefault="0002227C" w:rsidP="006B77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</w:tbl>
    <w:p w14:paraId="3845C74C" w14:textId="77777777" w:rsidR="0002227C" w:rsidRPr="00476ADE" w:rsidRDefault="0002227C" w:rsidP="0002227C">
      <w:pPr>
        <w:widowControl w:val="0"/>
        <w:autoSpaceDE w:val="0"/>
        <w:autoSpaceDN w:val="0"/>
        <w:adjustRightInd w:val="0"/>
        <w:ind w:left="-284" w:hanging="284"/>
        <w:jc w:val="both"/>
        <w:rPr>
          <w:rFonts w:eastAsiaTheme="minorEastAsia"/>
        </w:rPr>
      </w:pPr>
    </w:p>
    <w:p w14:paraId="67FB70EB" w14:textId="77777777" w:rsidR="0002227C" w:rsidRPr="005C4FE0" w:rsidRDefault="0002227C" w:rsidP="0002227C">
      <w:pPr>
        <w:jc w:val="both"/>
        <w:rPr>
          <w:sz w:val="26"/>
          <w:szCs w:val="26"/>
        </w:rPr>
      </w:pPr>
      <w:r w:rsidRPr="005C4FE0">
        <w:rPr>
          <w:sz w:val="26"/>
          <w:szCs w:val="26"/>
        </w:rPr>
        <w:t>Список сокращений:</w:t>
      </w:r>
    </w:p>
    <w:p w14:paraId="3427DE0F" w14:textId="77777777" w:rsidR="0002227C" w:rsidRPr="005C4FE0" w:rsidRDefault="0002227C" w:rsidP="0002227C">
      <w:pPr>
        <w:ind w:left="540"/>
        <w:jc w:val="both"/>
        <w:rPr>
          <w:sz w:val="26"/>
          <w:szCs w:val="26"/>
        </w:rPr>
      </w:pPr>
    </w:p>
    <w:p w14:paraId="787EB47F" w14:textId="77777777" w:rsidR="0002227C" w:rsidRPr="00F06E36" w:rsidRDefault="0002227C" w:rsidP="0002227C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 w:rsidRPr="005C4FE0"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УАиГ</w:t>
      </w:r>
      <w:proofErr w:type="spellEnd"/>
      <w:r>
        <w:rPr>
          <w:sz w:val="26"/>
          <w:szCs w:val="26"/>
        </w:rPr>
        <w:t xml:space="preserve"> – управление архитектуры и градостроительства Администрации Переславль-Залесского муниципального округа</w:t>
      </w:r>
    </w:p>
    <w:p w14:paraId="5CB06199" w14:textId="77777777" w:rsidR="003A1806" w:rsidRDefault="003A1806" w:rsidP="009E7386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</w:p>
    <w:sectPr w:rsidR="003A1806" w:rsidSect="007F764C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05E9C" w14:textId="77777777" w:rsidR="007C7A6A" w:rsidRDefault="007C7A6A">
      <w:r>
        <w:separator/>
      </w:r>
    </w:p>
  </w:endnote>
  <w:endnote w:type="continuationSeparator" w:id="0">
    <w:p w14:paraId="5763E887" w14:textId="77777777" w:rsidR="007C7A6A" w:rsidRDefault="007C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Calibri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8C671D" w14:paraId="0152C9E4" w14:textId="77777777" w:rsidTr="000C470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059E2D8C" w14:textId="77777777" w:rsidR="008C671D" w:rsidRDefault="008C671D">
          <w:pPr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0460DDB" w14:textId="77777777" w:rsidR="008C671D" w:rsidRDefault="008C671D">
          <w:pPr>
            <w:jc w:val="center"/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A8E54AA" w14:textId="33678EC7" w:rsidR="008C671D" w:rsidRPr="000C4707" w:rsidRDefault="008C671D">
          <w:pPr>
            <w:jc w:val="right"/>
            <w:rPr>
              <w:sz w:val="20"/>
              <w:szCs w:val="20"/>
              <w:u w:val="single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44E64" w14:textId="77777777" w:rsidR="007C7A6A" w:rsidRDefault="007C7A6A">
      <w:r>
        <w:separator/>
      </w:r>
    </w:p>
  </w:footnote>
  <w:footnote w:type="continuationSeparator" w:id="0">
    <w:p w14:paraId="6C4113E9" w14:textId="77777777" w:rsidR="007C7A6A" w:rsidRDefault="007C7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68E"/>
    <w:multiLevelType w:val="multilevel"/>
    <w:tmpl w:val="0798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0CCE79F7"/>
    <w:multiLevelType w:val="multilevel"/>
    <w:tmpl w:val="A9DAAC6A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1812FFA"/>
    <w:multiLevelType w:val="hybridMultilevel"/>
    <w:tmpl w:val="AFD62D2A"/>
    <w:lvl w:ilvl="0" w:tplc="7D6408B0">
      <w:start w:val="2026"/>
      <w:numFmt w:val="decimal"/>
      <w:lvlText w:val="%1"/>
      <w:lvlJc w:val="left"/>
      <w:pPr>
        <w:ind w:left="900" w:hanging="54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36179"/>
    <w:multiLevelType w:val="hybridMultilevel"/>
    <w:tmpl w:val="A0EC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528DC"/>
    <w:multiLevelType w:val="hybridMultilevel"/>
    <w:tmpl w:val="607A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46D6E"/>
    <w:multiLevelType w:val="hybridMultilevel"/>
    <w:tmpl w:val="BB08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12C5B"/>
    <w:multiLevelType w:val="hybridMultilevel"/>
    <w:tmpl w:val="A19A0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83041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514CA"/>
    <w:multiLevelType w:val="hybridMultilevel"/>
    <w:tmpl w:val="6ABC2C9E"/>
    <w:lvl w:ilvl="0" w:tplc="036E03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837AE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9948D3"/>
    <w:multiLevelType w:val="multilevel"/>
    <w:tmpl w:val="1C0AE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450957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6"/>
  </w:num>
  <w:num w:numId="8">
    <w:abstractNumId w:val="4"/>
  </w:num>
  <w:num w:numId="9">
    <w:abstractNumId w:val="1"/>
  </w:num>
  <w:num w:numId="10">
    <w:abstractNumId w:val="13"/>
  </w:num>
  <w:num w:numId="11">
    <w:abstractNumId w:val="14"/>
  </w:num>
  <w:num w:numId="12">
    <w:abstractNumId w:val="8"/>
  </w:num>
  <w:num w:numId="13">
    <w:abstractNumId w:val="10"/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869"/>
    <w:rsid w:val="000022F4"/>
    <w:rsid w:val="00002504"/>
    <w:rsid w:val="00002FB8"/>
    <w:rsid w:val="00006B15"/>
    <w:rsid w:val="00011481"/>
    <w:rsid w:val="000114F0"/>
    <w:rsid w:val="00014928"/>
    <w:rsid w:val="00014ECF"/>
    <w:rsid w:val="00017554"/>
    <w:rsid w:val="0002227C"/>
    <w:rsid w:val="0002677A"/>
    <w:rsid w:val="00031F3D"/>
    <w:rsid w:val="00032A41"/>
    <w:rsid w:val="00034318"/>
    <w:rsid w:val="00036523"/>
    <w:rsid w:val="0003755E"/>
    <w:rsid w:val="00040BD2"/>
    <w:rsid w:val="000431DC"/>
    <w:rsid w:val="000444D8"/>
    <w:rsid w:val="0004499C"/>
    <w:rsid w:val="00045B2F"/>
    <w:rsid w:val="00046623"/>
    <w:rsid w:val="00050796"/>
    <w:rsid w:val="00053C40"/>
    <w:rsid w:val="000613A1"/>
    <w:rsid w:val="00065FCB"/>
    <w:rsid w:val="00067DE4"/>
    <w:rsid w:val="00077869"/>
    <w:rsid w:val="00084570"/>
    <w:rsid w:val="00090348"/>
    <w:rsid w:val="0009382C"/>
    <w:rsid w:val="00096903"/>
    <w:rsid w:val="000A5127"/>
    <w:rsid w:val="000A5351"/>
    <w:rsid w:val="000B2193"/>
    <w:rsid w:val="000B39DD"/>
    <w:rsid w:val="000C4707"/>
    <w:rsid w:val="000D39B8"/>
    <w:rsid w:val="000E1A0E"/>
    <w:rsid w:val="000E4366"/>
    <w:rsid w:val="000E4888"/>
    <w:rsid w:val="000F1A06"/>
    <w:rsid w:val="000F34DD"/>
    <w:rsid w:val="000F4B95"/>
    <w:rsid w:val="00102114"/>
    <w:rsid w:val="001117F9"/>
    <w:rsid w:val="0011760D"/>
    <w:rsid w:val="00121CB3"/>
    <w:rsid w:val="00126D0C"/>
    <w:rsid w:val="00127385"/>
    <w:rsid w:val="0014521B"/>
    <w:rsid w:val="00146056"/>
    <w:rsid w:val="00147054"/>
    <w:rsid w:val="00153D53"/>
    <w:rsid w:val="00156B13"/>
    <w:rsid w:val="00157CB6"/>
    <w:rsid w:val="001605CB"/>
    <w:rsid w:val="00173D75"/>
    <w:rsid w:val="00180ABB"/>
    <w:rsid w:val="001847C7"/>
    <w:rsid w:val="0019005D"/>
    <w:rsid w:val="00193B42"/>
    <w:rsid w:val="001955F8"/>
    <w:rsid w:val="00197241"/>
    <w:rsid w:val="00197A24"/>
    <w:rsid w:val="001B0466"/>
    <w:rsid w:val="001B06B0"/>
    <w:rsid w:val="001B06D5"/>
    <w:rsid w:val="001B3FF5"/>
    <w:rsid w:val="001B4047"/>
    <w:rsid w:val="001B7E97"/>
    <w:rsid w:val="001C4691"/>
    <w:rsid w:val="001E4324"/>
    <w:rsid w:val="001E50F6"/>
    <w:rsid w:val="001E522C"/>
    <w:rsid w:val="001F130F"/>
    <w:rsid w:val="001F2627"/>
    <w:rsid w:val="00201B18"/>
    <w:rsid w:val="00203B4E"/>
    <w:rsid w:val="0021105D"/>
    <w:rsid w:val="00211ABA"/>
    <w:rsid w:val="002159D8"/>
    <w:rsid w:val="00263355"/>
    <w:rsid w:val="00264750"/>
    <w:rsid w:val="002673B4"/>
    <w:rsid w:val="00273C19"/>
    <w:rsid w:val="00273F3C"/>
    <w:rsid w:val="00277487"/>
    <w:rsid w:val="00295E8A"/>
    <w:rsid w:val="002977E0"/>
    <w:rsid w:val="002A4108"/>
    <w:rsid w:val="002B0BD1"/>
    <w:rsid w:val="002C729F"/>
    <w:rsid w:val="002D22A7"/>
    <w:rsid w:val="002E1081"/>
    <w:rsid w:val="002E2E7C"/>
    <w:rsid w:val="002E3763"/>
    <w:rsid w:val="002E5773"/>
    <w:rsid w:val="002F2193"/>
    <w:rsid w:val="002F290B"/>
    <w:rsid w:val="002F7050"/>
    <w:rsid w:val="002F7DBF"/>
    <w:rsid w:val="0030000F"/>
    <w:rsid w:val="00300E6F"/>
    <w:rsid w:val="00302AD3"/>
    <w:rsid w:val="00307E58"/>
    <w:rsid w:val="003153F7"/>
    <w:rsid w:val="00317B64"/>
    <w:rsid w:val="0032178E"/>
    <w:rsid w:val="00323978"/>
    <w:rsid w:val="00331D4D"/>
    <w:rsid w:val="0033454E"/>
    <w:rsid w:val="00337577"/>
    <w:rsid w:val="00342398"/>
    <w:rsid w:val="003478A6"/>
    <w:rsid w:val="00347BC0"/>
    <w:rsid w:val="003531A0"/>
    <w:rsid w:val="0035397A"/>
    <w:rsid w:val="0035607B"/>
    <w:rsid w:val="00360905"/>
    <w:rsid w:val="00362FCA"/>
    <w:rsid w:val="003815DA"/>
    <w:rsid w:val="00381C16"/>
    <w:rsid w:val="0038250B"/>
    <w:rsid w:val="00384C4F"/>
    <w:rsid w:val="00386A9B"/>
    <w:rsid w:val="003A0009"/>
    <w:rsid w:val="003A1806"/>
    <w:rsid w:val="003A5ABD"/>
    <w:rsid w:val="003A70A3"/>
    <w:rsid w:val="003B3793"/>
    <w:rsid w:val="003B5A7C"/>
    <w:rsid w:val="003C36F5"/>
    <w:rsid w:val="003C4BC4"/>
    <w:rsid w:val="003D2834"/>
    <w:rsid w:val="003D76CA"/>
    <w:rsid w:val="003E1594"/>
    <w:rsid w:val="003E35B5"/>
    <w:rsid w:val="003E370E"/>
    <w:rsid w:val="003F0BB3"/>
    <w:rsid w:val="00400207"/>
    <w:rsid w:val="004028FB"/>
    <w:rsid w:val="00406A86"/>
    <w:rsid w:val="004079C8"/>
    <w:rsid w:val="00416290"/>
    <w:rsid w:val="00432475"/>
    <w:rsid w:val="004349C6"/>
    <w:rsid w:val="0044243E"/>
    <w:rsid w:val="0044754F"/>
    <w:rsid w:val="0045363E"/>
    <w:rsid w:val="00453781"/>
    <w:rsid w:val="004568B4"/>
    <w:rsid w:val="00460575"/>
    <w:rsid w:val="0046196F"/>
    <w:rsid w:val="00461E1E"/>
    <w:rsid w:val="00462A80"/>
    <w:rsid w:val="00464943"/>
    <w:rsid w:val="00476ADE"/>
    <w:rsid w:val="0048147E"/>
    <w:rsid w:val="004817BB"/>
    <w:rsid w:val="00482E57"/>
    <w:rsid w:val="00487CE6"/>
    <w:rsid w:val="00494888"/>
    <w:rsid w:val="00494E19"/>
    <w:rsid w:val="004A1AB0"/>
    <w:rsid w:val="004A245E"/>
    <w:rsid w:val="004A4D5C"/>
    <w:rsid w:val="004A4DCB"/>
    <w:rsid w:val="004A6BF0"/>
    <w:rsid w:val="004A76FD"/>
    <w:rsid w:val="004B53CD"/>
    <w:rsid w:val="004B5C08"/>
    <w:rsid w:val="004B5EAE"/>
    <w:rsid w:val="004C7525"/>
    <w:rsid w:val="004E0724"/>
    <w:rsid w:val="004F2428"/>
    <w:rsid w:val="004F24C8"/>
    <w:rsid w:val="004F5C0E"/>
    <w:rsid w:val="004F5D08"/>
    <w:rsid w:val="00500CC0"/>
    <w:rsid w:val="00502ABB"/>
    <w:rsid w:val="005046FA"/>
    <w:rsid w:val="00506E43"/>
    <w:rsid w:val="00536AE5"/>
    <w:rsid w:val="00536BC8"/>
    <w:rsid w:val="00547011"/>
    <w:rsid w:val="0054777A"/>
    <w:rsid w:val="0055489B"/>
    <w:rsid w:val="005556CF"/>
    <w:rsid w:val="005579AA"/>
    <w:rsid w:val="00564F1A"/>
    <w:rsid w:val="005839AB"/>
    <w:rsid w:val="005962B3"/>
    <w:rsid w:val="00597E5F"/>
    <w:rsid w:val="005B1066"/>
    <w:rsid w:val="005B2287"/>
    <w:rsid w:val="005B42B1"/>
    <w:rsid w:val="005C4FE0"/>
    <w:rsid w:val="005D1CE2"/>
    <w:rsid w:val="005D336C"/>
    <w:rsid w:val="005D3D47"/>
    <w:rsid w:val="005D40A7"/>
    <w:rsid w:val="005D5583"/>
    <w:rsid w:val="005E6330"/>
    <w:rsid w:val="005F0BFA"/>
    <w:rsid w:val="005F1EF6"/>
    <w:rsid w:val="005F4163"/>
    <w:rsid w:val="005F51D9"/>
    <w:rsid w:val="005F72E1"/>
    <w:rsid w:val="00601AD9"/>
    <w:rsid w:val="00602E63"/>
    <w:rsid w:val="00615E26"/>
    <w:rsid w:val="00621998"/>
    <w:rsid w:val="0062256F"/>
    <w:rsid w:val="00630ECD"/>
    <w:rsid w:val="006337EB"/>
    <w:rsid w:val="00633F89"/>
    <w:rsid w:val="00640632"/>
    <w:rsid w:val="00651294"/>
    <w:rsid w:val="006557A9"/>
    <w:rsid w:val="00657C86"/>
    <w:rsid w:val="0066746A"/>
    <w:rsid w:val="00671B2A"/>
    <w:rsid w:val="00675259"/>
    <w:rsid w:val="00680402"/>
    <w:rsid w:val="00681500"/>
    <w:rsid w:val="00687D83"/>
    <w:rsid w:val="00693528"/>
    <w:rsid w:val="006943D5"/>
    <w:rsid w:val="0069762A"/>
    <w:rsid w:val="006B002B"/>
    <w:rsid w:val="006B6824"/>
    <w:rsid w:val="006B6BD2"/>
    <w:rsid w:val="006B7712"/>
    <w:rsid w:val="006C1DE2"/>
    <w:rsid w:val="006D42C5"/>
    <w:rsid w:val="006F1562"/>
    <w:rsid w:val="006F4F91"/>
    <w:rsid w:val="00700A1F"/>
    <w:rsid w:val="007015D1"/>
    <w:rsid w:val="007041B4"/>
    <w:rsid w:val="007054E4"/>
    <w:rsid w:val="007156AE"/>
    <w:rsid w:val="00715D1B"/>
    <w:rsid w:val="00722E6D"/>
    <w:rsid w:val="00727C9B"/>
    <w:rsid w:val="00735798"/>
    <w:rsid w:val="00741668"/>
    <w:rsid w:val="00746400"/>
    <w:rsid w:val="0074719D"/>
    <w:rsid w:val="007518B6"/>
    <w:rsid w:val="00751ECB"/>
    <w:rsid w:val="0076173C"/>
    <w:rsid w:val="007651B9"/>
    <w:rsid w:val="00765D81"/>
    <w:rsid w:val="00771B68"/>
    <w:rsid w:val="007722C3"/>
    <w:rsid w:val="007738EB"/>
    <w:rsid w:val="007851A7"/>
    <w:rsid w:val="00796167"/>
    <w:rsid w:val="0079640A"/>
    <w:rsid w:val="007A51DD"/>
    <w:rsid w:val="007A6C44"/>
    <w:rsid w:val="007B1CA3"/>
    <w:rsid w:val="007B4BF4"/>
    <w:rsid w:val="007C6C30"/>
    <w:rsid w:val="007C7A6A"/>
    <w:rsid w:val="007D2849"/>
    <w:rsid w:val="007D6E17"/>
    <w:rsid w:val="007F764C"/>
    <w:rsid w:val="00800745"/>
    <w:rsid w:val="008073CA"/>
    <w:rsid w:val="00810411"/>
    <w:rsid w:val="00814B59"/>
    <w:rsid w:val="00815CDB"/>
    <w:rsid w:val="00822EA2"/>
    <w:rsid w:val="00825C2C"/>
    <w:rsid w:val="008276CB"/>
    <w:rsid w:val="00827D75"/>
    <w:rsid w:val="00830751"/>
    <w:rsid w:val="00852EEB"/>
    <w:rsid w:val="00855503"/>
    <w:rsid w:val="00861212"/>
    <w:rsid w:val="008613E5"/>
    <w:rsid w:val="00866269"/>
    <w:rsid w:val="00876B08"/>
    <w:rsid w:val="00882C81"/>
    <w:rsid w:val="008861D9"/>
    <w:rsid w:val="00890A4B"/>
    <w:rsid w:val="008A19D0"/>
    <w:rsid w:val="008A2926"/>
    <w:rsid w:val="008B0281"/>
    <w:rsid w:val="008B253B"/>
    <w:rsid w:val="008B5134"/>
    <w:rsid w:val="008B6042"/>
    <w:rsid w:val="008B6D13"/>
    <w:rsid w:val="008C3780"/>
    <w:rsid w:val="008C671D"/>
    <w:rsid w:val="008D4B24"/>
    <w:rsid w:val="008E0861"/>
    <w:rsid w:val="008E17D5"/>
    <w:rsid w:val="008F68BB"/>
    <w:rsid w:val="0090039B"/>
    <w:rsid w:val="00902615"/>
    <w:rsid w:val="00904B4C"/>
    <w:rsid w:val="00905839"/>
    <w:rsid w:val="009138B1"/>
    <w:rsid w:val="0093020D"/>
    <w:rsid w:val="00930810"/>
    <w:rsid w:val="00932658"/>
    <w:rsid w:val="0093312F"/>
    <w:rsid w:val="009412F0"/>
    <w:rsid w:val="009412FC"/>
    <w:rsid w:val="009442F4"/>
    <w:rsid w:val="00944F40"/>
    <w:rsid w:val="00947D92"/>
    <w:rsid w:val="00952CE0"/>
    <w:rsid w:val="009533A4"/>
    <w:rsid w:val="00965CE9"/>
    <w:rsid w:val="00967F53"/>
    <w:rsid w:val="00977E47"/>
    <w:rsid w:val="009846E0"/>
    <w:rsid w:val="00985288"/>
    <w:rsid w:val="00985974"/>
    <w:rsid w:val="009A2E90"/>
    <w:rsid w:val="009B1798"/>
    <w:rsid w:val="009B3C39"/>
    <w:rsid w:val="009B678E"/>
    <w:rsid w:val="009D6AA7"/>
    <w:rsid w:val="009E7386"/>
    <w:rsid w:val="00A029EE"/>
    <w:rsid w:val="00A02EF5"/>
    <w:rsid w:val="00A06266"/>
    <w:rsid w:val="00A06417"/>
    <w:rsid w:val="00A22B6D"/>
    <w:rsid w:val="00A24282"/>
    <w:rsid w:val="00A24BAD"/>
    <w:rsid w:val="00A25B9E"/>
    <w:rsid w:val="00A304F5"/>
    <w:rsid w:val="00A3074D"/>
    <w:rsid w:val="00A30C46"/>
    <w:rsid w:val="00A36B8F"/>
    <w:rsid w:val="00A53043"/>
    <w:rsid w:val="00A62F44"/>
    <w:rsid w:val="00A63B75"/>
    <w:rsid w:val="00A66332"/>
    <w:rsid w:val="00A7288E"/>
    <w:rsid w:val="00A72F35"/>
    <w:rsid w:val="00A74815"/>
    <w:rsid w:val="00A81501"/>
    <w:rsid w:val="00A84B0F"/>
    <w:rsid w:val="00A90A23"/>
    <w:rsid w:val="00A92768"/>
    <w:rsid w:val="00A92EB4"/>
    <w:rsid w:val="00A92F6B"/>
    <w:rsid w:val="00A96D07"/>
    <w:rsid w:val="00AC5927"/>
    <w:rsid w:val="00AD0445"/>
    <w:rsid w:val="00AE4AF5"/>
    <w:rsid w:val="00AE69D8"/>
    <w:rsid w:val="00AE6F47"/>
    <w:rsid w:val="00B018FD"/>
    <w:rsid w:val="00B10162"/>
    <w:rsid w:val="00B11B71"/>
    <w:rsid w:val="00B13116"/>
    <w:rsid w:val="00B14046"/>
    <w:rsid w:val="00B353CD"/>
    <w:rsid w:val="00B50A2A"/>
    <w:rsid w:val="00B6780D"/>
    <w:rsid w:val="00B746CC"/>
    <w:rsid w:val="00B84DB0"/>
    <w:rsid w:val="00B863AA"/>
    <w:rsid w:val="00B86628"/>
    <w:rsid w:val="00B90357"/>
    <w:rsid w:val="00B929E9"/>
    <w:rsid w:val="00B9593D"/>
    <w:rsid w:val="00B97035"/>
    <w:rsid w:val="00BA6B5E"/>
    <w:rsid w:val="00BA6B92"/>
    <w:rsid w:val="00BB2032"/>
    <w:rsid w:val="00BB481D"/>
    <w:rsid w:val="00BB5818"/>
    <w:rsid w:val="00BC437A"/>
    <w:rsid w:val="00BC5CBF"/>
    <w:rsid w:val="00BD126E"/>
    <w:rsid w:val="00BD7AEC"/>
    <w:rsid w:val="00BE27D2"/>
    <w:rsid w:val="00C073DA"/>
    <w:rsid w:val="00C10F8B"/>
    <w:rsid w:val="00C11F50"/>
    <w:rsid w:val="00C156C5"/>
    <w:rsid w:val="00C159A6"/>
    <w:rsid w:val="00C171CF"/>
    <w:rsid w:val="00C1754E"/>
    <w:rsid w:val="00C17FD5"/>
    <w:rsid w:val="00C20BC3"/>
    <w:rsid w:val="00C21D98"/>
    <w:rsid w:val="00C2201A"/>
    <w:rsid w:val="00C31FB5"/>
    <w:rsid w:val="00C335BC"/>
    <w:rsid w:val="00C36EB4"/>
    <w:rsid w:val="00C45AFF"/>
    <w:rsid w:val="00C47FF4"/>
    <w:rsid w:val="00C528E8"/>
    <w:rsid w:val="00C5427B"/>
    <w:rsid w:val="00C56DFD"/>
    <w:rsid w:val="00C6311E"/>
    <w:rsid w:val="00C634B1"/>
    <w:rsid w:val="00C6357F"/>
    <w:rsid w:val="00C64032"/>
    <w:rsid w:val="00C651BE"/>
    <w:rsid w:val="00C67CAA"/>
    <w:rsid w:val="00C740B3"/>
    <w:rsid w:val="00C83D7B"/>
    <w:rsid w:val="00C846F1"/>
    <w:rsid w:val="00C86DEB"/>
    <w:rsid w:val="00C92F3F"/>
    <w:rsid w:val="00C93737"/>
    <w:rsid w:val="00C96C23"/>
    <w:rsid w:val="00CA3EE0"/>
    <w:rsid w:val="00CA48E1"/>
    <w:rsid w:val="00CB0A97"/>
    <w:rsid w:val="00CB1F79"/>
    <w:rsid w:val="00CC5F63"/>
    <w:rsid w:val="00CC6AEE"/>
    <w:rsid w:val="00CD6624"/>
    <w:rsid w:val="00CE0F88"/>
    <w:rsid w:val="00CE2B1A"/>
    <w:rsid w:val="00CE5B95"/>
    <w:rsid w:val="00CE7046"/>
    <w:rsid w:val="00CF1FDC"/>
    <w:rsid w:val="00D054E6"/>
    <w:rsid w:val="00D15EBF"/>
    <w:rsid w:val="00D222AD"/>
    <w:rsid w:val="00D25B51"/>
    <w:rsid w:val="00D267E7"/>
    <w:rsid w:val="00D2793E"/>
    <w:rsid w:val="00D34D96"/>
    <w:rsid w:val="00D36177"/>
    <w:rsid w:val="00D4318C"/>
    <w:rsid w:val="00D43C11"/>
    <w:rsid w:val="00D60317"/>
    <w:rsid w:val="00D70AEF"/>
    <w:rsid w:val="00D71421"/>
    <w:rsid w:val="00D86068"/>
    <w:rsid w:val="00D917AB"/>
    <w:rsid w:val="00D93630"/>
    <w:rsid w:val="00D95358"/>
    <w:rsid w:val="00DA4B32"/>
    <w:rsid w:val="00DB3375"/>
    <w:rsid w:val="00DC4548"/>
    <w:rsid w:val="00DC7E5F"/>
    <w:rsid w:val="00DD013D"/>
    <w:rsid w:val="00DD54DD"/>
    <w:rsid w:val="00DF1C3D"/>
    <w:rsid w:val="00DF5339"/>
    <w:rsid w:val="00DF79C9"/>
    <w:rsid w:val="00E00E01"/>
    <w:rsid w:val="00E05D63"/>
    <w:rsid w:val="00E14A29"/>
    <w:rsid w:val="00E1546C"/>
    <w:rsid w:val="00E16D59"/>
    <w:rsid w:val="00E17D4B"/>
    <w:rsid w:val="00E232FA"/>
    <w:rsid w:val="00E26286"/>
    <w:rsid w:val="00E27707"/>
    <w:rsid w:val="00E4055C"/>
    <w:rsid w:val="00E40D07"/>
    <w:rsid w:val="00E425AB"/>
    <w:rsid w:val="00E427AA"/>
    <w:rsid w:val="00E4590D"/>
    <w:rsid w:val="00E45E08"/>
    <w:rsid w:val="00E50C24"/>
    <w:rsid w:val="00E62DD9"/>
    <w:rsid w:val="00E6449E"/>
    <w:rsid w:val="00E64A89"/>
    <w:rsid w:val="00E67674"/>
    <w:rsid w:val="00E72F72"/>
    <w:rsid w:val="00E733FA"/>
    <w:rsid w:val="00E75BCA"/>
    <w:rsid w:val="00E77C01"/>
    <w:rsid w:val="00E828FE"/>
    <w:rsid w:val="00E85C70"/>
    <w:rsid w:val="00EA460B"/>
    <w:rsid w:val="00EC2D31"/>
    <w:rsid w:val="00EC38E6"/>
    <w:rsid w:val="00ED0D87"/>
    <w:rsid w:val="00ED1B1D"/>
    <w:rsid w:val="00ED7572"/>
    <w:rsid w:val="00EE10C3"/>
    <w:rsid w:val="00EE6C81"/>
    <w:rsid w:val="00EE76D5"/>
    <w:rsid w:val="00EE7AAB"/>
    <w:rsid w:val="00EF72F0"/>
    <w:rsid w:val="00F146A9"/>
    <w:rsid w:val="00F21150"/>
    <w:rsid w:val="00F2223D"/>
    <w:rsid w:val="00F2565C"/>
    <w:rsid w:val="00F26173"/>
    <w:rsid w:val="00F40E3A"/>
    <w:rsid w:val="00F55228"/>
    <w:rsid w:val="00F650E6"/>
    <w:rsid w:val="00F82B12"/>
    <w:rsid w:val="00F83F3B"/>
    <w:rsid w:val="00F873AD"/>
    <w:rsid w:val="00F90E27"/>
    <w:rsid w:val="00F96122"/>
    <w:rsid w:val="00FA7B68"/>
    <w:rsid w:val="00FB3923"/>
    <w:rsid w:val="00FB4F01"/>
    <w:rsid w:val="00FC2404"/>
    <w:rsid w:val="00FC2E67"/>
    <w:rsid w:val="00FD302B"/>
    <w:rsid w:val="00FD323F"/>
    <w:rsid w:val="00FD4350"/>
    <w:rsid w:val="00FE333E"/>
    <w:rsid w:val="00FE3F8A"/>
    <w:rsid w:val="00FE64DB"/>
    <w:rsid w:val="00FE7BF1"/>
    <w:rsid w:val="00FF191A"/>
    <w:rsid w:val="00FF4181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B1B4"/>
  <w15:docId w15:val="{2CAC060A-3078-4249-BEAC-F02836B1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6B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1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006B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006B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06B15"/>
    <w:pPr>
      <w:ind w:left="1440" w:hanging="1440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006B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1"/>
    <w:semiHidden/>
    <w:unhideWhenUsed/>
    <w:rsid w:val="00006B15"/>
    <w:pPr>
      <w:jc w:val="both"/>
    </w:pPr>
  </w:style>
  <w:style w:type="character" w:customStyle="1" w:styleId="20">
    <w:name w:val="Основной текст 2 Знак"/>
    <w:basedOn w:val="a0"/>
    <w:semiHidden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6B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6B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0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1">
    <w:name w:val="consplusnormal"/>
    <w:basedOn w:val="a"/>
    <w:rsid w:val="00006B15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006B15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006B1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b">
    <w:name w:val="Знак Знак Знак Знак"/>
    <w:basedOn w:val="a"/>
    <w:uiPriority w:val="99"/>
    <w:rsid w:val="00006B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Содержимое таблицы"/>
    <w:basedOn w:val="a"/>
    <w:rsid w:val="00006B15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">
    <w:name w:val="Основной текст 2 Знак1"/>
    <w:basedOn w:val="a0"/>
    <w:link w:val="2"/>
    <w:semiHidden/>
    <w:locked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002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link w:val="af0"/>
    <w:qFormat/>
    <w:rsid w:val="002E108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0">
    <w:name w:val="Подзаголовок Знак"/>
    <w:basedOn w:val="a0"/>
    <w:link w:val="af"/>
    <w:rsid w:val="002E1081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096903"/>
    <w:pPr>
      <w:ind w:left="720"/>
      <w:contextualSpacing/>
    </w:pPr>
  </w:style>
  <w:style w:type="character" w:customStyle="1" w:styleId="af2">
    <w:name w:val="Гипертекстовая ссылка"/>
    <w:basedOn w:val="a0"/>
    <w:uiPriority w:val="99"/>
    <w:rsid w:val="003A1806"/>
    <w:rPr>
      <w:color w:val="106BBE"/>
    </w:rPr>
  </w:style>
  <w:style w:type="character" w:customStyle="1" w:styleId="af3">
    <w:name w:val="Цветовое выделение"/>
    <w:uiPriority w:val="99"/>
    <w:rsid w:val="003A1806"/>
    <w:rPr>
      <w:b/>
      <w:bCs/>
      <w:color w:val="26282F"/>
    </w:rPr>
  </w:style>
  <w:style w:type="paragraph" w:customStyle="1" w:styleId="af4">
    <w:name w:val="Прижатый влево"/>
    <w:basedOn w:val="a"/>
    <w:next w:val="a"/>
    <w:uiPriority w:val="99"/>
    <w:rsid w:val="003A180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5">
    <w:name w:val="Нормальный (таблица)"/>
    <w:basedOn w:val="a"/>
    <w:next w:val="a"/>
    <w:uiPriority w:val="99"/>
    <w:rsid w:val="00300E6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ConsPlusNonformat0">
    <w:name w:val="ConsPlusNonformat"/>
    <w:rsid w:val="005470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headertext">
    <w:name w:val="headertext"/>
    <w:basedOn w:val="a"/>
    <w:rsid w:val="003D28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D2834"/>
    <w:pPr>
      <w:spacing w:before="100" w:beforeAutospacing="1" w:after="100" w:afterAutospacing="1"/>
    </w:pPr>
  </w:style>
  <w:style w:type="paragraph" w:customStyle="1" w:styleId="af6">
    <w:name w:val="拎珙恹_"/>
    <w:uiPriority w:val="99"/>
    <w:rsid w:val="00E6449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BB5818"/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annotation reference"/>
    <w:basedOn w:val="a0"/>
    <w:uiPriority w:val="99"/>
    <w:semiHidden/>
    <w:unhideWhenUsed/>
    <w:rsid w:val="006337EB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337EB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33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337E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337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01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3C7E0-9790-4006-B740-D6940EAF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54</cp:revision>
  <cp:lastPrinted>2025-06-24T07:11:00Z</cp:lastPrinted>
  <dcterms:created xsi:type="dcterms:W3CDTF">2025-02-03T12:12:00Z</dcterms:created>
  <dcterms:modified xsi:type="dcterms:W3CDTF">2025-07-24T11:11:00Z</dcterms:modified>
</cp:coreProperties>
</file>