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FA" w:rsidRPr="00784CFA" w:rsidRDefault="00784CFA" w:rsidP="00784CFA">
      <w:pPr>
        <w:suppressAutoHyphens w:val="0"/>
        <w:jc w:val="center"/>
        <w:rPr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FA" w:rsidRPr="00784CFA" w:rsidRDefault="00784CFA" w:rsidP="00784CFA">
      <w:pPr>
        <w:suppressAutoHyphens w:val="0"/>
        <w:jc w:val="center"/>
        <w:rPr>
          <w:sz w:val="10"/>
          <w:szCs w:val="10"/>
          <w:lang w:eastAsia="ru-RU"/>
        </w:rPr>
      </w:pPr>
    </w:p>
    <w:p w:rsidR="00784CFA" w:rsidRPr="00784CFA" w:rsidRDefault="00784CFA" w:rsidP="00784CFA">
      <w:pPr>
        <w:suppressAutoHyphens w:val="0"/>
        <w:jc w:val="center"/>
        <w:rPr>
          <w:sz w:val="10"/>
          <w:szCs w:val="10"/>
          <w:lang w:eastAsia="ru-RU"/>
        </w:rPr>
      </w:pPr>
    </w:p>
    <w:p w:rsidR="00784CFA" w:rsidRPr="00784CFA" w:rsidRDefault="00784CFA" w:rsidP="00784CF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ПОСТАНОВЛЕНИЕ</w:t>
      </w:r>
    </w:p>
    <w:p w:rsidR="00784CFA" w:rsidRPr="00784CFA" w:rsidRDefault="00784CFA" w:rsidP="00784CF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От</w:t>
      </w:r>
      <w:r w:rsidR="00C2291D">
        <w:rPr>
          <w:sz w:val="26"/>
          <w:szCs w:val="26"/>
          <w:lang w:eastAsia="ru-RU"/>
        </w:rPr>
        <w:t xml:space="preserve"> 14.10.2022</w:t>
      </w:r>
      <w:r w:rsidRPr="00784CFA">
        <w:rPr>
          <w:sz w:val="26"/>
          <w:szCs w:val="26"/>
          <w:lang w:eastAsia="ru-RU"/>
        </w:rPr>
        <w:t xml:space="preserve"> № </w:t>
      </w:r>
      <w:r w:rsidR="00C2291D">
        <w:rPr>
          <w:sz w:val="26"/>
          <w:szCs w:val="26"/>
          <w:lang w:eastAsia="ru-RU"/>
        </w:rPr>
        <w:t>ПОС.03-2275/22</w:t>
      </w: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</w:p>
    <w:p w:rsidR="00784CFA" w:rsidRPr="00784CFA" w:rsidRDefault="00784CFA" w:rsidP="00784CFA">
      <w:pPr>
        <w:suppressAutoHyphens w:val="0"/>
        <w:rPr>
          <w:sz w:val="26"/>
          <w:szCs w:val="26"/>
          <w:lang w:eastAsia="ru-RU"/>
        </w:rPr>
      </w:pPr>
      <w:r w:rsidRPr="00784CFA">
        <w:rPr>
          <w:sz w:val="26"/>
          <w:szCs w:val="26"/>
          <w:lang w:eastAsia="ru-RU"/>
        </w:rPr>
        <w:t>город Переславль-Залесский</w:t>
      </w:r>
    </w:p>
    <w:p w:rsidR="003860C8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C2291D" w:rsidRDefault="00C2291D" w:rsidP="003860C8">
      <w:pPr>
        <w:suppressAutoHyphens w:val="0"/>
        <w:jc w:val="both"/>
        <w:rPr>
          <w:sz w:val="26"/>
          <w:szCs w:val="26"/>
          <w:lang w:eastAsia="ru-RU"/>
        </w:rPr>
      </w:pP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:rsidR="00C2291D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утвержденную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:rsidR="003860C8" w:rsidRPr="00F70865" w:rsidRDefault="003860C8" w:rsidP="003860C8">
      <w:pPr>
        <w:ind w:left="708"/>
        <w:jc w:val="both"/>
      </w:pPr>
    </w:p>
    <w:p w:rsidR="003860C8" w:rsidRPr="00F70865" w:rsidRDefault="003860C8" w:rsidP="003860C8">
      <w:pPr>
        <w:ind w:left="708"/>
        <w:jc w:val="both"/>
      </w:pPr>
    </w:p>
    <w:p w:rsidR="003860C8" w:rsidRPr="007504A8" w:rsidRDefault="003860C8" w:rsidP="003860C8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  <w:t xml:space="preserve">В соответствии со статьей 179 Бюджетного кодекса Российской Федерации, </w:t>
      </w:r>
      <w:r w:rsidRPr="007504A8">
        <w:rPr>
          <w:bCs/>
          <w:sz w:val="26"/>
          <w:szCs w:val="26"/>
        </w:rPr>
        <w:t xml:space="preserve">решением Переславль-Залесской городской Думы </w:t>
      </w:r>
      <w:r w:rsidRPr="007504A8">
        <w:rPr>
          <w:sz w:val="26"/>
          <w:szCs w:val="26"/>
        </w:rPr>
        <w:t xml:space="preserve">от </w:t>
      </w:r>
      <w:r w:rsidR="007504A8" w:rsidRPr="007504A8">
        <w:rPr>
          <w:sz w:val="26"/>
          <w:szCs w:val="26"/>
        </w:rPr>
        <w:t>17.08.2022</w:t>
      </w:r>
      <w:r w:rsidRPr="007504A8">
        <w:rPr>
          <w:sz w:val="26"/>
          <w:szCs w:val="26"/>
        </w:rPr>
        <w:t xml:space="preserve"> № </w:t>
      </w:r>
      <w:r w:rsidR="007504A8" w:rsidRPr="007504A8">
        <w:rPr>
          <w:sz w:val="26"/>
          <w:szCs w:val="26"/>
        </w:rPr>
        <w:t>75</w:t>
      </w:r>
      <w:r w:rsidRPr="007504A8">
        <w:rPr>
          <w:sz w:val="26"/>
          <w:szCs w:val="26"/>
        </w:rPr>
        <w:t xml:space="preserve"> «</w:t>
      </w:r>
      <w:r w:rsidR="007504A8" w:rsidRPr="007504A8">
        <w:rPr>
          <w:sz w:val="26"/>
          <w:szCs w:val="26"/>
        </w:rPr>
        <w:t>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Pr="007504A8">
        <w:rPr>
          <w:sz w:val="26"/>
          <w:szCs w:val="26"/>
        </w:rPr>
        <w:t>, в целях уточнения объемов финансирования и изменения программных мероприятий,</w:t>
      </w:r>
    </w:p>
    <w:p w:rsidR="003860C8" w:rsidRPr="00F70865" w:rsidRDefault="003860C8" w:rsidP="003860C8">
      <w:pPr>
        <w:pStyle w:val="ConsPlusNonformat"/>
        <w:widowControl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:rsidR="003860C8" w:rsidRPr="00F70865" w:rsidRDefault="003860C8" w:rsidP="003860C8">
      <w:pPr>
        <w:ind w:left="708"/>
        <w:jc w:val="center"/>
      </w:pPr>
    </w:p>
    <w:p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ПОС.03-0128/22 следующие изменения: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 xml:space="preserve">1.1. В разделе 1 «Паспорт Программы» позиции «2. Куратор городской целевой </w:t>
      </w:r>
      <w:r w:rsidRPr="003C4938">
        <w:rPr>
          <w:rFonts w:ascii="Times New Roman" w:hAnsi="Times New Roman" w:cs="Times New Roman"/>
          <w:bCs/>
          <w:sz w:val="26"/>
          <w:szCs w:val="26"/>
        </w:rPr>
        <w:t>программы»,</w:t>
      </w:r>
      <w:r w:rsidRPr="003C4938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3C4938" w:rsidRPr="003C4938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2. Куратор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50B" w:rsidRPr="003C4938" w:rsidRDefault="008E450B" w:rsidP="008E45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sz w:val="26"/>
                <w:szCs w:val="26"/>
                <w:lang w:eastAsia="ru-RU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3C4938" w:rsidRPr="003C4938" w:rsidTr="00E6234F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74C1D" w:rsidRPr="003C4938">
              <w:rPr>
                <w:rFonts w:ascii="Times New Roman" w:hAnsi="Times New Roman" w:cs="Times New Roman"/>
                <w:sz w:val="26"/>
                <w:szCs w:val="26"/>
              </w:rPr>
              <w:t>65 045,1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174C1D" w:rsidRPr="003C4938">
              <w:rPr>
                <w:rFonts w:ascii="Times New Roman" w:hAnsi="Times New Roman" w:cs="Times New Roman"/>
                <w:sz w:val="26"/>
                <w:szCs w:val="26"/>
              </w:rPr>
              <w:t>26 805,0</w:t>
            </w: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19 114,6 тыс. руб.;</w:t>
            </w:r>
          </w:p>
          <w:p w:rsidR="008E450B" w:rsidRPr="003C4938" w:rsidRDefault="008E450B" w:rsidP="00E6234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2024 год – 19 125,5 тыс. руб.</w:t>
            </w:r>
          </w:p>
        </w:tc>
      </w:tr>
    </w:tbl>
    <w:p w:rsidR="008E450B" w:rsidRPr="00E92894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4938">
        <w:rPr>
          <w:rFonts w:ascii="Times New Roman" w:hAnsi="Times New Roman" w:cs="Times New Roman"/>
          <w:sz w:val="26"/>
          <w:szCs w:val="26"/>
        </w:rPr>
        <w:t>1.2.</w:t>
      </w:r>
      <w:r w:rsidRPr="003C49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1701"/>
        <w:gridCol w:w="1530"/>
        <w:gridCol w:w="1418"/>
        <w:gridCol w:w="1559"/>
      </w:tblGrid>
      <w:tr w:rsidR="003C4938" w:rsidRPr="003C4938" w:rsidTr="008E450B">
        <w:tc>
          <w:tcPr>
            <w:tcW w:w="31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C4938" w:rsidRPr="003C4938" w:rsidTr="008E450B">
        <w:tc>
          <w:tcPr>
            <w:tcW w:w="31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Pr="003C4938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4 год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jc w:val="both"/>
              <w:rPr>
                <w:sz w:val="26"/>
                <w:szCs w:val="26"/>
              </w:rPr>
            </w:pPr>
            <w:r w:rsidRPr="003C493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65 045,1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26 805,0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  <w:tr w:rsidR="003C4938" w:rsidRPr="003C4938" w:rsidTr="008E450B"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C4938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C4938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65 045,1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174C1D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26 805,0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19 114,6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0B" w:rsidRPr="003C4938" w:rsidRDefault="008E450B" w:rsidP="00E6234F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4938">
              <w:rPr>
                <w:rFonts w:ascii="Times New Roman" w:eastAsia="Times New Roman" w:hAnsi="Times New Roman" w:cs="Times New Roman"/>
              </w:rPr>
              <w:t>19 125,5</w:t>
            </w:r>
          </w:p>
        </w:tc>
      </w:tr>
    </w:tbl>
    <w:p w:rsidR="008E450B" w:rsidRPr="00F70865" w:rsidRDefault="008E450B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1.</w:t>
      </w:r>
      <w:r w:rsidR="008E450B">
        <w:rPr>
          <w:sz w:val="26"/>
          <w:szCs w:val="26"/>
          <w:lang w:eastAsia="ru-RU"/>
        </w:rPr>
        <w:t>3</w:t>
      </w:r>
      <w:r w:rsidRPr="00F70865">
        <w:rPr>
          <w:sz w:val="26"/>
          <w:szCs w:val="26"/>
          <w:lang w:eastAsia="ru-RU"/>
        </w:rPr>
        <w:t>. Раздел «</w:t>
      </w:r>
      <w:r>
        <w:rPr>
          <w:sz w:val="26"/>
          <w:szCs w:val="26"/>
          <w:lang w:eastAsia="ru-RU"/>
        </w:rPr>
        <w:t>9</w:t>
      </w:r>
      <w:r w:rsidRPr="00F70865">
        <w:rPr>
          <w:sz w:val="26"/>
          <w:szCs w:val="26"/>
          <w:lang w:eastAsia="ru-RU"/>
        </w:rPr>
        <w:t xml:space="preserve">. </w:t>
      </w:r>
      <w:r w:rsidRPr="003860C8">
        <w:rPr>
          <w:sz w:val="26"/>
          <w:szCs w:val="26"/>
          <w:lang w:eastAsia="ru-RU"/>
        </w:rPr>
        <w:t>Перечень и описание программных мероприятий по решению задач и достижению це</w:t>
      </w:r>
      <w:r>
        <w:rPr>
          <w:sz w:val="26"/>
          <w:szCs w:val="26"/>
          <w:lang w:eastAsia="ru-RU"/>
        </w:rPr>
        <w:t>ли городской целевой программы</w:t>
      </w:r>
      <w:r w:rsidRPr="00F70865">
        <w:rPr>
          <w:sz w:val="26"/>
          <w:szCs w:val="26"/>
          <w:lang w:eastAsia="ru-RU"/>
        </w:rPr>
        <w:t>» изло</w:t>
      </w:r>
      <w:r w:rsidR="008E450B">
        <w:rPr>
          <w:sz w:val="26"/>
          <w:szCs w:val="26"/>
          <w:lang w:eastAsia="ru-RU"/>
        </w:rPr>
        <w:t xml:space="preserve">жить в </w:t>
      </w:r>
      <w:r w:rsidR="007E6434">
        <w:rPr>
          <w:sz w:val="26"/>
          <w:szCs w:val="26"/>
          <w:lang w:eastAsia="ru-RU"/>
        </w:rPr>
        <w:t>следующей</w:t>
      </w:r>
      <w:r w:rsidR="008E450B">
        <w:rPr>
          <w:sz w:val="26"/>
          <w:szCs w:val="26"/>
          <w:lang w:eastAsia="ru-RU"/>
        </w:rPr>
        <w:t xml:space="preserve"> редакции согласно П</w:t>
      </w:r>
      <w:r w:rsidRPr="00F70865">
        <w:rPr>
          <w:sz w:val="26"/>
          <w:szCs w:val="26"/>
          <w:lang w:eastAsia="ru-RU"/>
        </w:rPr>
        <w:t>риложению.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860C8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3.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:rsidR="003860C8" w:rsidRPr="00F70865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3860C8" w:rsidRPr="00F70865" w:rsidRDefault="003860C8" w:rsidP="003860C8">
      <w:pPr>
        <w:tabs>
          <w:tab w:val="left" w:pos="0"/>
          <w:tab w:val="left" w:pos="2685"/>
        </w:tabs>
        <w:rPr>
          <w:sz w:val="26"/>
          <w:szCs w:val="26"/>
        </w:rPr>
      </w:pPr>
    </w:p>
    <w:p w:rsidR="003860C8" w:rsidRPr="00F70865" w:rsidRDefault="003860C8" w:rsidP="003860C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:rsidR="003860C8" w:rsidRDefault="003860C8" w:rsidP="003860C8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:rsidR="00C70C27" w:rsidRDefault="007614BB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                     В.В. Маркова </w:t>
      </w:r>
      <w:r w:rsidR="00C70C27">
        <w:rPr>
          <w:rFonts w:ascii="Times New Roman" w:hAnsi="Times New Roman"/>
          <w:sz w:val="26"/>
          <w:szCs w:val="26"/>
        </w:rPr>
        <w:br w:type="page"/>
      </w:r>
    </w:p>
    <w:p w:rsidR="008A65E1" w:rsidRDefault="008A65E1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  <w:sectPr w:rsidR="008A65E1" w:rsidSect="008A65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lastRenderedPageBreak/>
        <w:t xml:space="preserve">Приложение 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 xml:space="preserve">к постановлению Администрации 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bCs/>
          <w:sz w:val="26"/>
          <w:szCs w:val="26"/>
          <w:lang w:eastAsia="ru-RU"/>
        </w:rPr>
      </w:pPr>
      <w:r w:rsidRPr="008E450B">
        <w:rPr>
          <w:rFonts w:eastAsiaTheme="minorEastAsia"/>
          <w:bCs/>
          <w:sz w:val="26"/>
          <w:szCs w:val="26"/>
          <w:lang w:eastAsia="ru-RU"/>
        </w:rPr>
        <w:t>города Переславля-Залесского</w:t>
      </w:r>
    </w:p>
    <w:p w:rsidR="008E450B" w:rsidRPr="008E450B" w:rsidRDefault="008E450B" w:rsidP="008E450B">
      <w:pPr>
        <w:suppressAutoHyphens w:val="0"/>
        <w:ind w:left="10490"/>
        <w:rPr>
          <w:rFonts w:eastAsiaTheme="minorEastAsia"/>
          <w:sz w:val="26"/>
          <w:szCs w:val="26"/>
          <w:lang w:eastAsia="ru-RU"/>
        </w:rPr>
      </w:pPr>
      <w:bookmarkStart w:id="1" w:name="_Hlk114564144"/>
      <w:r w:rsidRPr="008E450B">
        <w:rPr>
          <w:rFonts w:eastAsiaTheme="minorEastAsia"/>
          <w:sz w:val="26"/>
          <w:szCs w:val="26"/>
          <w:lang w:eastAsia="ru-RU"/>
        </w:rPr>
        <w:t>от</w:t>
      </w:r>
      <w:r w:rsidR="00C2291D">
        <w:rPr>
          <w:rFonts w:eastAsiaTheme="minorEastAsia"/>
          <w:sz w:val="26"/>
          <w:szCs w:val="26"/>
          <w:lang w:eastAsia="ru-RU"/>
        </w:rPr>
        <w:t xml:space="preserve"> 14.10.2022 </w:t>
      </w:r>
      <w:r w:rsidRPr="008E450B">
        <w:rPr>
          <w:rFonts w:eastAsiaTheme="minorEastAsia"/>
          <w:sz w:val="26"/>
          <w:szCs w:val="26"/>
          <w:lang w:eastAsia="ru-RU"/>
        </w:rPr>
        <w:t>№</w:t>
      </w:r>
      <w:r w:rsidR="00C2291D">
        <w:rPr>
          <w:rFonts w:eastAsiaTheme="minorEastAsia"/>
          <w:sz w:val="26"/>
          <w:szCs w:val="26"/>
          <w:lang w:eastAsia="ru-RU"/>
        </w:rPr>
        <w:t xml:space="preserve"> ПОС.03-2275/22</w:t>
      </w:r>
    </w:p>
    <w:bookmarkEnd w:id="1"/>
    <w:p w:rsidR="00C70C27" w:rsidRDefault="00C70C27" w:rsidP="00EB7911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</w:p>
    <w:p w:rsidR="00C70C27" w:rsidRPr="00C70C27" w:rsidRDefault="00C70C27" w:rsidP="00C70C27">
      <w:pPr>
        <w:suppressAutoHyphens w:val="0"/>
        <w:jc w:val="center"/>
        <w:textAlignment w:val="baseline"/>
        <w:rPr>
          <w:b/>
          <w:bCs/>
          <w:sz w:val="28"/>
          <w:szCs w:val="28"/>
          <w:lang w:eastAsia="ru-RU"/>
        </w:rPr>
      </w:pPr>
      <w:r w:rsidRPr="00C70C27">
        <w:rPr>
          <w:b/>
          <w:sz w:val="28"/>
          <w:szCs w:val="28"/>
          <w:lang w:eastAsia="ru-RU"/>
        </w:rPr>
        <w:t>9. Перечень и описание программных мероприятий по решению задач и достижению цели г</w:t>
      </w:r>
      <w:r w:rsidRPr="00C70C27">
        <w:rPr>
          <w:b/>
          <w:bCs/>
          <w:sz w:val="28"/>
          <w:szCs w:val="28"/>
          <w:lang w:eastAsia="ru-RU"/>
        </w:rPr>
        <w:t xml:space="preserve">ородской целевой программы </w:t>
      </w:r>
      <w:r w:rsidRPr="00C70C27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C70C27" w:rsidRPr="00C70C27" w:rsidRDefault="00C70C27" w:rsidP="00C70C27">
      <w:pPr>
        <w:shd w:val="clear" w:color="auto" w:fill="FFFFFF"/>
        <w:suppressAutoHyphens w:val="0"/>
        <w:spacing w:line="315" w:lineRule="atLeast"/>
        <w:jc w:val="center"/>
        <w:textAlignment w:val="baseline"/>
        <w:rPr>
          <w:sz w:val="28"/>
          <w:szCs w:val="28"/>
          <w:lang w:eastAsia="ru-RU"/>
        </w:rPr>
      </w:pPr>
    </w:p>
    <w:tbl>
      <w:tblPr>
        <w:tblW w:w="13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15"/>
        <w:gridCol w:w="1276"/>
        <w:gridCol w:w="1562"/>
        <w:gridCol w:w="2102"/>
      </w:tblGrid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bookmarkStart w:id="2" w:name="sub_14222"/>
            <w:r w:rsidRPr="00C70C27">
              <w:rPr>
                <w:lang w:eastAsia="ru-RU"/>
              </w:rPr>
              <w:t>№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п/п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задачи/ мероприятия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(в установленном порядке)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Срок реализации, годы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Наименование (единица измерения)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Плановое значение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Всего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Средства бюджета городского округа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trike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8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1.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b/>
                <w:lang w:eastAsia="ru-RU"/>
              </w:rPr>
              <w:t>Строительство и модернизация спортивных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новых/ модернизированных спортивных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58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56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1.1.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Разработка ПСД, ремонт и строительство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сооружений,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ОО, МУ «Чемпион»,  </w:t>
            </w:r>
            <w:r w:rsidRPr="00C70C27">
              <w:t>УДО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2. </w:t>
            </w:r>
          </w:p>
          <w:p w:rsidR="00C70C27" w:rsidRPr="00C70C27" w:rsidRDefault="00C70C27" w:rsidP="00784CFA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</w:t>
            </w:r>
            <w:r w:rsidRPr="00C70C27">
              <w:rPr>
                <w:b/>
                <w:lang w:eastAsia="ru-RU"/>
              </w:rPr>
              <w:lastRenderedPageBreak/>
              <w:t>систематически заниматься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 xml:space="preserve">Количество жителей  в возрасте от 3 лет до 79 лет,    </w:t>
            </w:r>
            <w:r w:rsidRPr="00C70C27">
              <w:rPr>
                <w:rFonts w:eastAsia="Calibri"/>
                <w:b/>
                <w:lang w:eastAsia="en-US"/>
              </w:rPr>
              <w:t xml:space="preserve">  систематически занимающихся </w:t>
            </w:r>
            <w:r w:rsidRPr="00C70C27">
              <w:rPr>
                <w:rFonts w:eastAsia="Calibri"/>
                <w:b/>
                <w:lang w:eastAsia="en-US"/>
              </w:rPr>
              <w:lastRenderedPageBreak/>
              <w:t>физической культурой и спортом, 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lastRenderedPageBreak/>
              <w:t>18 800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23 035,6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23 035,6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</w:t>
            </w:r>
          </w:p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20 200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18 114,6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22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21 400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18 125,5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22 637,5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22 637,5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МУ «Чемпион»</w:t>
            </w: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6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17 854,5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17 854,5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6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398,1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 УО,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260,1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405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271,0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Задача 3. 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3 769,4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3 769,4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МУ «Чемпион»,  ОО, </w:t>
            </w:r>
            <w:r w:rsidRPr="00C70C27">
              <w:t>МУ ДО «ДЮСШ», МУ ДО «ДЮСШ-2»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70C27" w:rsidRPr="00C70C27" w:rsidTr="00186DB4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785,5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785,5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МУ «Чемпион»</w:t>
            </w:r>
          </w:p>
        </w:tc>
      </w:tr>
      <w:tr w:rsidR="00C70C27" w:rsidRPr="00C70C27" w:rsidTr="00186DB4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66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3.2.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</w:t>
            </w:r>
            <w:r w:rsidRPr="00C70C27">
              <w:rPr>
                <w:lang w:eastAsia="ru-RU"/>
              </w:rPr>
              <w:lastRenderedPageBreak/>
              <w:t>событий МУ ДО «ДЮСШ»,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1600,5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5A0B6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C4938">
              <w:rPr>
                <w:lang w:eastAsia="ru-RU"/>
              </w:rPr>
              <w:t>1</w:t>
            </w:r>
            <w:r w:rsidR="005A0B6C" w:rsidRPr="003C4938">
              <w:rPr>
                <w:lang w:eastAsia="ru-RU"/>
              </w:rPr>
              <w:t>6</w:t>
            </w:r>
            <w:r w:rsidRPr="003C4938">
              <w:rPr>
                <w:lang w:eastAsia="ru-RU"/>
              </w:rPr>
              <w:t>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«ДЮСШ»</w:t>
            </w:r>
          </w:p>
        </w:tc>
      </w:tr>
      <w:tr w:rsidR="00C70C27" w:rsidRPr="00C70C27" w:rsidTr="00186DB4">
        <w:trPr>
          <w:trHeight w:val="52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95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«ДЮСШ-2», приобретение спортивного инвентаря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1120,0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1120,0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«ДЮСШ-2»</w:t>
            </w: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1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500,0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1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СЮТ (спортивный туризм),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СЮТ</w:t>
            </w:r>
          </w:p>
        </w:tc>
      </w:tr>
      <w:tr w:rsidR="00C70C27" w:rsidRPr="00C70C27" w:rsidTr="00186DB4">
        <w:trPr>
          <w:trHeight w:val="704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700"/>
          <w:jc w:val="center"/>
        </w:trPr>
        <w:tc>
          <w:tcPr>
            <w:tcW w:w="7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560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3.5.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ДО «Перспектива», приобретение спортивного 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131,9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ind w:left="195" w:hanging="195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УО, МУ ДО «Перспектива»</w:t>
            </w:r>
          </w:p>
        </w:tc>
      </w:tr>
      <w:tr w:rsidR="00C70C27" w:rsidRPr="00C70C27" w:rsidTr="00186DB4">
        <w:trPr>
          <w:trHeight w:val="567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4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4.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Задача 4.</w:t>
            </w:r>
          </w:p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Развитие кадрового потенциала сферы физической культуры и спорта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Количество молодых специалистов (нарастающим итогом), 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Управление культуры, УО, ОО, УДО</w:t>
            </w: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692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4.1.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Участие в региональном этапе Всероссийского </w:t>
            </w:r>
            <w:r w:rsidRPr="00C70C27">
              <w:rPr>
                <w:lang w:eastAsia="ru-RU"/>
              </w:rPr>
              <w:lastRenderedPageBreak/>
              <w:t>смотра-конкурса среди организаторов физкультурно-спортивной работы в сельской местности, городской среде и по месту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 xml:space="preserve">Количество участников, </w:t>
            </w:r>
            <w:r w:rsidRPr="00C70C27">
              <w:rPr>
                <w:lang w:eastAsia="ru-RU"/>
              </w:rPr>
              <w:lastRenderedPageBreak/>
              <w:t>чел.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Управление культуры, УО, </w:t>
            </w:r>
            <w:r w:rsidRPr="00C70C27">
              <w:rPr>
                <w:lang w:eastAsia="ru-RU"/>
              </w:rPr>
              <w:lastRenderedPageBreak/>
              <w:t>ОО, УДО</w:t>
            </w:r>
          </w:p>
        </w:tc>
      </w:tr>
      <w:tr w:rsidR="00C70C27" w:rsidRPr="00C70C27" w:rsidTr="00186DB4">
        <w:trPr>
          <w:trHeight w:val="701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trHeight w:val="824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0C27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26 805,0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26 805,0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19 114,6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19 114,6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70C27" w:rsidRPr="00C70C27" w:rsidTr="00186DB4">
        <w:trPr>
          <w:jc w:val="center"/>
        </w:trPr>
        <w:tc>
          <w:tcPr>
            <w:tcW w:w="69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19 125,5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19 125,5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0C27" w:rsidRPr="00C70C27" w:rsidRDefault="00C70C27" w:rsidP="00C70C2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bookmarkEnd w:id="2"/>
    </w:tbl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:rsidR="00C70C27" w:rsidRPr="00C70C27" w:rsidRDefault="00C70C27" w:rsidP="00C70C27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Управление культуры – Управление культуры, туризма, молодежи и спорта Администрации города Переславля-Залесского;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>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:rsidR="00C70C27" w:rsidRPr="00C70C27" w:rsidRDefault="00C70C27" w:rsidP="00C70C27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:rsidR="00C70C27" w:rsidRPr="00C70C27" w:rsidRDefault="00C70C27" w:rsidP="00C70C27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 – 2»;</w:t>
      </w:r>
    </w:p>
    <w:p w:rsidR="00C70C27" w:rsidRPr="00C70C27" w:rsidRDefault="00C70C27" w:rsidP="00C70C27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«Физкультурно-оздоровительный комплекс «Чемпион».</w:t>
      </w:r>
    </w:p>
    <w:p w:rsidR="00C70C27" w:rsidRPr="00C70C27" w:rsidRDefault="00C70C27" w:rsidP="00C70C27">
      <w:pPr>
        <w:shd w:val="clear" w:color="auto" w:fill="FFFFFF"/>
        <w:suppressAutoHyphens w:val="0"/>
        <w:spacing w:line="315" w:lineRule="atLeast"/>
        <w:textAlignment w:val="baseline"/>
        <w:rPr>
          <w:lang w:eastAsia="ru-RU"/>
        </w:rPr>
      </w:pPr>
    </w:p>
    <w:sectPr w:rsidR="00C70C27" w:rsidRPr="00C70C27" w:rsidSect="00C2291D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C96" w:rsidRDefault="00025C96" w:rsidP="008E450B">
      <w:r>
        <w:separator/>
      </w:r>
    </w:p>
  </w:endnote>
  <w:endnote w:type="continuationSeparator" w:id="0">
    <w:p w:rsidR="00025C96" w:rsidRDefault="00025C96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C96" w:rsidRDefault="00025C96" w:rsidP="008E450B">
      <w:r>
        <w:separator/>
      </w:r>
    </w:p>
  </w:footnote>
  <w:footnote w:type="continuationSeparator" w:id="0">
    <w:p w:rsidR="00025C96" w:rsidRDefault="00025C96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C8"/>
    <w:rsid w:val="00025C96"/>
    <w:rsid w:val="000E62B8"/>
    <w:rsid w:val="00174C1D"/>
    <w:rsid w:val="00385F8F"/>
    <w:rsid w:val="003860C8"/>
    <w:rsid w:val="003C4938"/>
    <w:rsid w:val="003F4CF7"/>
    <w:rsid w:val="005A0B6C"/>
    <w:rsid w:val="007504A8"/>
    <w:rsid w:val="007614BB"/>
    <w:rsid w:val="00784CFA"/>
    <w:rsid w:val="007D32EB"/>
    <w:rsid w:val="007E6434"/>
    <w:rsid w:val="008A65E1"/>
    <w:rsid w:val="008E450B"/>
    <w:rsid w:val="009A7C9F"/>
    <w:rsid w:val="00BE508C"/>
    <w:rsid w:val="00C2291D"/>
    <w:rsid w:val="00C70C27"/>
    <w:rsid w:val="00E15FA9"/>
    <w:rsid w:val="00E956B3"/>
    <w:rsid w:val="00EB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2158-8812-4AC9-9E4D-BB7E8A7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70DC-3ACD-4D5D-891C-54A4202F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2022-10-13T06:19:00Z</cp:lastPrinted>
  <dcterms:created xsi:type="dcterms:W3CDTF">2022-12-28T12:18:00Z</dcterms:created>
  <dcterms:modified xsi:type="dcterms:W3CDTF">2022-12-28T12:18:00Z</dcterms:modified>
</cp:coreProperties>
</file>