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A1E2" w14:textId="0AE6FC04" w:rsidR="002355F6" w:rsidRPr="002355F6" w:rsidRDefault="002355F6" w:rsidP="002355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55F6">
        <w:rPr>
          <w:rFonts w:ascii="Times New Roman" w:hAnsi="Times New Roman" w:cs="Times New Roman"/>
          <w:noProof/>
        </w:rPr>
        <w:drawing>
          <wp:inline distT="0" distB="0" distL="0" distR="0" wp14:anchorId="02DAC776" wp14:editId="1E2BA1B2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0E6E" w14:textId="77777777" w:rsidR="002355F6" w:rsidRPr="002355F6" w:rsidRDefault="002355F6" w:rsidP="002355F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D9B6CB3" w14:textId="77777777" w:rsidR="002355F6" w:rsidRPr="002355F6" w:rsidRDefault="002355F6" w:rsidP="002355F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EA5E799" w14:textId="77777777" w:rsidR="002355F6" w:rsidRPr="002355F6" w:rsidRDefault="002355F6" w:rsidP="002355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55F6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0DB28086" w14:textId="77777777" w:rsidR="002355F6" w:rsidRPr="002355F6" w:rsidRDefault="002355F6" w:rsidP="002355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55F6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13F9410A" w14:textId="77777777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40E47D" w14:textId="77777777" w:rsidR="002355F6" w:rsidRPr="002355F6" w:rsidRDefault="002355F6" w:rsidP="002355F6">
      <w:pPr>
        <w:pStyle w:val="3"/>
        <w:rPr>
          <w:spacing w:val="100"/>
          <w:sz w:val="34"/>
          <w:szCs w:val="34"/>
        </w:rPr>
      </w:pPr>
      <w:r w:rsidRPr="002355F6">
        <w:rPr>
          <w:spacing w:val="100"/>
          <w:sz w:val="34"/>
          <w:szCs w:val="34"/>
        </w:rPr>
        <w:t>ПОСТАНОВЛЕНИЕ</w:t>
      </w:r>
    </w:p>
    <w:p w14:paraId="408A70AB" w14:textId="77777777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</w:rPr>
      </w:pPr>
    </w:p>
    <w:p w14:paraId="1A11211F" w14:textId="77777777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  <w:color w:val="2D1400"/>
          <w:sz w:val="34"/>
          <w:szCs w:val="34"/>
        </w:rPr>
      </w:pPr>
    </w:p>
    <w:p w14:paraId="1E30634D" w14:textId="06D5E3C9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55F6">
        <w:rPr>
          <w:rFonts w:ascii="Times New Roman" w:hAnsi="Times New Roman" w:cs="Times New Roman"/>
          <w:sz w:val="26"/>
          <w:szCs w:val="26"/>
        </w:rPr>
        <w:t xml:space="preserve">От </w:t>
      </w:r>
      <w:r w:rsidR="007027D1">
        <w:rPr>
          <w:rFonts w:ascii="Times New Roman" w:hAnsi="Times New Roman" w:cs="Times New Roman"/>
          <w:sz w:val="26"/>
          <w:szCs w:val="26"/>
        </w:rPr>
        <w:t>18.09.2025</w:t>
      </w:r>
      <w:r w:rsidRPr="002355F6">
        <w:rPr>
          <w:rFonts w:ascii="Times New Roman" w:hAnsi="Times New Roman" w:cs="Times New Roman"/>
          <w:sz w:val="26"/>
          <w:szCs w:val="26"/>
        </w:rPr>
        <w:t xml:space="preserve"> № </w:t>
      </w:r>
      <w:r w:rsidR="007027D1">
        <w:rPr>
          <w:rFonts w:ascii="Times New Roman" w:hAnsi="Times New Roman" w:cs="Times New Roman"/>
          <w:sz w:val="26"/>
          <w:szCs w:val="26"/>
        </w:rPr>
        <w:t>ПОС.03-2395/25</w:t>
      </w:r>
    </w:p>
    <w:p w14:paraId="415E4DED" w14:textId="77777777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E0457A" w14:textId="77777777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55F6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0BD644FF" w14:textId="77777777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</w:rPr>
      </w:pPr>
    </w:p>
    <w:p w14:paraId="36219ECA" w14:textId="77777777" w:rsidR="002355F6" w:rsidRPr="002355F6" w:rsidRDefault="002355F6" w:rsidP="002355F6">
      <w:pPr>
        <w:spacing w:after="0" w:line="240" w:lineRule="auto"/>
        <w:rPr>
          <w:rFonts w:ascii="Times New Roman" w:hAnsi="Times New Roman" w:cs="Times New Roman"/>
        </w:rPr>
      </w:pPr>
    </w:p>
    <w:p w14:paraId="161DFE93" w14:textId="18A73F64" w:rsidR="002355F6" w:rsidRDefault="002355F6" w:rsidP="00235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55F6">
        <w:rPr>
          <w:rFonts w:ascii="Times New Roman" w:hAnsi="Times New Roman" w:cs="Times New Roman"/>
          <w:color w:val="000000"/>
          <w:sz w:val="26"/>
          <w:szCs w:val="26"/>
        </w:rPr>
        <w:t>Об исправлении технической ошибки (опечатки)</w:t>
      </w:r>
    </w:p>
    <w:p w14:paraId="5C365E9F" w14:textId="2CD8D2B4" w:rsidR="002355F6" w:rsidRDefault="002355F6" w:rsidP="00235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5180E2C" w14:textId="77777777" w:rsidR="002355F6" w:rsidRPr="002355F6" w:rsidRDefault="002355F6" w:rsidP="00235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BC04C7" w14:textId="5D2BA527" w:rsidR="002355F6" w:rsidRDefault="002355F6" w:rsidP="00235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55F6">
        <w:rPr>
          <w:rFonts w:ascii="Times New Roman" w:hAnsi="Times New Roman" w:cs="Times New Roman"/>
          <w:color w:val="000000"/>
          <w:sz w:val="26"/>
          <w:szCs w:val="26"/>
        </w:rPr>
        <w:t>В целях исправления технической ошибки (опечатки), допущенной в с</w:t>
      </w:r>
      <w:r w:rsidR="00350DD5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роке 17 таблицы 1 - Предложения по строительству, реконструкции и (или) модернизации тепловых сетей для обеспечения нормативной над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 xml:space="preserve">жности теплоснабжения Книги 8 - Предложения по строительству и реконструкции и (или) модернизации тепловых сетей обосновывающих материалов к актуализированной схеме теплоснабжения городского округа город Переславль-Залесский Ярославской области на период до 2040 года. Разработка на 2025 год утвержденной </w:t>
      </w:r>
      <w:r w:rsidR="00987AC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остановлением Администрации города- Переславля-Залесского №</w:t>
      </w:r>
      <w:r w:rsidR="00987A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ПОС.03-2724/24 от 30.10.2024 «Об актуализации схемы теплоснабжения городского округа город Переславль-Залесский Ярославской области с 2025 года на период до 2040 года»</w:t>
      </w:r>
    </w:p>
    <w:p w14:paraId="5386C9A4" w14:textId="77777777" w:rsidR="002355F6" w:rsidRPr="002355F6" w:rsidRDefault="002355F6" w:rsidP="00235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375D38B" w14:textId="3A415D21" w:rsidR="002355F6" w:rsidRDefault="002355F6" w:rsidP="0023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55F6">
        <w:rPr>
          <w:rFonts w:ascii="Times New Roman" w:hAnsi="Times New Roman" w:cs="Times New Roman"/>
          <w:color w:val="000000"/>
          <w:sz w:val="28"/>
          <w:szCs w:val="28"/>
        </w:rPr>
        <w:t>Администрация Переславль-Залесского муниципального округа</w:t>
      </w:r>
    </w:p>
    <w:p w14:paraId="231002B0" w14:textId="0120D41B" w:rsidR="002355F6" w:rsidRPr="002355F6" w:rsidRDefault="002355F6" w:rsidP="00235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55F6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14:paraId="179A3C53" w14:textId="77777777" w:rsidR="002355F6" w:rsidRPr="002355F6" w:rsidRDefault="002355F6" w:rsidP="00235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843DCD9" w14:textId="57F7EC28" w:rsidR="002355F6" w:rsidRPr="002355F6" w:rsidRDefault="002355F6" w:rsidP="00235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55F6">
        <w:rPr>
          <w:rFonts w:ascii="Times New Roman" w:hAnsi="Times New Roman" w:cs="Times New Roman"/>
          <w:color w:val="000000"/>
          <w:sz w:val="26"/>
          <w:szCs w:val="26"/>
        </w:rPr>
        <w:t>1. Исправить техническую ошибку (опечатку), допущенную в с</w:t>
      </w:r>
      <w:r w:rsidR="00350DD5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роке 17 таблицы 1 - Предложения по строительству, реконструкции и (или) модернизации тепловых сетей для обеспечения нормативной над</w:t>
      </w:r>
      <w:r w:rsidR="00987AC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 xml:space="preserve">жности теплоснабжения Книги 8 - Предложения по строительству и реконструкции и (или) модернизации тепловых сетей обосновывающих материалов к актуализированной схеме теплоснабжения городского округа город Переславль-Залесский Ярославской области на период до 2040 года. Разработка на 2025 год утвержденной </w:t>
      </w:r>
      <w:r w:rsidR="00987AC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остановлением Администрации города Переславля-Залесского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ПОС.03-2724/24 от 30.10.2024 «Об актуализации схемы теплоснабжения городского округа город Переславль- Залесский Ярославской области с 2025 года на период до 2040 года» изложив строку 17 в следующей редакции:</w:t>
      </w:r>
    </w:p>
    <w:p w14:paraId="03584B63" w14:textId="22774C94" w:rsidR="00632BC1" w:rsidRPr="002355F6" w:rsidRDefault="00632BC1">
      <w:pPr>
        <w:rPr>
          <w:rFonts w:ascii="Times New Roman" w:hAnsi="Times New Roman" w:cs="Times New Roman"/>
        </w:rPr>
      </w:pPr>
    </w:p>
    <w:tbl>
      <w:tblPr>
        <w:tblStyle w:val="a3"/>
        <w:tblW w:w="10112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708"/>
        <w:gridCol w:w="669"/>
        <w:gridCol w:w="1648"/>
        <w:gridCol w:w="801"/>
        <w:gridCol w:w="1188"/>
      </w:tblGrid>
      <w:tr w:rsidR="002355F6" w:rsidRPr="002355F6" w14:paraId="5FEA6874" w14:textId="77777777" w:rsidTr="00987AC6">
        <w:tc>
          <w:tcPr>
            <w:tcW w:w="562" w:type="dxa"/>
          </w:tcPr>
          <w:p w14:paraId="4DF6FDAC" w14:textId="698AF837" w:rsidR="002355F6" w:rsidRPr="002355F6" w:rsidRDefault="002355F6">
            <w:pPr>
              <w:rPr>
                <w:rFonts w:ascii="Times New Roman" w:hAnsi="Times New Roman" w:cs="Times New Roman"/>
                <w:lang w:val="en-US"/>
              </w:rPr>
            </w:pPr>
            <w:r w:rsidRPr="002355F6"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</w:p>
        </w:tc>
        <w:tc>
          <w:tcPr>
            <w:tcW w:w="4536" w:type="dxa"/>
          </w:tcPr>
          <w:p w14:paraId="2B1D6E88" w14:textId="77777777" w:rsidR="00987AC6" w:rsidRDefault="002355F6" w:rsidP="00987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(капитальный ремонт) участков квартальных тепловых сетей от УТ-22 до УТ-23 (ул.Красноэховский пер.), участок от ЦТП-11 дл ТК132/6, транзитный трубопровод </w:t>
            </w:r>
          </w:p>
          <w:p w14:paraId="3B276254" w14:textId="7DD33822" w:rsidR="002355F6" w:rsidRPr="002355F6" w:rsidRDefault="002355F6" w:rsidP="00987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ул.Строителей 34, транзитный трубопровод ул.</w:t>
            </w:r>
          </w:p>
          <w:p w14:paraId="0A8F9752" w14:textId="77777777" w:rsidR="00987AC6" w:rsidRDefault="002355F6" w:rsidP="00987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Менделеева, д.6, транзитный трубопровод ул.Красноэховская, д.11, транзитный </w:t>
            </w:r>
          </w:p>
          <w:p w14:paraId="70F3F958" w14:textId="23262CC0" w:rsidR="002355F6" w:rsidRPr="002355F6" w:rsidRDefault="002355F6" w:rsidP="00987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5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трубопровод ул.Красноэховская, д.14</w:t>
            </w:r>
          </w:p>
          <w:p w14:paraId="176E9C5C" w14:textId="77777777" w:rsidR="002355F6" w:rsidRPr="002355F6" w:rsidRDefault="00235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7125FB" w14:textId="44936F71" w:rsidR="002355F6" w:rsidRPr="002355F6" w:rsidRDefault="002355F6">
            <w:pPr>
              <w:rPr>
                <w:rFonts w:ascii="Times New Roman" w:hAnsi="Times New Roman" w:cs="Times New Roman"/>
                <w:lang w:val="en-US"/>
              </w:rPr>
            </w:pPr>
            <w:r w:rsidRPr="002355F6">
              <w:rPr>
                <w:rFonts w:ascii="Times New Roman" w:hAnsi="Times New Roman" w:cs="Times New Roman"/>
                <w:lang w:val="en-US"/>
              </w:rPr>
              <w:t>2450</w:t>
            </w:r>
          </w:p>
        </w:tc>
        <w:tc>
          <w:tcPr>
            <w:tcW w:w="669" w:type="dxa"/>
          </w:tcPr>
          <w:p w14:paraId="4B54C848" w14:textId="77777777" w:rsidR="00987AC6" w:rsidRDefault="002355F6">
            <w:pPr>
              <w:rPr>
                <w:rFonts w:ascii="Times New Roman" w:hAnsi="Times New Roman" w:cs="Times New Roman"/>
                <w:lang w:val="en-US"/>
              </w:rPr>
            </w:pPr>
            <w:r w:rsidRPr="002355F6">
              <w:rPr>
                <w:rFonts w:ascii="Times New Roman" w:hAnsi="Times New Roman" w:cs="Times New Roman"/>
                <w:lang w:val="en-US"/>
              </w:rPr>
              <w:t>57/</w:t>
            </w:r>
          </w:p>
          <w:p w14:paraId="54CAB645" w14:textId="77C7E979" w:rsidR="002355F6" w:rsidRPr="002355F6" w:rsidRDefault="002355F6">
            <w:pPr>
              <w:rPr>
                <w:rFonts w:ascii="Times New Roman" w:hAnsi="Times New Roman" w:cs="Times New Roman"/>
                <w:lang w:val="en-US"/>
              </w:rPr>
            </w:pPr>
            <w:r w:rsidRPr="002355F6">
              <w:rPr>
                <w:rFonts w:ascii="Times New Roman" w:hAnsi="Times New Roman" w:cs="Times New Roman"/>
                <w:lang w:val="en-US"/>
              </w:rPr>
              <w:t>325</w:t>
            </w:r>
          </w:p>
        </w:tc>
        <w:tc>
          <w:tcPr>
            <w:tcW w:w="1648" w:type="dxa"/>
          </w:tcPr>
          <w:p w14:paraId="7FBF55B8" w14:textId="2278066B" w:rsidR="002355F6" w:rsidRPr="002355F6" w:rsidRDefault="002355F6">
            <w:pPr>
              <w:rPr>
                <w:rFonts w:ascii="Times New Roman" w:hAnsi="Times New Roman" w:cs="Times New Roman"/>
              </w:rPr>
            </w:pPr>
            <w:r w:rsidRPr="002355F6">
              <w:rPr>
                <w:rFonts w:ascii="Times New Roman" w:hAnsi="Times New Roman" w:cs="Times New Roman"/>
              </w:rPr>
              <w:t>Подземная беска</w:t>
            </w:r>
            <w:r>
              <w:rPr>
                <w:rFonts w:ascii="Times New Roman" w:hAnsi="Times New Roman" w:cs="Times New Roman"/>
              </w:rPr>
              <w:t>н</w:t>
            </w:r>
            <w:r w:rsidRPr="002355F6">
              <w:rPr>
                <w:rFonts w:ascii="Times New Roman" w:hAnsi="Times New Roman" w:cs="Times New Roman"/>
              </w:rPr>
              <w:t>альная/подвальная</w:t>
            </w:r>
          </w:p>
        </w:tc>
        <w:tc>
          <w:tcPr>
            <w:tcW w:w="801" w:type="dxa"/>
          </w:tcPr>
          <w:p w14:paraId="6A48802F" w14:textId="4C8A18FF" w:rsidR="002355F6" w:rsidRPr="002355F6" w:rsidRDefault="002355F6">
            <w:pPr>
              <w:rPr>
                <w:rFonts w:ascii="Times New Roman" w:hAnsi="Times New Roman" w:cs="Times New Roman"/>
                <w:lang w:val="en-US"/>
              </w:rPr>
            </w:pPr>
            <w:r w:rsidRPr="002355F6"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1188" w:type="dxa"/>
          </w:tcPr>
          <w:p w14:paraId="7A6A6D27" w14:textId="49370905" w:rsidR="002355F6" w:rsidRPr="002355F6" w:rsidRDefault="002355F6">
            <w:pPr>
              <w:rPr>
                <w:rFonts w:ascii="Times New Roman" w:hAnsi="Times New Roman" w:cs="Times New Roman"/>
              </w:rPr>
            </w:pPr>
            <w:r w:rsidRPr="002355F6">
              <w:rPr>
                <w:rFonts w:ascii="Times New Roman" w:hAnsi="Times New Roman" w:cs="Times New Roman"/>
                <w:lang w:val="en-US"/>
              </w:rPr>
              <w:t>21 175</w:t>
            </w:r>
            <w:r w:rsidRPr="002355F6">
              <w:rPr>
                <w:rFonts w:ascii="Times New Roman" w:hAnsi="Times New Roman" w:cs="Times New Roman"/>
              </w:rPr>
              <w:t>,50</w:t>
            </w:r>
          </w:p>
        </w:tc>
      </w:tr>
    </w:tbl>
    <w:p w14:paraId="55C19870" w14:textId="7F01F63F" w:rsidR="002355F6" w:rsidRPr="002355F6" w:rsidRDefault="002355F6">
      <w:pPr>
        <w:rPr>
          <w:rFonts w:ascii="Times New Roman" w:hAnsi="Times New Roman" w:cs="Times New Roman"/>
        </w:rPr>
      </w:pPr>
    </w:p>
    <w:p w14:paraId="4122DB2F" w14:textId="3D3FB34C" w:rsidR="002355F6" w:rsidRPr="002355F6" w:rsidRDefault="002355F6" w:rsidP="00235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55F6">
        <w:rPr>
          <w:rFonts w:ascii="Times New Roman" w:hAnsi="Times New Roman" w:cs="Times New Roman"/>
          <w:color w:val="000000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Переславль-Залесский муниципальный округ Ярославской области</w:t>
      </w:r>
      <w:r w:rsidR="00987AC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Интернет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355F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13F7C3A" w14:textId="77777777" w:rsidR="002355F6" w:rsidRPr="002355F6" w:rsidRDefault="002355F6" w:rsidP="00235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55F6">
        <w:rPr>
          <w:rFonts w:ascii="Times New Roman" w:hAnsi="Times New Roman" w:cs="Times New Roman"/>
          <w:color w:val="000000"/>
          <w:sz w:val="26"/>
          <w:szCs w:val="26"/>
        </w:rPr>
        <w:t>3. Постановление вступает в силу после его официального опубликования.</w:t>
      </w:r>
    </w:p>
    <w:p w14:paraId="2B8DBB53" w14:textId="77777777" w:rsidR="002355F6" w:rsidRPr="002355F6" w:rsidRDefault="002355F6" w:rsidP="00987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55F6">
        <w:rPr>
          <w:rFonts w:ascii="Times New Roman" w:hAnsi="Times New Roman" w:cs="Times New Roman"/>
          <w:color w:val="000000"/>
          <w:sz w:val="26"/>
          <w:szCs w:val="26"/>
        </w:rPr>
        <w:t>4. Контроль за исполнением постановления оставляю за собой.</w:t>
      </w:r>
    </w:p>
    <w:p w14:paraId="0950CEDE" w14:textId="41ACE8E6" w:rsidR="002355F6" w:rsidRDefault="002355F6" w:rsidP="00987AC6">
      <w:pPr>
        <w:spacing w:after="0" w:line="240" w:lineRule="auto"/>
        <w:rPr>
          <w:rFonts w:ascii="Times New Roman" w:hAnsi="Times New Roman" w:cs="Times New Roman"/>
        </w:rPr>
      </w:pPr>
    </w:p>
    <w:p w14:paraId="216F9DAB" w14:textId="10708CD6" w:rsidR="00987AC6" w:rsidRDefault="00987AC6" w:rsidP="00987AC6">
      <w:pPr>
        <w:spacing w:after="0" w:line="240" w:lineRule="auto"/>
        <w:rPr>
          <w:rFonts w:ascii="Times New Roman" w:hAnsi="Times New Roman" w:cs="Times New Roman"/>
        </w:rPr>
      </w:pPr>
    </w:p>
    <w:p w14:paraId="48D7B167" w14:textId="77777777" w:rsidR="00987AC6" w:rsidRDefault="00987AC6" w:rsidP="00987AC6">
      <w:pPr>
        <w:spacing w:after="0" w:line="240" w:lineRule="auto"/>
        <w:rPr>
          <w:rFonts w:ascii="Times New Roman" w:hAnsi="Times New Roman" w:cs="Times New Roman"/>
        </w:rPr>
      </w:pPr>
    </w:p>
    <w:p w14:paraId="73B61289" w14:textId="77777777" w:rsidR="00987AC6" w:rsidRDefault="00987AC6" w:rsidP="00987A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7AC6">
        <w:rPr>
          <w:rFonts w:ascii="Times New Roman" w:hAnsi="Times New Roman" w:cs="Times New Roman"/>
          <w:sz w:val="26"/>
          <w:szCs w:val="26"/>
        </w:rPr>
        <w:t xml:space="preserve">Глава Переславль-Залесского </w:t>
      </w:r>
    </w:p>
    <w:p w14:paraId="73BC21F1" w14:textId="0DC579C0" w:rsidR="00987AC6" w:rsidRPr="00987AC6" w:rsidRDefault="00987AC6" w:rsidP="00987A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7AC6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87AC6">
        <w:rPr>
          <w:rFonts w:ascii="Times New Roman" w:hAnsi="Times New Roman" w:cs="Times New Roman"/>
          <w:sz w:val="26"/>
          <w:szCs w:val="26"/>
        </w:rPr>
        <w:t>Д.Н. Зяблицк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87AC6">
        <w:rPr>
          <w:rFonts w:ascii="Times New Roman" w:hAnsi="Times New Roman" w:cs="Times New Roman"/>
          <w:sz w:val="26"/>
          <w:szCs w:val="26"/>
        </w:rPr>
        <w:t>й</w:t>
      </w:r>
    </w:p>
    <w:sectPr w:rsidR="00987AC6" w:rsidRPr="00987AC6" w:rsidSect="00AB6E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9E"/>
    <w:rsid w:val="002355F6"/>
    <w:rsid w:val="00350DD5"/>
    <w:rsid w:val="004F4D9E"/>
    <w:rsid w:val="00632BC1"/>
    <w:rsid w:val="007027D1"/>
    <w:rsid w:val="0098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528A"/>
  <w15:chartTrackingRefBased/>
  <w15:docId w15:val="{27B1127C-95D2-4B0B-AA87-573F8BC9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355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2355F6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Markova</cp:lastModifiedBy>
  <cp:revision>6</cp:revision>
  <dcterms:created xsi:type="dcterms:W3CDTF">2025-09-18T11:50:00Z</dcterms:created>
  <dcterms:modified xsi:type="dcterms:W3CDTF">2025-09-18T12:51:00Z</dcterms:modified>
</cp:coreProperties>
</file>