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11A2B" w14:textId="77777777" w:rsidR="00D8434E" w:rsidRDefault="00D42C0F" w:rsidP="00D8434E">
      <w:pPr>
        <w:jc w:val="center"/>
      </w:pPr>
      <w:r>
        <w:t xml:space="preserve"> </w:t>
      </w:r>
      <w:r w:rsidR="00F60976">
        <w:rPr>
          <w:noProof/>
        </w:rPr>
        <w:drawing>
          <wp:inline distT="0" distB="0" distL="0" distR="0" wp14:anchorId="6F4E97A2" wp14:editId="351C1877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8588DD" w14:textId="77777777" w:rsidR="006A0575" w:rsidRDefault="006A0575" w:rsidP="00D8434E"/>
    <w:p w14:paraId="55E04453" w14:textId="77777777" w:rsidR="00515217" w:rsidRDefault="00515217" w:rsidP="0051521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ПЕРЕСЛАВЛЬ-ЗАЛЕССКОГО </w:t>
      </w:r>
    </w:p>
    <w:p w14:paraId="17AA0D48" w14:textId="77777777" w:rsidR="00515217" w:rsidRDefault="00515217" w:rsidP="00515217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 ЯРОСЛАВСКОЙ ОБЛАСТИ</w:t>
      </w:r>
    </w:p>
    <w:p w14:paraId="71CC308F" w14:textId="77777777" w:rsidR="006A0575" w:rsidRPr="00B326C8" w:rsidRDefault="006A0575" w:rsidP="006A0575">
      <w:pPr>
        <w:rPr>
          <w:sz w:val="16"/>
          <w:szCs w:val="16"/>
        </w:rPr>
      </w:pPr>
    </w:p>
    <w:p w14:paraId="416FE100" w14:textId="77777777" w:rsidR="006A0575" w:rsidRPr="00E71E8C" w:rsidRDefault="006A0575" w:rsidP="006A057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7C178AFF" w14:textId="77777777" w:rsidR="006A0575" w:rsidRDefault="006A0575" w:rsidP="006A0575">
      <w:pPr>
        <w:rPr>
          <w:color w:val="2D1400"/>
          <w:sz w:val="34"/>
          <w:szCs w:val="34"/>
        </w:rPr>
      </w:pPr>
    </w:p>
    <w:p w14:paraId="2E3C5C36" w14:textId="77777777" w:rsidR="00515217" w:rsidRPr="0078211D" w:rsidRDefault="00515217" w:rsidP="006A0575">
      <w:pPr>
        <w:rPr>
          <w:color w:val="2D1400"/>
          <w:sz w:val="34"/>
          <w:szCs w:val="34"/>
        </w:rPr>
      </w:pPr>
    </w:p>
    <w:p w14:paraId="5CAA5BF5" w14:textId="46998685" w:rsidR="006A0575" w:rsidRPr="0056557D" w:rsidRDefault="006A0575" w:rsidP="006A0575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A55CA6">
        <w:rPr>
          <w:sz w:val="26"/>
          <w:szCs w:val="26"/>
        </w:rPr>
        <w:t>06.02.2025 № ПОС.03-245/25</w:t>
      </w:r>
    </w:p>
    <w:p w14:paraId="0E96A5C4" w14:textId="77777777" w:rsidR="006A0575" w:rsidRPr="00D24179" w:rsidRDefault="006A0575" w:rsidP="006A0575">
      <w:pPr>
        <w:rPr>
          <w:sz w:val="26"/>
          <w:szCs w:val="26"/>
        </w:rPr>
      </w:pPr>
    </w:p>
    <w:p w14:paraId="446208ED" w14:textId="77777777" w:rsidR="006A0575" w:rsidRPr="00D24179" w:rsidRDefault="006A0575" w:rsidP="006A0575">
      <w:pPr>
        <w:rPr>
          <w:sz w:val="26"/>
          <w:szCs w:val="26"/>
        </w:rPr>
      </w:pPr>
      <w:r w:rsidRPr="00D24179">
        <w:rPr>
          <w:sz w:val="26"/>
          <w:szCs w:val="26"/>
        </w:rPr>
        <w:t>город Переславль-Залесский</w:t>
      </w:r>
    </w:p>
    <w:p w14:paraId="7FFD32D4" w14:textId="77777777" w:rsidR="00BE159E" w:rsidRPr="00D24179" w:rsidRDefault="00BE159E" w:rsidP="006A0575">
      <w:pPr>
        <w:rPr>
          <w:sz w:val="26"/>
          <w:szCs w:val="26"/>
        </w:rPr>
      </w:pPr>
    </w:p>
    <w:p w14:paraId="2F93DAD7" w14:textId="77777777" w:rsidR="006A0575" w:rsidRPr="00C560C5" w:rsidRDefault="006A0575" w:rsidP="006A0575">
      <w:pPr>
        <w:jc w:val="center"/>
        <w:rPr>
          <w:sz w:val="26"/>
          <w:szCs w:val="26"/>
        </w:rPr>
      </w:pPr>
    </w:p>
    <w:p w14:paraId="563F2C44" w14:textId="77777777" w:rsidR="00FF3283" w:rsidRPr="00C560C5" w:rsidRDefault="00367850" w:rsidP="009D45AF">
      <w:pPr>
        <w:ind w:right="4818"/>
        <w:jc w:val="both"/>
        <w:rPr>
          <w:sz w:val="26"/>
          <w:szCs w:val="26"/>
        </w:rPr>
      </w:pPr>
      <w:r w:rsidRPr="00367850">
        <w:rPr>
          <w:sz w:val="26"/>
          <w:szCs w:val="26"/>
        </w:rPr>
        <w:t>Об участии в конкурсе</w:t>
      </w:r>
      <w:r w:rsidR="009D45AF">
        <w:rPr>
          <w:sz w:val="26"/>
          <w:szCs w:val="26"/>
        </w:rPr>
        <w:t xml:space="preserve"> </w:t>
      </w:r>
      <w:r w:rsidR="009D45AF" w:rsidRPr="009D45AF">
        <w:rPr>
          <w:sz w:val="26"/>
          <w:szCs w:val="26"/>
        </w:rPr>
        <w:t>лучших проектов создания комфортной городской среды</w:t>
      </w:r>
      <w:r w:rsidR="006E244A">
        <w:rPr>
          <w:sz w:val="26"/>
          <w:szCs w:val="26"/>
        </w:rPr>
        <w:t xml:space="preserve"> в категории исторические поселения</w:t>
      </w:r>
    </w:p>
    <w:p w14:paraId="50921574" w14:textId="77777777" w:rsidR="00BE159E" w:rsidRPr="00D24179" w:rsidRDefault="00BE159E" w:rsidP="00FF3283">
      <w:pPr>
        <w:ind w:right="355"/>
        <w:rPr>
          <w:color w:val="00000A"/>
          <w:sz w:val="26"/>
          <w:szCs w:val="26"/>
        </w:rPr>
      </w:pPr>
    </w:p>
    <w:p w14:paraId="0F4DDA6F" w14:textId="77777777" w:rsidR="00D66A34" w:rsidRPr="00D24179" w:rsidRDefault="00D66A34" w:rsidP="00D12EEE">
      <w:pPr>
        <w:ind w:right="355"/>
        <w:rPr>
          <w:sz w:val="26"/>
          <w:szCs w:val="26"/>
        </w:rPr>
      </w:pPr>
    </w:p>
    <w:p w14:paraId="38C19F41" w14:textId="77777777" w:rsidR="00FC7992" w:rsidRPr="00AA2D44" w:rsidRDefault="00367850" w:rsidP="00FC7992">
      <w:pPr>
        <w:ind w:firstLine="567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57630C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D83F7A">
        <w:rPr>
          <w:rFonts w:cs="Arial"/>
          <w:sz w:val="26"/>
          <w:szCs w:val="26"/>
        </w:rPr>
        <w:t>Правила</w:t>
      </w:r>
      <w:r>
        <w:rPr>
          <w:rFonts w:cs="Arial"/>
          <w:sz w:val="26"/>
          <w:szCs w:val="26"/>
        </w:rPr>
        <w:t xml:space="preserve">ми </w:t>
      </w:r>
      <w:r w:rsidRPr="00D83F7A">
        <w:rPr>
          <w:rFonts w:cs="Arial"/>
          <w:sz w:val="26"/>
          <w:szCs w:val="26"/>
        </w:rPr>
        <w:t>предоставления и распределения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среды, в том числе источником финансового обеспечения которых являются бюджетные ассигнования резервного фонда Правительства Российской Федерации</w:t>
      </w:r>
      <w:r w:rsidR="00507C83">
        <w:rPr>
          <w:rFonts w:cs="Arial"/>
          <w:sz w:val="26"/>
          <w:szCs w:val="26"/>
        </w:rPr>
        <w:t xml:space="preserve">, </w:t>
      </w:r>
      <w:r w:rsidRPr="0057630C">
        <w:rPr>
          <w:rFonts w:cs="Arial"/>
          <w:sz w:val="26"/>
          <w:szCs w:val="26"/>
        </w:rPr>
        <w:t>утвержденны</w:t>
      </w:r>
      <w:r w:rsidR="006E244A">
        <w:rPr>
          <w:rFonts w:cs="Arial"/>
          <w:sz w:val="26"/>
          <w:szCs w:val="26"/>
        </w:rPr>
        <w:t>ми</w:t>
      </w:r>
      <w:r w:rsidRPr="0057630C">
        <w:rPr>
          <w:rFonts w:cs="Arial"/>
          <w:sz w:val="26"/>
          <w:szCs w:val="26"/>
        </w:rPr>
        <w:t xml:space="preserve"> постановлением Правительства Российской Федерации от 07.03.2018 № 237</w:t>
      </w:r>
      <w:r>
        <w:rPr>
          <w:rFonts w:cs="Arial"/>
          <w:sz w:val="26"/>
          <w:szCs w:val="26"/>
        </w:rPr>
        <w:t>,</w:t>
      </w:r>
      <w:r w:rsidR="00FC7992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C560C5" w:rsidRPr="00C560C5">
        <w:rPr>
          <w:bCs/>
          <w:color w:val="000000"/>
          <w:sz w:val="26"/>
          <w:szCs w:val="26"/>
          <w:shd w:val="clear" w:color="auto" w:fill="FFFFFF"/>
        </w:rPr>
        <w:t>Уставом Переславль-Залесского муниципального округа Ярославской области</w:t>
      </w:r>
      <w:r w:rsidR="00FC7992" w:rsidRPr="00C560C5">
        <w:rPr>
          <w:bCs/>
          <w:sz w:val="26"/>
          <w:szCs w:val="26"/>
          <w:shd w:val="clear" w:color="auto" w:fill="FFFFFF"/>
        </w:rPr>
        <w:t>,</w:t>
      </w:r>
    </w:p>
    <w:p w14:paraId="77074CAA" w14:textId="77777777" w:rsidR="00D12EEE" w:rsidRPr="00D24179" w:rsidRDefault="00D12EEE" w:rsidP="00BB784D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D24179">
        <w:rPr>
          <w:color w:val="000000"/>
          <w:sz w:val="26"/>
          <w:szCs w:val="26"/>
          <w:shd w:val="clear" w:color="auto" w:fill="FFFFFF"/>
        </w:rPr>
        <w:tab/>
      </w:r>
    </w:p>
    <w:p w14:paraId="6E14FD9B" w14:textId="77777777" w:rsidR="00515217" w:rsidRPr="00D13F44" w:rsidRDefault="00515217" w:rsidP="00515217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 муниципального округа постановляет:</w:t>
      </w:r>
    </w:p>
    <w:p w14:paraId="36521A39" w14:textId="77777777" w:rsidR="00D12EEE" w:rsidRPr="00D24179" w:rsidRDefault="00D12EEE" w:rsidP="00D12EEE">
      <w:pPr>
        <w:ind w:firstLine="540"/>
        <w:jc w:val="both"/>
        <w:rPr>
          <w:sz w:val="26"/>
          <w:szCs w:val="26"/>
        </w:rPr>
      </w:pPr>
    </w:p>
    <w:p w14:paraId="06C4BA60" w14:textId="77777777" w:rsidR="00BE159E" w:rsidRPr="0041383E" w:rsidRDefault="00D12EEE" w:rsidP="00D21859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D24179">
        <w:rPr>
          <w:sz w:val="26"/>
          <w:szCs w:val="26"/>
        </w:rPr>
        <w:t xml:space="preserve">1. </w:t>
      </w:r>
      <w:r w:rsidR="00367850" w:rsidRPr="0057630C">
        <w:rPr>
          <w:sz w:val="26"/>
          <w:szCs w:val="26"/>
        </w:rPr>
        <w:t>Принять участие во Всероссийском конкурсе лучших проектов создания комфортной городской среды</w:t>
      </w:r>
      <w:r w:rsidR="006E244A">
        <w:rPr>
          <w:sz w:val="26"/>
          <w:szCs w:val="26"/>
        </w:rPr>
        <w:t xml:space="preserve"> в категории исторические поселения</w:t>
      </w:r>
      <w:r w:rsidR="00FD57C4" w:rsidRPr="0041383E">
        <w:rPr>
          <w:sz w:val="26"/>
          <w:szCs w:val="26"/>
        </w:rPr>
        <w:t>.</w:t>
      </w:r>
    </w:p>
    <w:p w14:paraId="442EBB28" w14:textId="77777777" w:rsidR="00D12EEE" w:rsidRPr="003070A5" w:rsidRDefault="00D12EEE" w:rsidP="00291BBF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41383E">
        <w:rPr>
          <w:sz w:val="26"/>
          <w:szCs w:val="26"/>
        </w:rPr>
        <w:t xml:space="preserve">2. </w:t>
      </w:r>
      <w:r w:rsidR="00367850">
        <w:rPr>
          <w:sz w:val="26"/>
          <w:szCs w:val="26"/>
        </w:rPr>
        <w:t xml:space="preserve">Управлению архитектуры и градостроительства </w:t>
      </w:r>
      <w:r w:rsidR="005A5CA1" w:rsidRPr="005A5CA1">
        <w:rPr>
          <w:sz w:val="26"/>
          <w:szCs w:val="26"/>
        </w:rPr>
        <w:t>Администрации Переславль-Залесского муниципального округа</w:t>
      </w:r>
      <w:r w:rsidR="00367850">
        <w:rPr>
          <w:sz w:val="26"/>
          <w:szCs w:val="26"/>
        </w:rPr>
        <w:t xml:space="preserve"> (</w:t>
      </w:r>
      <w:r w:rsidR="00890213">
        <w:rPr>
          <w:sz w:val="26"/>
          <w:szCs w:val="26"/>
        </w:rPr>
        <w:t>Горулев</w:t>
      </w:r>
      <w:r w:rsidR="00367850">
        <w:rPr>
          <w:sz w:val="26"/>
          <w:szCs w:val="26"/>
        </w:rPr>
        <w:t xml:space="preserve"> </w:t>
      </w:r>
      <w:r w:rsidR="00890213">
        <w:rPr>
          <w:sz w:val="26"/>
          <w:szCs w:val="26"/>
        </w:rPr>
        <w:t>Д</w:t>
      </w:r>
      <w:r w:rsidR="00367850">
        <w:rPr>
          <w:sz w:val="26"/>
          <w:szCs w:val="26"/>
        </w:rPr>
        <w:t>.</w:t>
      </w:r>
      <w:r w:rsidR="00890213">
        <w:rPr>
          <w:sz w:val="26"/>
          <w:szCs w:val="26"/>
        </w:rPr>
        <w:t>С</w:t>
      </w:r>
      <w:r w:rsidR="00367850">
        <w:rPr>
          <w:sz w:val="26"/>
          <w:szCs w:val="26"/>
        </w:rPr>
        <w:t xml:space="preserve">.) обеспечить проведение общественного </w:t>
      </w:r>
      <w:r w:rsidR="00367850" w:rsidRPr="005A5CA1">
        <w:rPr>
          <w:sz w:val="26"/>
          <w:szCs w:val="26"/>
        </w:rPr>
        <w:t xml:space="preserve">обсуждения проекта жителями населенного пункта </w:t>
      </w:r>
      <w:r w:rsidR="005A5CA1" w:rsidRPr="005A5CA1">
        <w:rPr>
          <w:sz w:val="26"/>
          <w:szCs w:val="26"/>
        </w:rPr>
        <w:t>с</w:t>
      </w:r>
      <w:r w:rsidR="006E244A">
        <w:rPr>
          <w:sz w:val="26"/>
          <w:szCs w:val="26"/>
        </w:rPr>
        <w:t>ела</w:t>
      </w:r>
      <w:r w:rsidR="005A5CA1" w:rsidRPr="005A5CA1">
        <w:rPr>
          <w:sz w:val="26"/>
          <w:szCs w:val="26"/>
        </w:rPr>
        <w:t> Нагорье</w:t>
      </w:r>
      <w:r w:rsidR="00367850" w:rsidRPr="005A5CA1">
        <w:rPr>
          <w:sz w:val="26"/>
          <w:szCs w:val="26"/>
        </w:rPr>
        <w:t>, на территории которого</w:t>
      </w:r>
      <w:r w:rsidR="00367850">
        <w:rPr>
          <w:sz w:val="26"/>
          <w:szCs w:val="26"/>
        </w:rPr>
        <w:t xml:space="preserve"> предусматривается реализация проекта, на предмет выбора общественной территории, на которой будет реализовываться проект</w:t>
      </w:r>
      <w:r w:rsidR="00367850" w:rsidRPr="00837A3D">
        <w:rPr>
          <w:sz w:val="26"/>
          <w:szCs w:val="26"/>
        </w:rPr>
        <w:t xml:space="preserve"> </w:t>
      </w:r>
      <w:r w:rsidR="00367850" w:rsidRPr="00B55534">
        <w:rPr>
          <w:sz w:val="26"/>
          <w:szCs w:val="26"/>
        </w:rPr>
        <w:t>с</w:t>
      </w:r>
      <w:r w:rsidR="00367850" w:rsidRPr="003070A5">
        <w:rPr>
          <w:sz w:val="26"/>
          <w:szCs w:val="26"/>
        </w:rPr>
        <w:t>оздания комфортной городской среды (далее</w:t>
      </w:r>
      <w:r w:rsidR="005A5CA1" w:rsidRPr="003070A5">
        <w:rPr>
          <w:sz w:val="26"/>
          <w:szCs w:val="26"/>
        </w:rPr>
        <w:t> </w:t>
      </w:r>
      <w:r w:rsidR="00367850" w:rsidRPr="003070A5">
        <w:rPr>
          <w:sz w:val="26"/>
          <w:szCs w:val="26"/>
        </w:rPr>
        <w:t>–</w:t>
      </w:r>
      <w:r w:rsidR="005A5CA1" w:rsidRPr="003070A5">
        <w:rPr>
          <w:sz w:val="26"/>
          <w:szCs w:val="26"/>
        </w:rPr>
        <w:t> </w:t>
      </w:r>
      <w:r w:rsidR="00367850" w:rsidRPr="003070A5">
        <w:rPr>
          <w:sz w:val="26"/>
          <w:szCs w:val="26"/>
        </w:rPr>
        <w:t>территория)</w:t>
      </w:r>
      <w:r w:rsidR="00291BBF" w:rsidRPr="003070A5">
        <w:rPr>
          <w:sz w:val="26"/>
          <w:szCs w:val="26"/>
        </w:rPr>
        <w:t>.</w:t>
      </w:r>
    </w:p>
    <w:p w14:paraId="4FCED5E8" w14:textId="77777777" w:rsidR="00D12EEE" w:rsidRPr="00367850" w:rsidRDefault="00D12EEE" w:rsidP="00D12EEE">
      <w:pPr>
        <w:ind w:firstLine="567"/>
        <w:jc w:val="both"/>
        <w:rPr>
          <w:color w:val="0070C0"/>
          <w:sz w:val="26"/>
          <w:szCs w:val="26"/>
        </w:rPr>
      </w:pPr>
      <w:r w:rsidRPr="003070A5">
        <w:rPr>
          <w:sz w:val="26"/>
          <w:szCs w:val="26"/>
        </w:rPr>
        <w:t xml:space="preserve">3. </w:t>
      </w:r>
      <w:r w:rsidR="00367850" w:rsidRPr="003070A5">
        <w:rPr>
          <w:sz w:val="26"/>
          <w:szCs w:val="26"/>
        </w:rPr>
        <w:t xml:space="preserve">Провести общественное обсуждение </w:t>
      </w:r>
      <w:r w:rsidR="003070A5" w:rsidRPr="003070A5">
        <w:rPr>
          <w:sz w:val="26"/>
          <w:szCs w:val="26"/>
        </w:rPr>
        <w:t>19</w:t>
      </w:r>
      <w:r w:rsidR="00367850" w:rsidRPr="003070A5">
        <w:rPr>
          <w:sz w:val="26"/>
          <w:szCs w:val="26"/>
        </w:rPr>
        <w:t xml:space="preserve"> февраля 202</w:t>
      </w:r>
      <w:r w:rsidR="00890213" w:rsidRPr="003070A5">
        <w:rPr>
          <w:sz w:val="26"/>
          <w:szCs w:val="26"/>
        </w:rPr>
        <w:t>5</w:t>
      </w:r>
      <w:r w:rsidR="00367850" w:rsidRPr="003070A5">
        <w:rPr>
          <w:sz w:val="26"/>
          <w:szCs w:val="26"/>
        </w:rPr>
        <w:t xml:space="preserve"> года в 15-00 по</w:t>
      </w:r>
      <w:r w:rsidR="00367850" w:rsidRPr="00367850">
        <w:rPr>
          <w:color w:val="FF0000"/>
          <w:sz w:val="26"/>
          <w:szCs w:val="26"/>
        </w:rPr>
        <w:t xml:space="preserve"> </w:t>
      </w:r>
      <w:r w:rsidR="00367850" w:rsidRPr="003070A5">
        <w:rPr>
          <w:sz w:val="26"/>
          <w:szCs w:val="26"/>
        </w:rPr>
        <w:t xml:space="preserve">адресу: </w:t>
      </w:r>
      <w:r w:rsidR="003070A5" w:rsidRPr="003070A5">
        <w:rPr>
          <w:sz w:val="26"/>
          <w:szCs w:val="26"/>
        </w:rPr>
        <w:t>с. Нагорье,</w:t>
      </w:r>
      <w:r w:rsidR="003070A5">
        <w:rPr>
          <w:sz w:val="26"/>
          <w:szCs w:val="26"/>
        </w:rPr>
        <w:t xml:space="preserve"> </w:t>
      </w:r>
      <w:r w:rsidR="003070A5" w:rsidRPr="003070A5">
        <w:rPr>
          <w:sz w:val="26"/>
          <w:szCs w:val="26"/>
        </w:rPr>
        <w:t>ул. Адмирала</w:t>
      </w:r>
      <w:r w:rsidR="003070A5">
        <w:rPr>
          <w:sz w:val="26"/>
          <w:szCs w:val="26"/>
        </w:rPr>
        <w:t xml:space="preserve"> </w:t>
      </w:r>
      <w:proofErr w:type="spellStart"/>
      <w:r w:rsidR="003070A5" w:rsidRPr="003070A5">
        <w:rPr>
          <w:sz w:val="26"/>
          <w:szCs w:val="26"/>
        </w:rPr>
        <w:t>Спиридова</w:t>
      </w:r>
      <w:proofErr w:type="spellEnd"/>
      <w:r w:rsidR="003070A5" w:rsidRPr="003070A5">
        <w:rPr>
          <w:sz w:val="26"/>
          <w:szCs w:val="26"/>
        </w:rPr>
        <w:t>, д. 1Б</w:t>
      </w:r>
      <w:r w:rsidR="00DC048F" w:rsidRPr="003070A5">
        <w:rPr>
          <w:sz w:val="26"/>
          <w:szCs w:val="26"/>
        </w:rPr>
        <w:t>.</w:t>
      </w:r>
    </w:p>
    <w:p w14:paraId="4CF10018" w14:textId="77777777" w:rsidR="005A5CA1" w:rsidRDefault="00DC048F" w:rsidP="00367850">
      <w:pPr>
        <w:ind w:firstLine="567"/>
        <w:jc w:val="both"/>
        <w:rPr>
          <w:sz w:val="26"/>
          <w:szCs w:val="26"/>
        </w:rPr>
      </w:pPr>
      <w:r w:rsidRPr="00890213">
        <w:rPr>
          <w:sz w:val="26"/>
          <w:szCs w:val="26"/>
        </w:rPr>
        <w:t xml:space="preserve">4. </w:t>
      </w:r>
      <w:r w:rsidR="00367850" w:rsidRPr="00890213">
        <w:rPr>
          <w:sz w:val="26"/>
          <w:szCs w:val="26"/>
        </w:rPr>
        <w:t>Пред</w:t>
      </w:r>
      <w:r w:rsidR="00367850" w:rsidRPr="0057630C">
        <w:rPr>
          <w:sz w:val="26"/>
          <w:szCs w:val="26"/>
        </w:rPr>
        <w:t>ложения по выбору территории</w:t>
      </w:r>
      <w:r w:rsidR="00367850" w:rsidRPr="00661AC6">
        <w:rPr>
          <w:sz w:val="26"/>
          <w:szCs w:val="26"/>
        </w:rPr>
        <w:t xml:space="preserve"> принимаются с </w:t>
      </w:r>
      <w:r w:rsidR="00661AC6" w:rsidRPr="00661AC6">
        <w:rPr>
          <w:sz w:val="26"/>
          <w:szCs w:val="26"/>
        </w:rPr>
        <w:t>7</w:t>
      </w:r>
      <w:r w:rsidR="00367850" w:rsidRPr="00661AC6">
        <w:rPr>
          <w:sz w:val="26"/>
          <w:szCs w:val="26"/>
        </w:rPr>
        <w:t xml:space="preserve"> февраля 202</w:t>
      </w:r>
      <w:r w:rsidR="00890213" w:rsidRPr="00661AC6">
        <w:rPr>
          <w:sz w:val="26"/>
          <w:szCs w:val="26"/>
        </w:rPr>
        <w:t>5</w:t>
      </w:r>
      <w:r w:rsidR="00367850" w:rsidRPr="00661AC6">
        <w:rPr>
          <w:sz w:val="26"/>
          <w:szCs w:val="26"/>
        </w:rPr>
        <w:t xml:space="preserve"> года до </w:t>
      </w:r>
      <w:r w:rsidR="00661AC6" w:rsidRPr="00661AC6">
        <w:rPr>
          <w:sz w:val="26"/>
          <w:szCs w:val="26"/>
        </w:rPr>
        <w:t>18</w:t>
      </w:r>
      <w:r w:rsidR="00367850" w:rsidRPr="00661AC6">
        <w:rPr>
          <w:sz w:val="26"/>
          <w:szCs w:val="26"/>
        </w:rPr>
        <w:t xml:space="preserve"> февраля 202</w:t>
      </w:r>
      <w:r w:rsidR="00890213" w:rsidRPr="00661AC6">
        <w:rPr>
          <w:sz w:val="26"/>
          <w:szCs w:val="26"/>
        </w:rPr>
        <w:t>5</w:t>
      </w:r>
      <w:r w:rsidR="00367850" w:rsidRPr="00661AC6">
        <w:rPr>
          <w:sz w:val="26"/>
          <w:szCs w:val="26"/>
        </w:rPr>
        <w:t xml:space="preserve"> года</w:t>
      </w:r>
      <w:r w:rsidR="00507C83">
        <w:rPr>
          <w:sz w:val="26"/>
          <w:szCs w:val="26"/>
        </w:rPr>
        <w:t xml:space="preserve"> включительно</w:t>
      </w:r>
      <w:r w:rsidR="005A5CA1" w:rsidRPr="00661AC6">
        <w:rPr>
          <w:sz w:val="26"/>
          <w:szCs w:val="26"/>
        </w:rPr>
        <w:t>:</w:t>
      </w:r>
    </w:p>
    <w:p w14:paraId="549D7840" w14:textId="77777777" w:rsidR="00507C83" w:rsidRDefault="00507C83" w:rsidP="00367850">
      <w:pPr>
        <w:ind w:firstLine="567"/>
        <w:jc w:val="both"/>
        <w:rPr>
          <w:sz w:val="26"/>
          <w:szCs w:val="26"/>
        </w:rPr>
      </w:pPr>
    </w:p>
    <w:p w14:paraId="381B1FCB" w14:textId="77777777" w:rsidR="001D0D03" w:rsidRDefault="00291767" w:rsidP="0036785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507C83" w:rsidRPr="00507C83">
        <w:rPr>
          <w:sz w:val="26"/>
          <w:szCs w:val="26"/>
        </w:rPr>
        <w:t xml:space="preserve">в письменной форме принимаются управлением </w:t>
      </w:r>
      <w:r w:rsidR="00367850" w:rsidRPr="00890213">
        <w:rPr>
          <w:sz w:val="26"/>
          <w:szCs w:val="26"/>
        </w:rPr>
        <w:t xml:space="preserve">архитектуры и градостроительства </w:t>
      </w:r>
      <w:r w:rsidR="005A5CA1" w:rsidRPr="005A5CA1">
        <w:rPr>
          <w:sz w:val="26"/>
          <w:szCs w:val="26"/>
        </w:rPr>
        <w:t>Администрации Переславль-Залесского муниципального округа</w:t>
      </w:r>
      <w:r w:rsidR="00367850" w:rsidRPr="00890213">
        <w:rPr>
          <w:sz w:val="26"/>
          <w:szCs w:val="26"/>
        </w:rPr>
        <w:t xml:space="preserve"> в рабочие дни с 9-00 до 12-00 по адресу: г. Пер</w:t>
      </w:r>
      <w:r w:rsidR="00367850" w:rsidRPr="005A5CA1">
        <w:rPr>
          <w:sz w:val="26"/>
          <w:szCs w:val="26"/>
        </w:rPr>
        <w:t xml:space="preserve">еславль-Залесский, ул. Советская, д.5, каб.2, по адресу электронной почты: </w:t>
      </w:r>
      <w:hyperlink r:id="rId6" w:history="1">
        <w:r w:rsidR="005A5CA1" w:rsidRPr="005A5CA1">
          <w:rPr>
            <w:rStyle w:val="a7"/>
            <w:color w:val="auto"/>
            <w:sz w:val="26"/>
            <w:szCs w:val="26"/>
          </w:rPr>
          <w:t>adm.grado.pereslavl@yandex.ru</w:t>
        </w:r>
      </w:hyperlink>
      <w:r w:rsidR="005A5CA1" w:rsidRPr="005A5CA1">
        <w:rPr>
          <w:sz w:val="26"/>
          <w:szCs w:val="26"/>
        </w:rPr>
        <w:t>;</w:t>
      </w:r>
    </w:p>
    <w:p w14:paraId="039F81D8" w14:textId="77777777" w:rsidR="005A5CA1" w:rsidRDefault="005A5CA1" w:rsidP="00367850">
      <w:pPr>
        <w:ind w:firstLine="567"/>
        <w:jc w:val="both"/>
        <w:rPr>
          <w:sz w:val="26"/>
          <w:szCs w:val="26"/>
        </w:rPr>
      </w:pPr>
      <w:r w:rsidRPr="005A5CA1">
        <w:rPr>
          <w:sz w:val="26"/>
          <w:szCs w:val="26"/>
        </w:rPr>
        <w:t>- посредством Платформы обратной связи</w:t>
      </w:r>
      <w:r w:rsidR="008751E0">
        <w:rPr>
          <w:sz w:val="26"/>
          <w:szCs w:val="26"/>
        </w:rPr>
        <w:t>;</w:t>
      </w:r>
    </w:p>
    <w:p w14:paraId="1944FFCE" w14:textId="77777777" w:rsidR="008751E0" w:rsidRPr="008751E0" w:rsidRDefault="008751E0" w:rsidP="008751E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посредством информационной системы ф</w:t>
      </w:r>
      <w:r w:rsidRPr="008751E0">
        <w:rPr>
          <w:sz w:val="26"/>
          <w:szCs w:val="26"/>
        </w:rPr>
        <w:t>едеральн</w:t>
      </w:r>
      <w:r>
        <w:rPr>
          <w:sz w:val="26"/>
          <w:szCs w:val="26"/>
        </w:rPr>
        <w:t>ого</w:t>
      </w:r>
      <w:r w:rsidRPr="008751E0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 xml:space="preserve">а </w:t>
      </w:r>
      <w:r w:rsidRPr="008751E0">
        <w:rPr>
          <w:sz w:val="26"/>
          <w:szCs w:val="26"/>
        </w:rPr>
        <w:t>«Формирование комфортной городской среды»</w:t>
      </w:r>
      <w:r>
        <w:rPr>
          <w:sz w:val="26"/>
          <w:szCs w:val="26"/>
        </w:rPr>
        <w:t>.</w:t>
      </w:r>
    </w:p>
    <w:p w14:paraId="07164E7E" w14:textId="77777777" w:rsidR="008329B6" w:rsidRDefault="00367850" w:rsidP="00F61B3F">
      <w:pPr>
        <w:ind w:firstLine="567"/>
        <w:jc w:val="both"/>
        <w:rPr>
          <w:sz w:val="26"/>
          <w:szCs w:val="26"/>
        </w:rPr>
      </w:pPr>
      <w:r w:rsidRPr="00890213">
        <w:rPr>
          <w:sz w:val="26"/>
          <w:szCs w:val="26"/>
        </w:rPr>
        <w:t>5</w:t>
      </w:r>
      <w:r w:rsidR="00D12EEE" w:rsidRPr="00890213">
        <w:rPr>
          <w:sz w:val="26"/>
          <w:szCs w:val="26"/>
        </w:rPr>
        <w:t xml:space="preserve">. </w:t>
      </w:r>
      <w:r w:rsidR="008329B6">
        <w:rPr>
          <w:sz w:val="26"/>
          <w:szCs w:val="26"/>
        </w:rPr>
        <w:t xml:space="preserve">Управлению архитектуры и градостроительства </w:t>
      </w:r>
      <w:r w:rsidR="008329B6" w:rsidRPr="005A5CA1">
        <w:rPr>
          <w:sz w:val="26"/>
          <w:szCs w:val="26"/>
        </w:rPr>
        <w:t>Администрации Переславль-Залесского муниципального округа</w:t>
      </w:r>
      <w:r w:rsidR="008329B6">
        <w:rPr>
          <w:sz w:val="26"/>
          <w:szCs w:val="26"/>
        </w:rPr>
        <w:t xml:space="preserve"> (Горулев Д.С.) р</w:t>
      </w:r>
      <w:r w:rsidR="008329B6" w:rsidRPr="008329B6">
        <w:rPr>
          <w:sz w:val="26"/>
          <w:szCs w:val="26"/>
        </w:rPr>
        <w:t>азместить</w:t>
      </w:r>
      <w:r w:rsidR="008751E0">
        <w:rPr>
          <w:sz w:val="26"/>
          <w:szCs w:val="26"/>
        </w:rPr>
        <w:t xml:space="preserve"> </w:t>
      </w:r>
      <w:r w:rsidR="008329B6" w:rsidRPr="008329B6">
        <w:rPr>
          <w:sz w:val="26"/>
          <w:szCs w:val="26"/>
        </w:rPr>
        <w:t>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слушания».</w:t>
      </w:r>
    </w:p>
    <w:p w14:paraId="7DCDE447" w14:textId="77777777" w:rsidR="00773672" w:rsidRPr="00890213" w:rsidRDefault="008329B6" w:rsidP="00F61B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F61B3F" w:rsidRPr="00890213">
        <w:rPr>
          <w:sz w:val="26"/>
          <w:szCs w:val="26"/>
        </w:rPr>
        <w:t>Опубликовать настоящее постановление на официальном сайте муниципального образования «</w:t>
      </w:r>
      <w:r w:rsidR="003F0913" w:rsidRPr="00890213">
        <w:rPr>
          <w:sz w:val="26"/>
          <w:szCs w:val="26"/>
        </w:rPr>
        <w:t>Переславль-Залесский муниципальный округ</w:t>
      </w:r>
      <w:r w:rsidR="00F61B3F" w:rsidRPr="00890213">
        <w:rPr>
          <w:sz w:val="26"/>
          <w:szCs w:val="26"/>
        </w:rPr>
        <w:t xml:space="preserve"> Ярославской области» в информационно-телекоммуникационной сети «Интернет».</w:t>
      </w:r>
    </w:p>
    <w:p w14:paraId="5EBB73F3" w14:textId="77777777" w:rsidR="00D12EEE" w:rsidRPr="00367850" w:rsidRDefault="008329B6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7</w:t>
      </w:r>
      <w:r w:rsidR="00D12EEE" w:rsidRPr="00367850">
        <w:rPr>
          <w:sz w:val="26"/>
          <w:szCs w:val="26"/>
        </w:rPr>
        <w:t xml:space="preserve">. Контроль за исполнением постановления возложить на заместителя Главы </w:t>
      </w:r>
      <w:r w:rsidR="003F0913" w:rsidRPr="00367850">
        <w:rPr>
          <w:sz w:val="26"/>
          <w:szCs w:val="26"/>
        </w:rPr>
        <w:t>Администрации Переславль-Залесского муниципального округа</w:t>
      </w:r>
      <w:r w:rsidR="00D12EEE" w:rsidRPr="00367850">
        <w:rPr>
          <w:sz w:val="26"/>
          <w:szCs w:val="26"/>
        </w:rPr>
        <w:t xml:space="preserve"> </w:t>
      </w:r>
      <w:r w:rsidR="00F66768" w:rsidRPr="00367850">
        <w:rPr>
          <w:sz w:val="26"/>
          <w:szCs w:val="26"/>
        </w:rPr>
        <w:t>Т.С. Ильину</w:t>
      </w:r>
      <w:r w:rsidR="00D12EEE" w:rsidRPr="00367850">
        <w:rPr>
          <w:sz w:val="26"/>
          <w:szCs w:val="26"/>
        </w:rPr>
        <w:t>.</w:t>
      </w:r>
    </w:p>
    <w:p w14:paraId="585C0A5E" w14:textId="77777777" w:rsidR="00E8777E" w:rsidRPr="00D24179" w:rsidRDefault="00E8777E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14:paraId="5E0690DD" w14:textId="77777777" w:rsidR="00C91C61" w:rsidRPr="00D24179" w:rsidRDefault="00C91C61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14:paraId="3CF04A86" w14:textId="77777777" w:rsidR="00D12EEE" w:rsidRPr="00D24179" w:rsidRDefault="00D12EEE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D24179">
        <w:rPr>
          <w:sz w:val="26"/>
          <w:szCs w:val="26"/>
        </w:rPr>
        <w:t xml:space="preserve">                    </w:t>
      </w:r>
    </w:p>
    <w:p w14:paraId="6967C128" w14:textId="77777777" w:rsidR="00661AC6" w:rsidRDefault="00661AC6" w:rsidP="00E8777E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4C6A0A80" w14:textId="77777777" w:rsidR="00515217" w:rsidRDefault="00E8777E" w:rsidP="00E8777E">
      <w:pPr>
        <w:ind w:right="-1"/>
        <w:jc w:val="both"/>
        <w:rPr>
          <w:sz w:val="26"/>
          <w:szCs w:val="26"/>
        </w:rPr>
      </w:pPr>
      <w:r w:rsidRPr="00D24179">
        <w:rPr>
          <w:sz w:val="26"/>
          <w:szCs w:val="26"/>
        </w:rPr>
        <w:t>Глав</w:t>
      </w:r>
      <w:r w:rsidR="00661AC6">
        <w:rPr>
          <w:sz w:val="26"/>
          <w:szCs w:val="26"/>
        </w:rPr>
        <w:t>ы</w:t>
      </w:r>
      <w:r w:rsidRPr="00D24179">
        <w:rPr>
          <w:sz w:val="26"/>
          <w:szCs w:val="26"/>
        </w:rPr>
        <w:t xml:space="preserve"> </w:t>
      </w:r>
      <w:r w:rsidR="00515217" w:rsidRPr="00515217">
        <w:rPr>
          <w:sz w:val="26"/>
          <w:szCs w:val="26"/>
        </w:rPr>
        <w:t>Переславль-Залесского</w:t>
      </w:r>
    </w:p>
    <w:p w14:paraId="1B21AAB7" w14:textId="77777777" w:rsidR="00E8777E" w:rsidRDefault="00515217" w:rsidP="00E8777E">
      <w:pPr>
        <w:ind w:right="-1"/>
        <w:jc w:val="both"/>
      </w:pPr>
      <w:r w:rsidRPr="00515217">
        <w:rPr>
          <w:sz w:val="26"/>
          <w:szCs w:val="26"/>
        </w:rPr>
        <w:t>муниципального округа</w:t>
      </w:r>
      <w:r w:rsidR="00E8777E" w:rsidRPr="00D24179">
        <w:rPr>
          <w:sz w:val="26"/>
          <w:szCs w:val="26"/>
        </w:rPr>
        <w:tab/>
      </w:r>
      <w:r w:rsidR="00E8777E" w:rsidRPr="00D24179">
        <w:rPr>
          <w:sz w:val="26"/>
          <w:szCs w:val="26"/>
        </w:rPr>
        <w:tab/>
      </w:r>
      <w:r w:rsidR="00E8777E" w:rsidRPr="00D24179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="00661AC6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</w:t>
      </w:r>
      <w:r w:rsidR="00E8777E" w:rsidRPr="00D24179">
        <w:rPr>
          <w:sz w:val="26"/>
          <w:szCs w:val="26"/>
        </w:rPr>
        <w:t xml:space="preserve">                              </w:t>
      </w:r>
      <w:r w:rsidR="00661AC6">
        <w:rPr>
          <w:sz w:val="26"/>
          <w:szCs w:val="26"/>
        </w:rPr>
        <w:t>Т</w:t>
      </w:r>
      <w:r w:rsidR="00E8777E" w:rsidRPr="00D24179">
        <w:rPr>
          <w:sz w:val="26"/>
          <w:szCs w:val="26"/>
        </w:rPr>
        <w:t>.</w:t>
      </w:r>
      <w:r w:rsidR="00661AC6">
        <w:rPr>
          <w:sz w:val="26"/>
          <w:szCs w:val="26"/>
        </w:rPr>
        <w:t>И</w:t>
      </w:r>
      <w:r w:rsidR="00E8777E" w:rsidRPr="00D24179">
        <w:rPr>
          <w:sz w:val="26"/>
          <w:szCs w:val="26"/>
        </w:rPr>
        <w:t xml:space="preserve">. </w:t>
      </w:r>
      <w:r w:rsidR="00661AC6">
        <w:rPr>
          <w:sz w:val="26"/>
          <w:szCs w:val="26"/>
        </w:rPr>
        <w:t>Кулакова</w:t>
      </w:r>
    </w:p>
    <w:p w14:paraId="759EFCA1" w14:textId="77777777" w:rsidR="0047693B" w:rsidRDefault="0047693B" w:rsidP="00BD2A2B">
      <w:pPr>
        <w:ind w:right="-1"/>
        <w:jc w:val="both"/>
      </w:pPr>
    </w:p>
    <w:sectPr w:rsidR="0047693B" w:rsidSect="00963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01B41"/>
    <w:rsid w:val="00002FB9"/>
    <w:rsid w:val="00010D88"/>
    <w:rsid w:val="00013FEC"/>
    <w:rsid w:val="0002532E"/>
    <w:rsid w:val="00033D2F"/>
    <w:rsid w:val="00042860"/>
    <w:rsid w:val="000500A4"/>
    <w:rsid w:val="000507B3"/>
    <w:rsid w:val="00063401"/>
    <w:rsid w:val="00064762"/>
    <w:rsid w:val="00075957"/>
    <w:rsid w:val="000A57D3"/>
    <w:rsid w:val="000B4031"/>
    <w:rsid w:val="000B46EB"/>
    <w:rsid w:val="000B5C8D"/>
    <w:rsid w:val="000C5996"/>
    <w:rsid w:val="000D0963"/>
    <w:rsid w:val="000D2FF0"/>
    <w:rsid w:val="000D7085"/>
    <w:rsid w:val="000F465C"/>
    <w:rsid w:val="00101260"/>
    <w:rsid w:val="00131703"/>
    <w:rsid w:val="00134DF3"/>
    <w:rsid w:val="0014648E"/>
    <w:rsid w:val="00153E4D"/>
    <w:rsid w:val="00155FEB"/>
    <w:rsid w:val="00164B24"/>
    <w:rsid w:val="00174D0E"/>
    <w:rsid w:val="00176814"/>
    <w:rsid w:val="00183B7B"/>
    <w:rsid w:val="001C441F"/>
    <w:rsid w:val="001D0D03"/>
    <w:rsid w:val="001F577D"/>
    <w:rsid w:val="002073AB"/>
    <w:rsid w:val="00207724"/>
    <w:rsid w:val="0021063C"/>
    <w:rsid w:val="00211077"/>
    <w:rsid w:val="0021407E"/>
    <w:rsid w:val="002275BC"/>
    <w:rsid w:val="00243223"/>
    <w:rsid w:val="002675FB"/>
    <w:rsid w:val="002716AA"/>
    <w:rsid w:val="0028282E"/>
    <w:rsid w:val="00285996"/>
    <w:rsid w:val="00291767"/>
    <w:rsid w:val="00291BBF"/>
    <w:rsid w:val="002930AC"/>
    <w:rsid w:val="002A106E"/>
    <w:rsid w:val="002A37DC"/>
    <w:rsid w:val="002A3D45"/>
    <w:rsid w:val="002A4F2B"/>
    <w:rsid w:val="002B099A"/>
    <w:rsid w:val="002B7E8A"/>
    <w:rsid w:val="002D78E8"/>
    <w:rsid w:val="003070A5"/>
    <w:rsid w:val="00314CF3"/>
    <w:rsid w:val="00316958"/>
    <w:rsid w:val="00326BE1"/>
    <w:rsid w:val="00340A16"/>
    <w:rsid w:val="00343F85"/>
    <w:rsid w:val="003536FA"/>
    <w:rsid w:val="00367850"/>
    <w:rsid w:val="00375CEB"/>
    <w:rsid w:val="00376938"/>
    <w:rsid w:val="003817BC"/>
    <w:rsid w:val="0038426E"/>
    <w:rsid w:val="00385833"/>
    <w:rsid w:val="003A4EC5"/>
    <w:rsid w:val="003A6C8F"/>
    <w:rsid w:val="003B4145"/>
    <w:rsid w:val="003C7DDF"/>
    <w:rsid w:val="003E5315"/>
    <w:rsid w:val="003F0913"/>
    <w:rsid w:val="003F248C"/>
    <w:rsid w:val="003F412B"/>
    <w:rsid w:val="003F6490"/>
    <w:rsid w:val="003F6948"/>
    <w:rsid w:val="004075CC"/>
    <w:rsid w:val="0041046B"/>
    <w:rsid w:val="00411C89"/>
    <w:rsid w:val="0041383E"/>
    <w:rsid w:val="0042261B"/>
    <w:rsid w:val="00436CEE"/>
    <w:rsid w:val="004470CD"/>
    <w:rsid w:val="0045176F"/>
    <w:rsid w:val="00456EC5"/>
    <w:rsid w:val="00466566"/>
    <w:rsid w:val="0047351A"/>
    <w:rsid w:val="0047693B"/>
    <w:rsid w:val="00484F23"/>
    <w:rsid w:val="004A3D2A"/>
    <w:rsid w:val="004A3F05"/>
    <w:rsid w:val="004C76EA"/>
    <w:rsid w:val="004F3CE0"/>
    <w:rsid w:val="004F6B3A"/>
    <w:rsid w:val="00502395"/>
    <w:rsid w:val="00507C83"/>
    <w:rsid w:val="00512C07"/>
    <w:rsid w:val="00513CE1"/>
    <w:rsid w:val="00515217"/>
    <w:rsid w:val="005318AE"/>
    <w:rsid w:val="005339C6"/>
    <w:rsid w:val="00534B28"/>
    <w:rsid w:val="00556592"/>
    <w:rsid w:val="00562E3D"/>
    <w:rsid w:val="00567B2B"/>
    <w:rsid w:val="00574A17"/>
    <w:rsid w:val="005A02D8"/>
    <w:rsid w:val="005A572D"/>
    <w:rsid w:val="005A5CA1"/>
    <w:rsid w:val="005B621C"/>
    <w:rsid w:val="005D277E"/>
    <w:rsid w:val="005D37E5"/>
    <w:rsid w:val="005D7D07"/>
    <w:rsid w:val="00600264"/>
    <w:rsid w:val="0062422D"/>
    <w:rsid w:val="00624CEA"/>
    <w:rsid w:val="006467DF"/>
    <w:rsid w:val="00655595"/>
    <w:rsid w:val="00661AC6"/>
    <w:rsid w:val="0066375D"/>
    <w:rsid w:val="00664E59"/>
    <w:rsid w:val="00666E2D"/>
    <w:rsid w:val="00673B68"/>
    <w:rsid w:val="006A0575"/>
    <w:rsid w:val="006B2AD4"/>
    <w:rsid w:val="006B353F"/>
    <w:rsid w:val="006C1F19"/>
    <w:rsid w:val="006C2F6C"/>
    <w:rsid w:val="006C7052"/>
    <w:rsid w:val="006D6A21"/>
    <w:rsid w:val="006E11B2"/>
    <w:rsid w:val="006E244A"/>
    <w:rsid w:val="006E4BF4"/>
    <w:rsid w:val="006E6084"/>
    <w:rsid w:val="006F5997"/>
    <w:rsid w:val="006F63E9"/>
    <w:rsid w:val="00703262"/>
    <w:rsid w:val="007060E1"/>
    <w:rsid w:val="00714859"/>
    <w:rsid w:val="007215AB"/>
    <w:rsid w:val="00726886"/>
    <w:rsid w:val="007622B6"/>
    <w:rsid w:val="00773672"/>
    <w:rsid w:val="0078211D"/>
    <w:rsid w:val="0079206F"/>
    <w:rsid w:val="007A2E49"/>
    <w:rsid w:val="007E2F83"/>
    <w:rsid w:val="007E6762"/>
    <w:rsid w:val="007F4DEB"/>
    <w:rsid w:val="00801010"/>
    <w:rsid w:val="00804398"/>
    <w:rsid w:val="00804674"/>
    <w:rsid w:val="00805DE8"/>
    <w:rsid w:val="00807985"/>
    <w:rsid w:val="00813E1A"/>
    <w:rsid w:val="008268E5"/>
    <w:rsid w:val="008329B6"/>
    <w:rsid w:val="00841B6C"/>
    <w:rsid w:val="00847414"/>
    <w:rsid w:val="00854D1A"/>
    <w:rsid w:val="008705BB"/>
    <w:rsid w:val="00870A72"/>
    <w:rsid w:val="008742C6"/>
    <w:rsid w:val="008751E0"/>
    <w:rsid w:val="0087573F"/>
    <w:rsid w:val="00875F1A"/>
    <w:rsid w:val="00881B2D"/>
    <w:rsid w:val="00885B0E"/>
    <w:rsid w:val="00890213"/>
    <w:rsid w:val="00895197"/>
    <w:rsid w:val="008A11F8"/>
    <w:rsid w:val="008B30E9"/>
    <w:rsid w:val="008D13EE"/>
    <w:rsid w:val="008E562F"/>
    <w:rsid w:val="008E5C99"/>
    <w:rsid w:val="008F7297"/>
    <w:rsid w:val="0092079F"/>
    <w:rsid w:val="009226B8"/>
    <w:rsid w:val="0093032E"/>
    <w:rsid w:val="00932842"/>
    <w:rsid w:val="00937834"/>
    <w:rsid w:val="0094129B"/>
    <w:rsid w:val="00943F22"/>
    <w:rsid w:val="0094733D"/>
    <w:rsid w:val="0094784B"/>
    <w:rsid w:val="00953F50"/>
    <w:rsid w:val="009551DF"/>
    <w:rsid w:val="00956E5F"/>
    <w:rsid w:val="0096358F"/>
    <w:rsid w:val="0096451D"/>
    <w:rsid w:val="009710CB"/>
    <w:rsid w:val="00987A59"/>
    <w:rsid w:val="00997785"/>
    <w:rsid w:val="009B2E81"/>
    <w:rsid w:val="009B4476"/>
    <w:rsid w:val="009B6899"/>
    <w:rsid w:val="009D102F"/>
    <w:rsid w:val="009D23F4"/>
    <w:rsid w:val="009D45AF"/>
    <w:rsid w:val="009D7A67"/>
    <w:rsid w:val="009E2597"/>
    <w:rsid w:val="009E3162"/>
    <w:rsid w:val="00A0149D"/>
    <w:rsid w:val="00A108B9"/>
    <w:rsid w:val="00A157F4"/>
    <w:rsid w:val="00A15B84"/>
    <w:rsid w:val="00A214E5"/>
    <w:rsid w:val="00A368BA"/>
    <w:rsid w:val="00A36D96"/>
    <w:rsid w:val="00A4380C"/>
    <w:rsid w:val="00A55CA6"/>
    <w:rsid w:val="00A802B7"/>
    <w:rsid w:val="00A8587B"/>
    <w:rsid w:val="00AB102E"/>
    <w:rsid w:val="00AB104C"/>
    <w:rsid w:val="00AB1365"/>
    <w:rsid w:val="00AD5722"/>
    <w:rsid w:val="00AD6FB6"/>
    <w:rsid w:val="00AE6763"/>
    <w:rsid w:val="00B0152C"/>
    <w:rsid w:val="00B02288"/>
    <w:rsid w:val="00B075FD"/>
    <w:rsid w:val="00B11F59"/>
    <w:rsid w:val="00B1233F"/>
    <w:rsid w:val="00B16AE0"/>
    <w:rsid w:val="00B17433"/>
    <w:rsid w:val="00B326C8"/>
    <w:rsid w:val="00B379D6"/>
    <w:rsid w:val="00B40A34"/>
    <w:rsid w:val="00B40D99"/>
    <w:rsid w:val="00B4335D"/>
    <w:rsid w:val="00B50D02"/>
    <w:rsid w:val="00B54AB2"/>
    <w:rsid w:val="00B554F7"/>
    <w:rsid w:val="00B66364"/>
    <w:rsid w:val="00B73EC8"/>
    <w:rsid w:val="00B75FB5"/>
    <w:rsid w:val="00B8326E"/>
    <w:rsid w:val="00B84B00"/>
    <w:rsid w:val="00BB784D"/>
    <w:rsid w:val="00BC0199"/>
    <w:rsid w:val="00BD2A2B"/>
    <w:rsid w:val="00BD7DD4"/>
    <w:rsid w:val="00BE159E"/>
    <w:rsid w:val="00BF029E"/>
    <w:rsid w:val="00BF5966"/>
    <w:rsid w:val="00C36210"/>
    <w:rsid w:val="00C53681"/>
    <w:rsid w:val="00C544B9"/>
    <w:rsid w:val="00C560C5"/>
    <w:rsid w:val="00C709C6"/>
    <w:rsid w:val="00C70A29"/>
    <w:rsid w:val="00C77602"/>
    <w:rsid w:val="00C822CD"/>
    <w:rsid w:val="00C83152"/>
    <w:rsid w:val="00C8523D"/>
    <w:rsid w:val="00C85DB0"/>
    <w:rsid w:val="00C87FBE"/>
    <w:rsid w:val="00C91C61"/>
    <w:rsid w:val="00C94086"/>
    <w:rsid w:val="00CC135E"/>
    <w:rsid w:val="00CC4B26"/>
    <w:rsid w:val="00CF2AB0"/>
    <w:rsid w:val="00CF3579"/>
    <w:rsid w:val="00D033D3"/>
    <w:rsid w:val="00D04BF6"/>
    <w:rsid w:val="00D12EEE"/>
    <w:rsid w:val="00D163CF"/>
    <w:rsid w:val="00D170D0"/>
    <w:rsid w:val="00D21859"/>
    <w:rsid w:val="00D24179"/>
    <w:rsid w:val="00D348DF"/>
    <w:rsid w:val="00D42C0F"/>
    <w:rsid w:val="00D467EC"/>
    <w:rsid w:val="00D5095E"/>
    <w:rsid w:val="00D51433"/>
    <w:rsid w:val="00D66A34"/>
    <w:rsid w:val="00D76A16"/>
    <w:rsid w:val="00D808D5"/>
    <w:rsid w:val="00D8434E"/>
    <w:rsid w:val="00D97B6B"/>
    <w:rsid w:val="00DA54FA"/>
    <w:rsid w:val="00DB3C82"/>
    <w:rsid w:val="00DB5533"/>
    <w:rsid w:val="00DB57E3"/>
    <w:rsid w:val="00DC048F"/>
    <w:rsid w:val="00DC6F07"/>
    <w:rsid w:val="00DD1A04"/>
    <w:rsid w:val="00DD5C80"/>
    <w:rsid w:val="00DF11CA"/>
    <w:rsid w:val="00DF203E"/>
    <w:rsid w:val="00E02950"/>
    <w:rsid w:val="00E140BE"/>
    <w:rsid w:val="00E16F0A"/>
    <w:rsid w:val="00E20D91"/>
    <w:rsid w:val="00E22873"/>
    <w:rsid w:val="00E45869"/>
    <w:rsid w:val="00E475AB"/>
    <w:rsid w:val="00E5770E"/>
    <w:rsid w:val="00E71E8C"/>
    <w:rsid w:val="00E74DBE"/>
    <w:rsid w:val="00E77D9E"/>
    <w:rsid w:val="00E81564"/>
    <w:rsid w:val="00E8777E"/>
    <w:rsid w:val="00EB0694"/>
    <w:rsid w:val="00EB50B2"/>
    <w:rsid w:val="00EB55BB"/>
    <w:rsid w:val="00EB7E53"/>
    <w:rsid w:val="00ED55D4"/>
    <w:rsid w:val="00EE3E7B"/>
    <w:rsid w:val="00EF72A2"/>
    <w:rsid w:val="00F03D0B"/>
    <w:rsid w:val="00F04377"/>
    <w:rsid w:val="00F056B3"/>
    <w:rsid w:val="00F13005"/>
    <w:rsid w:val="00F16C3A"/>
    <w:rsid w:val="00F53451"/>
    <w:rsid w:val="00F56C94"/>
    <w:rsid w:val="00F60976"/>
    <w:rsid w:val="00F60EB6"/>
    <w:rsid w:val="00F61B3F"/>
    <w:rsid w:val="00F66768"/>
    <w:rsid w:val="00F805C3"/>
    <w:rsid w:val="00F86306"/>
    <w:rsid w:val="00F96E6A"/>
    <w:rsid w:val="00F97536"/>
    <w:rsid w:val="00FA59D8"/>
    <w:rsid w:val="00FB16DB"/>
    <w:rsid w:val="00FB34EE"/>
    <w:rsid w:val="00FB535A"/>
    <w:rsid w:val="00FB5A27"/>
    <w:rsid w:val="00FC7992"/>
    <w:rsid w:val="00FD57C4"/>
    <w:rsid w:val="00FE6B34"/>
    <w:rsid w:val="00FF0B12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F8DBB"/>
  <w15:docId w15:val="{B71F56A7-B2E1-49A0-B006-800CD96F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57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CC4B26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A5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.grado.pereslavl@yandex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Office</cp:lastModifiedBy>
  <cp:revision>14</cp:revision>
  <cp:lastPrinted>2025-02-06T06:47:00Z</cp:lastPrinted>
  <dcterms:created xsi:type="dcterms:W3CDTF">2024-12-26T05:24:00Z</dcterms:created>
  <dcterms:modified xsi:type="dcterms:W3CDTF">2025-02-06T13:44:00Z</dcterms:modified>
</cp:coreProperties>
</file>