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CF0B" w14:textId="77777777" w:rsidR="0001625D" w:rsidRDefault="00F44B0A" w:rsidP="00D8434E">
      <w:pPr>
        <w:jc w:val="center"/>
      </w:pPr>
      <w:r>
        <w:rPr>
          <w:noProof/>
        </w:rPr>
        <w:drawing>
          <wp:inline distT="0" distB="0" distL="0" distR="0" wp14:anchorId="4A41B65B" wp14:editId="55FDA8E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7917E" w14:textId="77777777" w:rsidR="0001625D" w:rsidRDefault="0001625D" w:rsidP="00D8434E">
      <w:pPr>
        <w:jc w:val="center"/>
        <w:rPr>
          <w:sz w:val="10"/>
          <w:szCs w:val="10"/>
        </w:rPr>
      </w:pPr>
    </w:p>
    <w:p w14:paraId="0CC574CB" w14:textId="77777777" w:rsidR="0001625D" w:rsidRDefault="0001625D" w:rsidP="00D8434E">
      <w:pPr>
        <w:jc w:val="center"/>
        <w:rPr>
          <w:sz w:val="10"/>
          <w:szCs w:val="10"/>
        </w:rPr>
      </w:pPr>
    </w:p>
    <w:p w14:paraId="0E1E3BA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8E36071" w14:textId="77777777" w:rsidR="0001625D" w:rsidRDefault="0001625D" w:rsidP="00D365FA">
      <w:pPr>
        <w:rPr>
          <w:sz w:val="16"/>
          <w:szCs w:val="16"/>
        </w:rPr>
      </w:pPr>
    </w:p>
    <w:p w14:paraId="05F7A2AD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8286F3D" w14:textId="77777777" w:rsidR="0001625D" w:rsidRDefault="0001625D" w:rsidP="008C09A2"/>
    <w:p w14:paraId="124026F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223A739" w14:textId="13D1277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57FD1">
        <w:rPr>
          <w:sz w:val="26"/>
          <w:szCs w:val="26"/>
        </w:rPr>
        <w:t>27.10.2023</w:t>
      </w:r>
      <w:r>
        <w:rPr>
          <w:sz w:val="26"/>
          <w:szCs w:val="26"/>
        </w:rPr>
        <w:t xml:space="preserve"> № </w:t>
      </w:r>
      <w:r w:rsidR="00957FD1">
        <w:rPr>
          <w:sz w:val="26"/>
          <w:szCs w:val="26"/>
        </w:rPr>
        <w:t>ПОС.03-2776/23</w:t>
      </w:r>
    </w:p>
    <w:p w14:paraId="6CD31936" w14:textId="77777777" w:rsidR="0001625D" w:rsidRDefault="0001625D" w:rsidP="00D365FA">
      <w:pPr>
        <w:rPr>
          <w:sz w:val="26"/>
          <w:szCs w:val="26"/>
        </w:rPr>
      </w:pPr>
    </w:p>
    <w:p w14:paraId="797B0ED8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0F579C5" w14:textId="77777777" w:rsidR="0001625D" w:rsidRPr="004075CC" w:rsidRDefault="0001625D" w:rsidP="00D8434E"/>
    <w:p w14:paraId="644D336F" w14:textId="77777777" w:rsidR="0001625D" w:rsidRPr="004075CC" w:rsidRDefault="0001625D" w:rsidP="00D8434E"/>
    <w:p w14:paraId="00BB245D" w14:textId="77777777" w:rsidR="00CC3FB3" w:rsidRDefault="00CC3FB3" w:rsidP="00CC3FB3">
      <w:pPr>
        <w:rPr>
          <w:color w:val="444444"/>
        </w:rPr>
      </w:pPr>
      <w:r>
        <w:rPr>
          <w:sz w:val="26"/>
          <w:szCs w:val="26"/>
        </w:rPr>
        <w:t xml:space="preserve">О признании утратившим силу </w:t>
      </w:r>
    </w:p>
    <w:p w14:paraId="266EA61B" w14:textId="77777777" w:rsidR="00CC3FB3" w:rsidRDefault="00CC3FB3" w:rsidP="00CC3FB3">
      <w:pPr>
        <w:jc w:val="both"/>
        <w:rPr>
          <w:color w:val="444444"/>
          <w:sz w:val="26"/>
          <w:szCs w:val="26"/>
        </w:rPr>
      </w:pPr>
      <w:r>
        <w:rPr>
          <w:color w:val="444444"/>
          <w:sz w:val="26"/>
          <w:szCs w:val="26"/>
        </w:rPr>
        <w:t xml:space="preserve">             </w:t>
      </w:r>
    </w:p>
    <w:p w14:paraId="7DE714A0" w14:textId="77777777" w:rsidR="00CC3FB3" w:rsidRDefault="00CC3FB3" w:rsidP="00CC3FB3">
      <w:pPr>
        <w:jc w:val="both"/>
        <w:rPr>
          <w:color w:val="444444"/>
          <w:sz w:val="26"/>
          <w:szCs w:val="26"/>
        </w:rPr>
      </w:pPr>
    </w:p>
    <w:p w14:paraId="250F3A05" w14:textId="77777777" w:rsidR="00CC3FB3" w:rsidRDefault="00CC3FB3" w:rsidP="00CC3FB3">
      <w:pPr>
        <w:ind w:firstLine="708"/>
        <w:jc w:val="both"/>
        <w:rPr>
          <w:sz w:val="26"/>
          <w:szCs w:val="26"/>
        </w:rPr>
      </w:pPr>
      <w:r w:rsidRPr="00253FE6">
        <w:rPr>
          <w:color w:val="444444"/>
          <w:sz w:val="26"/>
          <w:szCs w:val="26"/>
        </w:rPr>
        <w:t>В соответствии</w:t>
      </w:r>
      <w:r>
        <w:rPr>
          <w:color w:val="444444"/>
          <w:sz w:val="26"/>
          <w:szCs w:val="26"/>
        </w:rPr>
        <w:t xml:space="preserve"> с </w:t>
      </w:r>
      <w:r w:rsidRPr="00A0141D">
        <w:rPr>
          <w:sz w:val="26"/>
          <w:szCs w:val="26"/>
        </w:rPr>
        <w:t xml:space="preserve">Федеральным </w:t>
      </w:r>
      <w:hyperlink w:history="1">
        <w:r w:rsidRPr="00CC3FB3">
          <w:rPr>
            <w:rStyle w:val="a5"/>
            <w:color w:val="auto"/>
            <w:sz w:val="26"/>
            <w:szCs w:val="26"/>
            <w:u w:val="none"/>
          </w:rPr>
          <w:t>законом</w:t>
        </w:r>
      </w:hyperlink>
      <w:r w:rsidRPr="00CC3FB3">
        <w:rPr>
          <w:sz w:val="26"/>
          <w:szCs w:val="26"/>
        </w:rPr>
        <w:t xml:space="preserve"> </w:t>
      </w:r>
      <w:r w:rsidRPr="00A0141D">
        <w:rPr>
          <w:sz w:val="26"/>
          <w:szCs w:val="26"/>
        </w:rPr>
        <w:t>от 06.10.2003 № 131-ФЗ "Об общих принципах организации местного самоуправления в Российской Федерации»</w:t>
      </w:r>
      <w:r w:rsidRPr="00A0141D">
        <w:rPr>
          <w:color w:val="000000"/>
          <w:sz w:val="26"/>
          <w:szCs w:val="26"/>
        </w:rPr>
        <w:t>, Уставом городского округа город Переславль-Залесский Ярославской области, а также в целях эффективного использования средств местного бюджета</w:t>
      </w:r>
      <w:r w:rsidRPr="00A0141D">
        <w:rPr>
          <w:sz w:val="26"/>
          <w:szCs w:val="26"/>
        </w:rPr>
        <w:t>,</w:t>
      </w:r>
      <w:r w:rsidRPr="00CC30C8">
        <w:rPr>
          <w:sz w:val="26"/>
          <w:szCs w:val="26"/>
        </w:rPr>
        <w:t xml:space="preserve"> </w:t>
      </w:r>
    </w:p>
    <w:p w14:paraId="5431A5A9" w14:textId="77777777" w:rsidR="00CC3FB3" w:rsidRPr="00CC30C8" w:rsidRDefault="00CC3FB3" w:rsidP="00CC3FB3">
      <w:pPr>
        <w:jc w:val="both"/>
        <w:rPr>
          <w:sz w:val="26"/>
          <w:szCs w:val="26"/>
        </w:rPr>
      </w:pPr>
    </w:p>
    <w:p w14:paraId="0FAD280D" w14:textId="77777777" w:rsidR="00CC3FB3" w:rsidRPr="005F40FE" w:rsidRDefault="00CC3FB3" w:rsidP="00CC3FB3">
      <w:pPr>
        <w:jc w:val="center"/>
        <w:rPr>
          <w:sz w:val="28"/>
          <w:szCs w:val="28"/>
        </w:rPr>
      </w:pPr>
      <w:r w:rsidRPr="005F40FE">
        <w:rPr>
          <w:sz w:val="28"/>
          <w:szCs w:val="28"/>
        </w:rPr>
        <w:t>Администрация города Переславля-Залесского постановляет:</w:t>
      </w:r>
    </w:p>
    <w:p w14:paraId="00E64488" w14:textId="77777777" w:rsidR="00CC3FB3" w:rsidRPr="00CC30C8" w:rsidRDefault="00CC3FB3" w:rsidP="00CC3FB3">
      <w:pPr>
        <w:jc w:val="center"/>
        <w:rPr>
          <w:sz w:val="26"/>
          <w:szCs w:val="26"/>
        </w:rPr>
      </w:pPr>
    </w:p>
    <w:p w14:paraId="1CDFC5AA" w14:textId="77777777" w:rsidR="00CC3FB3" w:rsidRDefault="00CC3FB3" w:rsidP="00CC3FB3">
      <w:pPr>
        <w:pStyle w:val="a6"/>
        <w:numPr>
          <w:ilvl w:val="0"/>
          <w:numId w:val="1"/>
        </w:numPr>
        <w:spacing w:after="0" w:line="240" w:lineRule="auto"/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3"/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города Переславля-Залесского от 14.10.2022 № ПОС.03-2315/22 «Об утверждении Порядка</w:t>
      </w:r>
      <w:r w:rsidRPr="00B61593">
        <w:rPr>
          <w:rFonts w:ascii="Times New Roman" w:hAnsi="Times New Roman" w:cs="Times New Roman"/>
          <w:sz w:val="26"/>
          <w:szCs w:val="26"/>
        </w:rPr>
        <w:t xml:space="preserve"> </w:t>
      </w:r>
      <w:r w:rsidRPr="00C17739">
        <w:rPr>
          <w:rFonts w:ascii="Times New Roman" w:hAnsi="Times New Roman" w:cs="Times New Roman"/>
          <w:sz w:val="26"/>
          <w:szCs w:val="26"/>
        </w:rPr>
        <w:t xml:space="preserve">предоставления субсидии на возмещение затрат юридическим лицам и (или) индивидуальным предпринимателям, </w:t>
      </w:r>
      <w:r w:rsidRPr="0047238F">
        <w:rPr>
          <w:rFonts w:ascii="Times New Roman" w:hAnsi="Times New Roman" w:cs="Times New Roman"/>
          <w:sz w:val="26"/>
          <w:szCs w:val="26"/>
        </w:rPr>
        <w:t>осуществляющим управление или обслуживание многоквартирных домов, на установку общедомовых приборов учета теплов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7238F">
        <w:rPr>
          <w:rFonts w:ascii="Times New Roman" w:hAnsi="Times New Roman" w:cs="Times New Roman"/>
          <w:sz w:val="26"/>
          <w:szCs w:val="26"/>
        </w:rPr>
        <w:t xml:space="preserve"> энерги</w:t>
      </w:r>
      <w:r>
        <w:rPr>
          <w:rFonts w:ascii="Times New Roman" w:hAnsi="Times New Roman" w:cs="Times New Roman"/>
          <w:sz w:val="26"/>
          <w:szCs w:val="26"/>
        </w:rPr>
        <w:t>и».</w:t>
      </w:r>
    </w:p>
    <w:p w14:paraId="4FAEBD56" w14:textId="256CC882" w:rsidR="00CC3FB3" w:rsidRDefault="00CC3FB3" w:rsidP="00CC3FB3">
      <w:pPr>
        <w:ind w:firstLine="567"/>
        <w:jc w:val="both"/>
        <w:rPr>
          <w:sz w:val="26"/>
          <w:szCs w:val="26"/>
        </w:rPr>
      </w:pPr>
      <w:bookmarkStart w:id="1" w:name="sub_4"/>
      <w:bookmarkEnd w:id="0"/>
      <w:r>
        <w:rPr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 в информационно - телекоммуникационной сети «Интернет».</w:t>
      </w:r>
    </w:p>
    <w:p w14:paraId="7DA26285" w14:textId="77777777" w:rsidR="00CC3FB3" w:rsidRDefault="00CC3FB3" w:rsidP="00CC3FB3">
      <w:pPr>
        <w:ind w:firstLine="567"/>
        <w:rPr>
          <w:sz w:val="26"/>
          <w:szCs w:val="26"/>
        </w:rPr>
      </w:pPr>
      <w:bookmarkStart w:id="2" w:name="sub_5"/>
      <w:bookmarkEnd w:id="1"/>
      <w:r>
        <w:rPr>
          <w:sz w:val="26"/>
          <w:szCs w:val="26"/>
        </w:rPr>
        <w:t>3.</w:t>
      </w:r>
      <w:r w:rsidRPr="00CC30C8">
        <w:rPr>
          <w:sz w:val="26"/>
          <w:szCs w:val="26"/>
        </w:rPr>
        <w:t xml:space="preserve"> Контроль за исполнением настоящего постановления </w:t>
      </w:r>
      <w:r>
        <w:rPr>
          <w:sz w:val="26"/>
          <w:szCs w:val="26"/>
        </w:rPr>
        <w:t>оставляю за собой.</w:t>
      </w:r>
    </w:p>
    <w:p w14:paraId="59AA7B68" w14:textId="77777777" w:rsidR="00CC3FB3" w:rsidRDefault="00CC3FB3" w:rsidP="00CC3FB3">
      <w:pPr>
        <w:rPr>
          <w:sz w:val="26"/>
          <w:szCs w:val="26"/>
        </w:rPr>
      </w:pPr>
    </w:p>
    <w:p w14:paraId="7C4D1E9E" w14:textId="77777777" w:rsidR="00CC3FB3" w:rsidRDefault="00CC3FB3" w:rsidP="00CC3FB3">
      <w:pPr>
        <w:rPr>
          <w:sz w:val="26"/>
          <w:szCs w:val="26"/>
        </w:rPr>
      </w:pPr>
    </w:p>
    <w:bookmarkEnd w:id="2"/>
    <w:p w14:paraId="359C8B6F" w14:textId="77777777" w:rsidR="00CC3FB3" w:rsidRDefault="00CC3FB3" w:rsidP="00CC3FB3">
      <w:pPr>
        <w:rPr>
          <w:sz w:val="26"/>
          <w:szCs w:val="26"/>
        </w:rPr>
      </w:pPr>
    </w:p>
    <w:p w14:paraId="33DED4E5" w14:textId="77777777" w:rsidR="00957FD1" w:rsidRDefault="00CC3FB3" w:rsidP="00CC3FB3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34ADCC73" w14:textId="4DFEB02B" w:rsidR="00CC3FB3" w:rsidRDefault="00CC3FB3" w:rsidP="00CC3FB3">
      <w:pPr>
        <w:rPr>
          <w:sz w:val="26"/>
          <w:szCs w:val="26"/>
        </w:rPr>
      </w:pPr>
      <w:r>
        <w:rPr>
          <w:sz w:val="26"/>
          <w:szCs w:val="26"/>
        </w:rPr>
        <w:t xml:space="preserve">Главы города Переславля-Залесского                                   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0A891B4B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48E8B29C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2218E483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30034743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08D1AEBC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6F290A28" w14:textId="77777777" w:rsidR="00CC3FB3" w:rsidRDefault="00CC3FB3" w:rsidP="00CC3FB3">
      <w:pPr>
        <w:pStyle w:val="headertext"/>
        <w:shd w:val="clear" w:color="auto" w:fill="FFFFFF"/>
        <w:spacing w:before="0" w:beforeAutospacing="0" w:after="0" w:afterAutospacing="0"/>
        <w:ind w:left="57" w:right="57"/>
        <w:jc w:val="right"/>
        <w:textAlignment w:val="baseline"/>
        <w:rPr>
          <w:b/>
          <w:bCs/>
          <w:color w:val="444444"/>
        </w:rPr>
      </w:pPr>
    </w:p>
    <w:p w14:paraId="147792A6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2675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57FD1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C3FB3"/>
    <w:rsid w:val="00D1664F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325ED"/>
    <w:rsid w:val="00F44B0A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85304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C3FB3"/>
    <w:rPr>
      <w:color w:val="0000FF"/>
      <w:u w:val="single"/>
    </w:rPr>
  </w:style>
  <w:style w:type="paragraph" w:customStyle="1" w:styleId="headertext">
    <w:name w:val="headertext"/>
    <w:basedOn w:val="a"/>
    <w:rsid w:val="00CC3FB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C3F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2023-10-25T05:20:00Z</dcterms:created>
  <dcterms:modified xsi:type="dcterms:W3CDTF">2023-10-28T19:34:00Z</dcterms:modified>
</cp:coreProperties>
</file>