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4800" w14:textId="1CB6FBC6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25C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53D399" wp14:editId="7EE990F6">
            <wp:extent cx="590550" cy="771525"/>
            <wp:effectExtent l="0" t="0" r="0" b="9525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C2163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4099055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F2DDA6" w14:textId="77777777" w:rsidR="003725CA" w:rsidRPr="003725CA" w:rsidRDefault="003725CA" w:rsidP="00372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92E222B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E17EA6" w14:textId="77777777" w:rsidR="003725CA" w:rsidRPr="003725CA" w:rsidRDefault="003725CA" w:rsidP="003725CA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3725CA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AC47487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154AEADE" w14:textId="1DE90D48" w:rsidR="00FA42C6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A42C6">
        <w:rPr>
          <w:rFonts w:ascii="Times New Roman" w:eastAsia="Times New Roman" w:hAnsi="Times New Roman" w:cs="Times New Roman"/>
          <w:sz w:val="26"/>
          <w:szCs w:val="26"/>
          <w:lang w:eastAsia="ru-RU"/>
        </w:rPr>
        <w:t>07.11.2023</w:t>
      </w: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A42C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ПОС.03-2836/23</w:t>
      </w:r>
    </w:p>
    <w:p w14:paraId="5CB15DF2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B6DF4C4" w14:textId="77777777" w:rsidR="003725CA" w:rsidRP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7078FBF" w14:textId="3274110F" w:rsidR="000349D2" w:rsidRDefault="000349D2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9BF27DE" w14:textId="77777777" w:rsidR="003725CA" w:rsidRDefault="003725CA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8228CE5" w14:textId="77777777" w:rsidR="003F6300" w:rsidRPr="000515FB" w:rsidRDefault="00FD002F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О внес</w:t>
      </w:r>
      <w:r w:rsidR="00753CED" w:rsidRPr="000515FB">
        <w:rPr>
          <w:rFonts w:ascii="Times New Roman" w:hAnsi="Times New Roman" w:cs="Times New Roman"/>
          <w:sz w:val="26"/>
          <w:szCs w:val="26"/>
        </w:rPr>
        <w:t xml:space="preserve">ении изменений в постановление </w:t>
      </w:r>
    </w:p>
    <w:p w14:paraId="5084065B" w14:textId="77777777" w:rsidR="005C5AB9" w:rsidRPr="000515FB" w:rsidRDefault="00753CED" w:rsidP="004429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437B4B" w:rsidRPr="000515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14:paraId="73F4B0BD" w14:textId="77777777" w:rsidR="000515FB" w:rsidRDefault="00437B4B" w:rsidP="004429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>от 04.03.2020 № ПОС.03-0342/20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</w:t>
      </w:r>
    </w:p>
    <w:p w14:paraId="0D2D4124" w14:textId="77777777" w:rsidR="00442923" w:rsidRPr="000515FB" w:rsidRDefault="00437B4B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выбора организатора ярмарки на территории</w:t>
      </w:r>
    </w:p>
    <w:p w14:paraId="1C28CCEF" w14:textId="77777777" w:rsidR="00174B10" w:rsidRDefault="00442923" w:rsidP="009327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ородского округа город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</w:p>
    <w:p w14:paraId="05EEE74E" w14:textId="77777777" w:rsidR="003725CA" w:rsidRDefault="00174B10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437B4B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722646C3" w14:textId="609B03B7" w:rsid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5EA63B0" w14:textId="77777777" w:rsidR="003725CA" w:rsidRDefault="003725CA" w:rsidP="003725C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DB76A4" w14:textId="7CF5B3B5" w:rsidR="009327FA" w:rsidRPr="000515FB" w:rsidRDefault="00437B4B" w:rsidP="00B9019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515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Ярославской области от 01.07.2010 № 435-п «О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 утверждении 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орядка организации ярмарок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5CA" w:rsidRP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продажи товаров (выполнения работ, оказания услуг) на них</w:t>
      </w:r>
      <w:r w:rsidR="003725C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B9019D" w:rsidRPr="00B901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городского округа город Переславль-Залесский Ярославской области и в связи с кадровыми изменениями,</w:t>
      </w:r>
    </w:p>
    <w:p w14:paraId="5B6324C1" w14:textId="77777777" w:rsidR="00437B4B" w:rsidRPr="000515FB" w:rsidRDefault="00437B4B" w:rsidP="00437B4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15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0585DC48" w14:textId="1C70E4B5" w:rsidR="00442923" w:rsidRPr="00B9019D" w:rsidRDefault="00437B4B" w:rsidP="00B901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15FB">
        <w:rPr>
          <w:rFonts w:ascii="Times New Roman" w:hAnsi="Times New Roman" w:cs="Times New Roman"/>
          <w:sz w:val="26"/>
          <w:szCs w:val="26"/>
        </w:rPr>
        <w:t xml:space="preserve">1. </w:t>
      </w:r>
      <w:r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442923" w:rsidRPr="000515FB">
        <w:rPr>
          <w:rFonts w:ascii="Times New Roman" w:hAnsi="Times New Roman" w:cs="Times New Roman"/>
          <w:sz w:val="26"/>
          <w:szCs w:val="26"/>
        </w:rPr>
        <w:t xml:space="preserve">от 04.03.2020 № ПОС.03-0342/20 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порядка выбора организатора ярмарки на территории городского округа город Переславль-Залесский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442923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174B1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C5AB9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</w:t>
      </w:r>
      <w:r w:rsidR="008E5DFC" w:rsidRPr="000515F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Переславля-Залесского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019D" w:rsidRP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19.06.2020 № ПОС.03-1037/20, от 17.11.2020 </w:t>
      </w:r>
      <w:r w:rsidR="00FA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B9019D" w:rsidRP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ПОС.03-2054/20, от 15.11.2021 № ПОС.03-2196/21, от 29.03.2022 № ПОС.03-0632/22, от 09.11.2022 № ПОС.03-2440/22</w:t>
      </w:r>
      <w:r w:rsidR="00B90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25.04.2023 № ПОС.03-872/23) </w:t>
      </w:r>
      <w:r w:rsidR="00442923" w:rsidRPr="000515FB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7B606A4E" w14:textId="77777777" w:rsidR="000B5F90" w:rsidRDefault="000B5F90" w:rsidP="00BC02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15FB">
        <w:rPr>
          <w:rFonts w:ascii="Times New Roman" w:hAnsi="Times New Roman" w:cs="Times New Roman"/>
          <w:sz w:val="26"/>
          <w:szCs w:val="26"/>
        </w:rPr>
        <w:t>1.</w:t>
      </w:r>
      <w:r w:rsidR="00174B10">
        <w:rPr>
          <w:rFonts w:ascii="Times New Roman" w:hAnsi="Times New Roman" w:cs="Times New Roman"/>
          <w:sz w:val="26"/>
          <w:szCs w:val="26"/>
        </w:rPr>
        <w:t>1</w:t>
      </w:r>
      <w:r w:rsidRPr="000515FB">
        <w:rPr>
          <w:rFonts w:ascii="Times New Roman" w:hAnsi="Times New Roman" w:cs="Times New Roman"/>
          <w:sz w:val="26"/>
          <w:szCs w:val="26"/>
        </w:rPr>
        <w:t xml:space="preserve">. В </w:t>
      </w:r>
      <w:r w:rsidR="00536203" w:rsidRPr="000515FB">
        <w:rPr>
          <w:rFonts w:ascii="Times New Roman" w:hAnsi="Times New Roman" w:cs="Times New Roman"/>
          <w:sz w:val="26"/>
          <w:szCs w:val="26"/>
        </w:rPr>
        <w:t>приложении</w:t>
      </w:r>
      <w:r w:rsidRPr="000515FB">
        <w:rPr>
          <w:rFonts w:ascii="Times New Roman" w:hAnsi="Times New Roman" w:cs="Times New Roman"/>
          <w:sz w:val="26"/>
          <w:szCs w:val="26"/>
        </w:rPr>
        <w:t xml:space="preserve"> 1 «Порядок выбора организатора ярмарки на территории городского округа город Переславль-Залесский</w:t>
      </w:r>
      <w:r w:rsidR="00174B1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0515FB">
        <w:rPr>
          <w:rFonts w:ascii="Times New Roman" w:hAnsi="Times New Roman" w:cs="Times New Roman"/>
          <w:sz w:val="26"/>
          <w:szCs w:val="26"/>
        </w:rPr>
        <w:t>»:</w:t>
      </w:r>
    </w:p>
    <w:p w14:paraId="1BBCFE53" w14:textId="77777777" w:rsidR="00CF4F90" w:rsidRPr="00CF4F90" w:rsidRDefault="009D67CE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CF4F90" w:rsidRPr="00CF4F90">
        <w:rPr>
          <w:rFonts w:ascii="Times New Roman" w:hAnsi="Times New Roman" w:cs="Times New Roman"/>
          <w:sz w:val="26"/>
          <w:szCs w:val="26"/>
        </w:rPr>
        <w:t xml:space="preserve">в приложении 6 «Договор на право организации ярмарки на территории городского округа город Переславль-Залесский Ярославской области»: </w:t>
      </w:r>
    </w:p>
    <w:p w14:paraId="3CDB1C5C" w14:textId="215DE212" w:rsidR="009D67CE" w:rsidRDefault="00CF4F90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90">
        <w:rPr>
          <w:rFonts w:ascii="Times New Roman" w:hAnsi="Times New Roman" w:cs="Times New Roman"/>
          <w:sz w:val="26"/>
          <w:szCs w:val="26"/>
        </w:rPr>
        <w:t>а) в абзаце 1:</w:t>
      </w:r>
    </w:p>
    <w:p w14:paraId="2EA75EED" w14:textId="7B4BA781" w:rsidR="00CF4F90" w:rsidRDefault="00CF4F90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 «</w:t>
      </w:r>
      <w:r w:rsidRPr="00CF4F90">
        <w:rPr>
          <w:rFonts w:ascii="Times New Roman" w:hAnsi="Times New Roman" w:cs="Times New Roman"/>
          <w:sz w:val="26"/>
          <w:szCs w:val="26"/>
        </w:rPr>
        <w:t xml:space="preserve">в лице заместителя Главы Администрации города Переславля-Залесского </w:t>
      </w:r>
      <w:proofErr w:type="spellStart"/>
      <w:r w:rsidRPr="00CF4F90">
        <w:rPr>
          <w:rFonts w:ascii="Times New Roman" w:hAnsi="Times New Roman" w:cs="Times New Roman"/>
          <w:sz w:val="26"/>
          <w:szCs w:val="26"/>
        </w:rPr>
        <w:t>Литвиной</w:t>
      </w:r>
      <w:proofErr w:type="spellEnd"/>
      <w:r w:rsidRPr="00CF4F90">
        <w:rPr>
          <w:rFonts w:ascii="Times New Roman" w:hAnsi="Times New Roman" w:cs="Times New Roman"/>
          <w:sz w:val="26"/>
          <w:szCs w:val="26"/>
        </w:rPr>
        <w:t xml:space="preserve"> Юлии Александровны, действующего на основании распоряжения Администрации города Переславля-Залесского от 29.04.2022 </w:t>
      </w:r>
      <w:r w:rsidR="00FA42C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CF4F90">
        <w:rPr>
          <w:rFonts w:ascii="Times New Roman" w:hAnsi="Times New Roman" w:cs="Times New Roman"/>
          <w:sz w:val="26"/>
          <w:szCs w:val="26"/>
        </w:rPr>
        <w:t>№ РАС.03-0105/22 «О должностных полномочиях» и доверенности от 20.07.2022 № ИХ.03.01-3999/22</w:t>
      </w:r>
      <w:r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Pr="00CF4F90">
        <w:rPr>
          <w:rFonts w:ascii="Times New Roman" w:hAnsi="Times New Roman" w:cs="Times New Roman"/>
          <w:sz w:val="26"/>
          <w:szCs w:val="26"/>
        </w:rPr>
        <w:t xml:space="preserve">в лице заместителя Главы </w:t>
      </w:r>
      <w:r w:rsidRPr="00CF4F90">
        <w:rPr>
          <w:rFonts w:ascii="Times New Roman" w:hAnsi="Times New Roman" w:cs="Times New Roman"/>
          <w:sz w:val="26"/>
          <w:szCs w:val="26"/>
        </w:rPr>
        <w:lastRenderedPageBreak/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Кулаковой Татьяны Игоревны,</w:t>
      </w:r>
      <w:r w:rsidRPr="00CF4F90">
        <w:t xml:space="preserve"> </w:t>
      </w:r>
      <w:r w:rsidRPr="00CF4F90">
        <w:rPr>
          <w:rFonts w:ascii="Times New Roman" w:hAnsi="Times New Roman" w:cs="Times New Roman"/>
          <w:sz w:val="26"/>
          <w:szCs w:val="26"/>
        </w:rPr>
        <w:t>действующего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F90">
        <w:rPr>
          <w:rFonts w:ascii="Times New Roman" w:hAnsi="Times New Roman" w:cs="Times New Roman"/>
          <w:sz w:val="26"/>
          <w:szCs w:val="26"/>
        </w:rPr>
        <w:t xml:space="preserve">на основании распоряжения 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от 30.08.2023 № РАС.03-233/23 «</w:t>
      </w:r>
      <w:r w:rsidRPr="00CF4F90">
        <w:rPr>
          <w:rFonts w:ascii="Times New Roman" w:hAnsi="Times New Roman" w:cs="Times New Roman"/>
          <w:sz w:val="26"/>
          <w:szCs w:val="26"/>
        </w:rPr>
        <w:t>О внесении изменений в распоряжение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F90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F4F90">
        <w:rPr>
          <w:rFonts w:ascii="Times New Roman" w:hAnsi="Times New Roman" w:cs="Times New Roman"/>
          <w:sz w:val="26"/>
          <w:szCs w:val="26"/>
        </w:rPr>
        <w:t>от 18.05.2023 № РАС.03-123/23 «О должностных полномочиях»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44434115" w14:textId="4CA55664" w:rsidR="00CF4F90" w:rsidRDefault="00CF4F90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Pr="00CF4F90">
        <w:rPr>
          <w:rFonts w:ascii="Times New Roman" w:hAnsi="Times New Roman" w:cs="Times New Roman"/>
          <w:sz w:val="26"/>
          <w:szCs w:val="26"/>
        </w:rPr>
        <w:t>в разделе 8 инициалы и фамилию «</w:t>
      </w:r>
      <w:r>
        <w:rPr>
          <w:rFonts w:ascii="Times New Roman" w:hAnsi="Times New Roman" w:cs="Times New Roman"/>
          <w:sz w:val="26"/>
          <w:szCs w:val="26"/>
        </w:rPr>
        <w:t>Ю.А. Литвина</w:t>
      </w:r>
      <w:r w:rsidRPr="00CF4F90">
        <w:rPr>
          <w:rFonts w:ascii="Times New Roman" w:hAnsi="Times New Roman" w:cs="Times New Roman"/>
          <w:sz w:val="26"/>
          <w:szCs w:val="26"/>
        </w:rPr>
        <w:t>» заменить на инициалы и фамилию «</w:t>
      </w:r>
      <w:r>
        <w:rPr>
          <w:rFonts w:ascii="Times New Roman" w:hAnsi="Times New Roman" w:cs="Times New Roman"/>
          <w:sz w:val="26"/>
          <w:szCs w:val="26"/>
        </w:rPr>
        <w:t>Т.И. Кулакова</w:t>
      </w:r>
      <w:r w:rsidRPr="00CF4F90">
        <w:rPr>
          <w:rFonts w:ascii="Times New Roman" w:hAnsi="Times New Roman" w:cs="Times New Roman"/>
          <w:sz w:val="26"/>
          <w:szCs w:val="26"/>
        </w:rPr>
        <w:t>»</w:t>
      </w:r>
      <w:r w:rsidR="00EE07DE">
        <w:rPr>
          <w:rFonts w:ascii="Times New Roman" w:hAnsi="Times New Roman" w:cs="Times New Roman"/>
          <w:sz w:val="26"/>
          <w:szCs w:val="26"/>
        </w:rPr>
        <w:t>;</w:t>
      </w:r>
    </w:p>
    <w:p w14:paraId="7DF01D9B" w14:textId="1318F62B" w:rsidR="00EE07DE" w:rsidRDefault="00EE07DE" w:rsidP="00EE07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приложении 8 «</w:t>
      </w:r>
      <w:r w:rsidRPr="00EE07DE">
        <w:rPr>
          <w:rFonts w:ascii="Times New Roman" w:hAnsi="Times New Roman" w:cs="Times New Roman"/>
          <w:sz w:val="26"/>
          <w:szCs w:val="26"/>
        </w:rPr>
        <w:t>Шкала для оценки критериев сопоставления заявок на участие в конкурсе на право заключения договора на организацию ярмарки на территории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="00C7796C">
        <w:rPr>
          <w:rFonts w:ascii="Times New Roman" w:hAnsi="Times New Roman" w:cs="Times New Roman"/>
          <w:sz w:val="26"/>
          <w:szCs w:val="26"/>
        </w:rPr>
        <w:t>:</w:t>
      </w:r>
    </w:p>
    <w:p w14:paraId="41633D95" w14:textId="2B597DCB" w:rsidR="00EE07DE" w:rsidRDefault="00EE07DE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строку </w:t>
      </w:r>
      <w:r w:rsidRPr="00EE07DE">
        <w:rPr>
          <w:rFonts w:ascii="Times New Roman" w:hAnsi="Times New Roman" w:cs="Times New Roman"/>
          <w:sz w:val="26"/>
          <w:szCs w:val="26"/>
        </w:rPr>
        <w:t>таблицы изложить в следующей редакции</w:t>
      </w:r>
      <w:r w:rsidR="00C7796C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686"/>
        <w:gridCol w:w="4536"/>
      </w:tblGrid>
      <w:tr w:rsidR="00EE07DE" w:rsidRPr="00EE07DE" w14:paraId="30A31D0B" w14:textId="77777777" w:rsidTr="00242A13">
        <w:trPr>
          <w:jc w:val="center"/>
        </w:trPr>
        <w:tc>
          <w:tcPr>
            <w:tcW w:w="704" w:type="dxa"/>
            <w:vAlign w:val="center"/>
          </w:tcPr>
          <w:p w14:paraId="126EB862" w14:textId="77777777" w:rsidR="00EE07DE" w:rsidRPr="00EE07DE" w:rsidRDefault="00EE07DE" w:rsidP="00EE0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vAlign w:val="center"/>
          </w:tcPr>
          <w:p w14:paraId="3CA44C76" w14:textId="77777777" w:rsidR="00EE07DE" w:rsidRPr="00EE07DE" w:rsidRDefault="00EE07DE" w:rsidP="00EE07D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участника конкурса в организации ярмарок</w:t>
            </w:r>
          </w:p>
        </w:tc>
        <w:tc>
          <w:tcPr>
            <w:tcW w:w="4536" w:type="dxa"/>
          </w:tcPr>
          <w:p w14:paraId="061621F0" w14:textId="2C837DBB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1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месяца (включительно)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30 месяцев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 включительно)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 балл;</w:t>
            </w:r>
          </w:p>
          <w:p w14:paraId="1A20AA37" w14:textId="6D24321B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 30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(включительно)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60 месяцев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 балла;</w:t>
            </w:r>
          </w:p>
          <w:p w14:paraId="722EB208" w14:textId="331D727F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60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(включительно)</w:t>
            </w:r>
            <w:r w:rsidR="008E7D3F"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90 месяцев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3 балла;</w:t>
            </w:r>
          </w:p>
          <w:p w14:paraId="0470C3A3" w14:textId="556B6545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90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(включительно)</w:t>
            </w:r>
            <w:r w:rsidR="008E7D3F"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 месяцев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4 балла;</w:t>
            </w:r>
          </w:p>
          <w:p w14:paraId="750DF8E3" w14:textId="5608670B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120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(включительно)</w:t>
            </w:r>
            <w:r w:rsidR="008E7D3F"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150 месяцев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баллов;</w:t>
            </w:r>
          </w:p>
          <w:p w14:paraId="341210E8" w14:textId="0C3CEAF1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150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месяцев (включительно)</w:t>
            </w:r>
            <w:r w:rsidR="008E7D3F"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180 месяцев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включительно)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6 баллов;</w:t>
            </w:r>
          </w:p>
          <w:p w14:paraId="341F523F" w14:textId="180DC4A5" w:rsidR="00EE07DE" w:rsidRPr="00EE07DE" w:rsidRDefault="00EE07DE" w:rsidP="00EE07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 180 месяцев </w:t>
            </w:r>
            <w:r w:rsidR="008E7D3F" w:rsidRPr="00C7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(включительно)</w:t>
            </w:r>
            <w:r w:rsidR="008E7D3F"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более – 7 баллов.</w:t>
            </w:r>
          </w:p>
        </w:tc>
      </w:tr>
    </w:tbl>
    <w:p w14:paraId="71027018" w14:textId="77777777" w:rsidR="00CF4F90" w:rsidRPr="00CF4F90" w:rsidRDefault="00CF4F90" w:rsidP="00CF4F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F4F90">
        <w:rPr>
          <w:rFonts w:ascii="Times New Roman" w:hAnsi="Times New Roman" w:cs="Times New Roman"/>
          <w:sz w:val="26"/>
          <w:szCs w:val="26"/>
        </w:rPr>
        <w:t>1.2. 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 Ярославской области» изложить в следующей редакции согласно приложению.</w:t>
      </w:r>
    </w:p>
    <w:p w14:paraId="606A339C" w14:textId="77777777" w:rsidR="00E47781" w:rsidRPr="00E47781" w:rsidRDefault="00E47781" w:rsidP="00E4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81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54ACFAC" w14:textId="77777777" w:rsidR="00E47781" w:rsidRPr="00E47781" w:rsidRDefault="00E47781" w:rsidP="00E4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81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64073923" w14:textId="020DD7D3" w:rsidR="00E47781" w:rsidRDefault="00E47781" w:rsidP="00E477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7781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65EE4E4" w14:textId="681D6110" w:rsidR="00C7796C" w:rsidRDefault="00C7796C" w:rsidP="00C7796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21917C" w14:textId="04D71765" w:rsidR="00E47781" w:rsidRDefault="00E47781" w:rsidP="00C7796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A92CE5" w14:textId="77777777" w:rsidR="00E47781" w:rsidRPr="009D7DA9" w:rsidRDefault="00E47781" w:rsidP="00C7796C">
      <w:pPr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B8128A" w14:textId="77777777" w:rsidR="009D7DA9" w:rsidRPr="009D7DA9" w:rsidRDefault="009D7DA9" w:rsidP="00C7796C">
      <w:pPr>
        <w:tabs>
          <w:tab w:val="left" w:pos="781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7AC2096" w14:textId="566052DE" w:rsidR="003013AA" w:rsidRPr="000515FB" w:rsidRDefault="009D7DA9" w:rsidP="002421D7">
      <w:pPr>
        <w:tabs>
          <w:tab w:val="left" w:pos="7815"/>
        </w:tabs>
        <w:rPr>
          <w:rFonts w:ascii="Times New Roman" w:hAnsi="Times New Roman" w:cs="Times New Roman"/>
          <w:bCs/>
          <w:sz w:val="26"/>
          <w:szCs w:val="26"/>
        </w:rPr>
      </w:pPr>
      <w:r w:rsidRPr="009D7DA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                                  </w:t>
      </w:r>
      <w:r w:rsidR="00C7796C"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716AD5E8" w14:textId="77777777" w:rsidR="003013AA" w:rsidRPr="000515FB" w:rsidRDefault="003013AA" w:rsidP="003748A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013AA" w:rsidRPr="000515FB" w:rsidSect="000349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A9D270F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9F03500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3F2E36F0" w14:textId="77777777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14:paraId="6AFE6B47" w14:textId="3AD9E5F8" w:rsidR="003013AA" w:rsidRPr="00686075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A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07.11.2023</w:t>
      </w:r>
      <w:r w:rsidRPr="006860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A42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ПОС.03-2836/23</w:t>
      </w:r>
    </w:p>
    <w:p w14:paraId="3D6677AE" w14:textId="54581D1B" w:rsidR="003013AA" w:rsidRDefault="003013AA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616F9F" w14:textId="77777777" w:rsidR="00FA42C6" w:rsidRPr="00C7796C" w:rsidRDefault="00FA42C6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AE84324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 конкурсной комиссии по проведению конкурса на право </w:t>
      </w:r>
    </w:p>
    <w:p w14:paraId="3B64BE3B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заключения договора на организацию ярмарки на территории городского округа </w:t>
      </w:r>
    </w:p>
    <w:p w14:paraId="22E2A48B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796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804"/>
      </w:tblGrid>
      <w:tr w:rsidR="00C7796C" w:rsidRPr="00C7796C" w14:paraId="41F52D5A" w14:textId="77777777" w:rsidTr="00242A13">
        <w:tc>
          <w:tcPr>
            <w:tcW w:w="2405" w:type="dxa"/>
            <w:hideMark/>
          </w:tcPr>
          <w:p w14:paraId="6BCF2A6E" w14:textId="353C528F" w:rsidR="00C7796C" w:rsidRPr="00C7796C" w:rsidRDefault="00C7796C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Т.И. Кулакова</w:t>
            </w:r>
          </w:p>
        </w:tc>
        <w:tc>
          <w:tcPr>
            <w:tcW w:w="6804" w:type="dxa"/>
            <w:hideMark/>
          </w:tcPr>
          <w:p w14:paraId="059BB82C" w14:textId="77777777" w:rsidR="00C7796C" w:rsidRPr="00C7796C" w:rsidRDefault="00C7796C" w:rsidP="00C7796C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председатель комиссии;</w:t>
            </w:r>
          </w:p>
        </w:tc>
      </w:tr>
      <w:tr w:rsidR="00C7796C" w:rsidRPr="00C7796C" w14:paraId="194677BF" w14:textId="77777777" w:rsidTr="00242A13">
        <w:tc>
          <w:tcPr>
            <w:tcW w:w="2405" w:type="dxa"/>
            <w:hideMark/>
          </w:tcPr>
          <w:p w14:paraId="75D9A677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П.В. Семенов</w:t>
            </w:r>
          </w:p>
        </w:tc>
        <w:tc>
          <w:tcPr>
            <w:tcW w:w="6804" w:type="dxa"/>
            <w:hideMark/>
          </w:tcPr>
          <w:p w14:paraId="39D41C17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экономики Администрации                                       города Переславля-Залесского, заместитель председателя комиссии;</w:t>
            </w:r>
          </w:p>
        </w:tc>
      </w:tr>
      <w:tr w:rsidR="00C7796C" w:rsidRPr="00C7796C" w14:paraId="37E0C35C" w14:textId="77777777" w:rsidTr="00242A13">
        <w:tc>
          <w:tcPr>
            <w:tcW w:w="2405" w:type="dxa"/>
            <w:hideMark/>
          </w:tcPr>
          <w:p w14:paraId="3F6CA89D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Е.Е. Ильичева</w:t>
            </w:r>
          </w:p>
        </w:tc>
        <w:tc>
          <w:tcPr>
            <w:tcW w:w="6804" w:type="dxa"/>
            <w:hideMark/>
          </w:tcPr>
          <w:p w14:paraId="468D5ACA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комиссии;</w:t>
            </w:r>
          </w:p>
        </w:tc>
      </w:tr>
      <w:tr w:rsidR="00C7796C" w:rsidRPr="00C7796C" w14:paraId="4CDAE434" w14:textId="77777777" w:rsidTr="00242A13">
        <w:tc>
          <w:tcPr>
            <w:tcW w:w="2405" w:type="dxa"/>
            <w:hideMark/>
          </w:tcPr>
          <w:p w14:paraId="44B3814E" w14:textId="77777777" w:rsidR="00C7796C" w:rsidRPr="00C7796C" w:rsidRDefault="00C7796C" w:rsidP="00C7796C">
            <w:pPr>
              <w:spacing w:after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6804" w:type="dxa"/>
          </w:tcPr>
          <w:p w14:paraId="357461DB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7796C" w:rsidRPr="00C7796C" w14:paraId="7763EA3C" w14:textId="77777777" w:rsidTr="00242A13">
        <w:tc>
          <w:tcPr>
            <w:tcW w:w="2405" w:type="dxa"/>
            <w:hideMark/>
          </w:tcPr>
          <w:p w14:paraId="047169F9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Д.В. </w:t>
            </w:r>
            <w:proofErr w:type="spellStart"/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</w:p>
        </w:tc>
        <w:tc>
          <w:tcPr>
            <w:tcW w:w="6804" w:type="dxa"/>
            <w:hideMark/>
          </w:tcPr>
          <w:p w14:paraId="0DFB2916" w14:textId="77777777" w:rsidR="00C7796C" w:rsidRPr="00C7796C" w:rsidRDefault="00C7796C" w:rsidP="00C7796C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Переславля-Залесского;</w:t>
            </w:r>
          </w:p>
        </w:tc>
      </w:tr>
      <w:tr w:rsidR="00C7796C" w:rsidRPr="00C7796C" w14:paraId="227D716E" w14:textId="77777777" w:rsidTr="00242A13">
        <w:tc>
          <w:tcPr>
            <w:tcW w:w="2405" w:type="dxa"/>
            <w:hideMark/>
          </w:tcPr>
          <w:p w14:paraId="4F1DF74F" w14:textId="77777777" w:rsidR="00C7796C" w:rsidRPr="00C7796C" w:rsidRDefault="00C7796C" w:rsidP="00C7796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Н.С. Пантюшина</w:t>
            </w:r>
          </w:p>
        </w:tc>
        <w:tc>
          <w:tcPr>
            <w:tcW w:w="6804" w:type="dxa"/>
            <w:hideMark/>
          </w:tcPr>
          <w:p w14:paraId="4BA560C0" w14:textId="77777777" w:rsidR="00C7796C" w:rsidRPr="00C7796C" w:rsidRDefault="00C7796C" w:rsidP="00C779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отдела управления земельными ресурсами Управления муниципальной собственности Администрации города Переславля-Залесского;</w:t>
            </w:r>
          </w:p>
        </w:tc>
      </w:tr>
      <w:tr w:rsidR="00C7796C" w:rsidRPr="00C7796C" w14:paraId="5C6C7B3A" w14:textId="77777777" w:rsidTr="00242A13">
        <w:tc>
          <w:tcPr>
            <w:tcW w:w="2405" w:type="dxa"/>
            <w:hideMark/>
          </w:tcPr>
          <w:p w14:paraId="41754DF8" w14:textId="511B276E" w:rsidR="00C7796C" w:rsidRPr="00C7796C" w:rsidRDefault="00F23CCE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М.А. Божков</w:t>
            </w:r>
          </w:p>
        </w:tc>
        <w:tc>
          <w:tcPr>
            <w:tcW w:w="6804" w:type="dxa"/>
            <w:hideMark/>
          </w:tcPr>
          <w:p w14:paraId="4C3D0819" w14:textId="0C374E8A" w:rsidR="00C7796C" w:rsidRPr="00C7796C" w:rsidRDefault="00C7796C" w:rsidP="00C7796C">
            <w:pPr>
              <w:spacing w:before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архитектуры и градостроительства Администрации города Переславля-Залесского;</w:t>
            </w:r>
          </w:p>
        </w:tc>
      </w:tr>
      <w:tr w:rsidR="00C7796C" w:rsidRPr="00C7796C" w14:paraId="40E050CD" w14:textId="77777777" w:rsidTr="00242A13">
        <w:tc>
          <w:tcPr>
            <w:tcW w:w="2405" w:type="dxa"/>
            <w:hideMark/>
          </w:tcPr>
          <w:p w14:paraId="48C0393C" w14:textId="77777777" w:rsidR="00C7796C" w:rsidRPr="00C7796C" w:rsidRDefault="00C7796C" w:rsidP="00C7796C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  <w:hideMark/>
          </w:tcPr>
          <w:p w14:paraId="1160927C" w14:textId="77777777" w:rsidR="00C7796C" w:rsidRPr="00C7796C" w:rsidRDefault="00C7796C" w:rsidP="00C7796C">
            <w:pPr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796C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правовой работы юридического управления Администрации города Переславля-Залесского.</w:t>
            </w:r>
          </w:p>
        </w:tc>
      </w:tr>
    </w:tbl>
    <w:p w14:paraId="78889353" w14:textId="77777777" w:rsidR="00C7796C" w:rsidRPr="00C7796C" w:rsidRDefault="00C7796C" w:rsidP="00C7796C">
      <w:pPr>
        <w:tabs>
          <w:tab w:val="left" w:pos="29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36A6AB" w14:textId="77777777" w:rsidR="00C7796C" w:rsidRDefault="00C7796C" w:rsidP="00686075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C7796C" w:rsidSect="00867B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2A35" w14:textId="77777777" w:rsidR="00D541CD" w:rsidRDefault="00D541CD" w:rsidP="00CA19ED">
      <w:pPr>
        <w:spacing w:after="0" w:line="240" w:lineRule="auto"/>
      </w:pPr>
      <w:r>
        <w:separator/>
      </w:r>
    </w:p>
  </w:endnote>
  <w:endnote w:type="continuationSeparator" w:id="0">
    <w:p w14:paraId="4973D4A6" w14:textId="77777777" w:rsidR="00D541CD" w:rsidRDefault="00D541CD" w:rsidP="00CA1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1424" w14:textId="77777777" w:rsidR="00D541CD" w:rsidRDefault="00D541CD" w:rsidP="00CA19ED">
      <w:pPr>
        <w:spacing w:after="0" w:line="240" w:lineRule="auto"/>
      </w:pPr>
      <w:r>
        <w:separator/>
      </w:r>
    </w:p>
  </w:footnote>
  <w:footnote w:type="continuationSeparator" w:id="0">
    <w:p w14:paraId="3B7AD0F4" w14:textId="77777777" w:rsidR="00D541CD" w:rsidRDefault="00D541CD" w:rsidP="00CA1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D8E"/>
    <w:rsid w:val="00011E2D"/>
    <w:rsid w:val="00012DBD"/>
    <w:rsid w:val="0001346A"/>
    <w:rsid w:val="0001727B"/>
    <w:rsid w:val="00026F52"/>
    <w:rsid w:val="000349D2"/>
    <w:rsid w:val="000515FB"/>
    <w:rsid w:val="00056F31"/>
    <w:rsid w:val="0007775C"/>
    <w:rsid w:val="00093DF1"/>
    <w:rsid w:val="000B353A"/>
    <w:rsid w:val="000B5F90"/>
    <w:rsid w:val="0012251E"/>
    <w:rsid w:val="00136824"/>
    <w:rsid w:val="00174B10"/>
    <w:rsid w:val="00176CC3"/>
    <w:rsid w:val="00186B6D"/>
    <w:rsid w:val="001876EF"/>
    <w:rsid w:val="00226AF1"/>
    <w:rsid w:val="002421D7"/>
    <w:rsid w:val="002C6264"/>
    <w:rsid w:val="002E4035"/>
    <w:rsid w:val="002F183C"/>
    <w:rsid w:val="002F6F38"/>
    <w:rsid w:val="003013AA"/>
    <w:rsid w:val="003264F5"/>
    <w:rsid w:val="00363A33"/>
    <w:rsid w:val="003725CA"/>
    <w:rsid w:val="003748A2"/>
    <w:rsid w:val="003A1490"/>
    <w:rsid w:val="003B22E8"/>
    <w:rsid w:val="003B2EA9"/>
    <w:rsid w:val="003F6300"/>
    <w:rsid w:val="00437B4B"/>
    <w:rsid w:val="00442923"/>
    <w:rsid w:val="00461168"/>
    <w:rsid w:val="00464932"/>
    <w:rsid w:val="004735AD"/>
    <w:rsid w:val="004A6437"/>
    <w:rsid w:val="004B72B4"/>
    <w:rsid w:val="004E0B16"/>
    <w:rsid w:val="0051315A"/>
    <w:rsid w:val="0051778D"/>
    <w:rsid w:val="005204D1"/>
    <w:rsid w:val="00536203"/>
    <w:rsid w:val="005B0836"/>
    <w:rsid w:val="005C5AB9"/>
    <w:rsid w:val="005D5CF8"/>
    <w:rsid w:val="005F430A"/>
    <w:rsid w:val="006108A8"/>
    <w:rsid w:val="00616A3D"/>
    <w:rsid w:val="00636AAC"/>
    <w:rsid w:val="00686075"/>
    <w:rsid w:val="006F33CA"/>
    <w:rsid w:val="00753CED"/>
    <w:rsid w:val="00757C9B"/>
    <w:rsid w:val="00786C59"/>
    <w:rsid w:val="007C3BDA"/>
    <w:rsid w:val="008412D8"/>
    <w:rsid w:val="00867B66"/>
    <w:rsid w:val="00870649"/>
    <w:rsid w:val="00890B1D"/>
    <w:rsid w:val="008E53DE"/>
    <w:rsid w:val="008E5DFC"/>
    <w:rsid w:val="008E7D3F"/>
    <w:rsid w:val="009327FA"/>
    <w:rsid w:val="009431B9"/>
    <w:rsid w:val="009432FD"/>
    <w:rsid w:val="00957114"/>
    <w:rsid w:val="009867C0"/>
    <w:rsid w:val="00993F4A"/>
    <w:rsid w:val="009B5C36"/>
    <w:rsid w:val="009D67CE"/>
    <w:rsid w:val="009D7DA9"/>
    <w:rsid w:val="009F506F"/>
    <w:rsid w:val="00A2692B"/>
    <w:rsid w:val="00A33A36"/>
    <w:rsid w:val="00A33E1C"/>
    <w:rsid w:val="00A73692"/>
    <w:rsid w:val="00A961EE"/>
    <w:rsid w:val="00AD196D"/>
    <w:rsid w:val="00B0263B"/>
    <w:rsid w:val="00B11142"/>
    <w:rsid w:val="00B12335"/>
    <w:rsid w:val="00B347EC"/>
    <w:rsid w:val="00B41203"/>
    <w:rsid w:val="00B632B6"/>
    <w:rsid w:val="00B66E49"/>
    <w:rsid w:val="00B67E56"/>
    <w:rsid w:val="00B67EB3"/>
    <w:rsid w:val="00B9019D"/>
    <w:rsid w:val="00B963E4"/>
    <w:rsid w:val="00BA7C76"/>
    <w:rsid w:val="00BB6E63"/>
    <w:rsid w:val="00BC029A"/>
    <w:rsid w:val="00BC282C"/>
    <w:rsid w:val="00C0775C"/>
    <w:rsid w:val="00C27317"/>
    <w:rsid w:val="00C7796C"/>
    <w:rsid w:val="00C80266"/>
    <w:rsid w:val="00C80DF0"/>
    <w:rsid w:val="00C84DFA"/>
    <w:rsid w:val="00C91762"/>
    <w:rsid w:val="00CA19ED"/>
    <w:rsid w:val="00CC1D8E"/>
    <w:rsid w:val="00CF0CE7"/>
    <w:rsid w:val="00CF4F90"/>
    <w:rsid w:val="00D425D0"/>
    <w:rsid w:val="00D50FB8"/>
    <w:rsid w:val="00D541CD"/>
    <w:rsid w:val="00D631F1"/>
    <w:rsid w:val="00DD3E3C"/>
    <w:rsid w:val="00DE02F7"/>
    <w:rsid w:val="00DF3C8D"/>
    <w:rsid w:val="00E0464D"/>
    <w:rsid w:val="00E1229C"/>
    <w:rsid w:val="00E12D32"/>
    <w:rsid w:val="00E2471B"/>
    <w:rsid w:val="00E30B1E"/>
    <w:rsid w:val="00E4483E"/>
    <w:rsid w:val="00E47781"/>
    <w:rsid w:val="00EA50C8"/>
    <w:rsid w:val="00EA69C0"/>
    <w:rsid w:val="00EB365E"/>
    <w:rsid w:val="00EE07DE"/>
    <w:rsid w:val="00EE7E5A"/>
    <w:rsid w:val="00EF43EE"/>
    <w:rsid w:val="00EF7CA5"/>
    <w:rsid w:val="00F23CCE"/>
    <w:rsid w:val="00F74B08"/>
    <w:rsid w:val="00FA2B27"/>
    <w:rsid w:val="00FA42C6"/>
    <w:rsid w:val="00FC767C"/>
    <w:rsid w:val="00FD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CD68"/>
  <w15:docId w15:val="{AB2F1627-3DA0-4AD3-97E2-D4E84563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1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7C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19ED"/>
  </w:style>
  <w:style w:type="paragraph" w:styleId="a8">
    <w:name w:val="footer"/>
    <w:basedOn w:val="a"/>
    <w:link w:val="a9"/>
    <w:uiPriority w:val="99"/>
    <w:unhideWhenUsed/>
    <w:rsid w:val="00CA1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19ED"/>
  </w:style>
  <w:style w:type="paragraph" w:styleId="aa">
    <w:name w:val="List Paragraph"/>
    <w:basedOn w:val="a"/>
    <w:uiPriority w:val="34"/>
    <w:qFormat/>
    <w:rsid w:val="009D67C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EE0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77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82</cp:revision>
  <cp:lastPrinted>2022-10-28T12:35:00Z</cp:lastPrinted>
  <dcterms:created xsi:type="dcterms:W3CDTF">2021-10-26T07:47:00Z</dcterms:created>
  <dcterms:modified xsi:type="dcterms:W3CDTF">2023-11-07T10:07:00Z</dcterms:modified>
</cp:coreProperties>
</file>