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5DF65" w14:textId="77777777" w:rsidR="00790D99" w:rsidRPr="00220092" w:rsidRDefault="00790D99" w:rsidP="00790D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092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070CAE4" wp14:editId="12247103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480AD8" w14:textId="77777777" w:rsidR="00790D99" w:rsidRPr="00220092" w:rsidRDefault="00790D99" w:rsidP="00790D9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ED4E28E" w14:textId="77777777" w:rsidR="00790D99" w:rsidRPr="00220092" w:rsidRDefault="00790D99" w:rsidP="00790D9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0092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18040C26" w14:textId="77777777" w:rsidR="00790D99" w:rsidRPr="00220092" w:rsidRDefault="00790D99" w:rsidP="00790D9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6E52C7DF" w14:textId="77777777" w:rsidR="00790D99" w:rsidRPr="00220092" w:rsidRDefault="00790D99" w:rsidP="00790D99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220092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78CAAD72" w14:textId="77777777" w:rsidR="00790D99" w:rsidRPr="00220092" w:rsidRDefault="00790D99" w:rsidP="00790D99">
      <w:pPr>
        <w:rPr>
          <w:sz w:val="34"/>
          <w:szCs w:val="34"/>
        </w:rPr>
      </w:pPr>
    </w:p>
    <w:p w14:paraId="126CDCF0" w14:textId="790CF61B" w:rsidR="00790D99" w:rsidRPr="00220092" w:rsidRDefault="00FD6FAB" w:rsidP="00790D9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220092">
        <w:rPr>
          <w:rFonts w:ascii="Times New Roman" w:hAnsi="Times New Roman" w:cs="Times New Roman"/>
          <w:sz w:val="26"/>
          <w:szCs w:val="26"/>
        </w:rPr>
        <w:t>От</w:t>
      </w:r>
      <w:r w:rsidR="00870566">
        <w:rPr>
          <w:rFonts w:ascii="Times New Roman" w:hAnsi="Times New Roman" w:cs="Times New Roman"/>
          <w:sz w:val="26"/>
          <w:szCs w:val="26"/>
        </w:rPr>
        <w:t xml:space="preserve"> 20.11.2023</w:t>
      </w:r>
      <w:r w:rsidR="00790D99" w:rsidRPr="00220092">
        <w:rPr>
          <w:rFonts w:ascii="Times New Roman" w:hAnsi="Times New Roman" w:cs="Times New Roman"/>
          <w:sz w:val="26"/>
          <w:szCs w:val="26"/>
        </w:rPr>
        <w:t xml:space="preserve"> №</w:t>
      </w:r>
      <w:r w:rsidR="00870566">
        <w:rPr>
          <w:rFonts w:ascii="Times New Roman" w:hAnsi="Times New Roman" w:cs="Times New Roman"/>
          <w:sz w:val="26"/>
          <w:szCs w:val="26"/>
        </w:rPr>
        <w:t xml:space="preserve"> ПОС.03-2965/23</w:t>
      </w:r>
      <w:r w:rsidR="00790D99" w:rsidRPr="002200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56493AA" w14:textId="77777777" w:rsidR="00790D99" w:rsidRPr="00220092" w:rsidRDefault="00790D99" w:rsidP="00790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E81CE9B" w14:textId="77777777" w:rsidR="00790D99" w:rsidRPr="00220092" w:rsidRDefault="00790D99" w:rsidP="00790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0092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44DFCEE0" w14:textId="77777777" w:rsidR="00790D99" w:rsidRPr="00220092" w:rsidRDefault="00790D99" w:rsidP="00790D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910348D" w14:textId="77777777" w:rsidR="00790D99" w:rsidRPr="00220092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220092">
        <w:rPr>
          <w:rFonts w:ascii="Times New Roman" w:hAnsi="Times New Roman" w:cs="Times New Roman"/>
          <w:sz w:val="26"/>
          <w:szCs w:val="26"/>
        </w:rPr>
        <w:t xml:space="preserve">О внесении изменений в муниципальную программу </w:t>
      </w:r>
    </w:p>
    <w:p w14:paraId="5DBCE282" w14:textId="77777777" w:rsidR="00790D99" w:rsidRPr="00220092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220092">
        <w:rPr>
          <w:rFonts w:ascii="Times New Roman" w:hAnsi="Times New Roman" w:cs="Times New Roman"/>
          <w:sz w:val="26"/>
          <w:szCs w:val="26"/>
        </w:rPr>
        <w:t xml:space="preserve">«Обеспечение общественного порядка и </w:t>
      </w:r>
    </w:p>
    <w:p w14:paraId="324A7489" w14:textId="77777777" w:rsidR="00790D99" w:rsidRPr="00220092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220092">
        <w:rPr>
          <w:rFonts w:ascii="Times New Roman" w:hAnsi="Times New Roman" w:cs="Times New Roman"/>
          <w:sz w:val="26"/>
          <w:szCs w:val="26"/>
        </w:rPr>
        <w:t xml:space="preserve">противодействие преступности на </w:t>
      </w:r>
    </w:p>
    <w:p w14:paraId="6D658768" w14:textId="77777777" w:rsidR="00790D99" w:rsidRPr="00220092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  <w:r w:rsidRPr="00220092">
        <w:rPr>
          <w:rFonts w:ascii="Times New Roman" w:hAnsi="Times New Roman" w:cs="Times New Roman"/>
          <w:sz w:val="26"/>
          <w:szCs w:val="26"/>
        </w:rPr>
        <w:t xml:space="preserve">территории городского округа </w:t>
      </w:r>
    </w:p>
    <w:p w14:paraId="6B08803D" w14:textId="77777777" w:rsidR="00790D99" w:rsidRPr="00220092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092">
        <w:rPr>
          <w:rFonts w:ascii="Times New Roman" w:hAnsi="Times New Roman" w:cs="Times New Roman"/>
          <w:sz w:val="26"/>
          <w:szCs w:val="26"/>
        </w:rPr>
        <w:t>город Переславль-Залесский Ярославской области»,</w:t>
      </w:r>
    </w:p>
    <w:p w14:paraId="402C8DE2" w14:textId="77777777" w:rsidR="00790D99" w:rsidRPr="00220092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092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084BFC55" w14:textId="77777777" w:rsidR="00790D99" w:rsidRPr="00220092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092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14:paraId="661C0B90" w14:textId="77777777" w:rsidR="00790D99" w:rsidRPr="00220092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0092">
        <w:rPr>
          <w:rFonts w:ascii="Times New Roman" w:hAnsi="Times New Roman" w:cs="Times New Roman"/>
          <w:sz w:val="26"/>
          <w:szCs w:val="26"/>
        </w:rPr>
        <w:t>от 22.03.2022 № ПОС.03-0575/22</w:t>
      </w:r>
    </w:p>
    <w:p w14:paraId="5CF4867A" w14:textId="77777777" w:rsidR="00790D99" w:rsidRPr="00220092" w:rsidRDefault="00790D99" w:rsidP="00790D99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BD7D721" w14:textId="77777777" w:rsidR="00790D99" w:rsidRPr="00220092" w:rsidRDefault="00790D99" w:rsidP="00790D9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220092">
        <w:rPr>
          <w:rFonts w:ascii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решением Переславль-Залесской </w:t>
      </w:r>
      <w:r w:rsidR="002237D4" w:rsidRPr="00220092">
        <w:rPr>
          <w:rFonts w:ascii="Times New Roman" w:hAnsi="Times New Roman" w:cs="Times New Roman"/>
          <w:sz w:val="26"/>
          <w:szCs w:val="26"/>
        </w:rPr>
        <w:t>городской Думы от 06.10.2023 № 85</w:t>
      </w:r>
      <w:r w:rsidRPr="00220092">
        <w:rPr>
          <w:sz w:val="26"/>
          <w:szCs w:val="26"/>
        </w:rPr>
        <w:t xml:space="preserve"> </w:t>
      </w:r>
      <w:r w:rsidRPr="00220092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от 08.12.2022 года № 117 «О бюджете городского округа город Переславль-Залесский Ярославской области на 2023 год и на плановый период 2024 и 2025 годов», </w:t>
      </w:r>
      <w:r w:rsidRPr="00220092">
        <w:rPr>
          <w:rFonts w:ascii="Times New Roman" w:hAnsi="Times New Roman" w:cs="Times New Roman"/>
          <w:bCs/>
          <w:sz w:val="26"/>
          <w:szCs w:val="26"/>
        </w:rPr>
        <w:t>в целях уточнения объема финансирования,</w:t>
      </w:r>
    </w:p>
    <w:p w14:paraId="1264DA8B" w14:textId="77777777" w:rsidR="00790D99" w:rsidRPr="00220092" w:rsidRDefault="00790D99" w:rsidP="00790D9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20092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4220B9E6" w14:textId="77777777" w:rsidR="00790D99" w:rsidRPr="00220092" w:rsidRDefault="00790D99" w:rsidP="00790D99">
      <w:pPr>
        <w:pStyle w:val="a3"/>
        <w:rPr>
          <w:rFonts w:ascii="Times New Roman" w:hAnsi="Times New Roman" w:cs="Times New Roman"/>
          <w:sz w:val="26"/>
          <w:szCs w:val="26"/>
          <w:highlight w:val="yellow"/>
        </w:rPr>
      </w:pPr>
    </w:p>
    <w:p w14:paraId="7C887741" w14:textId="77777777" w:rsidR="00790D99" w:rsidRPr="00220092" w:rsidRDefault="00790D99" w:rsidP="0079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0092">
        <w:rPr>
          <w:rFonts w:ascii="Times New Roman" w:hAnsi="Times New Roman" w:cs="Times New Roman"/>
          <w:sz w:val="26"/>
          <w:szCs w:val="26"/>
        </w:rPr>
        <w:t>1. Внести изменения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области», утвержденную постановлением Администрации города Переславля-Залесского от 22.03.2022 № ПОС.03-0575/22 (в редакции постановлений Администрации города Переславля-Залесского от 16.05.2022 № ПОС.03-0954/22, от 20.07.2022 № ПОС.03-1518/22, от 08.08.2022 №ПОС.03-1699/22, от 14.10.2022 № ПОС.03-2270/22, от 23.11.2022 № ПОС.03-2564/22, от 13.12.2022 № ПОС.03-2736/22, от 30.12.2022 № ПОС.03-2930/22, от 06.03.2023 № ПОС.03-376/23, от 17.03.2023 № ПОС.03-497/23, от 24.03.2023 № ПОС.03-546/23, от 05.05.2023 № ПОС.03-951/23, от 06.07.2023 № ПОС.03-1536/23</w:t>
      </w:r>
      <w:r w:rsidR="00FD6FAB" w:rsidRPr="00220092">
        <w:rPr>
          <w:rFonts w:ascii="Times New Roman" w:hAnsi="Times New Roman" w:cs="Times New Roman"/>
          <w:sz w:val="26"/>
          <w:szCs w:val="26"/>
        </w:rPr>
        <w:t>,</w:t>
      </w:r>
      <w:r w:rsidR="00661742" w:rsidRPr="00220092">
        <w:rPr>
          <w:rFonts w:ascii="Times New Roman" w:hAnsi="Times New Roman" w:cs="Times New Roman"/>
          <w:sz w:val="26"/>
          <w:szCs w:val="26"/>
        </w:rPr>
        <w:t xml:space="preserve"> от 29.09.2023 № ПОС.03-2511/23</w:t>
      </w:r>
      <w:r w:rsidR="002237D4" w:rsidRPr="00220092">
        <w:rPr>
          <w:rFonts w:ascii="Times New Roman" w:hAnsi="Times New Roman" w:cs="Times New Roman"/>
          <w:sz w:val="26"/>
          <w:szCs w:val="26"/>
        </w:rPr>
        <w:t xml:space="preserve">, </w:t>
      </w:r>
      <w:r w:rsidR="002217E2" w:rsidRPr="00220092">
        <w:rPr>
          <w:rFonts w:ascii="Times New Roman" w:hAnsi="Times New Roman" w:cs="Times New Roman"/>
          <w:sz w:val="26"/>
          <w:szCs w:val="26"/>
        </w:rPr>
        <w:t>от 24.10.2023 № ПОС. 03-2</w:t>
      </w:r>
      <w:r w:rsidR="00E06CAB" w:rsidRPr="00220092">
        <w:rPr>
          <w:rFonts w:ascii="Times New Roman" w:hAnsi="Times New Roman" w:cs="Times New Roman"/>
          <w:sz w:val="26"/>
          <w:szCs w:val="26"/>
        </w:rPr>
        <w:t>69</w:t>
      </w:r>
      <w:r w:rsidR="002217E2" w:rsidRPr="00220092">
        <w:rPr>
          <w:rFonts w:ascii="Times New Roman" w:hAnsi="Times New Roman" w:cs="Times New Roman"/>
          <w:sz w:val="26"/>
          <w:szCs w:val="26"/>
        </w:rPr>
        <w:t>7/23</w:t>
      </w:r>
      <w:r w:rsidRPr="00220092">
        <w:rPr>
          <w:rFonts w:ascii="Times New Roman" w:hAnsi="Times New Roman" w:cs="Times New Roman"/>
          <w:sz w:val="26"/>
          <w:szCs w:val="26"/>
        </w:rPr>
        <w:t>), согласно Приложению.</w:t>
      </w:r>
    </w:p>
    <w:p w14:paraId="1A53FC7D" w14:textId="77777777" w:rsidR="00790D99" w:rsidRPr="00220092" w:rsidRDefault="00790D99" w:rsidP="007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092">
        <w:rPr>
          <w:rFonts w:ascii="Times New Roman" w:hAnsi="Times New Roman" w:cs="Times New Roman"/>
          <w:sz w:val="26"/>
          <w:szCs w:val="26"/>
        </w:rPr>
        <w:t xml:space="preserve">2. 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 </w:t>
      </w:r>
      <w:r w:rsidR="003C4DD7" w:rsidRPr="00220092">
        <w:rPr>
          <w:rFonts w:ascii="Times New Roman" w:hAnsi="Times New Roman" w:cs="Times New Roman"/>
          <w:sz w:val="26"/>
          <w:szCs w:val="26"/>
        </w:rPr>
        <w:t xml:space="preserve">в информационной-телекоммуникационной сети </w:t>
      </w:r>
      <w:r w:rsidRPr="00220092">
        <w:rPr>
          <w:rFonts w:ascii="Times New Roman" w:hAnsi="Times New Roman" w:cs="Times New Roman"/>
          <w:sz w:val="26"/>
          <w:szCs w:val="26"/>
        </w:rPr>
        <w:t>Интернет.</w:t>
      </w:r>
    </w:p>
    <w:p w14:paraId="230A1543" w14:textId="77777777" w:rsidR="00EF1C59" w:rsidRPr="00220092" w:rsidRDefault="00EF1C59" w:rsidP="00790D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0092">
        <w:rPr>
          <w:rFonts w:ascii="Times New Roman" w:hAnsi="Times New Roman" w:cs="Times New Roman"/>
          <w:sz w:val="26"/>
          <w:szCs w:val="26"/>
        </w:rPr>
        <w:lastRenderedPageBreak/>
        <w:t>3.Настоящее постановление вступает в силу после официального опубликования.</w:t>
      </w:r>
    </w:p>
    <w:p w14:paraId="54DE7A9D" w14:textId="77777777" w:rsidR="00790D99" w:rsidRDefault="00EF1C59" w:rsidP="00790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0092">
        <w:rPr>
          <w:rFonts w:ascii="Times New Roman" w:hAnsi="Times New Roman" w:cs="Times New Roman"/>
          <w:sz w:val="26"/>
          <w:szCs w:val="26"/>
        </w:rPr>
        <w:t>4</w:t>
      </w:r>
      <w:r w:rsidR="00790D99" w:rsidRPr="00220092">
        <w:rPr>
          <w:rFonts w:ascii="Times New Roman" w:hAnsi="Times New Roman" w:cs="Times New Roman"/>
          <w:sz w:val="26"/>
          <w:szCs w:val="26"/>
        </w:rPr>
        <w:t xml:space="preserve">. </w:t>
      </w:r>
      <w:r w:rsidR="00790D99" w:rsidRPr="00220092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оставляю за собой</w:t>
      </w:r>
      <w:r w:rsidR="00790D99" w:rsidRPr="00220092">
        <w:rPr>
          <w:rFonts w:ascii="Times New Roman" w:hAnsi="Times New Roman" w:cs="Times New Roman"/>
          <w:bCs/>
          <w:sz w:val="26"/>
          <w:szCs w:val="26"/>
        </w:rPr>
        <w:t>.</w:t>
      </w:r>
    </w:p>
    <w:p w14:paraId="7612B99D" w14:textId="77777777" w:rsidR="00EB6711" w:rsidRPr="00220092" w:rsidRDefault="00EB6711" w:rsidP="00790D9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767C168" w14:textId="77777777" w:rsidR="00790D99" w:rsidRPr="00220092" w:rsidRDefault="00790D99" w:rsidP="00790D9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27398E8" w14:textId="77777777" w:rsidR="00EB6711" w:rsidRDefault="00EB6711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  <w:r w:rsidR="00790D99" w:rsidRPr="0022009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BDEC39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  <w:r w:rsidRPr="00220092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</w:t>
      </w:r>
      <w:r w:rsidR="00EB6711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="00902E63">
        <w:rPr>
          <w:rFonts w:ascii="Times New Roman" w:hAnsi="Times New Roman" w:cs="Times New Roman"/>
          <w:sz w:val="26"/>
          <w:szCs w:val="26"/>
        </w:rPr>
        <w:t>Ю.С.Овчинников</w:t>
      </w:r>
    </w:p>
    <w:p w14:paraId="2C1C2EEF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04153B3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534E1CD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8C76545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484BBD7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32714A6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D501393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40BBE21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189B5A7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B0AB450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4B44996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377E83E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A1569F6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28F0198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33D0E64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85DFAED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87045D0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633361A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5AF2888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BB2E63C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9377D4F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0CF4705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AE46675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73B4F99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9698A28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20E5F7D3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1612495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6C5342E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66FB091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5D554DD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64255FE0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8DBFA0E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A14B137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6DF8BC9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9025AC9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7A61B6C5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1AD9709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B87E44C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374E2202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4B7B7DDE" w14:textId="77777777" w:rsidR="002217E2" w:rsidRPr="00220092" w:rsidRDefault="002217E2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5B989101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06FFA7A9" w14:textId="77777777" w:rsidR="00790D99" w:rsidRPr="00220092" w:rsidRDefault="00790D99" w:rsidP="00790D99">
      <w:pPr>
        <w:spacing w:after="0" w:line="240" w:lineRule="auto"/>
        <w:ind w:right="-568"/>
        <w:rPr>
          <w:rFonts w:ascii="Times New Roman" w:hAnsi="Times New Roman" w:cs="Times New Roman"/>
          <w:sz w:val="26"/>
          <w:szCs w:val="26"/>
        </w:rPr>
      </w:pPr>
    </w:p>
    <w:p w14:paraId="18CFBF23" w14:textId="77777777" w:rsidR="00790D99" w:rsidRPr="00220092" w:rsidRDefault="00790D99" w:rsidP="00790D99">
      <w:pPr>
        <w:widowControl w:val="0"/>
        <w:spacing w:after="0" w:line="240" w:lineRule="auto"/>
        <w:ind w:left="4320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20092">
        <w:rPr>
          <w:rFonts w:ascii="Times New Roman" w:eastAsia="Calibri" w:hAnsi="Times New Roman" w:cs="Times New Roman"/>
          <w:sz w:val="26"/>
          <w:szCs w:val="26"/>
        </w:rPr>
        <w:t xml:space="preserve">         Приложение</w:t>
      </w:r>
    </w:p>
    <w:p w14:paraId="74E452CA" w14:textId="77777777" w:rsidR="00790D99" w:rsidRPr="00220092" w:rsidRDefault="00790D99" w:rsidP="00790D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2009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14:paraId="76490E9C" w14:textId="77777777" w:rsidR="00790D99" w:rsidRPr="00220092" w:rsidRDefault="00790D99" w:rsidP="00790D99">
      <w:pPr>
        <w:widowControl w:val="0"/>
        <w:spacing w:after="0" w:line="240" w:lineRule="auto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2009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14:paraId="6BC260FE" w14:textId="444A9EF6" w:rsidR="00790D99" w:rsidRPr="00220092" w:rsidRDefault="00790D99" w:rsidP="00790D99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 w:rsidRPr="00220092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                                        </w:t>
      </w:r>
      <w:r w:rsidRPr="00220092">
        <w:rPr>
          <w:rFonts w:ascii="Times New Roman" w:hAnsi="Times New Roman" w:cs="Times New Roman"/>
          <w:sz w:val="26"/>
          <w:szCs w:val="26"/>
        </w:rPr>
        <w:t xml:space="preserve">От </w:t>
      </w:r>
      <w:r w:rsidR="00870566">
        <w:rPr>
          <w:rFonts w:ascii="Times New Roman" w:hAnsi="Times New Roman" w:cs="Times New Roman"/>
          <w:sz w:val="26"/>
          <w:szCs w:val="26"/>
        </w:rPr>
        <w:t>20.11.2023</w:t>
      </w:r>
      <w:r w:rsidRPr="00220092">
        <w:rPr>
          <w:rFonts w:ascii="Times New Roman" w:hAnsi="Times New Roman" w:cs="Times New Roman"/>
          <w:sz w:val="26"/>
          <w:szCs w:val="26"/>
        </w:rPr>
        <w:t xml:space="preserve"> № </w:t>
      </w:r>
      <w:r w:rsidR="00870566">
        <w:rPr>
          <w:rFonts w:ascii="Times New Roman" w:hAnsi="Times New Roman" w:cs="Times New Roman"/>
          <w:sz w:val="26"/>
          <w:szCs w:val="26"/>
        </w:rPr>
        <w:t>ПОС.03-2965/23</w:t>
      </w:r>
    </w:p>
    <w:p w14:paraId="1B0FE6E3" w14:textId="77777777" w:rsidR="00790D99" w:rsidRPr="00220092" w:rsidRDefault="00790D99" w:rsidP="00790D99">
      <w:pPr>
        <w:widowControl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6"/>
          <w:szCs w:val="26"/>
        </w:rPr>
      </w:pPr>
      <w:r w:rsidRPr="00220092">
        <w:rPr>
          <w:rFonts w:ascii="Times New Roman" w:eastAsia="Calibri" w:hAnsi="Times New Roman" w:cs="Times New Roman"/>
          <w:sz w:val="26"/>
          <w:szCs w:val="26"/>
        </w:rPr>
        <w:tab/>
      </w:r>
    </w:p>
    <w:p w14:paraId="4C195A9F" w14:textId="77777777" w:rsidR="00790D99" w:rsidRPr="00220092" w:rsidRDefault="00790D99" w:rsidP="00790D99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3B65C88" w14:textId="77777777" w:rsidR="00790D99" w:rsidRPr="00220092" w:rsidRDefault="00790D99" w:rsidP="00790D9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0092">
        <w:rPr>
          <w:rFonts w:ascii="Times New Roman" w:hAnsi="Times New Roman" w:cs="Times New Roman"/>
          <w:sz w:val="26"/>
          <w:szCs w:val="26"/>
        </w:rPr>
        <w:t>Изменения, вносимые в муниципальную программу «Обеспечение общественного порядка и противодействие преступности на территории городского округа город Переславль-Залесский Ярославской области»:</w:t>
      </w:r>
    </w:p>
    <w:p w14:paraId="06088DEC" w14:textId="77777777" w:rsidR="00790D99" w:rsidRPr="00220092" w:rsidRDefault="00790D99" w:rsidP="00790D99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20092">
        <w:rPr>
          <w:rFonts w:ascii="Times New Roman" w:hAnsi="Times New Roman" w:cs="Times New Roman"/>
          <w:sz w:val="26"/>
          <w:szCs w:val="26"/>
        </w:rPr>
        <w:t>1. В разделе 1 «Паспорт программы» позицию «6. Объемы и источники финансирования муниципальной</w:t>
      </w:r>
      <w:r w:rsidRPr="00220092">
        <w:rPr>
          <w:rFonts w:ascii="Times New Roman" w:hAnsi="Times New Roman" w:cs="Times New Roman"/>
          <w:bCs/>
          <w:sz w:val="26"/>
          <w:szCs w:val="26"/>
        </w:rPr>
        <w:t xml:space="preserve"> программы</w:t>
      </w:r>
      <w:r w:rsidRPr="00220092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5103"/>
      </w:tblGrid>
      <w:tr w:rsidR="00220092" w:rsidRPr="00220092" w14:paraId="7AE82E1A" w14:textId="77777777" w:rsidTr="00C9101E">
        <w:trPr>
          <w:trHeight w:val="2106"/>
        </w:trPr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95946" w14:textId="77777777" w:rsidR="00790D99" w:rsidRPr="00220092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eastAsiaTheme="minorEastAsia" w:hAnsi="Times New Roman" w:cs="Times New Roman"/>
                <w:sz w:val="26"/>
                <w:szCs w:val="26"/>
              </w:rPr>
              <w:t>6. 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22914B" w14:textId="77777777" w:rsidR="00790D99" w:rsidRPr="00220092" w:rsidRDefault="00790D99" w:rsidP="00C910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>Всего 3</w:t>
            </w:r>
            <w:r w:rsidR="002237D4" w:rsidRPr="00220092">
              <w:rPr>
                <w:rFonts w:ascii="Times New Roman" w:hAnsi="Times New Roman" w:cs="Times New Roman"/>
                <w:sz w:val="26"/>
                <w:szCs w:val="26"/>
              </w:rPr>
              <w:t>7 359,8</w:t>
            </w: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292CD34C" w14:textId="77777777" w:rsidR="00790D99" w:rsidRPr="00220092" w:rsidRDefault="00790D99" w:rsidP="00C9101E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Cs/>
                <w:sz w:val="26"/>
                <w:szCs w:val="26"/>
              </w:rPr>
              <w:t>- средства областного бюджета:</w:t>
            </w:r>
          </w:p>
          <w:p w14:paraId="37B2D769" w14:textId="77777777" w:rsidR="00790D99" w:rsidRPr="00220092" w:rsidRDefault="00790D99" w:rsidP="00C9101E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2022 год – 0,0 тыс. руб.;</w:t>
            </w:r>
          </w:p>
          <w:p w14:paraId="62FEB7F3" w14:textId="77777777" w:rsidR="00790D99" w:rsidRPr="00220092" w:rsidRDefault="00790D99" w:rsidP="00C9101E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2023 год – 23 059,2</w:t>
            </w:r>
            <w:r w:rsidRPr="00220092">
              <w:rPr>
                <w:bCs/>
                <w:sz w:val="26"/>
                <w:szCs w:val="26"/>
              </w:rPr>
              <w:t xml:space="preserve"> </w:t>
            </w:r>
            <w:r w:rsidRPr="00220092">
              <w:rPr>
                <w:rFonts w:ascii="Times New Roman" w:hAnsi="Times New Roman" w:cs="Times New Roman"/>
                <w:bCs/>
                <w:sz w:val="26"/>
                <w:szCs w:val="26"/>
              </w:rPr>
              <w:t>тыс. руб.;</w:t>
            </w:r>
          </w:p>
          <w:p w14:paraId="60E3D931" w14:textId="77777777" w:rsidR="00790D99" w:rsidRPr="00220092" w:rsidRDefault="00790D99" w:rsidP="00C9101E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2024 год – 0,0 тыс. руб.;</w:t>
            </w:r>
          </w:p>
          <w:p w14:paraId="20100691" w14:textId="77777777" w:rsidR="00790D99" w:rsidRPr="00220092" w:rsidRDefault="00790D99" w:rsidP="00C910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21D8B362" w14:textId="77777777" w:rsidR="00790D99" w:rsidRPr="00220092" w:rsidRDefault="00790D99" w:rsidP="00C910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 xml:space="preserve">  2022 год – 5 606,9 тыс. руб.;</w:t>
            </w:r>
          </w:p>
          <w:p w14:paraId="11666DC1" w14:textId="77777777" w:rsidR="00790D99" w:rsidRPr="00220092" w:rsidRDefault="00790D99" w:rsidP="00C910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 xml:space="preserve">  2023 год – </w:t>
            </w:r>
            <w:r w:rsidR="002237D4" w:rsidRPr="00220092">
              <w:rPr>
                <w:rFonts w:ascii="Times New Roman" w:hAnsi="Times New Roman" w:cs="Times New Roman"/>
                <w:bCs/>
                <w:sz w:val="26"/>
                <w:szCs w:val="26"/>
              </w:rPr>
              <w:t>7 009,</w:t>
            </w:r>
            <w:r w:rsidR="004008FC" w:rsidRPr="00220092">
              <w:rPr>
                <w:rFonts w:ascii="Times New Roman" w:hAnsi="Times New Roman" w:cs="Times New Roman"/>
                <w:bCs/>
                <w:sz w:val="26"/>
                <w:szCs w:val="26"/>
              </w:rPr>
              <w:t> 6</w:t>
            </w:r>
            <w:r w:rsidR="004008FC" w:rsidRPr="0022009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218D2C9A" w14:textId="77777777" w:rsidR="00790D99" w:rsidRPr="00220092" w:rsidRDefault="00790D99" w:rsidP="00C910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 xml:space="preserve">  2024 год – 1 684,1 тыс. руб.</w:t>
            </w:r>
          </w:p>
          <w:p w14:paraId="3FF4DF38" w14:textId="77777777" w:rsidR="00790D99" w:rsidRPr="00220092" w:rsidRDefault="00790D99" w:rsidP="00C9101E">
            <w:pPr>
              <w:pStyle w:val="a4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>Справочно на 2025 год:</w:t>
            </w:r>
          </w:p>
          <w:p w14:paraId="302447ED" w14:textId="77777777" w:rsidR="00790D99" w:rsidRPr="00220092" w:rsidRDefault="00790D99" w:rsidP="00C9101E">
            <w:pPr>
              <w:pStyle w:val="a4"/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- </w:t>
            </w:r>
            <w:r w:rsidRPr="00220092">
              <w:rPr>
                <w:rFonts w:ascii="Times New Roman" w:hAnsi="Times New Roman" w:cs="Times New Roman"/>
                <w:bCs/>
                <w:sz w:val="26"/>
                <w:szCs w:val="26"/>
              </w:rPr>
              <w:t>2 334,1 тыс. руб.</w:t>
            </w:r>
          </w:p>
        </w:tc>
      </w:tr>
    </w:tbl>
    <w:p w14:paraId="383DA7F0" w14:textId="77777777" w:rsidR="00790D99" w:rsidRPr="00220092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30606BD8" w14:textId="77777777" w:rsidR="00790D99" w:rsidRPr="00220092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7E160625" w14:textId="77777777" w:rsidR="00790D99" w:rsidRPr="00220092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2DF6C0FD" w14:textId="77777777" w:rsidR="00790D99" w:rsidRPr="00220092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6E567403" w14:textId="77777777" w:rsidR="00790D99" w:rsidRPr="00220092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05AD8996" w14:textId="77777777" w:rsidR="00790D99" w:rsidRPr="00220092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6D83E195" w14:textId="77777777" w:rsidR="00790D99" w:rsidRPr="00220092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777203C4" w14:textId="77777777" w:rsidR="00790D99" w:rsidRPr="00220092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6C07731B" w14:textId="77777777" w:rsidR="00790D99" w:rsidRPr="00220092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74D7CB37" w14:textId="77777777" w:rsidR="00790D99" w:rsidRPr="00220092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159BF94A" w14:textId="77777777" w:rsidR="00790D99" w:rsidRPr="00220092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1BB74C8C" w14:textId="77777777" w:rsidR="00790D99" w:rsidRPr="00220092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62006755" w14:textId="77777777" w:rsidR="00790D99" w:rsidRPr="00220092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448904DD" w14:textId="77777777" w:rsidR="00790D99" w:rsidRPr="00220092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578C7C15" w14:textId="77777777" w:rsidR="00790D99" w:rsidRPr="00220092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43811DC0" w14:textId="77777777" w:rsidR="00790D99" w:rsidRPr="00220092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4B5F2CB6" w14:textId="77777777" w:rsidR="00790D99" w:rsidRPr="00220092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</w:pPr>
    </w:p>
    <w:p w14:paraId="1D43136B" w14:textId="77777777" w:rsidR="00790D99" w:rsidRPr="00220092" w:rsidRDefault="00790D99" w:rsidP="00790D99">
      <w:pPr>
        <w:tabs>
          <w:tab w:val="right" w:pos="9355"/>
        </w:tabs>
        <w:autoSpaceDE w:val="0"/>
        <w:autoSpaceDN w:val="0"/>
        <w:ind w:left="5387"/>
        <w:contextualSpacing/>
        <w:rPr>
          <w:rFonts w:ascii="Times New Roman" w:hAnsi="Times New Roman" w:cs="Times New Roman"/>
          <w:sz w:val="26"/>
          <w:szCs w:val="26"/>
        </w:rPr>
        <w:sectPr w:rsidR="00790D99" w:rsidRPr="00220092" w:rsidSect="007D0E6E">
          <w:headerReference w:type="even" r:id="rId7"/>
          <w:headerReference w:type="default" r:id="rId8"/>
          <w:pgSz w:w="11906" w:h="16838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14:paraId="314CA66C" w14:textId="77777777" w:rsidR="00790D99" w:rsidRPr="00220092" w:rsidRDefault="00790D99" w:rsidP="0079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49939B3" w14:textId="77777777" w:rsidR="00790D99" w:rsidRPr="00220092" w:rsidRDefault="00790D99" w:rsidP="00790D99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0092">
        <w:rPr>
          <w:rFonts w:ascii="Times New Roman" w:hAnsi="Times New Roman" w:cs="Times New Roman"/>
          <w:sz w:val="26"/>
          <w:szCs w:val="26"/>
        </w:rPr>
        <w:t>2. Раздел 5 «Ресурсное обеспечение муниципальной программы» изложить в</w:t>
      </w:r>
      <w:r w:rsidRPr="00220092">
        <w:rPr>
          <w:rFonts w:ascii="Times New Roman" w:hAnsi="Times New Roman" w:cs="Times New Roman"/>
          <w:bCs/>
          <w:sz w:val="26"/>
          <w:szCs w:val="26"/>
        </w:rPr>
        <w:t xml:space="preserve"> следующей редакции:</w:t>
      </w:r>
    </w:p>
    <w:p w14:paraId="65477845" w14:textId="77777777" w:rsidR="00790D99" w:rsidRPr="00220092" w:rsidRDefault="00790D99" w:rsidP="00790D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1DDCCA8" w14:textId="77777777" w:rsidR="00790D99" w:rsidRPr="00220092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38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70"/>
      </w:tblGrid>
      <w:tr w:rsidR="00220092" w:rsidRPr="00220092" w14:paraId="4E89A917" w14:textId="77777777" w:rsidTr="00C9101E">
        <w:trPr>
          <w:trHeight w:val="648"/>
        </w:trPr>
        <w:tc>
          <w:tcPr>
            <w:tcW w:w="7041" w:type="dxa"/>
            <w:vMerge w:val="restart"/>
            <w:vAlign w:val="center"/>
          </w:tcPr>
          <w:p w14:paraId="3500F77D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00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01234192" w14:textId="77777777" w:rsidR="00790D99" w:rsidRPr="00220092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00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14:paraId="40972946" w14:textId="77777777" w:rsidR="00790D99" w:rsidRPr="00220092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00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217" w:type="dxa"/>
            <w:gridSpan w:val="3"/>
            <w:tcBorders>
              <w:left w:val="single" w:sz="4" w:space="0" w:color="auto"/>
            </w:tcBorders>
            <w:vAlign w:val="center"/>
          </w:tcPr>
          <w:p w14:paraId="021734DB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00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расходов (тыс. руб.),</w:t>
            </w:r>
          </w:p>
          <w:p w14:paraId="4F536D01" w14:textId="77777777" w:rsidR="00790D99" w:rsidRPr="00220092" w:rsidRDefault="00790D99" w:rsidP="00C910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00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220092" w:rsidRPr="00220092" w14:paraId="6B929B58" w14:textId="77777777" w:rsidTr="00C9101E">
        <w:tc>
          <w:tcPr>
            <w:tcW w:w="7041" w:type="dxa"/>
            <w:vMerge/>
            <w:vAlign w:val="center"/>
          </w:tcPr>
          <w:p w14:paraId="1228AD27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14:paraId="3D8763D2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0E0D410A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00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726" w:type="dxa"/>
            <w:vAlign w:val="center"/>
          </w:tcPr>
          <w:p w14:paraId="2D84D6A1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00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5C2AA897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00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 год</w:t>
            </w:r>
          </w:p>
        </w:tc>
      </w:tr>
      <w:tr w:rsidR="00220092" w:rsidRPr="00220092" w14:paraId="2D648605" w14:textId="77777777" w:rsidTr="00C9101E">
        <w:tc>
          <w:tcPr>
            <w:tcW w:w="7041" w:type="dxa"/>
          </w:tcPr>
          <w:p w14:paraId="725E6DC9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00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14:paraId="2BA6AABC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00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33F0CBBC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00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14:paraId="37C4B22E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00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0FF4621C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00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220092" w:rsidRPr="00220092" w14:paraId="397C2C96" w14:textId="77777777" w:rsidTr="00C9101E">
        <w:trPr>
          <w:trHeight w:val="891"/>
        </w:trPr>
        <w:tc>
          <w:tcPr>
            <w:tcW w:w="7041" w:type="dxa"/>
            <w:vAlign w:val="center"/>
          </w:tcPr>
          <w:p w14:paraId="047629FD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0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14:paraId="44357CEB" w14:textId="77777777" w:rsidR="00790D99" w:rsidRPr="00220092" w:rsidRDefault="007F5A97" w:rsidP="002237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2237D4" w:rsidRPr="002200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6 352,6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3060B14" w14:textId="77777777" w:rsidR="00790D99" w:rsidRPr="00220092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5 274,9 </w:t>
            </w:r>
          </w:p>
        </w:tc>
        <w:tc>
          <w:tcPr>
            <w:tcW w:w="1726" w:type="dxa"/>
            <w:vAlign w:val="center"/>
          </w:tcPr>
          <w:p w14:paraId="29E3D196" w14:textId="77777777" w:rsidR="00790D99" w:rsidRPr="00220092" w:rsidRDefault="00661742" w:rsidP="002237D4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29</w:t>
            </w:r>
            <w:r w:rsidR="002237D4" w:rsidRPr="002200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719,7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23EC40BC" w14:textId="77777777" w:rsidR="00790D99" w:rsidRPr="00220092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/>
                <w:sz w:val="26"/>
                <w:szCs w:val="26"/>
              </w:rPr>
              <w:t>1 358,0</w:t>
            </w:r>
          </w:p>
        </w:tc>
      </w:tr>
      <w:tr w:rsidR="00220092" w:rsidRPr="00220092" w14:paraId="237D5CFF" w14:textId="77777777" w:rsidTr="00C9101E">
        <w:trPr>
          <w:trHeight w:val="891"/>
        </w:trPr>
        <w:tc>
          <w:tcPr>
            <w:tcW w:w="7041" w:type="dxa"/>
            <w:vAlign w:val="center"/>
          </w:tcPr>
          <w:p w14:paraId="6BC74A7C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00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Средства областного бюджета </w:t>
            </w:r>
          </w:p>
        </w:tc>
        <w:tc>
          <w:tcPr>
            <w:tcW w:w="1629" w:type="dxa"/>
            <w:vAlign w:val="center"/>
          </w:tcPr>
          <w:p w14:paraId="578168A3" w14:textId="77777777" w:rsidR="00790D99" w:rsidRPr="00220092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Cs/>
                <w:sz w:val="26"/>
                <w:szCs w:val="26"/>
              </w:rPr>
              <w:t>23 059,2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A981D25" w14:textId="77777777" w:rsidR="00790D99" w:rsidRPr="00220092" w:rsidRDefault="00790D99" w:rsidP="00C910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58A2C571" w14:textId="77777777" w:rsidR="00790D99" w:rsidRPr="00220092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Cs/>
                <w:sz w:val="26"/>
                <w:szCs w:val="26"/>
              </w:rPr>
              <w:t>23 059,2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777D784F" w14:textId="77777777" w:rsidR="00790D99" w:rsidRPr="00220092" w:rsidRDefault="00790D99" w:rsidP="00C9101E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</w:tr>
      <w:tr w:rsidR="00220092" w:rsidRPr="00220092" w14:paraId="56D227E3" w14:textId="77777777" w:rsidTr="00C9101E">
        <w:trPr>
          <w:trHeight w:val="20"/>
        </w:trPr>
        <w:tc>
          <w:tcPr>
            <w:tcW w:w="7041" w:type="dxa"/>
          </w:tcPr>
          <w:p w14:paraId="1B656480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00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1BCD4F61" w14:textId="77777777" w:rsidR="00790D99" w:rsidRPr="00220092" w:rsidRDefault="007F5A97" w:rsidP="00887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887DE5" w:rsidRPr="0022009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3 293</w:t>
            </w:r>
            <w:r w:rsidR="00887DE5" w:rsidRPr="00220092">
              <w:rPr>
                <w:rFonts w:ascii="Times New Roman" w:hAnsi="Times New Roman" w:cs="Times New Roman"/>
                <w:sz w:val="26"/>
                <w:szCs w:val="26"/>
              </w:rPr>
              <w:t>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6AFDA7" w14:textId="77777777" w:rsidR="00790D99" w:rsidRPr="00220092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 xml:space="preserve">5 274,9 </w:t>
            </w:r>
          </w:p>
        </w:tc>
        <w:tc>
          <w:tcPr>
            <w:tcW w:w="1726" w:type="dxa"/>
            <w:vAlign w:val="center"/>
          </w:tcPr>
          <w:p w14:paraId="5991B919" w14:textId="77777777" w:rsidR="00790D99" w:rsidRPr="00220092" w:rsidRDefault="00887DE5" w:rsidP="00887DE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Cs/>
                <w:sz w:val="26"/>
                <w:szCs w:val="26"/>
              </w:rPr>
              <w:t>6 660,5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4676CE38" w14:textId="77777777" w:rsidR="00790D99" w:rsidRPr="00220092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>1 358,0</w:t>
            </w:r>
          </w:p>
        </w:tc>
      </w:tr>
      <w:tr w:rsidR="00220092" w:rsidRPr="00220092" w14:paraId="39799975" w14:textId="77777777" w:rsidTr="00C9101E">
        <w:tc>
          <w:tcPr>
            <w:tcW w:w="7041" w:type="dxa"/>
          </w:tcPr>
          <w:p w14:paraId="57511EBB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00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14:paraId="5E14E205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/>
                <w:sz w:val="26"/>
                <w:szCs w:val="26"/>
              </w:rPr>
              <w:t>132,0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22FBDD8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/>
                <w:sz w:val="26"/>
                <w:szCs w:val="26"/>
              </w:rPr>
              <w:t>32,0</w:t>
            </w:r>
          </w:p>
        </w:tc>
        <w:tc>
          <w:tcPr>
            <w:tcW w:w="1726" w:type="dxa"/>
            <w:vAlign w:val="center"/>
          </w:tcPr>
          <w:p w14:paraId="5C92F41D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0CABE4EA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/>
                <w:sz w:val="26"/>
                <w:szCs w:val="26"/>
              </w:rPr>
              <w:t>50,0</w:t>
            </w:r>
          </w:p>
        </w:tc>
      </w:tr>
      <w:tr w:rsidR="00220092" w:rsidRPr="00220092" w14:paraId="5D116E5D" w14:textId="77777777" w:rsidTr="00C9101E">
        <w:tc>
          <w:tcPr>
            <w:tcW w:w="7041" w:type="dxa"/>
          </w:tcPr>
          <w:p w14:paraId="0900FD0B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00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05F832D1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>132,0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1DC228A9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1726" w:type="dxa"/>
          </w:tcPr>
          <w:p w14:paraId="3C9E9FBB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C629596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220092" w:rsidRPr="00220092" w14:paraId="311DDC3C" w14:textId="77777777" w:rsidTr="00C9101E">
        <w:tc>
          <w:tcPr>
            <w:tcW w:w="7041" w:type="dxa"/>
          </w:tcPr>
          <w:p w14:paraId="00C3BB95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00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2022-2024 годы</w:t>
            </w:r>
          </w:p>
        </w:tc>
        <w:tc>
          <w:tcPr>
            <w:tcW w:w="1629" w:type="dxa"/>
            <w:vAlign w:val="center"/>
          </w:tcPr>
          <w:p w14:paraId="6FFFF5C7" w14:textId="77777777" w:rsidR="00790D99" w:rsidRPr="00220092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/>
                <w:sz w:val="26"/>
                <w:szCs w:val="26"/>
              </w:rPr>
              <w:t>43,0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984CB67" w14:textId="77777777" w:rsidR="00790D99" w:rsidRPr="00220092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726" w:type="dxa"/>
            <w:vAlign w:val="center"/>
          </w:tcPr>
          <w:p w14:paraId="067C1A65" w14:textId="77777777" w:rsidR="00790D99" w:rsidRPr="00220092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/>
                <w:sz w:val="26"/>
                <w:szCs w:val="26"/>
              </w:rPr>
              <w:t>23,0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20D3E5A" w14:textId="77777777" w:rsidR="00790D99" w:rsidRPr="00220092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220092" w:rsidRPr="00220092" w14:paraId="0DC6E103" w14:textId="77777777" w:rsidTr="00C9101E">
        <w:tc>
          <w:tcPr>
            <w:tcW w:w="7041" w:type="dxa"/>
          </w:tcPr>
          <w:p w14:paraId="6196C5F5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200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703531E0" w14:textId="77777777" w:rsidR="00790D99" w:rsidRPr="00220092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>43,0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3C75177" w14:textId="77777777" w:rsidR="00790D99" w:rsidRPr="00220092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726" w:type="dxa"/>
          </w:tcPr>
          <w:p w14:paraId="508D1C12" w14:textId="77777777" w:rsidR="00790D99" w:rsidRPr="00220092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>23,0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07AB036" w14:textId="77777777" w:rsidR="00790D99" w:rsidRPr="00220092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20092" w:rsidRPr="00220092" w14:paraId="16BA9BBF" w14:textId="77777777" w:rsidTr="00C9101E">
        <w:trPr>
          <w:trHeight w:val="858"/>
        </w:trPr>
        <w:tc>
          <w:tcPr>
            <w:tcW w:w="7041" w:type="dxa"/>
          </w:tcPr>
          <w:p w14:paraId="21B2D7F4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области» на 2021 – 2024 годы</w:t>
            </w:r>
          </w:p>
        </w:tc>
        <w:tc>
          <w:tcPr>
            <w:tcW w:w="1629" w:type="dxa"/>
            <w:vAlign w:val="center"/>
          </w:tcPr>
          <w:p w14:paraId="65137764" w14:textId="77777777" w:rsidR="00790D99" w:rsidRPr="00220092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/>
                <w:sz w:val="26"/>
                <w:szCs w:val="26"/>
              </w:rPr>
              <w:t>232,2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6D829AB" w14:textId="77777777" w:rsidR="00790D99" w:rsidRPr="00220092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/>
                <w:sz w:val="26"/>
                <w:szCs w:val="26"/>
              </w:rPr>
              <w:t>80,0</w:t>
            </w:r>
          </w:p>
        </w:tc>
        <w:tc>
          <w:tcPr>
            <w:tcW w:w="1726" w:type="dxa"/>
            <w:vAlign w:val="center"/>
          </w:tcPr>
          <w:p w14:paraId="1DC36601" w14:textId="77777777" w:rsidR="00790D99" w:rsidRPr="00220092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/>
                <w:sz w:val="26"/>
                <w:szCs w:val="26"/>
              </w:rPr>
              <w:t>76,1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C2D08E1" w14:textId="77777777" w:rsidR="00790D99" w:rsidRPr="00220092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/>
                <w:sz w:val="26"/>
                <w:szCs w:val="26"/>
              </w:rPr>
              <w:t>76,1</w:t>
            </w:r>
          </w:p>
        </w:tc>
      </w:tr>
      <w:tr w:rsidR="00220092" w:rsidRPr="00220092" w14:paraId="0611B10B" w14:textId="77777777" w:rsidTr="00C9101E">
        <w:tc>
          <w:tcPr>
            <w:tcW w:w="7041" w:type="dxa"/>
          </w:tcPr>
          <w:p w14:paraId="0FF5B98B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бюджета городского округа</w:t>
            </w:r>
          </w:p>
        </w:tc>
        <w:tc>
          <w:tcPr>
            <w:tcW w:w="1629" w:type="dxa"/>
          </w:tcPr>
          <w:p w14:paraId="60DBC417" w14:textId="77777777" w:rsidR="00790D99" w:rsidRPr="00220092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>232,2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69FE81D7" w14:textId="77777777" w:rsidR="00790D99" w:rsidRPr="00220092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726" w:type="dxa"/>
          </w:tcPr>
          <w:p w14:paraId="63C80CFD" w14:textId="77777777" w:rsidR="00790D99" w:rsidRPr="00220092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>76,1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0CA737BB" w14:textId="77777777" w:rsidR="00790D99" w:rsidRPr="00220092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>76,1</w:t>
            </w:r>
          </w:p>
        </w:tc>
      </w:tr>
      <w:tr w:rsidR="00220092" w:rsidRPr="00220092" w14:paraId="58509970" w14:textId="77777777" w:rsidTr="00C9101E">
        <w:tc>
          <w:tcPr>
            <w:tcW w:w="7041" w:type="dxa"/>
          </w:tcPr>
          <w:p w14:paraId="6FC197A2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«Развитие казачества в городском округе город Переславль-Залесский Ярославской области» на 2020 – 2024 годы</w:t>
            </w:r>
          </w:p>
        </w:tc>
        <w:tc>
          <w:tcPr>
            <w:tcW w:w="1629" w:type="dxa"/>
            <w:vAlign w:val="center"/>
          </w:tcPr>
          <w:p w14:paraId="70E31B3C" w14:textId="77777777" w:rsidR="00790D99" w:rsidRPr="00220092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5398B087" w14:textId="77777777" w:rsidR="00790D99" w:rsidRPr="00220092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14:paraId="23B8FBE5" w14:textId="77777777" w:rsidR="00790D99" w:rsidRPr="00220092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0AA4334C" w14:textId="77777777" w:rsidR="00790D99" w:rsidRPr="00220092" w:rsidRDefault="00790D99" w:rsidP="00C9101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</w:tr>
      <w:tr w:rsidR="00220092" w:rsidRPr="00220092" w14:paraId="268BCED2" w14:textId="77777777" w:rsidTr="00C9101E">
        <w:tc>
          <w:tcPr>
            <w:tcW w:w="7041" w:type="dxa"/>
          </w:tcPr>
          <w:p w14:paraId="271B4BAF" w14:textId="77777777" w:rsidR="00790D99" w:rsidRPr="00220092" w:rsidRDefault="00790D99" w:rsidP="00C9101E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5D3344ED" w14:textId="77777777" w:rsidR="00790D99" w:rsidRPr="00220092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12E81576" w14:textId="77777777" w:rsidR="00790D99" w:rsidRPr="00220092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14:paraId="6C8C0FC7" w14:textId="77777777" w:rsidR="00790D99" w:rsidRPr="00220092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5446432C" w14:textId="77777777" w:rsidR="00790D99" w:rsidRPr="00220092" w:rsidRDefault="00790D99" w:rsidP="00C9101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220092" w:rsidRPr="00220092" w14:paraId="72C02134" w14:textId="77777777" w:rsidTr="00C9101E">
        <w:tc>
          <w:tcPr>
            <w:tcW w:w="7041" w:type="dxa"/>
          </w:tcPr>
          <w:p w14:paraId="5C8A0DFA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00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</w:tcPr>
          <w:p w14:paraId="374718CC" w14:textId="77777777" w:rsidR="00790D99" w:rsidRPr="00220092" w:rsidRDefault="004008FC" w:rsidP="00D45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00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887DE5" w:rsidRPr="002200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 w:rsidR="00D45DD2" w:rsidRPr="002200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r w:rsidR="00887DE5" w:rsidRPr="002200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359</w:t>
            </w:r>
            <w:r w:rsidR="00D45DD2" w:rsidRPr="002200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,8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3D8F0FF1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00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5 606,9 </w:t>
            </w:r>
          </w:p>
        </w:tc>
        <w:tc>
          <w:tcPr>
            <w:tcW w:w="1726" w:type="dxa"/>
            <w:vAlign w:val="center"/>
          </w:tcPr>
          <w:p w14:paraId="3463757B" w14:textId="77777777" w:rsidR="00790D99" w:rsidRPr="00220092" w:rsidRDefault="00887DE5" w:rsidP="00887D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0092">
              <w:rPr>
                <w:rFonts w:ascii="Times New Roman" w:hAnsi="Times New Roman" w:cs="Times New Roman"/>
                <w:b/>
                <w:sz w:val="26"/>
                <w:szCs w:val="26"/>
              </w:rPr>
              <w:t>30 068,8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69EBCDC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00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1 684,1</w:t>
            </w:r>
          </w:p>
        </w:tc>
      </w:tr>
      <w:tr w:rsidR="00220092" w:rsidRPr="00220092" w14:paraId="70D0C743" w14:textId="77777777" w:rsidTr="00C9101E">
        <w:tc>
          <w:tcPr>
            <w:tcW w:w="7041" w:type="dxa"/>
          </w:tcPr>
          <w:p w14:paraId="4FC6CD90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009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   </w:t>
            </w:r>
            <w:r w:rsidRPr="002200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18C8E8F4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/>
                <w:sz w:val="26"/>
                <w:szCs w:val="26"/>
              </w:rPr>
              <w:t>23 059,2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E9D91BC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726" w:type="dxa"/>
            <w:vAlign w:val="center"/>
          </w:tcPr>
          <w:p w14:paraId="2DECC2DF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/>
                <w:sz w:val="26"/>
                <w:szCs w:val="26"/>
              </w:rPr>
              <w:t>23 059,2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EFCBC4D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00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</w:tr>
      <w:tr w:rsidR="00220092" w:rsidRPr="00220092" w14:paraId="591CFB45" w14:textId="77777777" w:rsidTr="00C9101E">
        <w:trPr>
          <w:trHeight w:val="121"/>
        </w:trPr>
        <w:tc>
          <w:tcPr>
            <w:tcW w:w="7041" w:type="dxa"/>
          </w:tcPr>
          <w:p w14:paraId="147947C2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00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14:paraId="0BC29F0B" w14:textId="77777777" w:rsidR="00790D99" w:rsidRPr="00220092" w:rsidRDefault="004008FC" w:rsidP="00D45D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0092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D45DD2" w:rsidRPr="00220092">
              <w:rPr>
                <w:rFonts w:ascii="Times New Roman" w:hAnsi="Times New Roman" w:cs="Times New Roman"/>
                <w:b/>
                <w:sz w:val="26"/>
                <w:szCs w:val="26"/>
              </w:rPr>
              <w:t>4 300,6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45C1A00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009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5 606,9 </w:t>
            </w:r>
          </w:p>
        </w:tc>
        <w:tc>
          <w:tcPr>
            <w:tcW w:w="1726" w:type="dxa"/>
            <w:vAlign w:val="center"/>
          </w:tcPr>
          <w:p w14:paraId="1C5E43E6" w14:textId="77777777" w:rsidR="00790D99" w:rsidRPr="00220092" w:rsidRDefault="00887DE5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22009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7 009,6 </w:t>
            </w:r>
          </w:p>
        </w:tc>
        <w:tc>
          <w:tcPr>
            <w:tcW w:w="1870" w:type="dxa"/>
            <w:tcBorders>
              <w:right w:val="single" w:sz="4" w:space="0" w:color="auto"/>
            </w:tcBorders>
            <w:vAlign w:val="center"/>
          </w:tcPr>
          <w:p w14:paraId="675F967C" w14:textId="77777777" w:rsidR="00790D99" w:rsidRPr="00220092" w:rsidRDefault="00790D99" w:rsidP="00C910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200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1 684,1</w:t>
            </w:r>
          </w:p>
        </w:tc>
      </w:tr>
    </w:tbl>
    <w:p w14:paraId="47E0794E" w14:textId="77777777" w:rsidR="00790D99" w:rsidRPr="00220092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99A8D1E" w14:textId="77777777" w:rsidR="00790D99" w:rsidRPr="00220092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09245AF8" w14:textId="77777777" w:rsidR="00790D99" w:rsidRPr="00220092" w:rsidRDefault="00790D99" w:rsidP="00790D9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790D99" w:rsidRPr="00220092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14:paraId="52C28FDE" w14:textId="77777777" w:rsidR="00790D99" w:rsidRPr="00220092" w:rsidRDefault="00790D99" w:rsidP="00790D99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D162532" w14:textId="77777777" w:rsidR="00790D99" w:rsidRPr="00220092" w:rsidRDefault="00790D99" w:rsidP="00790D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2200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В таблице 1 Приложения к муниципальной программе «Основные сведения о городской целевой программе, входящей в состав муниципальной программы </w:t>
      </w:r>
      <w:r w:rsidRPr="002200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14:paraId="259DB812" w14:textId="77777777" w:rsidR="00790D99" w:rsidRPr="00220092" w:rsidRDefault="00790D99" w:rsidP="00790D9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2009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позицию «7. Объемы и источники финансирования городской целевой программы» </w:t>
      </w:r>
      <w:r w:rsidRPr="00220092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14:paraId="2EAB5A44" w14:textId="77777777" w:rsidR="00790D99" w:rsidRPr="00220092" w:rsidRDefault="00790D99" w:rsidP="00790D99"/>
    <w:tbl>
      <w:tblPr>
        <w:tblW w:w="9791" w:type="dxa"/>
        <w:tblInd w:w="-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4"/>
        <w:gridCol w:w="4677"/>
      </w:tblGrid>
      <w:tr w:rsidR="00220092" w:rsidRPr="00220092" w14:paraId="78D64690" w14:textId="77777777" w:rsidTr="00C9101E">
        <w:tc>
          <w:tcPr>
            <w:tcW w:w="5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A05E" w14:textId="77777777" w:rsidR="00790D99" w:rsidRPr="00220092" w:rsidRDefault="00790D99" w:rsidP="00C9101E">
            <w:pPr>
              <w:widowControl w:val="0"/>
              <w:autoSpaceDE w:val="0"/>
              <w:autoSpaceDN w:val="0"/>
              <w:adjustRightInd w:val="0"/>
              <w:ind w:left="87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eastAsiaTheme="minorEastAsia" w:hAnsi="Times New Roman" w:cs="Times New Roman"/>
                <w:sz w:val="26"/>
                <w:szCs w:val="26"/>
              </w:rPr>
              <w:t>7. Объемы и источники финансирования г</w:t>
            </w:r>
            <w:r w:rsidRPr="00220092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22CC" w14:textId="77777777" w:rsidR="00790D99" w:rsidRPr="00220092" w:rsidRDefault="00790D99" w:rsidP="00C910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D45DD2" w:rsidRPr="00220092">
              <w:rPr>
                <w:rFonts w:ascii="Times New Roman" w:hAnsi="Times New Roman" w:cs="Times New Roman"/>
                <w:sz w:val="26"/>
                <w:szCs w:val="26"/>
              </w:rPr>
              <w:t>36 352,6</w:t>
            </w: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14:paraId="30A6AE46" w14:textId="77777777" w:rsidR="00790D99" w:rsidRPr="00220092" w:rsidRDefault="00790D99" w:rsidP="00C9101E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Cs/>
                <w:sz w:val="26"/>
                <w:szCs w:val="26"/>
              </w:rPr>
              <w:t>- средства областного бюджета:</w:t>
            </w:r>
          </w:p>
          <w:p w14:paraId="057875D2" w14:textId="77777777" w:rsidR="00790D99" w:rsidRPr="00220092" w:rsidRDefault="00790D99" w:rsidP="00C9101E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2022 год – 0,0 тыс. руб.;</w:t>
            </w:r>
          </w:p>
          <w:p w14:paraId="794CAA37" w14:textId="77777777" w:rsidR="00790D99" w:rsidRPr="00220092" w:rsidRDefault="00790D99" w:rsidP="00C9101E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2023 год – 23 059,2 тыс. руб.;</w:t>
            </w:r>
          </w:p>
          <w:p w14:paraId="0D2AF147" w14:textId="77777777" w:rsidR="00790D99" w:rsidRPr="00220092" w:rsidRDefault="00790D99" w:rsidP="00C9101E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2024 год – 0,0 тыс. руб.;</w:t>
            </w:r>
          </w:p>
          <w:p w14:paraId="4376D67B" w14:textId="77777777" w:rsidR="00790D99" w:rsidRPr="00220092" w:rsidRDefault="00790D99" w:rsidP="00C910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410F1489" w14:textId="77777777" w:rsidR="00790D99" w:rsidRPr="00220092" w:rsidRDefault="00790D99" w:rsidP="00C910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>2022 год – 5 274,9 тыс. руб.;</w:t>
            </w:r>
          </w:p>
          <w:p w14:paraId="7A939C2A" w14:textId="77777777" w:rsidR="00790D99" w:rsidRPr="00220092" w:rsidRDefault="00790D99" w:rsidP="00C910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D45DD2" w:rsidRPr="0022009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6 660,5 </w:t>
            </w: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>тыс. руб.;</w:t>
            </w:r>
          </w:p>
          <w:p w14:paraId="0BDAF3A4" w14:textId="77777777" w:rsidR="00790D99" w:rsidRPr="00220092" w:rsidRDefault="00790D99" w:rsidP="00C910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>2024 год – 1 358,0 тыс. руб.</w:t>
            </w:r>
          </w:p>
          <w:p w14:paraId="69C1A222" w14:textId="77777777" w:rsidR="00790D99" w:rsidRPr="00220092" w:rsidRDefault="00790D99" w:rsidP="00C9101E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14:paraId="4475DE19" w14:textId="77777777" w:rsidR="00790D99" w:rsidRPr="00220092" w:rsidRDefault="00790D99" w:rsidP="00C9101E">
            <w:pPr>
              <w:pStyle w:val="a3"/>
              <w:rPr>
                <w:bCs/>
              </w:rPr>
            </w:pPr>
            <w:r w:rsidRPr="00220092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2025 год предусмотрено за счет средств городского бюджета </w:t>
            </w:r>
            <w:r w:rsidRPr="00220092">
              <w:rPr>
                <w:rFonts w:ascii="Times New Roman" w:hAnsi="Times New Roman" w:cs="Times New Roman"/>
                <w:bCs/>
                <w:sz w:val="26"/>
                <w:szCs w:val="26"/>
              </w:rPr>
              <w:t>2 008,0 тыс. руб.</w:t>
            </w:r>
          </w:p>
        </w:tc>
      </w:tr>
    </w:tbl>
    <w:p w14:paraId="4F5DE837" w14:textId="77777777" w:rsidR="00790D99" w:rsidRPr="00220092" w:rsidRDefault="00790D99" w:rsidP="00790D99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</w:pPr>
    </w:p>
    <w:p w14:paraId="60A26104" w14:textId="77777777" w:rsidR="007045D5" w:rsidRPr="00220092" w:rsidRDefault="007045D5"/>
    <w:sectPr w:rsidR="007045D5" w:rsidRPr="00220092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C927A" w14:textId="77777777" w:rsidR="00A17525" w:rsidRDefault="00A17525">
      <w:pPr>
        <w:spacing w:after="0" w:line="240" w:lineRule="auto"/>
      </w:pPr>
      <w:r>
        <w:separator/>
      </w:r>
    </w:p>
  </w:endnote>
  <w:endnote w:type="continuationSeparator" w:id="0">
    <w:p w14:paraId="71B25717" w14:textId="77777777" w:rsidR="00A17525" w:rsidRDefault="00A17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DF7F0" w14:textId="77777777" w:rsidR="00A17525" w:rsidRDefault="00A17525">
      <w:pPr>
        <w:spacing w:after="0" w:line="240" w:lineRule="auto"/>
      </w:pPr>
      <w:r>
        <w:separator/>
      </w:r>
    </w:p>
  </w:footnote>
  <w:footnote w:type="continuationSeparator" w:id="0">
    <w:p w14:paraId="0DF2ED37" w14:textId="77777777" w:rsidR="00A17525" w:rsidRDefault="00A175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4F784" w14:textId="77777777" w:rsidR="00C542EC" w:rsidRDefault="00790D99" w:rsidP="00C542E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C8869B" w14:textId="77777777" w:rsidR="00C542EC" w:rsidRDefault="00A1752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F620" w14:textId="77777777" w:rsidR="00C542EC" w:rsidRDefault="00790D99">
    <w:pPr>
      <w:pStyle w:val="a5"/>
    </w:pPr>
    <w:r w:rsidRPr="00F51BAE">
      <w:rPr>
        <w:rStyle w:val="a7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CE6"/>
    <w:rsid w:val="00085CE6"/>
    <w:rsid w:val="001A71E7"/>
    <w:rsid w:val="00210D07"/>
    <w:rsid w:val="00220092"/>
    <w:rsid w:val="002217E2"/>
    <w:rsid w:val="002237D4"/>
    <w:rsid w:val="0027429F"/>
    <w:rsid w:val="00321B77"/>
    <w:rsid w:val="003C4DD7"/>
    <w:rsid w:val="004008FC"/>
    <w:rsid w:val="00420FA2"/>
    <w:rsid w:val="004B566E"/>
    <w:rsid w:val="005424EA"/>
    <w:rsid w:val="00661742"/>
    <w:rsid w:val="007045D5"/>
    <w:rsid w:val="007069E8"/>
    <w:rsid w:val="007078F7"/>
    <w:rsid w:val="00790D99"/>
    <w:rsid w:val="007F5A97"/>
    <w:rsid w:val="00870566"/>
    <w:rsid w:val="00872355"/>
    <w:rsid w:val="00887DE5"/>
    <w:rsid w:val="008A6096"/>
    <w:rsid w:val="008B7FD0"/>
    <w:rsid w:val="008E4B26"/>
    <w:rsid w:val="00902E63"/>
    <w:rsid w:val="00913EDC"/>
    <w:rsid w:val="009856A1"/>
    <w:rsid w:val="00A17525"/>
    <w:rsid w:val="00BA0F8D"/>
    <w:rsid w:val="00C1714D"/>
    <w:rsid w:val="00D05DD6"/>
    <w:rsid w:val="00D4186A"/>
    <w:rsid w:val="00D45DD2"/>
    <w:rsid w:val="00D5565B"/>
    <w:rsid w:val="00E06CAB"/>
    <w:rsid w:val="00E11AA9"/>
    <w:rsid w:val="00E432AB"/>
    <w:rsid w:val="00E5209F"/>
    <w:rsid w:val="00EB6711"/>
    <w:rsid w:val="00EF1C59"/>
    <w:rsid w:val="00F42AB0"/>
    <w:rsid w:val="00FD6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1212A"/>
  <w15:chartTrackingRefBased/>
  <w15:docId w15:val="{92C54716-FF55-4903-8E7D-9F72B5DA0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0D99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0D9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90D9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No Spacing"/>
    <w:uiPriority w:val="1"/>
    <w:qFormat/>
    <w:rsid w:val="00790D99"/>
    <w:pPr>
      <w:spacing w:after="0" w:line="240" w:lineRule="auto"/>
    </w:pPr>
  </w:style>
  <w:style w:type="paragraph" w:customStyle="1" w:styleId="a4">
    <w:name w:val="Прижатый влево"/>
    <w:basedOn w:val="a"/>
    <w:next w:val="a"/>
    <w:uiPriority w:val="99"/>
    <w:rsid w:val="00790D9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header"/>
    <w:basedOn w:val="a"/>
    <w:link w:val="a6"/>
    <w:rsid w:val="00790D9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6">
    <w:name w:val="Верхний колонтитул Знак"/>
    <w:basedOn w:val="a0"/>
    <w:link w:val="a5"/>
    <w:rsid w:val="00790D99"/>
    <w:rPr>
      <w:rFonts w:ascii="Arial" w:eastAsia="Times New Roman" w:hAnsi="Arial" w:cs="Arial"/>
      <w:sz w:val="18"/>
      <w:szCs w:val="18"/>
      <w:lang w:eastAsia="ru-RU"/>
    </w:rPr>
  </w:style>
  <w:style w:type="character" w:styleId="a7">
    <w:name w:val="page number"/>
    <w:basedOn w:val="a0"/>
    <w:rsid w:val="00790D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Markova</cp:lastModifiedBy>
  <cp:revision>10</cp:revision>
  <dcterms:created xsi:type="dcterms:W3CDTF">2023-11-01T05:17:00Z</dcterms:created>
  <dcterms:modified xsi:type="dcterms:W3CDTF">2023-11-21T05:29:00Z</dcterms:modified>
</cp:coreProperties>
</file>