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91C8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460012C0" wp14:editId="0BDC380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0A97C6" w14:textId="77777777" w:rsidR="00D8434E" w:rsidRDefault="00D8434E" w:rsidP="00D8434E">
      <w:pPr>
        <w:jc w:val="center"/>
        <w:rPr>
          <w:sz w:val="10"/>
          <w:szCs w:val="10"/>
        </w:rPr>
      </w:pPr>
    </w:p>
    <w:p w14:paraId="166D52FC" w14:textId="77777777" w:rsidR="002765A6" w:rsidRDefault="002765A6" w:rsidP="00D8434E">
      <w:pPr>
        <w:jc w:val="center"/>
        <w:rPr>
          <w:sz w:val="10"/>
          <w:szCs w:val="10"/>
        </w:rPr>
      </w:pPr>
    </w:p>
    <w:p w14:paraId="7B154F08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7B85DCAA" w14:textId="77777777" w:rsidR="00D8434E" w:rsidRPr="00B326C8" w:rsidRDefault="00D8434E" w:rsidP="00D8434E">
      <w:pPr>
        <w:rPr>
          <w:sz w:val="16"/>
          <w:szCs w:val="16"/>
        </w:rPr>
      </w:pPr>
    </w:p>
    <w:p w14:paraId="596F6236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117A695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235E6A5D" w14:textId="751B068C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F305A4">
        <w:rPr>
          <w:sz w:val="26"/>
          <w:szCs w:val="26"/>
        </w:rPr>
        <w:t>30.11.2023</w:t>
      </w:r>
      <w:r w:rsidR="00E71E8C" w:rsidRPr="0056557D">
        <w:rPr>
          <w:sz w:val="26"/>
          <w:szCs w:val="26"/>
        </w:rPr>
        <w:t xml:space="preserve"> № </w:t>
      </w:r>
      <w:r w:rsidR="00F305A4">
        <w:rPr>
          <w:sz w:val="26"/>
          <w:szCs w:val="26"/>
        </w:rPr>
        <w:t>ПОС.03-3108/23</w:t>
      </w:r>
    </w:p>
    <w:p w14:paraId="78232927" w14:textId="77777777" w:rsidR="00D8434E" w:rsidRPr="0056557D" w:rsidRDefault="00D8434E" w:rsidP="00D8434E">
      <w:pPr>
        <w:rPr>
          <w:sz w:val="26"/>
          <w:szCs w:val="26"/>
        </w:rPr>
      </w:pPr>
    </w:p>
    <w:p w14:paraId="77EEC649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1E39C7F2" w14:textId="77777777" w:rsidR="00D8434E" w:rsidRPr="004075CC" w:rsidRDefault="00D8434E" w:rsidP="00D8434E"/>
    <w:p w14:paraId="29B85845" w14:textId="77777777" w:rsidR="00D8434E" w:rsidRPr="004075CC" w:rsidRDefault="00D8434E" w:rsidP="00D8434E"/>
    <w:p w14:paraId="201F223D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О создании согласительной комиссии по урегулированию</w:t>
      </w:r>
    </w:p>
    <w:p w14:paraId="65714976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разногласий, послуживших основанием для подготовки</w:t>
      </w:r>
    </w:p>
    <w:p w14:paraId="461C22C3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заключения о несогласии с проектом генерального</w:t>
      </w:r>
    </w:p>
    <w:p w14:paraId="406E6616" w14:textId="77777777" w:rsidR="004038B5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 xml:space="preserve">плана </w:t>
      </w:r>
      <w:r w:rsidR="004038B5">
        <w:rPr>
          <w:sz w:val="26"/>
          <w:szCs w:val="26"/>
        </w:rPr>
        <w:t xml:space="preserve">населенного пункта </w:t>
      </w:r>
      <w:r w:rsidR="006F48E7">
        <w:rPr>
          <w:sz w:val="26"/>
          <w:szCs w:val="26"/>
        </w:rPr>
        <w:t>д. Выползово</w:t>
      </w:r>
    </w:p>
    <w:p w14:paraId="664F2C43" w14:textId="77777777" w:rsidR="004038B5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городского округа город Переславл</w:t>
      </w:r>
      <w:r w:rsidR="004038B5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4038B5">
        <w:rPr>
          <w:sz w:val="26"/>
          <w:szCs w:val="26"/>
        </w:rPr>
        <w:t>ий</w:t>
      </w:r>
    </w:p>
    <w:p w14:paraId="0661F11E" w14:textId="77777777" w:rsidR="00D80EB1" w:rsidRPr="00D80EB1" w:rsidRDefault="004038B5" w:rsidP="00D80EB1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D80EB1" w:rsidRPr="00D80EB1">
        <w:rPr>
          <w:sz w:val="26"/>
          <w:szCs w:val="26"/>
        </w:rPr>
        <w:t xml:space="preserve"> </w:t>
      </w:r>
    </w:p>
    <w:p w14:paraId="766BB927" w14:textId="77777777" w:rsidR="00D80EB1" w:rsidRPr="00D80EB1" w:rsidRDefault="00D80EB1" w:rsidP="00D80EB1">
      <w:pPr>
        <w:rPr>
          <w:sz w:val="26"/>
          <w:szCs w:val="26"/>
        </w:rPr>
      </w:pPr>
    </w:p>
    <w:p w14:paraId="1DAB0249" w14:textId="77777777" w:rsidR="00D80EB1" w:rsidRPr="00D80EB1" w:rsidRDefault="00D80EB1" w:rsidP="00D80EB1">
      <w:pPr>
        <w:rPr>
          <w:sz w:val="26"/>
          <w:szCs w:val="26"/>
        </w:rPr>
      </w:pPr>
    </w:p>
    <w:p w14:paraId="44835A66" w14:textId="77777777" w:rsidR="00D80EB1" w:rsidRDefault="00D80EB1" w:rsidP="00D80EB1">
      <w:pPr>
        <w:spacing w:after="120"/>
        <w:ind w:firstLine="28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0EB1">
        <w:rPr>
          <w:sz w:val="26"/>
          <w:szCs w:val="26"/>
          <w:lang w:eastAsia="en-US"/>
        </w:rPr>
        <w:t xml:space="preserve">      В соответствии со ст. 18, ст. 25 Градостроительного кодекса Российской Федерации, </w:t>
      </w:r>
      <w:r w:rsidR="009738A5" w:rsidRPr="009738A5">
        <w:rPr>
          <w:sz w:val="26"/>
          <w:szCs w:val="26"/>
          <w:lang w:eastAsia="en-US"/>
        </w:rPr>
        <w:t>Федеральным законом № 131-ФЗ «Об общих принципах организации местного самоуправления в Российской Федерации»</w:t>
      </w:r>
      <w:r w:rsidR="009738A5">
        <w:rPr>
          <w:sz w:val="26"/>
          <w:szCs w:val="26"/>
          <w:lang w:eastAsia="en-US"/>
        </w:rPr>
        <w:t xml:space="preserve">, </w:t>
      </w:r>
      <w:r w:rsidRPr="00D80EB1">
        <w:rPr>
          <w:sz w:val="26"/>
          <w:szCs w:val="26"/>
          <w:lang w:eastAsia="en-US"/>
        </w:rPr>
        <w:t xml:space="preserve">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Постановлением Правительства Ярославской области от 25.02.2009 № 174-п «Об утверждении Порядка рассмотрения документов территориального планирования Российской Федерации, субъектов Российской Федерации и муниципальных образований Ярославской области на территории Ярославской области», </w:t>
      </w:r>
      <w:r w:rsidR="009738A5" w:rsidRPr="009738A5">
        <w:rPr>
          <w:sz w:val="26"/>
          <w:szCs w:val="26"/>
          <w:lang w:eastAsia="en-US"/>
        </w:rPr>
        <w:t xml:space="preserve">с учетом поступившего сводного заключения </w:t>
      </w:r>
      <w:r w:rsidRPr="00D80EB1">
        <w:rPr>
          <w:sz w:val="26"/>
          <w:szCs w:val="26"/>
          <w:lang w:eastAsia="en-US"/>
        </w:rPr>
        <w:t xml:space="preserve">Правительства Ярославской области </w:t>
      </w:r>
      <w:r w:rsidR="006F48E7" w:rsidRPr="00D80EB1">
        <w:rPr>
          <w:sz w:val="26"/>
          <w:szCs w:val="26"/>
          <w:lang w:eastAsia="en-US"/>
        </w:rPr>
        <w:t xml:space="preserve">от </w:t>
      </w:r>
      <w:r w:rsidR="006F48E7">
        <w:rPr>
          <w:sz w:val="26"/>
          <w:szCs w:val="26"/>
          <w:lang w:eastAsia="en-US"/>
        </w:rPr>
        <w:t>23</w:t>
      </w:r>
      <w:r w:rsidR="006F48E7" w:rsidRPr="00D80EB1">
        <w:rPr>
          <w:sz w:val="26"/>
          <w:szCs w:val="26"/>
          <w:lang w:eastAsia="en-US"/>
        </w:rPr>
        <w:t>.</w:t>
      </w:r>
      <w:r w:rsidR="006F48E7">
        <w:rPr>
          <w:sz w:val="26"/>
          <w:szCs w:val="26"/>
          <w:lang w:eastAsia="en-US"/>
        </w:rPr>
        <w:t>11</w:t>
      </w:r>
      <w:r w:rsidR="006F48E7" w:rsidRPr="00D80EB1">
        <w:rPr>
          <w:sz w:val="26"/>
          <w:szCs w:val="26"/>
          <w:lang w:eastAsia="en-US"/>
        </w:rPr>
        <w:t>.202</w:t>
      </w:r>
      <w:r w:rsidR="006F48E7">
        <w:rPr>
          <w:sz w:val="26"/>
          <w:szCs w:val="26"/>
          <w:lang w:eastAsia="en-US"/>
        </w:rPr>
        <w:t>3</w:t>
      </w:r>
      <w:r w:rsidR="006F48E7" w:rsidRPr="00D80EB1">
        <w:rPr>
          <w:sz w:val="26"/>
          <w:szCs w:val="26"/>
          <w:lang w:eastAsia="en-US"/>
        </w:rPr>
        <w:t xml:space="preserve"> № вх.03.01-</w:t>
      </w:r>
      <w:r w:rsidR="006F48E7">
        <w:rPr>
          <w:sz w:val="26"/>
          <w:szCs w:val="26"/>
          <w:lang w:eastAsia="en-US"/>
        </w:rPr>
        <w:t>15225</w:t>
      </w:r>
      <w:r w:rsidR="006F48E7" w:rsidRPr="00D80EB1">
        <w:rPr>
          <w:sz w:val="26"/>
          <w:szCs w:val="26"/>
          <w:lang w:eastAsia="en-US"/>
        </w:rPr>
        <w:t>/2</w:t>
      </w:r>
      <w:r w:rsidR="006F48E7">
        <w:rPr>
          <w:sz w:val="26"/>
          <w:szCs w:val="26"/>
          <w:lang w:eastAsia="en-US"/>
        </w:rPr>
        <w:t>3</w:t>
      </w:r>
      <w:r w:rsidR="006F48E7" w:rsidRPr="00D80EB1">
        <w:rPr>
          <w:sz w:val="26"/>
          <w:szCs w:val="26"/>
          <w:lang w:eastAsia="en-US"/>
        </w:rPr>
        <w:t xml:space="preserve"> </w:t>
      </w:r>
      <w:r w:rsidRPr="00D80EB1">
        <w:rPr>
          <w:sz w:val="26"/>
          <w:szCs w:val="26"/>
          <w:lang w:eastAsia="en-US"/>
        </w:rPr>
        <w:t>«</w:t>
      </w:r>
      <w:r w:rsidR="00677675">
        <w:rPr>
          <w:sz w:val="26"/>
          <w:szCs w:val="26"/>
          <w:lang w:eastAsia="en-US"/>
        </w:rPr>
        <w:t>О</w:t>
      </w:r>
      <w:r w:rsidR="009738A5" w:rsidRPr="009738A5">
        <w:rPr>
          <w:sz w:val="26"/>
          <w:szCs w:val="26"/>
          <w:lang w:eastAsia="en-US"/>
        </w:rPr>
        <w:t xml:space="preserve">б отказе в согласовании проекта генерального плана населенного пункта </w:t>
      </w:r>
      <w:r w:rsidR="006F48E7">
        <w:rPr>
          <w:sz w:val="26"/>
          <w:szCs w:val="26"/>
        </w:rPr>
        <w:t>д. Выползово</w:t>
      </w:r>
      <w:r w:rsidR="006F48E7" w:rsidRPr="009738A5">
        <w:rPr>
          <w:sz w:val="26"/>
          <w:szCs w:val="26"/>
          <w:lang w:eastAsia="en-US"/>
        </w:rPr>
        <w:t xml:space="preserve"> </w:t>
      </w:r>
      <w:r w:rsidR="009738A5" w:rsidRPr="009738A5">
        <w:rPr>
          <w:sz w:val="26"/>
          <w:szCs w:val="26"/>
          <w:lang w:eastAsia="en-US"/>
        </w:rPr>
        <w:t>городского округа город Переславль-Залесский Ярославской области</w:t>
      </w:r>
      <w:r w:rsidRPr="00D80EB1">
        <w:rPr>
          <w:sz w:val="26"/>
          <w:szCs w:val="26"/>
          <w:lang w:eastAsia="en-US"/>
        </w:rPr>
        <w:t>»,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E2FD783" w14:textId="77777777" w:rsidR="00987D5C" w:rsidRPr="00D80EB1" w:rsidRDefault="00987D5C" w:rsidP="00D80EB1">
      <w:pPr>
        <w:spacing w:after="120"/>
        <w:ind w:firstLine="283"/>
        <w:jc w:val="both"/>
        <w:rPr>
          <w:sz w:val="26"/>
          <w:szCs w:val="26"/>
          <w:lang w:eastAsia="en-US"/>
        </w:rPr>
      </w:pPr>
    </w:p>
    <w:p w14:paraId="0C6BC257" w14:textId="77777777" w:rsidR="00D80EB1" w:rsidRPr="00D80EB1" w:rsidRDefault="00D80EB1" w:rsidP="00D80EB1">
      <w:pPr>
        <w:jc w:val="center"/>
        <w:rPr>
          <w:sz w:val="28"/>
          <w:szCs w:val="28"/>
        </w:rPr>
      </w:pPr>
      <w:r w:rsidRPr="00D80EB1">
        <w:rPr>
          <w:sz w:val="28"/>
          <w:szCs w:val="28"/>
        </w:rPr>
        <w:t>Администрация города Переславля-Залесского постановляет:</w:t>
      </w:r>
    </w:p>
    <w:p w14:paraId="1D0B3FED" w14:textId="77777777" w:rsidR="00D80EB1" w:rsidRPr="00D80EB1" w:rsidRDefault="00D80EB1" w:rsidP="00D80EB1">
      <w:pPr>
        <w:jc w:val="center"/>
        <w:rPr>
          <w:sz w:val="28"/>
          <w:szCs w:val="28"/>
        </w:rPr>
      </w:pPr>
    </w:p>
    <w:p w14:paraId="53A0230A" w14:textId="77777777" w:rsidR="009738A5" w:rsidRDefault="00D80EB1" w:rsidP="009738A5">
      <w:pPr>
        <w:ind w:firstLine="708"/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1. Создать согласительную комиссию по урегулированию разногласий, послуживших основанием для подготовки заключения о несогласии с проектом генерального плана </w:t>
      </w:r>
      <w:r w:rsidR="00987D5C">
        <w:rPr>
          <w:sz w:val="26"/>
          <w:szCs w:val="26"/>
        </w:rPr>
        <w:t xml:space="preserve">населенного пункта </w:t>
      </w:r>
      <w:r w:rsidR="006F48E7">
        <w:rPr>
          <w:sz w:val="26"/>
          <w:szCs w:val="26"/>
        </w:rPr>
        <w:t>д. Выползово</w:t>
      </w:r>
      <w:r w:rsidR="006F48E7" w:rsidRPr="00D80EB1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городского округа город Переславл</w:t>
      </w:r>
      <w:r w:rsidR="00987D5C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  <w:r w:rsidRPr="00D80EB1">
        <w:rPr>
          <w:sz w:val="26"/>
          <w:szCs w:val="26"/>
        </w:rPr>
        <w:t>.</w:t>
      </w:r>
    </w:p>
    <w:p w14:paraId="416D1C76" w14:textId="62858E97" w:rsidR="00D80EB1" w:rsidRPr="00D80EB1" w:rsidRDefault="009738A5" w:rsidP="00D80E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80EB1" w:rsidRPr="00D80EB1">
        <w:rPr>
          <w:sz w:val="26"/>
          <w:szCs w:val="26"/>
        </w:rPr>
        <w:t xml:space="preserve">Утвердить состав согласительной комиссии по урегулированию разногласий, послуживших основанием для подготовки заключения о несогласии с проектом генерального плана </w:t>
      </w:r>
      <w:r w:rsidR="00987D5C">
        <w:rPr>
          <w:sz w:val="26"/>
          <w:szCs w:val="26"/>
        </w:rPr>
        <w:t xml:space="preserve">населенного пункта </w:t>
      </w:r>
      <w:r w:rsidR="001802E5">
        <w:rPr>
          <w:sz w:val="26"/>
          <w:szCs w:val="26"/>
        </w:rPr>
        <w:t>д. Выползово</w:t>
      </w:r>
      <w:r w:rsidR="001802E5" w:rsidRPr="00D80EB1">
        <w:rPr>
          <w:sz w:val="26"/>
          <w:szCs w:val="26"/>
        </w:rPr>
        <w:t xml:space="preserve"> </w:t>
      </w:r>
      <w:r w:rsidR="00D80EB1" w:rsidRPr="00D80EB1">
        <w:rPr>
          <w:sz w:val="26"/>
          <w:szCs w:val="26"/>
        </w:rPr>
        <w:t>городского округа город Переславл</w:t>
      </w:r>
      <w:r w:rsidR="00987D5C">
        <w:rPr>
          <w:sz w:val="26"/>
          <w:szCs w:val="26"/>
        </w:rPr>
        <w:t>ь</w:t>
      </w:r>
      <w:r w:rsidR="00D80EB1"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  <w:r w:rsidR="00D80EB1"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F305A4">
        <w:rPr>
          <w:sz w:val="26"/>
          <w:szCs w:val="26"/>
        </w:rPr>
        <w:t>п</w:t>
      </w:r>
      <w:r>
        <w:rPr>
          <w:sz w:val="26"/>
          <w:szCs w:val="26"/>
        </w:rPr>
        <w:t>риложение №</w:t>
      </w:r>
      <w:r w:rsidR="006E7125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D80EB1" w:rsidRPr="00D80EB1">
        <w:rPr>
          <w:sz w:val="26"/>
          <w:szCs w:val="26"/>
        </w:rPr>
        <w:t>.</w:t>
      </w:r>
    </w:p>
    <w:p w14:paraId="11E9AEF1" w14:textId="77777777" w:rsidR="00D80EB1" w:rsidRPr="00D80EB1" w:rsidRDefault="006E7125" w:rsidP="00D80E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D80EB1" w:rsidRPr="00D80EB1">
        <w:rPr>
          <w:sz w:val="26"/>
          <w:szCs w:val="26"/>
        </w:rPr>
        <w:t>. Разместить настоящее постановление на официальном сайте органов</w:t>
      </w:r>
      <w:r w:rsidR="00987D5C">
        <w:rPr>
          <w:sz w:val="26"/>
          <w:szCs w:val="26"/>
        </w:rPr>
        <w:t xml:space="preserve"> местного </w:t>
      </w:r>
      <w:r w:rsidR="00987D5C" w:rsidRPr="00987D5C">
        <w:rPr>
          <w:sz w:val="26"/>
          <w:szCs w:val="26"/>
        </w:rPr>
        <w:t>самоуправления города Переславля-Залесского в информационно-телекоммуникационной сети «Интернет».</w:t>
      </w:r>
    </w:p>
    <w:p w14:paraId="4CE8FF62" w14:textId="77777777" w:rsidR="00133F79" w:rsidRPr="00D80EB1" w:rsidRDefault="00133F79" w:rsidP="00133F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80EB1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Переславля-Залесского </w:t>
      </w:r>
      <w:r>
        <w:rPr>
          <w:sz w:val="26"/>
          <w:szCs w:val="26"/>
        </w:rPr>
        <w:t>Ильину Т.С.</w:t>
      </w:r>
    </w:p>
    <w:p w14:paraId="219A3669" w14:textId="77777777" w:rsidR="00133F79" w:rsidRDefault="00133F79" w:rsidP="00133F79">
      <w:pPr>
        <w:jc w:val="both"/>
        <w:rPr>
          <w:sz w:val="26"/>
          <w:szCs w:val="26"/>
        </w:rPr>
      </w:pPr>
    </w:p>
    <w:p w14:paraId="34260B86" w14:textId="77777777" w:rsidR="00133F79" w:rsidRPr="00D80EB1" w:rsidRDefault="00133F79" w:rsidP="00133F79">
      <w:pPr>
        <w:jc w:val="both"/>
        <w:rPr>
          <w:sz w:val="26"/>
          <w:szCs w:val="26"/>
        </w:rPr>
      </w:pPr>
    </w:p>
    <w:p w14:paraId="3294E20E" w14:textId="77777777" w:rsidR="00133F79" w:rsidRPr="00D80EB1" w:rsidRDefault="00133F79" w:rsidP="00133F79">
      <w:pPr>
        <w:jc w:val="both"/>
        <w:rPr>
          <w:sz w:val="26"/>
          <w:szCs w:val="26"/>
        </w:rPr>
      </w:pPr>
    </w:p>
    <w:p w14:paraId="14B10CC7" w14:textId="77777777" w:rsidR="00133F79" w:rsidRDefault="00133F79" w:rsidP="00133F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D80EB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D80EB1">
        <w:rPr>
          <w:sz w:val="26"/>
          <w:szCs w:val="26"/>
        </w:rPr>
        <w:t xml:space="preserve"> Администрации</w:t>
      </w:r>
    </w:p>
    <w:p w14:paraId="6743F207" w14:textId="77777777" w:rsidR="00133F79" w:rsidRDefault="00133F79" w:rsidP="00133F79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</w:t>
      </w:r>
      <w:r>
        <w:rPr>
          <w:sz w:val="26"/>
          <w:szCs w:val="26"/>
        </w:rPr>
        <w:tab/>
        <w:t xml:space="preserve">          Т.И. Кулакова</w:t>
      </w:r>
    </w:p>
    <w:p w14:paraId="34A8D82D" w14:textId="77777777" w:rsidR="009738A5" w:rsidRDefault="009738A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C7A03D3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lastRenderedPageBreak/>
        <w:t xml:space="preserve">                                                                                                 Приложение </w:t>
      </w:r>
      <w:r w:rsidR="009738A5">
        <w:rPr>
          <w:sz w:val="26"/>
          <w:szCs w:val="26"/>
        </w:rPr>
        <w:t>№</w:t>
      </w:r>
      <w:r w:rsidR="006E7125">
        <w:rPr>
          <w:sz w:val="26"/>
          <w:szCs w:val="26"/>
        </w:rPr>
        <w:t>1</w:t>
      </w:r>
    </w:p>
    <w:p w14:paraId="7FF18872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 xml:space="preserve"> к постановлению Администрации</w:t>
      </w:r>
    </w:p>
    <w:p w14:paraId="700C7299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>г</w:t>
      </w:r>
      <w:r w:rsidR="00987D5C">
        <w:rPr>
          <w:sz w:val="26"/>
          <w:szCs w:val="26"/>
        </w:rPr>
        <w:t xml:space="preserve">орода </w:t>
      </w:r>
      <w:r w:rsidRPr="00D80EB1">
        <w:rPr>
          <w:sz w:val="26"/>
          <w:szCs w:val="26"/>
        </w:rPr>
        <w:t>Переславля-Залесского</w:t>
      </w:r>
    </w:p>
    <w:p w14:paraId="28955B15" w14:textId="74C1C15E" w:rsidR="00D80EB1" w:rsidRPr="00D80EB1" w:rsidRDefault="00D80EB1" w:rsidP="00F305A4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 xml:space="preserve">                                                                                  от </w:t>
      </w:r>
      <w:r w:rsidR="00F305A4">
        <w:rPr>
          <w:sz w:val="26"/>
          <w:szCs w:val="26"/>
        </w:rPr>
        <w:t>30.11.2023 № ПОС.03-3108/23</w:t>
      </w:r>
    </w:p>
    <w:p w14:paraId="04D40614" w14:textId="77777777" w:rsidR="00D80EB1" w:rsidRPr="00D80EB1" w:rsidRDefault="00D80EB1" w:rsidP="00D80EB1">
      <w:pPr>
        <w:jc w:val="right"/>
        <w:rPr>
          <w:sz w:val="26"/>
          <w:szCs w:val="26"/>
        </w:rPr>
      </w:pPr>
    </w:p>
    <w:p w14:paraId="54F9F1C0" w14:textId="77777777" w:rsidR="00D80EB1" w:rsidRPr="00D80EB1" w:rsidRDefault="00D80EB1" w:rsidP="00D80EB1">
      <w:pPr>
        <w:jc w:val="right"/>
        <w:rPr>
          <w:sz w:val="26"/>
          <w:szCs w:val="26"/>
        </w:rPr>
      </w:pPr>
    </w:p>
    <w:p w14:paraId="13BC2D57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 xml:space="preserve">  С</w:t>
      </w:r>
      <w:r w:rsidR="007B3270">
        <w:rPr>
          <w:sz w:val="26"/>
          <w:szCs w:val="26"/>
        </w:rPr>
        <w:t>ОСТАВ</w:t>
      </w:r>
      <w:r w:rsidRPr="00D80EB1">
        <w:rPr>
          <w:sz w:val="26"/>
          <w:szCs w:val="26"/>
        </w:rPr>
        <w:t xml:space="preserve"> </w:t>
      </w:r>
    </w:p>
    <w:p w14:paraId="35242D3C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>согласительной комиссии по урегулированию разногласий, послуживших основанием для подготовки заключения о несогласии с проектом генерального</w:t>
      </w:r>
    </w:p>
    <w:p w14:paraId="47E82D57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 xml:space="preserve">плана </w:t>
      </w:r>
      <w:r w:rsidR="00987D5C">
        <w:rPr>
          <w:sz w:val="26"/>
          <w:szCs w:val="26"/>
        </w:rPr>
        <w:t xml:space="preserve">населенного пункта </w:t>
      </w:r>
      <w:r w:rsidR="006F48E7">
        <w:rPr>
          <w:sz w:val="26"/>
          <w:szCs w:val="26"/>
        </w:rPr>
        <w:t xml:space="preserve">д. Выползово </w:t>
      </w:r>
      <w:r w:rsidR="00987D5C">
        <w:rPr>
          <w:sz w:val="26"/>
          <w:szCs w:val="26"/>
        </w:rPr>
        <w:t>городского округа город</w:t>
      </w:r>
      <w:r w:rsidRPr="00D80EB1">
        <w:rPr>
          <w:sz w:val="26"/>
          <w:szCs w:val="26"/>
        </w:rPr>
        <w:t xml:space="preserve"> Переславл</w:t>
      </w:r>
      <w:r w:rsidR="00987D5C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</w:p>
    <w:p w14:paraId="31203494" w14:textId="77777777" w:rsidR="00D80EB1" w:rsidRPr="00D80EB1" w:rsidRDefault="00D80EB1" w:rsidP="00D80EB1">
      <w:pPr>
        <w:jc w:val="center"/>
        <w:rPr>
          <w:sz w:val="26"/>
          <w:szCs w:val="26"/>
        </w:rPr>
      </w:pPr>
    </w:p>
    <w:p w14:paraId="3B8DE0AA" w14:textId="77777777" w:rsidR="00133F79" w:rsidRPr="00D80EB1" w:rsidRDefault="00133F79" w:rsidP="00133F79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Председатель комиссии:</w:t>
      </w:r>
    </w:p>
    <w:p w14:paraId="4CF0BDDD" w14:textId="77777777" w:rsidR="00133F79" w:rsidRPr="00D80EB1" w:rsidRDefault="00133F79" w:rsidP="00133F7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заместитель Главы Администрации города Переславля-Залесского;</w:t>
      </w:r>
    </w:p>
    <w:p w14:paraId="4AB09489" w14:textId="77777777" w:rsidR="00133F79" w:rsidRDefault="00133F79" w:rsidP="00133F79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Заместитель председателя:</w:t>
      </w:r>
    </w:p>
    <w:p w14:paraId="733F3005" w14:textId="77777777" w:rsidR="00133F79" w:rsidRPr="00D80EB1" w:rsidRDefault="00133F79" w:rsidP="00133F79">
      <w:pPr>
        <w:tabs>
          <w:tab w:val="left" w:pos="3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Божков М.А.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начальник управления архитектуры и градостроительства Администрации города Переславля-Залесского;</w:t>
      </w:r>
    </w:p>
    <w:p w14:paraId="5A22315E" w14:textId="77777777" w:rsidR="00133F79" w:rsidRPr="00D80EB1" w:rsidRDefault="00133F79" w:rsidP="00133F79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Секретарь комиссии:</w:t>
      </w:r>
    </w:p>
    <w:p w14:paraId="6CCCBF3C" w14:textId="77777777" w:rsidR="00133F79" w:rsidRPr="00D80EB1" w:rsidRDefault="00133F79" w:rsidP="00133F79">
      <w:pPr>
        <w:tabs>
          <w:tab w:val="left" w:pos="3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80EB1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градостроительства Администрации города Переславля-Залесского</w:t>
      </w:r>
    </w:p>
    <w:p w14:paraId="05D143B5" w14:textId="77777777" w:rsidR="00133F79" w:rsidRPr="00D80EB1" w:rsidRDefault="00133F79" w:rsidP="00133F79">
      <w:pPr>
        <w:tabs>
          <w:tab w:val="left" w:pos="3360"/>
        </w:tabs>
        <w:jc w:val="both"/>
        <w:rPr>
          <w:sz w:val="26"/>
          <w:szCs w:val="26"/>
        </w:rPr>
      </w:pPr>
    </w:p>
    <w:p w14:paraId="481F213D" w14:textId="77777777" w:rsidR="00133F79" w:rsidRPr="00D80EB1" w:rsidRDefault="00133F79" w:rsidP="00133F79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Члены комиссии:</w:t>
      </w:r>
    </w:p>
    <w:p w14:paraId="6D4AFA9F" w14:textId="77777777" w:rsidR="00133F79" w:rsidRPr="00D80EB1" w:rsidRDefault="00133F79" w:rsidP="00133F7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Баланцев</w:t>
      </w:r>
      <w:proofErr w:type="spellEnd"/>
      <w:r>
        <w:rPr>
          <w:sz w:val="26"/>
          <w:szCs w:val="26"/>
        </w:rPr>
        <w:t xml:space="preserve"> А.С.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исполняющий обязанности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министра</w:t>
      </w:r>
      <w:r w:rsidRPr="00D80EB1">
        <w:rPr>
          <w:sz w:val="26"/>
          <w:szCs w:val="26"/>
        </w:rPr>
        <w:t xml:space="preserve"> строительства Ярославской области (по согласованию);</w:t>
      </w:r>
    </w:p>
    <w:p w14:paraId="707DA151" w14:textId="77777777" w:rsidR="00133F79" w:rsidRPr="00D80EB1" w:rsidRDefault="00133F79" w:rsidP="00133F79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Серебрякова А.Н.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и</w:t>
      </w:r>
      <w:r>
        <w:rPr>
          <w:sz w:val="26"/>
          <w:szCs w:val="26"/>
        </w:rPr>
        <w:t>сполняющий обязанности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министра</w:t>
      </w:r>
      <w:r w:rsidRPr="00D80EB1">
        <w:rPr>
          <w:sz w:val="26"/>
          <w:szCs w:val="26"/>
        </w:rPr>
        <w:t xml:space="preserve"> имущественных отношений</w:t>
      </w:r>
      <w:r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Ярославской области (по согласованию);</w:t>
      </w:r>
    </w:p>
    <w:p w14:paraId="1EA28E7F" w14:textId="77777777" w:rsidR="00133F79" w:rsidRPr="004F59D8" w:rsidRDefault="00133F79" w:rsidP="00133F79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Фомин Д.А. 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Pr="004F59D8">
        <w:rPr>
          <w:sz w:val="26"/>
          <w:szCs w:val="26"/>
        </w:rPr>
        <w:t xml:space="preserve"> агропромышленного комплекса и потребительского рынка Ярославской области</w:t>
      </w:r>
      <w:r w:rsidRPr="00D80EB1">
        <w:rPr>
          <w:sz w:val="26"/>
          <w:szCs w:val="26"/>
        </w:rPr>
        <w:t xml:space="preserve"> (по согласованию);</w:t>
      </w:r>
    </w:p>
    <w:p w14:paraId="5D417188" w14:textId="77777777" w:rsidR="00133F79" w:rsidRPr="00D80EB1" w:rsidRDefault="00133F79" w:rsidP="00133F79">
      <w:pPr>
        <w:tabs>
          <w:tab w:val="left" w:pos="284"/>
        </w:tabs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Пеньков Д.В.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444B5">
        <w:rPr>
          <w:sz w:val="26"/>
          <w:szCs w:val="26"/>
        </w:rPr>
        <w:t xml:space="preserve">инистр лесного хозяйства и природопользования – главный государственный лесной инспектор ЯО – главный государственный инспектор Ярославской области в области охраны окружающей среды – государственный охотничий инспектор ЯО </w:t>
      </w:r>
      <w:r w:rsidRPr="00D80EB1">
        <w:rPr>
          <w:sz w:val="26"/>
          <w:szCs w:val="26"/>
        </w:rPr>
        <w:t>(по согласованию);</w:t>
      </w:r>
    </w:p>
    <w:p w14:paraId="32AD4E9E" w14:textId="77777777" w:rsidR="00133F79" w:rsidRPr="00D80EB1" w:rsidRDefault="00133F79" w:rsidP="00133F79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Рожкова А.С.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444B5">
        <w:rPr>
          <w:sz w:val="26"/>
          <w:szCs w:val="26"/>
        </w:rPr>
        <w:t xml:space="preserve">уководитель государственной службы охраны объектов культурного наследия </w:t>
      </w:r>
      <w:r w:rsidRPr="00D80EB1">
        <w:rPr>
          <w:sz w:val="26"/>
          <w:szCs w:val="26"/>
        </w:rPr>
        <w:t>(по согласованию);</w:t>
      </w:r>
    </w:p>
    <w:p w14:paraId="3DADBF91" w14:textId="77777777" w:rsidR="00133F79" w:rsidRPr="00D80EB1" w:rsidRDefault="00133F79" w:rsidP="00133F79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Душко Р.В.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Pr="00D80EB1">
        <w:rPr>
          <w:sz w:val="26"/>
          <w:szCs w:val="26"/>
        </w:rPr>
        <w:t xml:space="preserve"> дорожного хозяйства Ярославской области (по согласованию);</w:t>
      </w:r>
    </w:p>
    <w:p w14:paraId="4D9AF20B" w14:textId="77777777" w:rsidR="00133F79" w:rsidRDefault="00133F79" w:rsidP="00133F79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Рябченков А.В. 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Pr="00D80EB1">
        <w:rPr>
          <w:sz w:val="26"/>
          <w:szCs w:val="26"/>
        </w:rPr>
        <w:t xml:space="preserve"> жилищно-коммунального хозяйства Ярославской области (по согласованию);</w:t>
      </w:r>
    </w:p>
    <w:p w14:paraId="4C447E11" w14:textId="77777777" w:rsidR="00133F79" w:rsidRPr="00D80EB1" w:rsidRDefault="00133F79" w:rsidP="00133F79">
      <w:pPr>
        <w:tabs>
          <w:tab w:val="left" w:pos="3360"/>
        </w:tabs>
        <w:jc w:val="both"/>
        <w:rPr>
          <w:sz w:val="26"/>
          <w:szCs w:val="26"/>
        </w:rPr>
      </w:pPr>
      <w:r w:rsidRPr="00D80EB1">
        <w:rPr>
          <w:sz w:val="26"/>
          <w:szCs w:val="26"/>
        </w:rPr>
        <w:t>Николаева Е.В.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начальник юридического управления Администрации города Переславля-Залесского;</w:t>
      </w:r>
    </w:p>
    <w:p w14:paraId="7AA5257E" w14:textId="77777777" w:rsidR="00133F79" w:rsidRPr="00D80EB1" w:rsidRDefault="00133F79" w:rsidP="00133F79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Быкова Т.А.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исполняющий обязанности </w:t>
      </w:r>
      <w:r w:rsidRPr="00D80EB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D80EB1">
        <w:rPr>
          <w:sz w:val="26"/>
          <w:szCs w:val="26"/>
        </w:rPr>
        <w:t xml:space="preserve"> Управления муниципальной собственности </w:t>
      </w:r>
      <w:r>
        <w:rPr>
          <w:sz w:val="26"/>
          <w:szCs w:val="26"/>
        </w:rPr>
        <w:t xml:space="preserve">Администрации </w:t>
      </w:r>
      <w:r w:rsidRPr="00D80EB1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80EB1">
        <w:rPr>
          <w:sz w:val="26"/>
          <w:szCs w:val="26"/>
        </w:rPr>
        <w:t>Переславля-Залесского;</w:t>
      </w:r>
    </w:p>
    <w:p w14:paraId="2C9C5261" w14:textId="77777777" w:rsidR="00133F79" w:rsidRPr="00D80EB1" w:rsidRDefault="00133F79" w:rsidP="00133F79">
      <w:pPr>
        <w:tabs>
          <w:tab w:val="left" w:pos="33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Поправко</w:t>
      </w:r>
      <w:proofErr w:type="spellEnd"/>
      <w:r>
        <w:rPr>
          <w:sz w:val="26"/>
          <w:szCs w:val="26"/>
        </w:rPr>
        <w:t xml:space="preserve"> А.С.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ООО «Стратегия» (проектная организация)</w:t>
      </w:r>
      <w:r w:rsidRPr="00D80EB1">
        <w:rPr>
          <w:sz w:val="26"/>
          <w:szCs w:val="26"/>
        </w:rPr>
        <w:t xml:space="preserve"> (по согласованию с правом совещательного голоса).</w:t>
      </w:r>
    </w:p>
    <w:p w14:paraId="0411139B" w14:textId="77777777" w:rsidR="00133F79" w:rsidRDefault="00133F79" w:rsidP="00133F79">
      <w:pPr>
        <w:jc w:val="both"/>
      </w:pPr>
    </w:p>
    <w:p w14:paraId="1E29D5E9" w14:textId="77777777" w:rsidR="00D25A46" w:rsidRDefault="00D25A46" w:rsidP="00515581">
      <w:pPr>
        <w:jc w:val="both"/>
      </w:pPr>
    </w:p>
    <w:sectPr w:rsidR="00D25A46" w:rsidSect="005155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2981"/>
    <w:multiLevelType w:val="hybridMultilevel"/>
    <w:tmpl w:val="F570506E"/>
    <w:lvl w:ilvl="0" w:tplc="ECC49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241D1"/>
    <w:rsid w:val="0004694E"/>
    <w:rsid w:val="000B4031"/>
    <w:rsid w:val="000D2FF0"/>
    <w:rsid w:val="00133F79"/>
    <w:rsid w:val="001802E5"/>
    <w:rsid w:val="001A12AF"/>
    <w:rsid w:val="001A3CBB"/>
    <w:rsid w:val="00247E9F"/>
    <w:rsid w:val="00275A01"/>
    <w:rsid w:val="002765A6"/>
    <w:rsid w:val="002A106E"/>
    <w:rsid w:val="002A4F2B"/>
    <w:rsid w:val="002C5556"/>
    <w:rsid w:val="003166D7"/>
    <w:rsid w:val="00340DB6"/>
    <w:rsid w:val="00344D7D"/>
    <w:rsid w:val="003775D8"/>
    <w:rsid w:val="00386F2E"/>
    <w:rsid w:val="003C7DDF"/>
    <w:rsid w:val="004038B5"/>
    <w:rsid w:val="004075CC"/>
    <w:rsid w:val="00436CEE"/>
    <w:rsid w:val="00456EC5"/>
    <w:rsid w:val="004A3D2A"/>
    <w:rsid w:val="004E554B"/>
    <w:rsid w:val="004F59D8"/>
    <w:rsid w:val="00513CE1"/>
    <w:rsid w:val="00515581"/>
    <w:rsid w:val="005318AE"/>
    <w:rsid w:val="00547A3A"/>
    <w:rsid w:val="0056557D"/>
    <w:rsid w:val="00574A17"/>
    <w:rsid w:val="005B621C"/>
    <w:rsid w:val="005C0878"/>
    <w:rsid w:val="005C24BB"/>
    <w:rsid w:val="005D277E"/>
    <w:rsid w:val="00677675"/>
    <w:rsid w:val="006C1F19"/>
    <w:rsid w:val="006C3130"/>
    <w:rsid w:val="006E6084"/>
    <w:rsid w:val="006E7125"/>
    <w:rsid w:val="006F48E7"/>
    <w:rsid w:val="006F63E9"/>
    <w:rsid w:val="0078211D"/>
    <w:rsid w:val="007B3270"/>
    <w:rsid w:val="007C0F07"/>
    <w:rsid w:val="007E2F83"/>
    <w:rsid w:val="00801010"/>
    <w:rsid w:val="00854768"/>
    <w:rsid w:val="00885B0E"/>
    <w:rsid w:val="008F6EA2"/>
    <w:rsid w:val="0092079F"/>
    <w:rsid w:val="009551DF"/>
    <w:rsid w:val="009738A5"/>
    <w:rsid w:val="00987D5C"/>
    <w:rsid w:val="009B4476"/>
    <w:rsid w:val="009E1556"/>
    <w:rsid w:val="00A214E5"/>
    <w:rsid w:val="00B1233F"/>
    <w:rsid w:val="00B326C8"/>
    <w:rsid w:val="00B40D99"/>
    <w:rsid w:val="00B84B00"/>
    <w:rsid w:val="00B92FFD"/>
    <w:rsid w:val="00C36210"/>
    <w:rsid w:val="00D25A46"/>
    <w:rsid w:val="00D444B5"/>
    <w:rsid w:val="00D774FB"/>
    <w:rsid w:val="00D80EB1"/>
    <w:rsid w:val="00D8434E"/>
    <w:rsid w:val="00D95BAE"/>
    <w:rsid w:val="00DC6F07"/>
    <w:rsid w:val="00E140BE"/>
    <w:rsid w:val="00E44EF2"/>
    <w:rsid w:val="00E71E8C"/>
    <w:rsid w:val="00EB7E53"/>
    <w:rsid w:val="00F305A4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48454"/>
  <w15:docId w15:val="{A3895D54-F396-4B21-A3BF-D2F08C5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5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5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F59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97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17</cp:revision>
  <cp:lastPrinted>2023-11-28T05:06:00Z</cp:lastPrinted>
  <dcterms:created xsi:type="dcterms:W3CDTF">2023-11-20T06:06:00Z</dcterms:created>
  <dcterms:modified xsi:type="dcterms:W3CDTF">2023-11-30T08:45:00Z</dcterms:modified>
</cp:coreProperties>
</file>