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E5B1" w14:textId="6129D947" w:rsidR="00F50D1A" w:rsidRPr="00F50D1A" w:rsidRDefault="00F50D1A" w:rsidP="00F50D1A">
      <w:pPr>
        <w:widowControl/>
        <w:autoSpaceDE/>
        <w:autoSpaceDN/>
        <w:adjustRightInd/>
        <w:ind w:firstLine="0"/>
        <w:jc w:val="center"/>
        <w:rPr>
          <w:rFonts w:ascii="Times New Roman" w:eastAsia="Times New Roman" w:hAnsi="Times New Roman" w:cs="Times New Roman"/>
        </w:rPr>
      </w:pPr>
      <w:bookmarkStart w:id="0" w:name="sub_1000"/>
      <w:r w:rsidRPr="00F50D1A">
        <w:rPr>
          <w:rFonts w:ascii="Times New Roman" w:eastAsia="Times New Roman" w:hAnsi="Times New Roman" w:cs="Times New Roman"/>
          <w:noProof/>
        </w:rPr>
        <w:drawing>
          <wp:inline distT="0" distB="0" distL="0" distR="0" wp14:anchorId="48B0893E" wp14:editId="1DA5152B">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59B18CCB" w14:textId="77777777" w:rsidR="00F50D1A" w:rsidRPr="00F50D1A" w:rsidRDefault="00F50D1A" w:rsidP="00F50D1A">
      <w:pPr>
        <w:widowControl/>
        <w:autoSpaceDE/>
        <w:autoSpaceDN/>
        <w:adjustRightInd/>
        <w:ind w:firstLine="0"/>
        <w:jc w:val="center"/>
        <w:rPr>
          <w:rFonts w:ascii="Times New Roman" w:eastAsia="Times New Roman" w:hAnsi="Times New Roman" w:cs="Times New Roman"/>
          <w:sz w:val="10"/>
          <w:szCs w:val="10"/>
        </w:rPr>
      </w:pPr>
    </w:p>
    <w:p w14:paraId="0B732B41" w14:textId="77777777" w:rsidR="00F50D1A" w:rsidRPr="00F50D1A" w:rsidRDefault="00F50D1A" w:rsidP="00F50D1A">
      <w:pPr>
        <w:widowControl/>
        <w:autoSpaceDE/>
        <w:autoSpaceDN/>
        <w:adjustRightInd/>
        <w:ind w:firstLine="0"/>
        <w:jc w:val="center"/>
        <w:rPr>
          <w:rFonts w:ascii="Times New Roman" w:eastAsia="Times New Roman" w:hAnsi="Times New Roman" w:cs="Times New Roman"/>
          <w:sz w:val="10"/>
          <w:szCs w:val="10"/>
        </w:rPr>
      </w:pPr>
    </w:p>
    <w:p w14:paraId="5C4F187B" w14:textId="77777777" w:rsidR="00F50D1A" w:rsidRPr="00F50D1A" w:rsidRDefault="00F50D1A" w:rsidP="00F50D1A">
      <w:pPr>
        <w:widowControl/>
        <w:autoSpaceDE/>
        <w:autoSpaceDN/>
        <w:adjustRightInd/>
        <w:ind w:firstLine="0"/>
        <w:jc w:val="center"/>
        <w:rPr>
          <w:rFonts w:ascii="Times New Roman" w:eastAsia="Times New Roman" w:hAnsi="Times New Roman" w:cs="Times New Roman"/>
          <w:sz w:val="26"/>
          <w:szCs w:val="26"/>
        </w:rPr>
      </w:pPr>
      <w:r w:rsidRPr="00F50D1A">
        <w:rPr>
          <w:rFonts w:ascii="Times New Roman" w:eastAsia="Times New Roman" w:hAnsi="Times New Roman" w:cs="Times New Roman"/>
          <w:sz w:val="26"/>
          <w:szCs w:val="26"/>
        </w:rPr>
        <w:t xml:space="preserve">АДМИНИСТРАЦИЯ ПЕРЕСЛАВЛЬ-ЗАЛЕССКОГО </w:t>
      </w:r>
    </w:p>
    <w:p w14:paraId="616B058B" w14:textId="77777777" w:rsidR="00F50D1A" w:rsidRPr="00F50D1A" w:rsidRDefault="00F50D1A" w:rsidP="00F50D1A">
      <w:pPr>
        <w:widowControl/>
        <w:autoSpaceDE/>
        <w:autoSpaceDN/>
        <w:adjustRightInd/>
        <w:ind w:firstLine="0"/>
        <w:jc w:val="center"/>
        <w:rPr>
          <w:rFonts w:ascii="Times New Roman" w:eastAsia="Times New Roman" w:hAnsi="Times New Roman" w:cs="Times New Roman"/>
          <w:sz w:val="26"/>
          <w:szCs w:val="26"/>
        </w:rPr>
      </w:pPr>
      <w:r w:rsidRPr="00F50D1A">
        <w:rPr>
          <w:rFonts w:ascii="Times New Roman" w:eastAsia="Times New Roman" w:hAnsi="Times New Roman" w:cs="Times New Roman"/>
          <w:sz w:val="26"/>
          <w:szCs w:val="26"/>
        </w:rPr>
        <w:t>МУНИЦИПАЛЬНОГО ОКРУГА ЯРОСЛАВСКОЙ ОБЛАСТИ</w:t>
      </w:r>
    </w:p>
    <w:p w14:paraId="61C07DAF" w14:textId="77777777" w:rsidR="00F50D1A" w:rsidRPr="00F50D1A" w:rsidRDefault="00F50D1A" w:rsidP="00F50D1A">
      <w:pPr>
        <w:widowControl/>
        <w:autoSpaceDE/>
        <w:autoSpaceDN/>
        <w:adjustRightInd/>
        <w:ind w:firstLine="0"/>
        <w:jc w:val="left"/>
        <w:rPr>
          <w:rFonts w:ascii="Times New Roman" w:eastAsia="Times New Roman" w:hAnsi="Times New Roman" w:cs="Times New Roman"/>
          <w:sz w:val="16"/>
          <w:szCs w:val="16"/>
        </w:rPr>
      </w:pPr>
    </w:p>
    <w:p w14:paraId="30A29AC3" w14:textId="77777777" w:rsidR="00F50D1A" w:rsidRPr="00F50D1A" w:rsidRDefault="00F50D1A" w:rsidP="00F50D1A">
      <w:pPr>
        <w:keepNext/>
        <w:widowControl/>
        <w:autoSpaceDE/>
        <w:autoSpaceDN/>
        <w:adjustRightInd/>
        <w:ind w:firstLine="0"/>
        <w:jc w:val="center"/>
        <w:outlineLvl w:val="2"/>
        <w:rPr>
          <w:rFonts w:ascii="Times New Roman" w:eastAsia="Times New Roman" w:hAnsi="Times New Roman" w:cs="Times New Roman"/>
          <w:b/>
          <w:spacing w:val="100"/>
          <w:sz w:val="34"/>
          <w:szCs w:val="34"/>
        </w:rPr>
      </w:pPr>
      <w:r w:rsidRPr="00F50D1A">
        <w:rPr>
          <w:rFonts w:ascii="Times New Roman" w:eastAsia="Times New Roman" w:hAnsi="Times New Roman" w:cs="Times New Roman"/>
          <w:b/>
          <w:spacing w:val="100"/>
          <w:sz w:val="34"/>
          <w:szCs w:val="34"/>
        </w:rPr>
        <w:t>ПОСТАНОВЛЕНИЕ</w:t>
      </w:r>
    </w:p>
    <w:p w14:paraId="6917EBCD" w14:textId="77777777" w:rsidR="00F50D1A" w:rsidRPr="00F50D1A" w:rsidRDefault="00F50D1A" w:rsidP="00F50D1A">
      <w:pPr>
        <w:widowControl/>
        <w:autoSpaceDE/>
        <w:autoSpaceDN/>
        <w:adjustRightInd/>
        <w:ind w:firstLine="0"/>
        <w:jc w:val="left"/>
        <w:rPr>
          <w:rFonts w:ascii="Times New Roman" w:eastAsia="Times New Roman" w:hAnsi="Times New Roman" w:cs="Times New Roman"/>
        </w:rPr>
      </w:pPr>
    </w:p>
    <w:p w14:paraId="55BE03D1" w14:textId="77777777" w:rsidR="00F50D1A" w:rsidRPr="00F50D1A" w:rsidRDefault="00F50D1A" w:rsidP="00F50D1A">
      <w:pPr>
        <w:widowControl/>
        <w:autoSpaceDE/>
        <w:autoSpaceDN/>
        <w:adjustRightInd/>
        <w:ind w:firstLine="0"/>
        <w:jc w:val="left"/>
        <w:rPr>
          <w:rFonts w:ascii="Times New Roman" w:eastAsia="Times New Roman" w:hAnsi="Times New Roman" w:cs="Times New Roman"/>
          <w:color w:val="2D1400"/>
          <w:sz w:val="26"/>
          <w:szCs w:val="26"/>
        </w:rPr>
      </w:pPr>
    </w:p>
    <w:p w14:paraId="75A55BCA" w14:textId="2E22AF20" w:rsidR="00F50D1A" w:rsidRPr="00F50D1A" w:rsidRDefault="00F50D1A" w:rsidP="00F50D1A">
      <w:pPr>
        <w:widowControl/>
        <w:autoSpaceDE/>
        <w:autoSpaceDN/>
        <w:adjustRightInd/>
        <w:ind w:firstLine="0"/>
        <w:jc w:val="left"/>
        <w:rPr>
          <w:rFonts w:ascii="Times New Roman" w:eastAsia="Times New Roman" w:hAnsi="Times New Roman" w:cs="Times New Roman"/>
          <w:sz w:val="26"/>
          <w:szCs w:val="26"/>
        </w:rPr>
      </w:pPr>
      <w:r w:rsidRPr="00F50D1A">
        <w:rPr>
          <w:rFonts w:ascii="Times New Roman" w:eastAsia="Times New Roman" w:hAnsi="Times New Roman" w:cs="Times New Roman"/>
          <w:sz w:val="26"/>
          <w:szCs w:val="26"/>
        </w:rPr>
        <w:t xml:space="preserve">От </w:t>
      </w:r>
      <w:r w:rsidR="002D7A1A">
        <w:rPr>
          <w:rFonts w:ascii="Times New Roman" w:eastAsia="Times New Roman" w:hAnsi="Times New Roman" w:cs="Times New Roman"/>
          <w:sz w:val="26"/>
          <w:szCs w:val="26"/>
        </w:rPr>
        <w:t>27.12.2024</w:t>
      </w:r>
      <w:r w:rsidRPr="00F50D1A">
        <w:rPr>
          <w:rFonts w:ascii="Times New Roman" w:eastAsia="Times New Roman" w:hAnsi="Times New Roman" w:cs="Times New Roman"/>
          <w:sz w:val="26"/>
          <w:szCs w:val="26"/>
        </w:rPr>
        <w:t xml:space="preserve"> № </w:t>
      </w:r>
      <w:r w:rsidR="002D7A1A">
        <w:rPr>
          <w:rFonts w:ascii="Times New Roman" w:eastAsia="Times New Roman" w:hAnsi="Times New Roman" w:cs="Times New Roman"/>
          <w:sz w:val="26"/>
          <w:szCs w:val="26"/>
        </w:rPr>
        <w:t>ПОС.03-3301/24</w:t>
      </w:r>
    </w:p>
    <w:p w14:paraId="63BF3FAE" w14:textId="77777777" w:rsidR="00F50D1A" w:rsidRPr="00F50D1A" w:rsidRDefault="00F50D1A" w:rsidP="00F50D1A">
      <w:pPr>
        <w:widowControl/>
        <w:autoSpaceDE/>
        <w:autoSpaceDN/>
        <w:adjustRightInd/>
        <w:ind w:firstLine="0"/>
        <w:jc w:val="left"/>
        <w:rPr>
          <w:rFonts w:ascii="Times New Roman" w:eastAsia="Times New Roman" w:hAnsi="Times New Roman" w:cs="Times New Roman"/>
          <w:sz w:val="26"/>
          <w:szCs w:val="26"/>
        </w:rPr>
      </w:pPr>
    </w:p>
    <w:p w14:paraId="3AFAD43F" w14:textId="77777777" w:rsidR="00F50D1A" w:rsidRPr="00F50D1A" w:rsidRDefault="00F50D1A" w:rsidP="00F50D1A">
      <w:pPr>
        <w:widowControl/>
        <w:autoSpaceDE/>
        <w:autoSpaceDN/>
        <w:adjustRightInd/>
        <w:ind w:firstLine="0"/>
        <w:jc w:val="left"/>
        <w:rPr>
          <w:rFonts w:ascii="Times New Roman" w:eastAsia="Times New Roman" w:hAnsi="Times New Roman" w:cs="Times New Roman"/>
          <w:sz w:val="26"/>
          <w:szCs w:val="26"/>
        </w:rPr>
      </w:pPr>
      <w:r w:rsidRPr="00F50D1A">
        <w:rPr>
          <w:rFonts w:ascii="Times New Roman" w:eastAsia="Times New Roman" w:hAnsi="Times New Roman" w:cs="Times New Roman"/>
          <w:sz w:val="26"/>
          <w:szCs w:val="26"/>
        </w:rPr>
        <w:t>город Переславль-Залесский</w:t>
      </w:r>
    </w:p>
    <w:p w14:paraId="43AD4D27" w14:textId="77777777" w:rsidR="00F50D1A" w:rsidRPr="00F50D1A" w:rsidRDefault="00F50D1A" w:rsidP="00F50D1A">
      <w:pPr>
        <w:widowControl/>
        <w:autoSpaceDE/>
        <w:autoSpaceDN/>
        <w:adjustRightInd/>
        <w:ind w:firstLine="0"/>
        <w:jc w:val="left"/>
        <w:rPr>
          <w:rFonts w:ascii="Times New Roman" w:eastAsia="Times New Roman" w:hAnsi="Times New Roman" w:cs="Times New Roman"/>
        </w:rPr>
      </w:pPr>
    </w:p>
    <w:p w14:paraId="11099DD7" w14:textId="38F90D62" w:rsidR="00256585" w:rsidRPr="00F50D1A" w:rsidRDefault="00256585" w:rsidP="00EA02CA">
      <w:pPr>
        <w:widowControl/>
        <w:suppressAutoHyphens/>
        <w:autoSpaceDE/>
        <w:autoSpaceDN/>
        <w:adjustRightInd/>
        <w:ind w:firstLine="0"/>
        <w:rPr>
          <w:rFonts w:ascii="Times New Roman" w:eastAsia="Times New Roman" w:hAnsi="Times New Roman" w:cs="Times New Roman"/>
          <w:b/>
          <w:sz w:val="26"/>
          <w:szCs w:val="26"/>
          <w:lang w:eastAsia="ar-SA"/>
        </w:rPr>
      </w:pPr>
    </w:p>
    <w:p w14:paraId="50CB5C46" w14:textId="77777777" w:rsidR="001614C4" w:rsidRPr="00E47C15" w:rsidRDefault="00E05376" w:rsidP="009E01EF">
      <w:pPr>
        <w:widowControl/>
        <w:autoSpaceDE/>
        <w:autoSpaceDN/>
        <w:adjustRightInd/>
        <w:ind w:right="4063" w:firstLine="0"/>
        <w:rPr>
          <w:rFonts w:ascii="Times New Roman" w:eastAsia="Calibri" w:hAnsi="Times New Roman" w:cs="Times New Roman"/>
          <w:i/>
          <w:sz w:val="26"/>
          <w:szCs w:val="26"/>
        </w:rPr>
      </w:pPr>
      <w:r w:rsidRPr="00E47C15">
        <w:rPr>
          <w:rFonts w:ascii="Times New Roman" w:eastAsia="Calibri" w:hAnsi="Times New Roman" w:cs="Times New Roman"/>
          <w:sz w:val="26"/>
          <w:szCs w:val="26"/>
        </w:rPr>
        <w:t xml:space="preserve">Об утверждении </w:t>
      </w:r>
      <w:r w:rsidR="00AF172B" w:rsidRPr="00E47C15">
        <w:rPr>
          <w:rFonts w:ascii="Times New Roman" w:eastAsia="Calibri" w:hAnsi="Times New Roman" w:cs="Times New Roman"/>
          <w:sz w:val="26"/>
          <w:szCs w:val="26"/>
        </w:rPr>
        <w:t xml:space="preserve">Правил размещения и демонтажа нестационарных торговых объектов и </w:t>
      </w:r>
      <w:r w:rsidRPr="00E47C15">
        <w:rPr>
          <w:rFonts w:ascii="Times New Roman" w:eastAsia="Calibri" w:hAnsi="Times New Roman" w:cs="Times New Roman"/>
          <w:sz w:val="26"/>
          <w:szCs w:val="26"/>
        </w:rPr>
        <w:t xml:space="preserve">Порядка </w:t>
      </w:r>
      <w:r w:rsidR="00BC2053" w:rsidRPr="00E47C15">
        <w:rPr>
          <w:rFonts w:ascii="Times New Roman" w:eastAsia="Calibri" w:hAnsi="Times New Roman" w:cs="Times New Roman"/>
          <w:sz w:val="26"/>
          <w:szCs w:val="26"/>
        </w:rPr>
        <w:t xml:space="preserve">проведения торгов на право размещения </w:t>
      </w:r>
      <w:r w:rsidRPr="00E47C15">
        <w:rPr>
          <w:rFonts w:ascii="Times New Roman" w:eastAsia="Calibri" w:hAnsi="Times New Roman" w:cs="Times New Roman"/>
          <w:sz w:val="26"/>
          <w:szCs w:val="26"/>
        </w:rPr>
        <w:t xml:space="preserve">нестационарных торговых объектов на территории </w:t>
      </w:r>
      <w:bookmarkStart w:id="1" w:name="_Hlk149739602"/>
      <w:r w:rsidR="001614C4" w:rsidRPr="00E47C15">
        <w:rPr>
          <w:rFonts w:ascii="Times New Roman" w:eastAsia="Calibri" w:hAnsi="Times New Roman" w:cs="Times New Roman"/>
          <w:iCs/>
          <w:sz w:val="26"/>
          <w:szCs w:val="26"/>
        </w:rPr>
        <w:t>Переславль-Залесского</w:t>
      </w:r>
    </w:p>
    <w:p w14:paraId="69CA44DB" w14:textId="74038526" w:rsidR="00E05376" w:rsidRPr="00E47C15" w:rsidRDefault="001614C4" w:rsidP="009E01EF">
      <w:pPr>
        <w:widowControl/>
        <w:autoSpaceDE/>
        <w:autoSpaceDN/>
        <w:adjustRightInd/>
        <w:ind w:right="4063" w:firstLine="0"/>
        <w:rPr>
          <w:rFonts w:ascii="Times New Roman" w:eastAsia="Calibri" w:hAnsi="Times New Roman" w:cs="Times New Roman"/>
          <w:sz w:val="26"/>
          <w:szCs w:val="26"/>
        </w:rPr>
      </w:pPr>
      <w:r w:rsidRPr="00E47C15">
        <w:rPr>
          <w:rFonts w:ascii="Times New Roman" w:eastAsia="Calibri" w:hAnsi="Times New Roman" w:cs="Times New Roman"/>
          <w:sz w:val="26"/>
          <w:szCs w:val="26"/>
        </w:rPr>
        <w:t xml:space="preserve">муниципального округа </w:t>
      </w:r>
      <w:r w:rsidR="00E05376" w:rsidRPr="00E47C15">
        <w:rPr>
          <w:rFonts w:ascii="Times New Roman" w:eastAsia="Calibri" w:hAnsi="Times New Roman" w:cs="Times New Roman"/>
          <w:sz w:val="26"/>
          <w:szCs w:val="26"/>
        </w:rPr>
        <w:t>Ярославской области</w:t>
      </w:r>
      <w:bookmarkEnd w:id="1"/>
    </w:p>
    <w:p w14:paraId="0FC06D6A" w14:textId="7B846544" w:rsidR="00E05376" w:rsidRPr="00E47C15" w:rsidRDefault="00E05376" w:rsidP="00E05376">
      <w:pPr>
        <w:widowControl/>
        <w:autoSpaceDE/>
        <w:autoSpaceDN/>
        <w:adjustRightInd/>
        <w:ind w:firstLine="709"/>
        <w:jc w:val="left"/>
        <w:rPr>
          <w:rFonts w:ascii="Times New Roman" w:eastAsia="Calibri" w:hAnsi="Times New Roman" w:cs="Times New Roman"/>
          <w:color w:val="000000"/>
          <w:sz w:val="26"/>
          <w:szCs w:val="26"/>
        </w:rPr>
      </w:pPr>
    </w:p>
    <w:p w14:paraId="212DD924" w14:textId="361E4B2E" w:rsidR="00256585" w:rsidRPr="00E47C15" w:rsidRDefault="00256585" w:rsidP="00E05376">
      <w:pPr>
        <w:widowControl/>
        <w:autoSpaceDE/>
        <w:autoSpaceDN/>
        <w:adjustRightInd/>
        <w:ind w:firstLine="709"/>
        <w:jc w:val="left"/>
        <w:rPr>
          <w:rFonts w:ascii="Times New Roman" w:eastAsia="Calibri" w:hAnsi="Times New Roman" w:cs="Times New Roman"/>
          <w:color w:val="000000"/>
          <w:sz w:val="26"/>
          <w:szCs w:val="26"/>
        </w:rPr>
      </w:pPr>
    </w:p>
    <w:p w14:paraId="063C8DB4" w14:textId="7800CF11" w:rsidR="006A020D" w:rsidRPr="00E47C15" w:rsidRDefault="00E05376" w:rsidP="006A020D">
      <w:pPr>
        <w:widowControl/>
        <w:autoSpaceDE/>
        <w:autoSpaceDN/>
        <w:adjustRightInd/>
        <w:spacing w:after="240"/>
        <w:ind w:firstLine="709"/>
        <w:rPr>
          <w:rFonts w:ascii="Times New Roman" w:eastAsia="Calibri" w:hAnsi="Times New Roman" w:cs="Times New Roman"/>
          <w:color w:val="000000"/>
          <w:sz w:val="28"/>
          <w:szCs w:val="28"/>
        </w:rPr>
      </w:pPr>
      <w:r w:rsidRPr="00E47C15">
        <w:rPr>
          <w:rFonts w:ascii="Times New Roman" w:eastAsia="Calibri" w:hAnsi="Times New Roman" w:cs="Times New Roman"/>
          <w:color w:val="000000"/>
          <w:sz w:val="26"/>
          <w:szCs w:val="26"/>
        </w:rPr>
        <w:t xml:space="preserve">В соответствии с </w:t>
      </w:r>
      <w:r w:rsidR="00714AC6" w:rsidRPr="00E47C15">
        <w:rPr>
          <w:rFonts w:ascii="Times New Roman" w:eastAsia="Calibri" w:hAnsi="Times New Roman" w:cs="Times New Roman"/>
          <w:sz w:val="26"/>
          <w:szCs w:val="26"/>
        </w:rPr>
        <w:t xml:space="preserve">Федеральным законом от </w:t>
      </w:r>
      <w:r w:rsidR="00256585" w:rsidRPr="00E47C15">
        <w:rPr>
          <w:rFonts w:ascii="Times New Roman" w:eastAsia="Calibri" w:hAnsi="Times New Roman" w:cs="Times New Roman"/>
          <w:sz w:val="26"/>
          <w:szCs w:val="26"/>
        </w:rPr>
        <w:t>06.10.2003 № 131-ФЗ</w:t>
      </w:r>
      <w:r w:rsidRPr="00E47C15">
        <w:rPr>
          <w:rFonts w:ascii="Times New Roman" w:eastAsia="Calibri" w:hAnsi="Times New Roman" w:cs="Times New Roman"/>
          <w:sz w:val="26"/>
          <w:szCs w:val="26"/>
        </w:rPr>
        <w:t xml:space="preserve"> «Об</w:t>
      </w:r>
      <w:r w:rsidR="00256585" w:rsidRPr="00E47C15">
        <w:rPr>
          <w:rFonts w:ascii="Times New Roman" w:eastAsia="Calibri" w:hAnsi="Times New Roman" w:cs="Times New Roman"/>
          <w:sz w:val="26"/>
          <w:szCs w:val="26"/>
        </w:rPr>
        <w:t xml:space="preserve"> </w:t>
      </w:r>
      <w:r w:rsidRPr="00E47C15">
        <w:rPr>
          <w:rFonts w:ascii="Times New Roman" w:eastAsia="Calibri" w:hAnsi="Times New Roman" w:cs="Times New Roman"/>
          <w:sz w:val="26"/>
          <w:szCs w:val="26"/>
        </w:rPr>
        <w:t>общих принципах организации местного самоуправления в Российской</w:t>
      </w:r>
      <w:r w:rsidR="00256585" w:rsidRPr="00E47C15">
        <w:rPr>
          <w:rFonts w:ascii="Times New Roman" w:eastAsia="Calibri" w:hAnsi="Times New Roman" w:cs="Times New Roman"/>
          <w:sz w:val="26"/>
          <w:szCs w:val="26"/>
        </w:rPr>
        <w:t xml:space="preserve"> </w:t>
      </w:r>
      <w:r w:rsidRPr="00E47C15">
        <w:rPr>
          <w:rFonts w:ascii="Times New Roman" w:eastAsia="Calibri" w:hAnsi="Times New Roman" w:cs="Times New Roman"/>
          <w:sz w:val="26"/>
          <w:szCs w:val="26"/>
        </w:rPr>
        <w:t xml:space="preserve">Федерации», </w:t>
      </w:r>
      <w:r w:rsidRPr="00E47C15">
        <w:rPr>
          <w:rFonts w:ascii="Times New Roman" w:eastAsia="Calibri" w:hAnsi="Times New Roman" w:cs="Times New Roman"/>
          <w:color w:val="000000"/>
          <w:sz w:val="26"/>
          <w:szCs w:val="26"/>
        </w:rPr>
        <w:t xml:space="preserve">Федеральным законом </w:t>
      </w:r>
      <w:bookmarkStart w:id="2" w:name="_Hlk149827998"/>
      <w:r w:rsidRPr="00E47C15">
        <w:rPr>
          <w:rFonts w:ascii="Times New Roman" w:eastAsia="Calibri" w:hAnsi="Times New Roman" w:cs="Times New Roman"/>
          <w:color w:val="000000"/>
          <w:sz w:val="26"/>
          <w:szCs w:val="26"/>
        </w:rPr>
        <w:t xml:space="preserve">от </w:t>
      </w:r>
      <w:r w:rsidR="00256585" w:rsidRPr="00E47C15">
        <w:rPr>
          <w:rFonts w:ascii="Times New Roman" w:eastAsia="Calibri" w:hAnsi="Times New Roman" w:cs="Times New Roman"/>
          <w:color w:val="000000"/>
          <w:sz w:val="26"/>
          <w:szCs w:val="26"/>
        </w:rPr>
        <w:t>28.12.2009 № 381-ФЗ</w:t>
      </w:r>
      <w:r w:rsidRPr="00E47C15">
        <w:rPr>
          <w:rFonts w:ascii="Times New Roman" w:eastAsia="Calibri" w:hAnsi="Times New Roman" w:cs="Times New Roman"/>
          <w:color w:val="000000"/>
          <w:sz w:val="26"/>
          <w:szCs w:val="26"/>
        </w:rPr>
        <w:t xml:space="preserve"> </w:t>
      </w:r>
      <w:bookmarkEnd w:id="2"/>
      <w:r w:rsidRPr="00E47C15">
        <w:rPr>
          <w:rFonts w:ascii="Times New Roman" w:eastAsia="Calibri" w:hAnsi="Times New Roman" w:cs="Times New Roman"/>
          <w:color w:val="000000"/>
          <w:sz w:val="26"/>
          <w:szCs w:val="26"/>
        </w:rPr>
        <w:t>«Об основах государственного регулирования торговой деятел</w:t>
      </w:r>
      <w:r w:rsidR="00BC7824" w:rsidRPr="00E47C15">
        <w:rPr>
          <w:rFonts w:ascii="Times New Roman" w:eastAsia="Calibri" w:hAnsi="Times New Roman" w:cs="Times New Roman"/>
          <w:color w:val="000000"/>
          <w:sz w:val="26"/>
          <w:szCs w:val="26"/>
        </w:rPr>
        <w:t>ьности в Российской Федерации»,</w:t>
      </w:r>
      <w:r w:rsidR="00CA1BE1" w:rsidRPr="00E47C15">
        <w:rPr>
          <w:rFonts w:ascii="Times New Roman" w:eastAsia="Calibri" w:hAnsi="Times New Roman" w:cs="Times New Roman"/>
          <w:color w:val="000000"/>
          <w:sz w:val="26"/>
          <w:szCs w:val="26"/>
        </w:rPr>
        <w:t xml:space="preserve"> </w:t>
      </w:r>
      <w:r w:rsidR="00F50D1A" w:rsidRPr="00F50D1A">
        <w:rPr>
          <w:rFonts w:ascii="Times New Roman" w:eastAsia="Calibri" w:hAnsi="Times New Roman" w:cs="Times New Roman"/>
          <w:color w:val="000000"/>
          <w:sz w:val="26"/>
          <w:szCs w:val="26"/>
        </w:rPr>
        <w:t>Устав</w:t>
      </w:r>
      <w:r w:rsidR="00F50D1A">
        <w:rPr>
          <w:rFonts w:ascii="Times New Roman" w:eastAsia="Calibri" w:hAnsi="Times New Roman" w:cs="Times New Roman"/>
          <w:color w:val="000000"/>
          <w:sz w:val="26"/>
          <w:szCs w:val="26"/>
        </w:rPr>
        <w:t>ом</w:t>
      </w:r>
      <w:r w:rsidR="00F50D1A" w:rsidRPr="00F50D1A">
        <w:rPr>
          <w:rFonts w:ascii="Times New Roman" w:eastAsia="Calibri" w:hAnsi="Times New Roman" w:cs="Times New Roman"/>
          <w:color w:val="000000"/>
          <w:sz w:val="26"/>
          <w:szCs w:val="26"/>
        </w:rPr>
        <w:t xml:space="preserve"> Переславль-Залесского муниципального округа Ярославской области</w:t>
      </w:r>
      <w:r w:rsidR="00BC7824" w:rsidRPr="00E47C15">
        <w:rPr>
          <w:rFonts w:ascii="Times New Roman" w:eastAsia="Calibri" w:hAnsi="Times New Roman" w:cs="Times New Roman"/>
          <w:color w:val="000000"/>
          <w:sz w:val="26"/>
          <w:szCs w:val="26"/>
        </w:rPr>
        <w:t>,</w:t>
      </w:r>
    </w:p>
    <w:p w14:paraId="62C39E32" w14:textId="0B0C3E65" w:rsidR="00F50D1A" w:rsidRDefault="00F50D1A" w:rsidP="00F50D1A">
      <w:pPr>
        <w:widowControl/>
        <w:tabs>
          <w:tab w:val="left" w:pos="3690"/>
        </w:tabs>
        <w:autoSpaceDE/>
        <w:autoSpaceDN/>
        <w:adjustRightInd/>
        <w:ind w:firstLine="0"/>
        <w:jc w:val="center"/>
        <w:rPr>
          <w:rFonts w:ascii="Times New Roman" w:eastAsia="Times New Roman" w:hAnsi="Times New Roman" w:cs="Times New Roman"/>
          <w:sz w:val="28"/>
          <w:szCs w:val="28"/>
        </w:rPr>
      </w:pPr>
      <w:r w:rsidRPr="00F50D1A">
        <w:rPr>
          <w:rFonts w:ascii="Times New Roman" w:eastAsia="Times New Roman" w:hAnsi="Times New Roman" w:cs="Times New Roman"/>
          <w:sz w:val="28"/>
          <w:szCs w:val="28"/>
        </w:rPr>
        <w:t>Администрация Переславль-Залесского муниципального округа постановляет:</w:t>
      </w:r>
    </w:p>
    <w:p w14:paraId="6FC26096" w14:textId="77777777" w:rsidR="00F50D1A" w:rsidRPr="00F50D1A" w:rsidRDefault="00F50D1A" w:rsidP="00F50D1A">
      <w:pPr>
        <w:widowControl/>
        <w:tabs>
          <w:tab w:val="left" w:pos="3690"/>
        </w:tabs>
        <w:autoSpaceDE/>
        <w:autoSpaceDN/>
        <w:adjustRightInd/>
        <w:ind w:firstLine="0"/>
        <w:jc w:val="center"/>
        <w:rPr>
          <w:rFonts w:ascii="Times New Roman" w:eastAsia="Times New Roman" w:hAnsi="Times New Roman" w:cs="Times New Roman"/>
          <w:sz w:val="28"/>
          <w:szCs w:val="28"/>
        </w:rPr>
      </w:pPr>
    </w:p>
    <w:p w14:paraId="01C0D80A" w14:textId="3863A2B5" w:rsidR="00AF172B" w:rsidRPr="00E47C15" w:rsidRDefault="00AF172B" w:rsidP="001A225E">
      <w:pPr>
        <w:suppressAutoHyphens/>
        <w:ind w:firstLine="567"/>
        <w:rPr>
          <w:rFonts w:ascii="Times New Roman" w:eastAsia="Calibri" w:hAnsi="Times New Roman" w:cs="Times New Roman"/>
          <w:color w:val="000000"/>
          <w:sz w:val="26"/>
          <w:szCs w:val="26"/>
        </w:rPr>
      </w:pPr>
      <w:r w:rsidRPr="00E47C15">
        <w:rPr>
          <w:rFonts w:ascii="Times New Roman" w:eastAsia="Calibri" w:hAnsi="Times New Roman" w:cs="Times New Roman"/>
          <w:color w:val="000000"/>
          <w:sz w:val="26"/>
          <w:szCs w:val="26"/>
        </w:rPr>
        <w:t>1.</w:t>
      </w:r>
      <w:r w:rsidR="00E8363F" w:rsidRPr="00E47C15">
        <w:rPr>
          <w:rFonts w:ascii="Times New Roman" w:eastAsia="Calibri" w:hAnsi="Times New Roman" w:cs="Times New Roman"/>
          <w:color w:val="000000"/>
          <w:sz w:val="26"/>
          <w:szCs w:val="26"/>
        </w:rPr>
        <w:t xml:space="preserve"> Утвердить Правила размещения и демонтажа </w:t>
      </w:r>
      <w:r w:rsidR="00E8363F" w:rsidRPr="00E47C15">
        <w:rPr>
          <w:rFonts w:ascii="Times New Roman" w:eastAsia="Times New Roman" w:hAnsi="Times New Roman" w:cs="Times New Roman"/>
          <w:sz w:val="26"/>
          <w:szCs w:val="26"/>
        </w:rPr>
        <w:t xml:space="preserve">нестационарных торговых объектов на территории </w:t>
      </w:r>
      <w:r w:rsidR="00370BA4" w:rsidRPr="00E47C15">
        <w:rPr>
          <w:rFonts w:ascii="Times New Roman" w:eastAsia="Times New Roman" w:hAnsi="Times New Roman" w:cs="Times New Roman"/>
          <w:sz w:val="26"/>
          <w:szCs w:val="26"/>
        </w:rPr>
        <w:t>Переславль-Залесского муниципального округа</w:t>
      </w:r>
      <w:r w:rsidR="00E8363F" w:rsidRPr="00E47C15">
        <w:rPr>
          <w:rFonts w:ascii="Times New Roman" w:eastAsia="Times New Roman" w:hAnsi="Times New Roman" w:cs="Times New Roman"/>
          <w:sz w:val="26"/>
          <w:szCs w:val="26"/>
        </w:rPr>
        <w:t xml:space="preserve"> Ярославской области</w:t>
      </w:r>
      <w:r w:rsidR="00E8363F" w:rsidRPr="00E47C15">
        <w:rPr>
          <w:rFonts w:ascii="Times New Roman" w:eastAsia="Calibri" w:hAnsi="Times New Roman" w:cs="Times New Roman"/>
          <w:color w:val="000000"/>
          <w:sz w:val="26"/>
          <w:szCs w:val="26"/>
        </w:rPr>
        <w:t xml:space="preserve"> согласно приложению 1.</w:t>
      </w:r>
    </w:p>
    <w:p w14:paraId="48B1D441" w14:textId="1AFFB00F" w:rsidR="00776C32" w:rsidRPr="00E47C15" w:rsidRDefault="00AF172B" w:rsidP="001A225E">
      <w:pPr>
        <w:suppressAutoHyphens/>
        <w:ind w:firstLine="567"/>
        <w:rPr>
          <w:rFonts w:ascii="Times New Roman" w:eastAsia="Calibri" w:hAnsi="Times New Roman" w:cs="Times New Roman"/>
          <w:sz w:val="26"/>
          <w:szCs w:val="26"/>
        </w:rPr>
      </w:pPr>
      <w:r w:rsidRPr="00E47C15">
        <w:rPr>
          <w:rFonts w:ascii="Times New Roman" w:eastAsia="Calibri" w:hAnsi="Times New Roman" w:cs="Times New Roman"/>
          <w:color w:val="000000"/>
          <w:sz w:val="26"/>
          <w:szCs w:val="26"/>
        </w:rPr>
        <w:t>2.</w:t>
      </w:r>
      <w:r w:rsidR="00E05376" w:rsidRPr="00E47C15">
        <w:rPr>
          <w:rFonts w:ascii="Times New Roman" w:eastAsia="Calibri" w:hAnsi="Times New Roman" w:cs="Times New Roman"/>
          <w:color w:val="000000"/>
          <w:sz w:val="26"/>
          <w:szCs w:val="26"/>
        </w:rPr>
        <w:t xml:space="preserve"> Утвердить</w:t>
      </w:r>
      <w:r w:rsidR="00996FEB" w:rsidRPr="00E47C15">
        <w:rPr>
          <w:rFonts w:ascii="Times New Roman" w:eastAsia="Calibri" w:hAnsi="Times New Roman" w:cs="Times New Roman"/>
          <w:color w:val="000000"/>
          <w:sz w:val="26"/>
          <w:szCs w:val="26"/>
        </w:rPr>
        <w:t xml:space="preserve"> </w:t>
      </w:r>
      <w:r w:rsidR="00E05376" w:rsidRPr="00E47C15">
        <w:rPr>
          <w:rFonts w:ascii="Times New Roman" w:eastAsia="Calibri" w:hAnsi="Times New Roman" w:cs="Times New Roman"/>
          <w:color w:val="000000"/>
          <w:sz w:val="26"/>
          <w:szCs w:val="26"/>
        </w:rPr>
        <w:t xml:space="preserve">Порядок </w:t>
      </w:r>
      <w:r w:rsidR="00BC2053" w:rsidRPr="00E47C15">
        <w:rPr>
          <w:rFonts w:ascii="Times New Roman" w:eastAsia="Calibri" w:hAnsi="Times New Roman" w:cs="Times New Roman"/>
          <w:color w:val="000000"/>
          <w:sz w:val="26"/>
          <w:szCs w:val="26"/>
        </w:rPr>
        <w:t>п</w:t>
      </w:r>
      <w:r w:rsidR="00BC2053" w:rsidRPr="00E47C15">
        <w:rPr>
          <w:rFonts w:ascii="Times New Roman" w:eastAsia="Calibri" w:hAnsi="Times New Roman" w:cs="Times New Roman"/>
          <w:sz w:val="26"/>
          <w:szCs w:val="26"/>
        </w:rPr>
        <w:t xml:space="preserve">роведения торгов на право </w:t>
      </w:r>
      <w:r w:rsidR="00E05376" w:rsidRPr="00E47C15">
        <w:rPr>
          <w:rFonts w:ascii="Times New Roman" w:eastAsia="Calibri" w:hAnsi="Times New Roman" w:cs="Times New Roman"/>
          <w:color w:val="000000"/>
          <w:sz w:val="26"/>
          <w:szCs w:val="26"/>
        </w:rPr>
        <w:t>размещения нестационарных торговых объектов на территории</w:t>
      </w:r>
      <w:r w:rsidR="00370BA4" w:rsidRPr="00E47C15">
        <w:rPr>
          <w:rFonts w:ascii="Times New Roman" w:eastAsia="Calibri" w:hAnsi="Times New Roman" w:cs="Times New Roman"/>
          <w:color w:val="000000"/>
          <w:sz w:val="26"/>
          <w:szCs w:val="26"/>
        </w:rPr>
        <w:t xml:space="preserve"> </w:t>
      </w:r>
      <w:r w:rsidR="00370BA4" w:rsidRPr="00E47C15">
        <w:rPr>
          <w:rFonts w:ascii="Times New Roman" w:eastAsia="Times New Roman" w:hAnsi="Times New Roman" w:cs="Times New Roman"/>
          <w:sz w:val="26"/>
          <w:szCs w:val="26"/>
        </w:rPr>
        <w:t>Переславль-Залесского муниципального округа Ярославской области</w:t>
      </w:r>
      <w:r w:rsidR="006A020D" w:rsidRPr="00E47C15">
        <w:rPr>
          <w:rFonts w:ascii="Times New Roman" w:eastAsia="Calibri" w:hAnsi="Times New Roman" w:cs="Times New Roman"/>
          <w:sz w:val="26"/>
          <w:szCs w:val="26"/>
        </w:rPr>
        <w:t xml:space="preserve"> </w:t>
      </w:r>
      <w:r w:rsidR="00F66C78" w:rsidRPr="00E47C15">
        <w:rPr>
          <w:rFonts w:ascii="Times New Roman" w:eastAsia="Calibri" w:hAnsi="Times New Roman" w:cs="Times New Roman"/>
          <w:sz w:val="26"/>
          <w:szCs w:val="26"/>
        </w:rPr>
        <w:t xml:space="preserve">согласно </w:t>
      </w:r>
      <w:r w:rsidR="00AB3D95" w:rsidRPr="00E47C15">
        <w:rPr>
          <w:rFonts w:ascii="Times New Roman" w:eastAsia="Calibri" w:hAnsi="Times New Roman" w:cs="Times New Roman"/>
          <w:sz w:val="26"/>
          <w:szCs w:val="26"/>
        </w:rPr>
        <w:t>п</w:t>
      </w:r>
      <w:r w:rsidR="006A020D" w:rsidRPr="00E47C15">
        <w:rPr>
          <w:rFonts w:ascii="Times New Roman" w:eastAsia="Calibri" w:hAnsi="Times New Roman" w:cs="Times New Roman"/>
          <w:sz w:val="26"/>
          <w:szCs w:val="26"/>
        </w:rPr>
        <w:t>риложени</w:t>
      </w:r>
      <w:r w:rsidR="00F66C78" w:rsidRPr="00E47C15">
        <w:rPr>
          <w:rFonts w:ascii="Times New Roman" w:eastAsia="Calibri" w:hAnsi="Times New Roman" w:cs="Times New Roman"/>
          <w:sz w:val="26"/>
          <w:szCs w:val="26"/>
        </w:rPr>
        <w:t>ю</w:t>
      </w:r>
      <w:r w:rsidR="00E8363F" w:rsidRPr="00E47C15">
        <w:rPr>
          <w:rFonts w:ascii="Times New Roman" w:eastAsia="Calibri" w:hAnsi="Times New Roman" w:cs="Times New Roman"/>
          <w:sz w:val="26"/>
          <w:szCs w:val="26"/>
        </w:rPr>
        <w:t xml:space="preserve"> 2</w:t>
      </w:r>
      <w:r w:rsidR="00F66C78" w:rsidRPr="00E47C15">
        <w:rPr>
          <w:rFonts w:ascii="Times New Roman" w:eastAsia="Calibri" w:hAnsi="Times New Roman" w:cs="Times New Roman"/>
          <w:sz w:val="26"/>
          <w:szCs w:val="26"/>
        </w:rPr>
        <w:t>.</w:t>
      </w:r>
    </w:p>
    <w:p w14:paraId="35AAC9AF" w14:textId="58E7E6B6" w:rsidR="00AF172B" w:rsidRDefault="00AF172B" w:rsidP="000C4882">
      <w:pPr>
        <w:ind w:firstLine="567"/>
        <w:rPr>
          <w:rFonts w:ascii="Times New Roman" w:eastAsia="Times New Roman" w:hAnsi="Times New Roman" w:cs="Times New Roman"/>
          <w:sz w:val="26"/>
          <w:szCs w:val="26"/>
        </w:rPr>
      </w:pPr>
      <w:r w:rsidRPr="00E47C15">
        <w:rPr>
          <w:rFonts w:ascii="Times New Roman" w:eastAsia="Calibri" w:hAnsi="Times New Roman" w:cs="Times New Roman"/>
          <w:color w:val="000000"/>
          <w:sz w:val="26"/>
          <w:szCs w:val="26"/>
        </w:rPr>
        <w:t>3.</w:t>
      </w:r>
      <w:r w:rsidR="00E8363F" w:rsidRPr="00E47C15">
        <w:rPr>
          <w:rFonts w:ascii="Times New Roman" w:eastAsia="Calibri" w:hAnsi="Times New Roman" w:cs="Times New Roman"/>
          <w:color w:val="000000"/>
          <w:sz w:val="26"/>
          <w:szCs w:val="26"/>
        </w:rPr>
        <w:t xml:space="preserve"> Установить возможность </w:t>
      </w:r>
      <w:r w:rsidR="00E8363F" w:rsidRPr="00E47C15">
        <w:rPr>
          <w:rFonts w:ascii="Times New Roman" w:eastAsia="Times New Roman" w:hAnsi="Times New Roman" w:cs="Times New Roman"/>
          <w:sz w:val="26"/>
          <w:szCs w:val="26"/>
        </w:rPr>
        <w:t>продления договоров на</w:t>
      </w:r>
      <w:r w:rsidR="000C4882" w:rsidRPr="00E47C15">
        <w:rPr>
          <w:rFonts w:ascii="Times New Roman" w:eastAsia="Times New Roman" w:hAnsi="Times New Roman" w:cs="Times New Roman"/>
          <w:sz w:val="26"/>
          <w:szCs w:val="26"/>
        </w:rPr>
        <w:t xml:space="preserve"> право</w:t>
      </w:r>
      <w:r w:rsidR="00E8363F" w:rsidRPr="00E47C15">
        <w:rPr>
          <w:rFonts w:ascii="Times New Roman" w:eastAsia="Times New Roman" w:hAnsi="Times New Roman" w:cs="Times New Roman"/>
          <w:sz w:val="26"/>
          <w:szCs w:val="26"/>
        </w:rPr>
        <w:t xml:space="preserve"> размещени</w:t>
      </w:r>
      <w:r w:rsidR="000C4882" w:rsidRPr="00E47C15">
        <w:rPr>
          <w:rFonts w:ascii="Times New Roman" w:eastAsia="Times New Roman" w:hAnsi="Times New Roman" w:cs="Times New Roman"/>
          <w:sz w:val="26"/>
          <w:szCs w:val="26"/>
        </w:rPr>
        <w:t>я</w:t>
      </w:r>
      <w:r w:rsidR="00E8363F" w:rsidRPr="00E47C15">
        <w:rPr>
          <w:rFonts w:ascii="Times New Roman" w:eastAsia="Times New Roman" w:hAnsi="Times New Roman" w:cs="Times New Roman"/>
          <w:sz w:val="26"/>
          <w:szCs w:val="26"/>
        </w:rPr>
        <w:t xml:space="preserve"> нестационарных торговых объектов, срок</w:t>
      </w:r>
      <w:r w:rsidR="000C4882" w:rsidRPr="00E47C15">
        <w:rPr>
          <w:rFonts w:ascii="Times New Roman" w:eastAsia="Times New Roman" w:hAnsi="Times New Roman" w:cs="Times New Roman"/>
          <w:sz w:val="26"/>
          <w:szCs w:val="26"/>
        </w:rPr>
        <w:t xml:space="preserve"> действия</w:t>
      </w:r>
      <w:r w:rsidR="00E8363F" w:rsidRPr="00E47C15">
        <w:rPr>
          <w:rFonts w:ascii="Times New Roman" w:eastAsia="Times New Roman" w:hAnsi="Times New Roman" w:cs="Times New Roman"/>
          <w:sz w:val="26"/>
          <w:szCs w:val="26"/>
        </w:rPr>
        <w:t xml:space="preserve"> которых истекает до 31.12.2026, на срок не более 3-х лет, с учетом условий: </w:t>
      </w:r>
      <w:r w:rsidR="0035780D" w:rsidRPr="00E47C15">
        <w:rPr>
          <w:rFonts w:ascii="Times New Roman" w:eastAsia="Times New Roman" w:hAnsi="Times New Roman" w:cs="Times New Roman"/>
          <w:sz w:val="26"/>
          <w:szCs w:val="26"/>
        </w:rPr>
        <w:t>владелец н</w:t>
      </w:r>
      <w:r w:rsidR="006732ED" w:rsidRPr="00E47C15">
        <w:rPr>
          <w:rFonts w:ascii="Times New Roman" w:eastAsia="Times New Roman" w:hAnsi="Times New Roman" w:cs="Times New Roman"/>
          <w:sz w:val="26"/>
          <w:szCs w:val="26"/>
        </w:rPr>
        <w:t>е</w:t>
      </w:r>
      <w:r w:rsidR="0035780D" w:rsidRPr="00E47C15">
        <w:rPr>
          <w:rFonts w:ascii="Times New Roman" w:eastAsia="Times New Roman" w:hAnsi="Times New Roman" w:cs="Times New Roman"/>
          <w:sz w:val="26"/>
          <w:szCs w:val="26"/>
        </w:rPr>
        <w:t xml:space="preserve">стационарного </w:t>
      </w:r>
      <w:r w:rsidR="006732ED" w:rsidRPr="00E47C15">
        <w:rPr>
          <w:rFonts w:ascii="Times New Roman" w:eastAsia="Times New Roman" w:hAnsi="Times New Roman" w:cs="Times New Roman"/>
          <w:sz w:val="26"/>
          <w:szCs w:val="26"/>
        </w:rPr>
        <w:t xml:space="preserve">торгового объекта </w:t>
      </w:r>
      <w:r w:rsidR="0035780D" w:rsidRPr="00E47C15">
        <w:rPr>
          <w:rFonts w:ascii="Times New Roman" w:eastAsia="Times New Roman" w:hAnsi="Times New Roman" w:cs="Times New Roman"/>
          <w:sz w:val="26"/>
          <w:szCs w:val="26"/>
        </w:rPr>
        <w:t>осуществляет торговую деятельность фактически и в соответствии со специализацией, указанной в договоре</w:t>
      </w:r>
      <w:r w:rsidR="006732ED" w:rsidRPr="00E47C15">
        <w:rPr>
          <w:rFonts w:ascii="Times New Roman" w:eastAsia="Times New Roman" w:hAnsi="Times New Roman" w:cs="Times New Roman"/>
          <w:sz w:val="26"/>
          <w:szCs w:val="26"/>
        </w:rPr>
        <w:t xml:space="preserve"> на право размещения нестационарного  торгового объекта,</w:t>
      </w:r>
      <w:r w:rsidR="0035780D" w:rsidRPr="00E47C15">
        <w:rPr>
          <w:rFonts w:ascii="Times New Roman" w:eastAsia="Times New Roman" w:hAnsi="Times New Roman" w:cs="Times New Roman"/>
          <w:sz w:val="26"/>
          <w:szCs w:val="26"/>
        </w:rPr>
        <w:t xml:space="preserve"> </w:t>
      </w:r>
      <w:r w:rsidR="00E8363F" w:rsidRPr="00E47C15">
        <w:rPr>
          <w:rFonts w:ascii="Times New Roman" w:eastAsia="Times New Roman" w:hAnsi="Times New Roman" w:cs="Times New Roman"/>
          <w:sz w:val="26"/>
          <w:szCs w:val="26"/>
        </w:rPr>
        <w:t>нестационарный торговый объек</w:t>
      </w:r>
      <w:r w:rsidR="00224AE3" w:rsidRPr="00E47C15">
        <w:rPr>
          <w:rFonts w:ascii="Times New Roman" w:eastAsia="Times New Roman" w:hAnsi="Times New Roman" w:cs="Times New Roman"/>
          <w:sz w:val="26"/>
          <w:szCs w:val="26"/>
        </w:rPr>
        <w:t>т</w:t>
      </w:r>
      <w:r w:rsidR="00E8363F" w:rsidRPr="00E47C15">
        <w:rPr>
          <w:rFonts w:ascii="Times New Roman" w:eastAsia="Times New Roman" w:hAnsi="Times New Roman" w:cs="Times New Roman"/>
          <w:sz w:val="26"/>
          <w:szCs w:val="26"/>
        </w:rPr>
        <w:t xml:space="preserve"> </w:t>
      </w:r>
      <w:r w:rsidR="00224AE3" w:rsidRPr="00E47C15">
        <w:rPr>
          <w:rFonts w:ascii="Times New Roman" w:eastAsia="Times New Roman" w:hAnsi="Times New Roman" w:cs="Times New Roman"/>
          <w:sz w:val="26"/>
          <w:szCs w:val="26"/>
        </w:rPr>
        <w:t xml:space="preserve">соответствует </w:t>
      </w:r>
      <w:r w:rsidR="00224AE3" w:rsidRPr="00E47C15">
        <w:rPr>
          <w:rFonts w:ascii="Times New Roman" w:hAnsi="Times New Roman" w:cs="Times New Roman"/>
          <w:sz w:val="26"/>
          <w:szCs w:val="26"/>
        </w:rPr>
        <w:t>Дизайн-коду городской среды города Переславля-Залесского городского округа город Переславль-Залесский Ярославской области,</w:t>
      </w:r>
      <w:r w:rsidR="00224AE3" w:rsidRPr="00E47C15">
        <w:rPr>
          <w:rFonts w:ascii="Times New Roman" w:eastAsia="Times New Roman" w:hAnsi="Times New Roman" w:cs="Times New Roman"/>
          <w:sz w:val="26"/>
          <w:szCs w:val="26"/>
        </w:rPr>
        <w:t xml:space="preserve"> </w:t>
      </w:r>
      <w:r w:rsidR="00E8363F" w:rsidRPr="00E47C15">
        <w:rPr>
          <w:rFonts w:ascii="Times New Roman" w:eastAsia="Times New Roman" w:hAnsi="Times New Roman" w:cs="Times New Roman"/>
          <w:sz w:val="26"/>
          <w:szCs w:val="26"/>
        </w:rPr>
        <w:t xml:space="preserve">соблюдаются </w:t>
      </w:r>
      <w:hyperlink w:anchor="P50">
        <w:r w:rsidR="00224AE3" w:rsidRPr="00E47C15">
          <w:rPr>
            <w:rFonts w:ascii="Times New Roman" w:eastAsia="Calibri" w:hAnsi="Times New Roman" w:cs="Times New Roman"/>
            <w:sz w:val="26"/>
            <w:szCs w:val="26"/>
            <w:lang w:eastAsia="en-US"/>
          </w:rPr>
          <w:t>Правила</w:t>
        </w:r>
      </w:hyperlink>
      <w:r w:rsidR="00224AE3" w:rsidRPr="00E47C15">
        <w:rPr>
          <w:rFonts w:ascii="Times New Roman" w:eastAsia="Calibri" w:hAnsi="Times New Roman" w:cs="Times New Roman"/>
          <w:sz w:val="26"/>
          <w:szCs w:val="26"/>
          <w:lang w:eastAsia="en-US"/>
        </w:rPr>
        <w:t xml:space="preserve"> благоустройства территории городского округа город Переславль-Залесский </w:t>
      </w:r>
      <w:r w:rsidR="00224AE3" w:rsidRPr="00E47C15">
        <w:rPr>
          <w:rFonts w:ascii="Times New Roman" w:eastAsia="Calibri" w:hAnsi="Times New Roman" w:cs="Times New Roman"/>
          <w:sz w:val="26"/>
          <w:szCs w:val="26"/>
          <w:lang w:eastAsia="en-US"/>
        </w:rPr>
        <w:lastRenderedPageBreak/>
        <w:t>Ярославской области</w:t>
      </w:r>
      <w:r w:rsidR="006732ED" w:rsidRPr="00E47C15">
        <w:rPr>
          <w:rFonts w:ascii="Times New Roman" w:eastAsia="Times New Roman" w:hAnsi="Times New Roman" w:cs="Times New Roman"/>
          <w:sz w:val="26"/>
          <w:szCs w:val="26"/>
        </w:rPr>
        <w:t>.</w:t>
      </w:r>
    </w:p>
    <w:p w14:paraId="7A8C3D96" w14:textId="5B54FB75" w:rsidR="004A6097" w:rsidRPr="00E47C15" w:rsidRDefault="00AF172B" w:rsidP="006A020D">
      <w:pPr>
        <w:suppressAutoHyphens/>
        <w:ind w:firstLine="567"/>
        <w:rPr>
          <w:rFonts w:ascii="Times New Roman" w:hAnsi="Times New Roman" w:cs="Times New Roman"/>
          <w:sz w:val="26"/>
          <w:szCs w:val="26"/>
        </w:rPr>
      </w:pPr>
      <w:r w:rsidRPr="00E47C15">
        <w:rPr>
          <w:rFonts w:ascii="Times New Roman" w:hAnsi="Times New Roman" w:cs="Times New Roman"/>
          <w:sz w:val="26"/>
          <w:szCs w:val="26"/>
        </w:rPr>
        <w:t>4</w:t>
      </w:r>
      <w:r w:rsidR="004A6097" w:rsidRPr="00E47C15">
        <w:rPr>
          <w:rFonts w:ascii="Times New Roman" w:hAnsi="Times New Roman" w:cs="Times New Roman"/>
          <w:sz w:val="26"/>
          <w:szCs w:val="26"/>
        </w:rPr>
        <w:t>. Признать утратившими силу</w:t>
      </w:r>
      <w:r w:rsidR="007B6326" w:rsidRPr="00E47C15">
        <w:rPr>
          <w:rFonts w:ascii="Times New Roman" w:hAnsi="Times New Roman" w:cs="Times New Roman"/>
          <w:sz w:val="26"/>
          <w:szCs w:val="26"/>
        </w:rPr>
        <w:t xml:space="preserve"> следующие постановления</w:t>
      </w:r>
      <w:r w:rsidR="004A6097" w:rsidRPr="00E47C15">
        <w:rPr>
          <w:rFonts w:ascii="Times New Roman" w:hAnsi="Times New Roman" w:cs="Times New Roman"/>
          <w:sz w:val="26"/>
          <w:szCs w:val="26"/>
        </w:rPr>
        <w:t>:</w:t>
      </w:r>
    </w:p>
    <w:p w14:paraId="56A26506" w14:textId="68B477CC" w:rsidR="004A6097" w:rsidRPr="00E47C15" w:rsidRDefault="007B6326" w:rsidP="006A020D">
      <w:pPr>
        <w:suppressAutoHyphens/>
        <w:ind w:firstLine="567"/>
        <w:rPr>
          <w:rFonts w:ascii="Times New Roman" w:hAnsi="Times New Roman" w:cs="Times New Roman"/>
          <w:sz w:val="26"/>
          <w:szCs w:val="26"/>
        </w:rPr>
      </w:pPr>
      <w:r w:rsidRPr="00E47C15">
        <w:rPr>
          <w:rFonts w:ascii="Times New Roman" w:hAnsi="Times New Roman" w:cs="Times New Roman"/>
          <w:sz w:val="26"/>
          <w:szCs w:val="26"/>
        </w:rPr>
        <w:t xml:space="preserve">– </w:t>
      </w:r>
      <w:r w:rsidR="004A6097" w:rsidRPr="00E47C15">
        <w:rPr>
          <w:rFonts w:ascii="Times New Roman" w:hAnsi="Times New Roman" w:cs="Times New Roman"/>
          <w:sz w:val="26"/>
          <w:szCs w:val="26"/>
        </w:rPr>
        <w:t>постановление Администрации города Переславля-Залесского от 30.11.2017 № ПОС.03-1695/17 «</w:t>
      </w:r>
      <w:r w:rsidR="004A6097" w:rsidRPr="00E47C15">
        <w:rPr>
          <w:rFonts w:ascii="Times New Roman" w:hAnsi="Times New Roman" w:cs="Times New Roman"/>
          <w:kern w:val="36"/>
          <w:sz w:val="26"/>
          <w:szCs w:val="26"/>
        </w:rPr>
        <w:t>О размещении и демонтаже нестационарных объектов на территории городского округа город Переславл</w:t>
      </w:r>
      <w:r w:rsidR="003E0EC1" w:rsidRPr="00E47C15">
        <w:rPr>
          <w:rFonts w:ascii="Times New Roman" w:hAnsi="Times New Roman" w:cs="Times New Roman"/>
          <w:kern w:val="36"/>
          <w:sz w:val="26"/>
          <w:szCs w:val="26"/>
        </w:rPr>
        <w:t>ь</w:t>
      </w:r>
      <w:r w:rsidR="004A6097" w:rsidRPr="00E47C15">
        <w:rPr>
          <w:rFonts w:ascii="Times New Roman" w:hAnsi="Times New Roman" w:cs="Times New Roman"/>
          <w:kern w:val="36"/>
          <w:sz w:val="26"/>
          <w:szCs w:val="26"/>
        </w:rPr>
        <w:t>-Залесск</w:t>
      </w:r>
      <w:r w:rsidR="003E0EC1" w:rsidRPr="00E47C15">
        <w:rPr>
          <w:rFonts w:ascii="Times New Roman" w:hAnsi="Times New Roman" w:cs="Times New Roman"/>
          <w:kern w:val="36"/>
          <w:sz w:val="26"/>
          <w:szCs w:val="26"/>
        </w:rPr>
        <w:t>ий</w:t>
      </w:r>
      <w:r w:rsidR="004A6097" w:rsidRPr="00E47C15">
        <w:rPr>
          <w:rFonts w:ascii="Times New Roman" w:hAnsi="Times New Roman" w:cs="Times New Roman"/>
          <w:kern w:val="36"/>
          <w:sz w:val="26"/>
          <w:szCs w:val="26"/>
        </w:rPr>
        <w:t xml:space="preserve"> Ярославской области»</w:t>
      </w:r>
      <w:r w:rsidR="003E0EC1" w:rsidRPr="00E47C15">
        <w:rPr>
          <w:rFonts w:ascii="Times New Roman" w:hAnsi="Times New Roman" w:cs="Times New Roman"/>
          <w:kern w:val="36"/>
          <w:sz w:val="26"/>
          <w:szCs w:val="26"/>
        </w:rPr>
        <w:t>;</w:t>
      </w:r>
    </w:p>
    <w:p w14:paraId="51D88DCA" w14:textId="67ED0654" w:rsidR="007B6326" w:rsidRPr="00E47C15" w:rsidRDefault="007B6326" w:rsidP="007B6326">
      <w:pPr>
        <w:widowControl/>
        <w:autoSpaceDE/>
        <w:autoSpaceDN/>
        <w:adjustRightInd/>
        <w:ind w:firstLine="709"/>
        <w:rPr>
          <w:rFonts w:ascii="Times New Roman" w:hAnsi="Times New Roman" w:cs="Times New Roman"/>
          <w:sz w:val="26"/>
          <w:szCs w:val="26"/>
        </w:rPr>
      </w:pPr>
      <w:r w:rsidRPr="00E47C15">
        <w:rPr>
          <w:rFonts w:ascii="Times New Roman" w:hAnsi="Times New Roman" w:cs="Times New Roman"/>
          <w:sz w:val="26"/>
          <w:szCs w:val="26"/>
        </w:rPr>
        <w:t xml:space="preserve">– </w:t>
      </w:r>
      <w:r w:rsidR="004A6097" w:rsidRPr="00E47C15">
        <w:rPr>
          <w:rFonts w:ascii="Times New Roman" w:hAnsi="Times New Roman" w:cs="Times New Roman"/>
          <w:sz w:val="26"/>
          <w:szCs w:val="26"/>
        </w:rPr>
        <w:t>постановление Администрации города Переславля-Залесского</w:t>
      </w:r>
      <w:r w:rsidR="004A6097" w:rsidRPr="00E47C15">
        <w:rPr>
          <w:rFonts w:ascii="Times New Roman" w:hAnsi="Times New Roman" w:cs="Times New Roman"/>
          <w:kern w:val="36"/>
          <w:sz w:val="26"/>
          <w:szCs w:val="26"/>
        </w:rPr>
        <w:t xml:space="preserve"> о</w:t>
      </w:r>
      <w:r w:rsidR="004A6097" w:rsidRPr="00E47C15">
        <w:rPr>
          <w:rFonts w:ascii="Times New Roman" w:hAnsi="Times New Roman" w:cs="Times New Roman"/>
          <w:sz w:val="26"/>
          <w:szCs w:val="26"/>
        </w:rPr>
        <w:t>т 16.07.2019 № ПОС.03-1624/19</w:t>
      </w:r>
      <w:r w:rsidRPr="00E47C15">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w:t>
      </w:r>
    </w:p>
    <w:p w14:paraId="690648D4" w14:textId="7ADDED9B" w:rsidR="004A6097" w:rsidRPr="00E47C15" w:rsidRDefault="007B6326" w:rsidP="006A020D">
      <w:pPr>
        <w:widowControl/>
        <w:autoSpaceDE/>
        <w:autoSpaceDN/>
        <w:adjustRightInd/>
        <w:ind w:firstLine="709"/>
        <w:rPr>
          <w:rFonts w:ascii="Times New Roman" w:hAnsi="Times New Roman" w:cs="Times New Roman"/>
          <w:kern w:val="36"/>
          <w:sz w:val="26"/>
          <w:szCs w:val="26"/>
        </w:rPr>
      </w:pPr>
      <w:r w:rsidRPr="00E47C15">
        <w:rPr>
          <w:rFonts w:ascii="Times New Roman" w:hAnsi="Times New Roman" w:cs="Times New Roman"/>
          <w:sz w:val="26"/>
          <w:szCs w:val="26"/>
        </w:rPr>
        <w:t>– постановление Администрации города Переславля-Залесского</w:t>
      </w:r>
      <w:r w:rsidRPr="00E47C15">
        <w:rPr>
          <w:rFonts w:ascii="Times New Roman" w:hAnsi="Times New Roman" w:cs="Times New Roman"/>
          <w:kern w:val="36"/>
          <w:sz w:val="26"/>
          <w:szCs w:val="26"/>
        </w:rPr>
        <w:t xml:space="preserve"> о</w:t>
      </w:r>
      <w:r w:rsidRPr="00E47C15">
        <w:rPr>
          <w:rFonts w:ascii="Times New Roman" w:hAnsi="Times New Roman" w:cs="Times New Roman"/>
          <w:sz w:val="26"/>
          <w:szCs w:val="26"/>
        </w:rPr>
        <w:t>т 05.08.2020 № ПОС.03-1325/20 «О внесении изменений в постановление Администрации города Переславля-Залесского от 30.11.2017 № ПОС.03-1695/17 «</w:t>
      </w:r>
      <w:r w:rsidRPr="00E47C15">
        <w:rPr>
          <w:rFonts w:ascii="Times New Roman" w:hAnsi="Times New Roman" w:cs="Times New Roman"/>
          <w:kern w:val="36"/>
          <w:sz w:val="26"/>
          <w:szCs w:val="26"/>
        </w:rPr>
        <w:t xml:space="preserve">О размещении </w:t>
      </w:r>
      <w:r w:rsidR="00453117" w:rsidRPr="00E47C15">
        <w:rPr>
          <w:rFonts w:ascii="Times New Roman" w:hAnsi="Times New Roman" w:cs="Times New Roman"/>
          <w:kern w:val="36"/>
          <w:sz w:val="26"/>
          <w:szCs w:val="26"/>
        </w:rPr>
        <w:t xml:space="preserve">и </w:t>
      </w:r>
      <w:r w:rsidRPr="00E47C15">
        <w:rPr>
          <w:rFonts w:ascii="Times New Roman" w:hAnsi="Times New Roman" w:cs="Times New Roman"/>
          <w:kern w:val="36"/>
          <w:sz w:val="26"/>
          <w:szCs w:val="26"/>
        </w:rPr>
        <w:t>демонтаже нестационарных объектов на территории городского округа города Переславля-Залесского Ярославской области»</w:t>
      </w:r>
      <w:r w:rsidR="00BC2053" w:rsidRPr="00E47C15">
        <w:rPr>
          <w:rFonts w:ascii="Times New Roman" w:hAnsi="Times New Roman" w:cs="Times New Roman"/>
          <w:kern w:val="36"/>
          <w:sz w:val="26"/>
          <w:szCs w:val="26"/>
        </w:rPr>
        <w:t>;</w:t>
      </w:r>
    </w:p>
    <w:p w14:paraId="61CAEB88" w14:textId="36A17305" w:rsidR="00BC2053" w:rsidRPr="00E47C15" w:rsidRDefault="00BC2053" w:rsidP="00BC2053">
      <w:pPr>
        <w:rPr>
          <w:rFonts w:ascii="Times New Roman" w:hAnsi="Times New Roman" w:cs="Times New Roman"/>
          <w:kern w:val="36"/>
          <w:sz w:val="26"/>
          <w:szCs w:val="26"/>
        </w:rPr>
      </w:pPr>
      <w:bookmarkStart w:id="3" w:name="_Hlk169170313"/>
      <w:r w:rsidRPr="00E47C15">
        <w:rPr>
          <w:rFonts w:ascii="Times New Roman" w:hAnsi="Times New Roman" w:cs="Times New Roman"/>
          <w:sz w:val="26"/>
          <w:szCs w:val="26"/>
        </w:rPr>
        <w:t>– постановление Администрации города Переславля-Залесского о</w:t>
      </w:r>
      <w:r w:rsidRPr="00E47C15">
        <w:rPr>
          <w:rFonts w:ascii="Times New Roman" w:eastAsia="Times New Roman" w:hAnsi="Times New Roman" w:cs="Times New Roman"/>
          <w:sz w:val="26"/>
          <w:szCs w:val="26"/>
        </w:rPr>
        <w:t>т 23.11.2023 № ПОС.03-3018/23</w:t>
      </w:r>
      <w:r w:rsidRPr="00E47C15">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 «</w:t>
      </w:r>
      <w:r w:rsidRPr="00E47C15">
        <w:rPr>
          <w:rFonts w:ascii="Times New Roman" w:hAnsi="Times New Roman" w:cs="Times New Roman"/>
          <w:kern w:val="36"/>
          <w:sz w:val="26"/>
          <w:szCs w:val="26"/>
        </w:rPr>
        <w:t>О размещении</w:t>
      </w:r>
      <w:r w:rsidR="00453117" w:rsidRPr="00E47C15">
        <w:rPr>
          <w:rFonts w:ascii="Times New Roman" w:hAnsi="Times New Roman" w:cs="Times New Roman"/>
          <w:kern w:val="36"/>
          <w:sz w:val="26"/>
          <w:szCs w:val="26"/>
        </w:rPr>
        <w:t xml:space="preserve"> и</w:t>
      </w:r>
      <w:r w:rsidRPr="00E47C15">
        <w:rPr>
          <w:rFonts w:ascii="Times New Roman" w:hAnsi="Times New Roman" w:cs="Times New Roman"/>
          <w:kern w:val="36"/>
          <w:sz w:val="26"/>
          <w:szCs w:val="26"/>
        </w:rPr>
        <w:t xml:space="preserve"> демонтаже нестационарных объектов на территории городского округа </w:t>
      </w:r>
      <w:r w:rsidR="00014212" w:rsidRPr="00E47C15">
        <w:rPr>
          <w:rFonts w:ascii="Times New Roman" w:hAnsi="Times New Roman" w:cs="Times New Roman"/>
          <w:kern w:val="36"/>
          <w:sz w:val="26"/>
          <w:szCs w:val="26"/>
        </w:rPr>
        <w:t>города Переславля-Залесского</w:t>
      </w:r>
      <w:r w:rsidRPr="00E47C15">
        <w:rPr>
          <w:rFonts w:ascii="Times New Roman" w:hAnsi="Times New Roman" w:cs="Times New Roman"/>
          <w:kern w:val="36"/>
          <w:sz w:val="26"/>
          <w:szCs w:val="26"/>
        </w:rPr>
        <w:t xml:space="preserve"> Ярославской области»;</w:t>
      </w:r>
      <w:bookmarkEnd w:id="3"/>
    </w:p>
    <w:p w14:paraId="304FD011" w14:textId="56494930" w:rsidR="00BC2053" w:rsidRPr="00E47C15" w:rsidRDefault="00BC2053" w:rsidP="00BC2053">
      <w:pPr>
        <w:rPr>
          <w:rFonts w:ascii="Times New Roman" w:eastAsia="Times New Roman" w:hAnsi="Times New Roman" w:cs="Times New Roman"/>
          <w:sz w:val="26"/>
          <w:szCs w:val="26"/>
        </w:rPr>
      </w:pPr>
      <w:r w:rsidRPr="00E47C15">
        <w:rPr>
          <w:rFonts w:ascii="Times New Roman" w:hAnsi="Times New Roman" w:cs="Times New Roman"/>
          <w:sz w:val="26"/>
          <w:szCs w:val="26"/>
        </w:rPr>
        <w:t>– постановление Администрации города Переславля-Залесского о</w:t>
      </w:r>
      <w:r w:rsidRPr="00E47C15">
        <w:rPr>
          <w:rFonts w:ascii="Times New Roman" w:eastAsia="Times New Roman" w:hAnsi="Times New Roman" w:cs="Times New Roman"/>
          <w:sz w:val="26"/>
          <w:szCs w:val="26"/>
        </w:rPr>
        <w:t>т 13.12.2023 № ПОС.03-3229/23</w:t>
      </w:r>
      <w:r w:rsidRPr="00E47C15">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30.11.2017 № ПОС.03-1695/17 «</w:t>
      </w:r>
      <w:r w:rsidRPr="00E47C15">
        <w:rPr>
          <w:rFonts w:ascii="Times New Roman" w:hAnsi="Times New Roman" w:cs="Times New Roman"/>
          <w:kern w:val="36"/>
          <w:sz w:val="26"/>
          <w:szCs w:val="26"/>
        </w:rPr>
        <w:t>О размещении</w:t>
      </w:r>
      <w:r w:rsidR="00453117" w:rsidRPr="00E47C15">
        <w:rPr>
          <w:rFonts w:ascii="Times New Roman" w:hAnsi="Times New Roman" w:cs="Times New Roman"/>
          <w:kern w:val="36"/>
          <w:sz w:val="26"/>
          <w:szCs w:val="26"/>
        </w:rPr>
        <w:t xml:space="preserve"> и</w:t>
      </w:r>
      <w:r w:rsidRPr="00E47C15">
        <w:rPr>
          <w:rFonts w:ascii="Times New Roman" w:hAnsi="Times New Roman" w:cs="Times New Roman"/>
          <w:kern w:val="36"/>
          <w:sz w:val="26"/>
          <w:szCs w:val="26"/>
        </w:rPr>
        <w:t xml:space="preserve"> демонтаже нестационарных объектов на территории городского округа город Переславль-Залесский Ярославской области».</w:t>
      </w:r>
    </w:p>
    <w:p w14:paraId="288094CF" w14:textId="256E824C" w:rsidR="005A774B" w:rsidRPr="00E47C15" w:rsidRDefault="00AF172B" w:rsidP="005A774B">
      <w:pPr>
        <w:ind w:firstLine="708"/>
        <w:rPr>
          <w:rFonts w:ascii="Times New Roman" w:eastAsia="Times New Roman" w:hAnsi="Times New Roman" w:cs="Times New Roman"/>
          <w:sz w:val="26"/>
          <w:szCs w:val="26"/>
        </w:rPr>
      </w:pPr>
      <w:r w:rsidRPr="00E47C15">
        <w:rPr>
          <w:rFonts w:ascii="Times New Roman" w:eastAsiaTheme="minorHAnsi" w:hAnsi="Times New Roman" w:cs="Times New Roman"/>
          <w:sz w:val="26"/>
          <w:szCs w:val="26"/>
          <w:lang w:eastAsia="en-US"/>
        </w:rPr>
        <w:t>5</w:t>
      </w:r>
      <w:r w:rsidR="005A774B" w:rsidRPr="00E47C15">
        <w:rPr>
          <w:rFonts w:ascii="Times New Roman" w:eastAsiaTheme="minorHAnsi" w:hAnsi="Times New Roman" w:cs="Times New Roman"/>
          <w:sz w:val="26"/>
          <w:szCs w:val="26"/>
          <w:lang w:eastAsia="en-US"/>
        </w:rPr>
        <w:t xml:space="preserve">. Опубликовать </w:t>
      </w:r>
      <w:r w:rsidR="005A774B" w:rsidRPr="00E47C15">
        <w:rPr>
          <w:rFonts w:ascii="Times New Roman" w:eastAsia="Times New Roman" w:hAnsi="Times New Roman" w:cs="Times New Roman"/>
          <w:sz w:val="26"/>
          <w:szCs w:val="26"/>
        </w:rPr>
        <w:t xml:space="preserve">настоящее постановление на официальном сайте муниципального образования «Переславль-Залесский </w:t>
      </w:r>
      <w:r w:rsidR="00F50D1A">
        <w:rPr>
          <w:rFonts w:ascii="Times New Roman" w:eastAsia="Times New Roman" w:hAnsi="Times New Roman" w:cs="Times New Roman"/>
          <w:sz w:val="26"/>
          <w:szCs w:val="26"/>
        </w:rPr>
        <w:t xml:space="preserve">муниципальный округ </w:t>
      </w:r>
      <w:r w:rsidR="005A774B" w:rsidRPr="00E47C15">
        <w:rPr>
          <w:rFonts w:ascii="Times New Roman" w:eastAsia="Times New Roman" w:hAnsi="Times New Roman" w:cs="Times New Roman"/>
          <w:sz w:val="26"/>
          <w:szCs w:val="26"/>
        </w:rPr>
        <w:t>Ярославской области» в информационно-телекоммуникационной сети «Интернет».</w:t>
      </w:r>
    </w:p>
    <w:p w14:paraId="10E4C021" w14:textId="606CFDF9" w:rsidR="006A020D" w:rsidRPr="00E47C15" w:rsidRDefault="00AF172B" w:rsidP="006A020D">
      <w:pPr>
        <w:widowControl/>
        <w:autoSpaceDE/>
        <w:autoSpaceDN/>
        <w:adjustRightInd/>
        <w:ind w:firstLine="709"/>
        <w:rPr>
          <w:rFonts w:ascii="Times New Roman" w:eastAsiaTheme="minorHAnsi" w:hAnsi="Times New Roman" w:cs="Times New Roman"/>
          <w:sz w:val="26"/>
          <w:szCs w:val="26"/>
          <w:lang w:eastAsia="en-US"/>
        </w:rPr>
      </w:pPr>
      <w:r w:rsidRPr="00E47C15">
        <w:rPr>
          <w:rFonts w:ascii="Times New Roman" w:eastAsiaTheme="minorHAnsi" w:hAnsi="Times New Roman" w:cs="Times New Roman"/>
          <w:sz w:val="26"/>
          <w:szCs w:val="26"/>
          <w:lang w:eastAsia="en-US"/>
        </w:rPr>
        <w:t>6</w:t>
      </w:r>
      <w:r w:rsidR="006A020D" w:rsidRPr="00E47C15">
        <w:rPr>
          <w:rFonts w:ascii="Times New Roman" w:eastAsiaTheme="minorHAnsi" w:hAnsi="Times New Roman" w:cs="Times New Roman"/>
          <w:sz w:val="26"/>
          <w:szCs w:val="26"/>
          <w:lang w:eastAsia="en-US"/>
        </w:rPr>
        <w:t xml:space="preserve">. </w:t>
      </w:r>
      <w:r w:rsidR="00B310D0" w:rsidRPr="00E47C15">
        <w:rPr>
          <w:rFonts w:ascii="Times New Roman" w:eastAsiaTheme="minorHAnsi" w:hAnsi="Times New Roman" w:cs="Times New Roman"/>
          <w:sz w:val="26"/>
          <w:szCs w:val="26"/>
          <w:lang w:eastAsia="en-US"/>
        </w:rPr>
        <w:t>П</w:t>
      </w:r>
      <w:r w:rsidR="006A020D" w:rsidRPr="00E47C15">
        <w:rPr>
          <w:rFonts w:ascii="Times New Roman" w:eastAsiaTheme="minorHAnsi" w:hAnsi="Times New Roman" w:cs="Times New Roman"/>
          <w:sz w:val="26"/>
          <w:szCs w:val="26"/>
          <w:lang w:eastAsia="en-US"/>
        </w:rPr>
        <w:t>остановление вступает в силу после</w:t>
      </w:r>
      <w:r w:rsidR="006165E4" w:rsidRPr="00E47C15">
        <w:rPr>
          <w:rFonts w:ascii="Times New Roman" w:eastAsiaTheme="minorHAnsi" w:hAnsi="Times New Roman" w:cs="Times New Roman"/>
          <w:sz w:val="26"/>
          <w:szCs w:val="26"/>
          <w:lang w:eastAsia="en-US"/>
        </w:rPr>
        <w:t xml:space="preserve"> его</w:t>
      </w:r>
      <w:r w:rsidR="00E8363F" w:rsidRPr="00E47C15">
        <w:rPr>
          <w:rFonts w:ascii="Times New Roman" w:eastAsiaTheme="minorHAnsi" w:hAnsi="Times New Roman" w:cs="Times New Roman"/>
          <w:sz w:val="26"/>
          <w:szCs w:val="26"/>
          <w:lang w:eastAsia="en-US"/>
        </w:rPr>
        <w:t xml:space="preserve"> официального</w:t>
      </w:r>
      <w:r w:rsidR="006A020D" w:rsidRPr="00E47C15">
        <w:rPr>
          <w:rFonts w:ascii="Times New Roman" w:eastAsiaTheme="minorHAnsi" w:hAnsi="Times New Roman" w:cs="Times New Roman"/>
          <w:sz w:val="26"/>
          <w:szCs w:val="26"/>
          <w:lang w:eastAsia="en-US"/>
        </w:rPr>
        <w:t xml:space="preserve"> опубликования.</w:t>
      </w:r>
    </w:p>
    <w:p w14:paraId="751BF2EF" w14:textId="4F01942F" w:rsidR="006A020D" w:rsidRPr="00E47C15" w:rsidRDefault="00AF172B" w:rsidP="00B310D0">
      <w:pPr>
        <w:suppressAutoHyphens/>
        <w:ind w:firstLine="709"/>
        <w:rPr>
          <w:rFonts w:ascii="Times New Roman" w:eastAsiaTheme="minorHAnsi" w:hAnsi="Times New Roman" w:cs="Times New Roman"/>
          <w:sz w:val="26"/>
          <w:szCs w:val="26"/>
          <w:lang w:eastAsia="en-US"/>
        </w:rPr>
      </w:pPr>
      <w:r w:rsidRPr="00E47C15">
        <w:rPr>
          <w:rFonts w:ascii="Times New Roman" w:eastAsiaTheme="minorHAnsi" w:hAnsi="Times New Roman" w:cs="Times New Roman"/>
          <w:sz w:val="26"/>
          <w:szCs w:val="26"/>
          <w:lang w:eastAsia="en-US"/>
        </w:rPr>
        <w:t>7</w:t>
      </w:r>
      <w:r w:rsidR="006A020D" w:rsidRPr="00E47C15">
        <w:rPr>
          <w:rFonts w:ascii="Times New Roman" w:eastAsiaTheme="minorHAnsi" w:hAnsi="Times New Roman" w:cs="Times New Roman"/>
          <w:sz w:val="26"/>
          <w:szCs w:val="26"/>
          <w:lang w:eastAsia="en-US"/>
        </w:rPr>
        <w:t>. Контроль за исполнением постановления оставляю за собой.</w:t>
      </w:r>
    </w:p>
    <w:p w14:paraId="645FA53F" w14:textId="4FE4F539" w:rsidR="00BC7824" w:rsidRPr="00E47C15" w:rsidRDefault="00BC7824" w:rsidP="00E05376">
      <w:pPr>
        <w:suppressAutoHyphens/>
        <w:ind w:left="-67"/>
        <w:rPr>
          <w:rFonts w:ascii="Times New Roman" w:hAnsi="Times New Roman" w:cs="Times New Roman"/>
          <w:sz w:val="28"/>
          <w:szCs w:val="28"/>
          <w:lang w:eastAsia="ar-SA"/>
        </w:rPr>
      </w:pPr>
    </w:p>
    <w:p w14:paraId="1DA05E81" w14:textId="44E7206F" w:rsidR="005551CE" w:rsidRPr="00E47C15" w:rsidRDefault="005551CE" w:rsidP="00E05376">
      <w:pPr>
        <w:suppressAutoHyphens/>
        <w:ind w:left="-67"/>
        <w:rPr>
          <w:rFonts w:ascii="Times New Roman" w:hAnsi="Times New Roman" w:cs="Times New Roman"/>
          <w:sz w:val="26"/>
          <w:szCs w:val="26"/>
          <w:lang w:eastAsia="ar-SA"/>
        </w:rPr>
      </w:pPr>
    </w:p>
    <w:p w14:paraId="71D417F7" w14:textId="77777777" w:rsidR="005551CE" w:rsidRPr="00E47C15" w:rsidRDefault="005551CE" w:rsidP="00E05376">
      <w:pPr>
        <w:suppressAutoHyphens/>
        <w:ind w:left="-67"/>
        <w:rPr>
          <w:rFonts w:ascii="Times New Roman" w:hAnsi="Times New Roman" w:cs="Times New Roman"/>
          <w:sz w:val="26"/>
          <w:szCs w:val="26"/>
          <w:lang w:eastAsia="ar-SA"/>
        </w:rPr>
      </w:pPr>
    </w:p>
    <w:p w14:paraId="1628A0FD" w14:textId="77777777" w:rsidR="009358BD" w:rsidRPr="009358BD" w:rsidRDefault="009358BD" w:rsidP="00B310D0">
      <w:pPr>
        <w:suppressAutoHyphens/>
        <w:ind w:firstLine="0"/>
        <w:rPr>
          <w:rFonts w:ascii="Times New Roman" w:hAnsi="Times New Roman" w:cs="Times New Roman"/>
          <w:sz w:val="26"/>
          <w:szCs w:val="26"/>
          <w:lang w:eastAsia="ar-SA"/>
        </w:rPr>
      </w:pPr>
      <w:r w:rsidRPr="009358BD">
        <w:rPr>
          <w:rFonts w:ascii="Times New Roman" w:hAnsi="Times New Roman" w:cs="Times New Roman"/>
          <w:sz w:val="26"/>
          <w:szCs w:val="26"/>
          <w:lang w:eastAsia="ar-SA"/>
        </w:rPr>
        <w:t>Заместитель Главы Администрации</w:t>
      </w:r>
    </w:p>
    <w:p w14:paraId="0555C214" w14:textId="434B8C88" w:rsidR="005551CE" w:rsidRPr="00E47C15" w:rsidRDefault="005551CE" w:rsidP="00B310D0">
      <w:pPr>
        <w:suppressAutoHyphens/>
        <w:ind w:firstLine="0"/>
        <w:rPr>
          <w:rFonts w:ascii="Times New Roman" w:hAnsi="Times New Roman" w:cs="Times New Roman"/>
          <w:sz w:val="28"/>
          <w:szCs w:val="28"/>
          <w:lang w:eastAsia="ar-SA"/>
        </w:rPr>
      </w:pPr>
      <w:r w:rsidRPr="009358BD">
        <w:rPr>
          <w:rFonts w:ascii="Times New Roman" w:hAnsi="Times New Roman" w:cs="Times New Roman"/>
          <w:sz w:val="26"/>
          <w:szCs w:val="26"/>
          <w:lang w:eastAsia="ar-SA"/>
        </w:rPr>
        <w:t>Переславл</w:t>
      </w:r>
      <w:r w:rsidR="00F50D1A">
        <w:rPr>
          <w:rFonts w:ascii="Times New Roman" w:hAnsi="Times New Roman" w:cs="Times New Roman"/>
          <w:sz w:val="26"/>
          <w:szCs w:val="26"/>
          <w:lang w:eastAsia="ar-SA"/>
        </w:rPr>
        <w:t>ь</w:t>
      </w:r>
      <w:r w:rsidRPr="009358BD">
        <w:rPr>
          <w:rFonts w:ascii="Times New Roman" w:hAnsi="Times New Roman" w:cs="Times New Roman"/>
          <w:sz w:val="26"/>
          <w:szCs w:val="26"/>
          <w:lang w:eastAsia="ar-SA"/>
        </w:rPr>
        <w:t>-Залесского</w:t>
      </w:r>
      <w:r w:rsidR="00F50D1A">
        <w:rPr>
          <w:rFonts w:ascii="Times New Roman" w:hAnsi="Times New Roman" w:cs="Times New Roman"/>
          <w:sz w:val="26"/>
          <w:szCs w:val="26"/>
          <w:lang w:eastAsia="ar-SA"/>
        </w:rPr>
        <w:t xml:space="preserve"> муниципального </w:t>
      </w:r>
      <w:proofErr w:type="gramStart"/>
      <w:r w:rsidR="00F50D1A">
        <w:rPr>
          <w:rFonts w:ascii="Times New Roman" w:hAnsi="Times New Roman" w:cs="Times New Roman"/>
          <w:sz w:val="26"/>
          <w:szCs w:val="26"/>
          <w:lang w:eastAsia="ar-SA"/>
        </w:rPr>
        <w:t>округа</w:t>
      </w:r>
      <w:r w:rsidRPr="009358BD">
        <w:rPr>
          <w:rFonts w:ascii="Times New Roman" w:hAnsi="Times New Roman" w:cs="Times New Roman"/>
          <w:sz w:val="26"/>
          <w:szCs w:val="26"/>
          <w:lang w:eastAsia="ar-SA"/>
        </w:rPr>
        <w:t xml:space="preserve">  </w:t>
      </w:r>
      <w:r w:rsidR="009358BD" w:rsidRPr="009358BD">
        <w:rPr>
          <w:rFonts w:ascii="Times New Roman" w:hAnsi="Times New Roman" w:cs="Times New Roman"/>
          <w:sz w:val="26"/>
          <w:szCs w:val="26"/>
          <w:lang w:eastAsia="ar-SA"/>
        </w:rPr>
        <w:tab/>
      </w:r>
      <w:proofErr w:type="gramEnd"/>
      <w:r w:rsidR="00B310D0" w:rsidRPr="009358BD">
        <w:rPr>
          <w:rFonts w:ascii="Times New Roman" w:hAnsi="Times New Roman" w:cs="Times New Roman"/>
          <w:sz w:val="26"/>
          <w:szCs w:val="26"/>
          <w:lang w:eastAsia="ar-SA"/>
        </w:rPr>
        <w:t xml:space="preserve"> </w:t>
      </w:r>
      <w:r w:rsidR="00014212" w:rsidRPr="009358BD">
        <w:rPr>
          <w:rFonts w:ascii="Times New Roman" w:hAnsi="Times New Roman" w:cs="Times New Roman"/>
          <w:sz w:val="26"/>
          <w:szCs w:val="26"/>
          <w:lang w:eastAsia="ar-SA"/>
        </w:rPr>
        <w:t xml:space="preserve">     </w:t>
      </w:r>
      <w:r w:rsidR="00A411FD" w:rsidRPr="009358BD">
        <w:rPr>
          <w:rFonts w:ascii="Times New Roman" w:hAnsi="Times New Roman" w:cs="Times New Roman"/>
          <w:sz w:val="26"/>
          <w:szCs w:val="26"/>
          <w:lang w:eastAsia="ar-SA"/>
        </w:rPr>
        <w:t xml:space="preserve">  </w:t>
      </w:r>
      <w:r w:rsidR="00ED583F" w:rsidRPr="009358BD">
        <w:rPr>
          <w:rFonts w:ascii="Times New Roman" w:hAnsi="Times New Roman" w:cs="Times New Roman"/>
          <w:sz w:val="26"/>
          <w:szCs w:val="26"/>
          <w:lang w:eastAsia="ar-SA"/>
        </w:rPr>
        <w:t xml:space="preserve"> </w:t>
      </w:r>
      <w:r w:rsidRPr="009358BD">
        <w:rPr>
          <w:rFonts w:ascii="Times New Roman" w:hAnsi="Times New Roman" w:cs="Times New Roman"/>
          <w:sz w:val="26"/>
          <w:szCs w:val="26"/>
          <w:lang w:eastAsia="ar-SA"/>
        </w:rPr>
        <w:t xml:space="preserve">  </w:t>
      </w:r>
      <w:r w:rsidR="009358BD" w:rsidRPr="009358BD">
        <w:rPr>
          <w:rFonts w:ascii="Times New Roman" w:hAnsi="Times New Roman" w:cs="Times New Roman"/>
          <w:sz w:val="26"/>
          <w:szCs w:val="26"/>
          <w:lang w:eastAsia="ar-SA"/>
        </w:rPr>
        <w:t xml:space="preserve">   </w:t>
      </w:r>
      <w:r w:rsidR="005A774B" w:rsidRPr="009358BD">
        <w:rPr>
          <w:rFonts w:ascii="Times New Roman" w:hAnsi="Times New Roman" w:cs="Times New Roman"/>
          <w:sz w:val="26"/>
          <w:szCs w:val="26"/>
          <w:lang w:eastAsia="ar-SA"/>
        </w:rPr>
        <w:t xml:space="preserve"> </w:t>
      </w:r>
      <w:r w:rsidR="009358BD" w:rsidRPr="009358BD">
        <w:rPr>
          <w:rFonts w:ascii="Times New Roman" w:hAnsi="Times New Roman" w:cs="Times New Roman"/>
          <w:sz w:val="26"/>
          <w:szCs w:val="26"/>
          <w:lang w:eastAsia="ar-SA"/>
        </w:rPr>
        <w:t>Т.И. Кулакова</w:t>
      </w:r>
    </w:p>
    <w:p w14:paraId="66F897C9" w14:textId="77777777" w:rsidR="00531C98" w:rsidRPr="00E47C15" w:rsidRDefault="00531C98" w:rsidP="00BC7824">
      <w:pPr>
        <w:suppressAutoHyphens/>
        <w:ind w:left="-67"/>
        <w:rPr>
          <w:rFonts w:ascii="Times New Roman" w:hAnsi="Times New Roman" w:cs="Times New Roman"/>
          <w:sz w:val="28"/>
          <w:szCs w:val="28"/>
          <w:lang w:eastAsia="ar-SA"/>
        </w:rPr>
      </w:pPr>
      <w:bookmarkStart w:id="4" w:name="Par82"/>
      <w:bookmarkEnd w:id="0"/>
      <w:bookmarkEnd w:id="4"/>
    </w:p>
    <w:p w14:paraId="64CA95FA" w14:textId="77777777" w:rsidR="000C4882" w:rsidRPr="00E47C15" w:rsidRDefault="000C4882" w:rsidP="00BC7824">
      <w:pPr>
        <w:suppressAutoHyphens/>
        <w:ind w:left="-67"/>
        <w:rPr>
          <w:rFonts w:ascii="Times New Roman" w:hAnsi="Times New Roman" w:cs="Times New Roman"/>
          <w:sz w:val="28"/>
          <w:szCs w:val="28"/>
          <w:lang w:eastAsia="ar-SA"/>
        </w:rPr>
      </w:pPr>
    </w:p>
    <w:p w14:paraId="569041B3" w14:textId="77777777" w:rsidR="000C4882" w:rsidRPr="00E47C15" w:rsidRDefault="000C4882" w:rsidP="00BC7824">
      <w:pPr>
        <w:suppressAutoHyphens/>
        <w:ind w:left="-67"/>
        <w:rPr>
          <w:rFonts w:ascii="Times New Roman" w:hAnsi="Times New Roman" w:cs="Times New Roman"/>
          <w:sz w:val="28"/>
          <w:szCs w:val="28"/>
          <w:lang w:eastAsia="ar-SA"/>
        </w:rPr>
      </w:pPr>
    </w:p>
    <w:p w14:paraId="514BA7BC" w14:textId="77777777" w:rsidR="000C4882" w:rsidRPr="00E47C15" w:rsidRDefault="000C4882" w:rsidP="00BC7824">
      <w:pPr>
        <w:suppressAutoHyphens/>
        <w:ind w:left="-67"/>
        <w:rPr>
          <w:rFonts w:ascii="Times New Roman" w:hAnsi="Times New Roman" w:cs="Times New Roman"/>
          <w:sz w:val="28"/>
          <w:szCs w:val="28"/>
          <w:lang w:eastAsia="ar-SA"/>
        </w:rPr>
      </w:pPr>
    </w:p>
    <w:p w14:paraId="594EC936" w14:textId="77777777" w:rsidR="000C4882" w:rsidRPr="00E47C15" w:rsidRDefault="000C4882" w:rsidP="00BC7824">
      <w:pPr>
        <w:suppressAutoHyphens/>
        <w:ind w:left="-67"/>
        <w:rPr>
          <w:rFonts w:ascii="Times New Roman" w:hAnsi="Times New Roman" w:cs="Times New Roman"/>
          <w:sz w:val="28"/>
          <w:szCs w:val="28"/>
          <w:lang w:eastAsia="ar-SA"/>
        </w:rPr>
      </w:pPr>
    </w:p>
    <w:p w14:paraId="4F13E8EA" w14:textId="77777777" w:rsidR="000C4882" w:rsidRPr="00E47C15" w:rsidRDefault="000C4882" w:rsidP="00BC7824">
      <w:pPr>
        <w:suppressAutoHyphens/>
        <w:ind w:left="-67"/>
        <w:rPr>
          <w:rFonts w:ascii="Times New Roman" w:hAnsi="Times New Roman" w:cs="Times New Roman"/>
          <w:sz w:val="28"/>
          <w:szCs w:val="28"/>
          <w:lang w:eastAsia="ar-SA"/>
        </w:rPr>
      </w:pPr>
    </w:p>
    <w:p w14:paraId="7B066BCF" w14:textId="77777777" w:rsidR="000C4882" w:rsidRPr="00E47C15" w:rsidRDefault="000C4882" w:rsidP="00BC7824">
      <w:pPr>
        <w:suppressAutoHyphens/>
        <w:ind w:left="-67"/>
        <w:rPr>
          <w:rFonts w:ascii="Times New Roman" w:hAnsi="Times New Roman" w:cs="Times New Roman"/>
          <w:sz w:val="28"/>
          <w:szCs w:val="28"/>
          <w:lang w:eastAsia="ar-SA"/>
        </w:rPr>
      </w:pPr>
    </w:p>
    <w:p w14:paraId="2BBBE25C" w14:textId="77777777" w:rsidR="000C4882" w:rsidRPr="00E47C15" w:rsidRDefault="000C4882" w:rsidP="00BC7824">
      <w:pPr>
        <w:suppressAutoHyphens/>
        <w:ind w:left="-67"/>
        <w:rPr>
          <w:rFonts w:ascii="Times New Roman" w:hAnsi="Times New Roman" w:cs="Times New Roman"/>
          <w:sz w:val="28"/>
          <w:szCs w:val="28"/>
          <w:lang w:eastAsia="ar-SA"/>
        </w:rPr>
      </w:pPr>
    </w:p>
    <w:p w14:paraId="0D4F9ED3" w14:textId="77777777" w:rsidR="000C4882" w:rsidRPr="00E47C15" w:rsidRDefault="000C4882" w:rsidP="00BC7824">
      <w:pPr>
        <w:suppressAutoHyphens/>
        <w:ind w:left="-67"/>
        <w:rPr>
          <w:rFonts w:ascii="Times New Roman" w:hAnsi="Times New Roman" w:cs="Times New Roman"/>
          <w:sz w:val="28"/>
          <w:szCs w:val="28"/>
          <w:lang w:eastAsia="ar-SA"/>
        </w:rPr>
      </w:pPr>
    </w:p>
    <w:p w14:paraId="2B893B46" w14:textId="77777777" w:rsidR="000C4882" w:rsidRPr="00E47C15" w:rsidRDefault="000C4882" w:rsidP="00BC7824">
      <w:pPr>
        <w:suppressAutoHyphens/>
        <w:ind w:left="-67"/>
        <w:rPr>
          <w:rFonts w:ascii="Times New Roman" w:hAnsi="Times New Roman" w:cs="Times New Roman"/>
          <w:sz w:val="28"/>
          <w:szCs w:val="28"/>
          <w:lang w:eastAsia="ar-SA"/>
        </w:rPr>
      </w:pPr>
    </w:p>
    <w:p w14:paraId="17513D8B" w14:textId="6466EA16" w:rsidR="000C4882" w:rsidRPr="00E47C15" w:rsidRDefault="000C4882" w:rsidP="00F93641">
      <w:pPr>
        <w:widowControl/>
        <w:autoSpaceDE/>
        <w:autoSpaceDN/>
        <w:adjustRightInd/>
        <w:ind w:firstLine="5670"/>
        <w:jc w:val="left"/>
        <w:rPr>
          <w:rFonts w:ascii="Times New Roman" w:hAnsi="Times New Roman" w:cs="Times New Roman"/>
        </w:rPr>
      </w:pPr>
      <w:r w:rsidRPr="00E47C15">
        <w:rPr>
          <w:rFonts w:ascii="Times New Roman" w:hAnsi="Times New Roman" w:cs="Times New Roman"/>
          <w:sz w:val="28"/>
          <w:szCs w:val="28"/>
          <w:lang w:eastAsia="ar-SA"/>
        </w:rPr>
        <w:br w:type="page"/>
      </w:r>
      <w:r w:rsidRPr="00E47C15">
        <w:rPr>
          <w:rFonts w:ascii="Times New Roman" w:hAnsi="Times New Roman" w:cs="Times New Roman"/>
        </w:rPr>
        <w:lastRenderedPageBreak/>
        <w:t>Приложение 1</w:t>
      </w:r>
    </w:p>
    <w:p w14:paraId="22B2C0EF" w14:textId="53DBE52C" w:rsidR="000C4882" w:rsidRPr="00E47C15" w:rsidRDefault="000C4882" w:rsidP="00F93641">
      <w:pPr>
        <w:tabs>
          <w:tab w:val="left" w:pos="5670"/>
        </w:tabs>
        <w:ind w:left="5670" w:firstLine="0"/>
        <w:jc w:val="left"/>
        <w:rPr>
          <w:rFonts w:ascii="Times New Roman" w:hAnsi="Times New Roman" w:cs="Times New Roman"/>
        </w:rPr>
      </w:pPr>
      <w:r w:rsidRPr="00E47C15">
        <w:rPr>
          <w:rFonts w:ascii="Times New Roman" w:hAnsi="Times New Roman" w:cs="Times New Roman"/>
        </w:rPr>
        <w:t>к постановлению Администрации Переславл</w:t>
      </w:r>
      <w:r w:rsidR="00F50D1A">
        <w:rPr>
          <w:rFonts w:ascii="Times New Roman" w:hAnsi="Times New Roman" w:cs="Times New Roman"/>
        </w:rPr>
        <w:t>ь</w:t>
      </w:r>
      <w:r w:rsidRPr="00E47C15">
        <w:rPr>
          <w:rFonts w:ascii="Times New Roman" w:hAnsi="Times New Roman" w:cs="Times New Roman"/>
        </w:rPr>
        <w:t>-Залесского</w:t>
      </w:r>
      <w:r w:rsidR="00F50D1A">
        <w:rPr>
          <w:rFonts w:ascii="Times New Roman" w:hAnsi="Times New Roman" w:cs="Times New Roman"/>
        </w:rPr>
        <w:t xml:space="preserve"> муниципального округа Ярославской области</w:t>
      </w:r>
    </w:p>
    <w:p w14:paraId="3EA05695" w14:textId="63F56492" w:rsidR="000C4882" w:rsidRPr="00E47C15" w:rsidRDefault="000C4882" w:rsidP="00F93641">
      <w:pPr>
        <w:tabs>
          <w:tab w:val="left" w:pos="5670"/>
        </w:tabs>
        <w:ind w:left="5670" w:firstLine="0"/>
        <w:jc w:val="left"/>
        <w:rPr>
          <w:rFonts w:ascii="Times New Roman" w:hAnsi="Times New Roman" w:cs="Times New Roman"/>
        </w:rPr>
      </w:pPr>
      <w:r w:rsidRPr="00E47C15">
        <w:rPr>
          <w:rFonts w:ascii="Times New Roman" w:hAnsi="Times New Roman" w:cs="Times New Roman"/>
        </w:rPr>
        <w:t>от</w:t>
      </w:r>
      <w:r w:rsidR="002D7A1A">
        <w:rPr>
          <w:rFonts w:ascii="Times New Roman" w:hAnsi="Times New Roman" w:cs="Times New Roman"/>
        </w:rPr>
        <w:t xml:space="preserve"> 27.12.2024</w:t>
      </w:r>
      <w:r w:rsidRPr="00E47C15">
        <w:rPr>
          <w:rFonts w:ascii="Times New Roman" w:hAnsi="Times New Roman" w:cs="Times New Roman"/>
        </w:rPr>
        <w:t xml:space="preserve"> №</w:t>
      </w:r>
      <w:r w:rsidR="002D7A1A">
        <w:rPr>
          <w:rFonts w:ascii="Times New Roman" w:hAnsi="Times New Roman" w:cs="Times New Roman"/>
        </w:rPr>
        <w:t xml:space="preserve"> ПОС.03-3301/24</w:t>
      </w:r>
    </w:p>
    <w:p w14:paraId="68C68B06" w14:textId="23D04C22" w:rsidR="000C4882" w:rsidRPr="00E47C15" w:rsidRDefault="000C4882" w:rsidP="000C4882">
      <w:pPr>
        <w:tabs>
          <w:tab w:val="left" w:pos="5670"/>
        </w:tabs>
        <w:ind w:left="5670" w:firstLine="0"/>
        <w:jc w:val="left"/>
      </w:pPr>
    </w:p>
    <w:p w14:paraId="0BB3E510" w14:textId="38E6AA68" w:rsidR="000C4882" w:rsidRPr="00E47C15" w:rsidRDefault="00ED1061" w:rsidP="000C4882">
      <w:pPr>
        <w:widowControl/>
        <w:tabs>
          <w:tab w:val="left" w:pos="5670"/>
        </w:tabs>
        <w:autoSpaceDE/>
        <w:autoSpaceDN/>
        <w:adjustRightInd/>
        <w:ind w:firstLine="0"/>
        <w:jc w:val="center"/>
        <w:rPr>
          <w:rFonts w:ascii="Times New Roman" w:eastAsia="Times New Roman" w:hAnsi="Times New Roman" w:cs="Times New Roman"/>
          <w:b/>
        </w:rPr>
      </w:pPr>
      <w:r w:rsidRPr="00E47C15">
        <w:rPr>
          <w:rFonts w:ascii="Times New Roman" w:eastAsia="Times New Roman" w:hAnsi="Times New Roman" w:cs="Times New Roman"/>
          <w:b/>
        </w:rPr>
        <w:t>П</w:t>
      </w:r>
      <w:r w:rsidR="000C4882" w:rsidRPr="00E47C15">
        <w:rPr>
          <w:rFonts w:ascii="Times New Roman" w:eastAsia="Times New Roman" w:hAnsi="Times New Roman" w:cs="Times New Roman"/>
          <w:b/>
        </w:rPr>
        <w:t>равила</w:t>
      </w:r>
    </w:p>
    <w:p w14:paraId="7C6528DC" w14:textId="2297B676" w:rsidR="00ED1061" w:rsidRPr="00E47C15" w:rsidRDefault="000C4882" w:rsidP="000C4882">
      <w:pPr>
        <w:widowControl/>
        <w:autoSpaceDE/>
        <w:autoSpaceDN/>
        <w:adjustRightInd/>
        <w:ind w:firstLine="0"/>
        <w:jc w:val="center"/>
        <w:rPr>
          <w:rFonts w:ascii="Times New Roman" w:eastAsia="Times New Roman" w:hAnsi="Times New Roman" w:cs="Times New Roman"/>
          <w:b/>
        </w:rPr>
      </w:pPr>
      <w:r w:rsidRPr="00E47C15">
        <w:rPr>
          <w:rFonts w:ascii="Times New Roman" w:eastAsia="Times New Roman" w:hAnsi="Times New Roman" w:cs="Times New Roman"/>
          <w:b/>
        </w:rPr>
        <w:t xml:space="preserve">размещения и демонтажа нестационарных </w:t>
      </w:r>
      <w:r w:rsidR="00ED1061" w:rsidRPr="00E47C15">
        <w:rPr>
          <w:rFonts w:ascii="Times New Roman" w:eastAsia="Times New Roman" w:hAnsi="Times New Roman" w:cs="Times New Roman"/>
          <w:b/>
        </w:rPr>
        <w:t xml:space="preserve">торговых </w:t>
      </w:r>
      <w:r w:rsidRPr="00E47C15">
        <w:rPr>
          <w:rFonts w:ascii="Times New Roman" w:eastAsia="Times New Roman" w:hAnsi="Times New Roman" w:cs="Times New Roman"/>
          <w:b/>
        </w:rPr>
        <w:t xml:space="preserve">объектов на территории </w:t>
      </w:r>
    </w:p>
    <w:p w14:paraId="0F67401A" w14:textId="38378087" w:rsidR="000C4882" w:rsidRPr="00E47C15" w:rsidRDefault="00370BA4" w:rsidP="0009072B">
      <w:pPr>
        <w:widowControl/>
        <w:autoSpaceDE/>
        <w:autoSpaceDN/>
        <w:adjustRightInd/>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Переславль-Залесского муниципального округа</w:t>
      </w:r>
      <w:r w:rsidR="000C4882" w:rsidRPr="00E47C15">
        <w:rPr>
          <w:rFonts w:ascii="Times New Roman" w:eastAsia="Times New Roman" w:hAnsi="Times New Roman" w:cs="Times New Roman"/>
          <w:b/>
        </w:rPr>
        <w:t xml:space="preserve"> </w:t>
      </w:r>
      <w:r w:rsidR="00ED1061" w:rsidRPr="00E47C15">
        <w:rPr>
          <w:rFonts w:ascii="Times New Roman" w:eastAsia="Times New Roman" w:hAnsi="Times New Roman" w:cs="Times New Roman"/>
          <w:b/>
        </w:rPr>
        <w:t>Я</w:t>
      </w:r>
      <w:r w:rsidR="000C4882" w:rsidRPr="00E47C15">
        <w:rPr>
          <w:rFonts w:ascii="Times New Roman" w:eastAsia="Times New Roman" w:hAnsi="Times New Roman" w:cs="Times New Roman"/>
          <w:b/>
        </w:rPr>
        <w:t>рославской области</w:t>
      </w:r>
    </w:p>
    <w:p w14:paraId="7681E995" w14:textId="2310933C" w:rsidR="00ED1061" w:rsidRPr="00E47C15" w:rsidRDefault="00ED1061" w:rsidP="0009072B">
      <w:pPr>
        <w:pStyle w:val="afa"/>
        <w:numPr>
          <w:ilvl w:val="0"/>
          <w:numId w:val="10"/>
        </w:numPr>
        <w:suppressAutoHyphens/>
        <w:spacing w:after="120"/>
        <w:jc w:val="center"/>
        <w:rPr>
          <w:rFonts w:ascii="Times New Roman" w:eastAsia="Times New Roman" w:hAnsi="Times New Roman" w:cs="Times New Roman"/>
          <w:b/>
        </w:rPr>
      </w:pPr>
      <w:r w:rsidRPr="00E47C15">
        <w:rPr>
          <w:rFonts w:ascii="Times New Roman" w:eastAsia="Times New Roman" w:hAnsi="Times New Roman" w:cs="Times New Roman"/>
          <w:b/>
        </w:rPr>
        <w:t>Общие положения</w:t>
      </w:r>
    </w:p>
    <w:p w14:paraId="6C82346A" w14:textId="0774C318" w:rsidR="00ED1061" w:rsidRPr="00E47C15" w:rsidRDefault="00854817" w:rsidP="00EB1EAB">
      <w:pPr>
        <w:suppressAutoHyphens/>
        <w:ind w:left="-68"/>
        <w:contextualSpacing/>
        <w:rPr>
          <w:rFonts w:ascii="Times New Roman" w:eastAsia="Times New Roman" w:hAnsi="Times New Roman" w:cs="Times New Roman"/>
        </w:rPr>
      </w:pPr>
      <w:r w:rsidRPr="00E47C15">
        <w:rPr>
          <w:rFonts w:ascii="Times New Roman" w:eastAsia="Times New Roman" w:hAnsi="Times New Roman" w:cs="Times New Roman"/>
        </w:rPr>
        <w:t xml:space="preserve">1.1. </w:t>
      </w:r>
      <w:r w:rsidR="00ED1061" w:rsidRPr="00E47C15">
        <w:rPr>
          <w:rFonts w:ascii="Times New Roman" w:eastAsia="Times New Roman" w:hAnsi="Times New Roman" w:cs="Times New Roman"/>
        </w:rPr>
        <w:t>Правила размещения и демонтажа нестационарных</w:t>
      </w:r>
      <w:r w:rsidR="00EB1EAB" w:rsidRPr="00E47C15">
        <w:rPr>
          <w:rFonts w:ascii="Times New Roman" w:eastAsia="Times New Roman" w:hAnsi="Times New Roman" w:cs="Times New Roman"/>
        </w:rPr>
        <w:t xml:space="preserve"> торговых</w:t>
      </w:r>
      <w:r w:rsidR="00ED1061" w:rsidRPr="00E47C15">
        <w:rPr>
          <w:rFonts w:ascii="Times New Roman" w:eastAsia="Times New Roman" w:hAnsi="Times New Roman" w:cs="Times New Roman"/>
        </w:rPr>
        <w:t xml:space="preserve"> объектов на территории </w:t>
      </w:r>
      <w:r w:rsidR="00370BA4" w:rsidRPr="00E47C15">
        <w:rPr>
          <w:rFonts w:ascii="Times New Roman" w:eastAsia="Times New Roman" w:hAnsi="Times New Roman" w:cs="Times New Roman"/>
        </w:rPr>
        <w:t xml:space="preserve">Переславль-Залесского муниципального округа Ярославской области </w:t>
      </w:r>
      <w:r w:rsidR="00ED1061" w:rsidRPr="00E47C15">
        <w:rPr>
          <w:rFonts w:ascii="Times New Roman" w:eastAsia="Times New Roman" w:hAnsi="Times New Roman" w:cs="Times New Roman"/>
        </w:rPr>
        <w:t>(далее</w:t>
      </w:r>
      <w:r w:rsidR="00EB1EAB"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 xml:space="preserve"> Правила) разработаны в целях реализации Федерального закона от 28.12.2009 № 381-ФЗ «Об основах государственного регулирования торговой деятельности в Российской Федерации», Федерального закона от 06.10.2003 № 131-ФЗ «Об общих принципах организации местного самоуправления в Российской Федерации» и определяют: </w:t>
      </w:r>
    </w:p>
    <w:p w14:paraId="5A21B061" w14:textId="6621C0CD" w:rsidR="00ED1061" w:rsidRPr="00E47C15" w:rsidRDefault="00ED1061" w:rsidP="00EB1EAB">
      <w:pPr>
        <w:suppressAutoHyphens/>
        <w:ind w:left="-68"/>
        <w:contextualSpacing/>
        <w:rPr>
          <w:rFonts w:ascii="Times New Roman" w:eastAsia="Times New Roman" w:hAnsi="Times New Roman" w:cs="Times New Roman"/>
        </w:rPr>
      </w:pPr>
      <w:r w:rsidRPr="00E47C15">
        <w:rPr>
          <w:rFonts w:ascii="Times New Roman" w:eastAsia="Times New Roman" w:hAnsi="Times New Roman" w:cs="Times New Roman"/>
        </w:rPr>
        <w:t>1) общий порядок размещения и эксплуатации нестационарных</w:t>
      </w:r>
      <w:r w:rsidR="00B456B4" w:rsidRPr="00E47C15">
        <w:rPr>
          <w:rFonts w:ascii="Times New Roman" w:eastAsia="Times New Roman" w:hAnsi="Times New Roman" w:cs="Times New Roman"/>
        </w:rPr>
        <w:t xml:space="preserve"> торговых</w:t>
      </w:r>
      <w:r w:rsidRPr="00E47C15">
        <w:rPr>
          <w:rFonts w:ascii="Times New Roman" w:eastAsia="Times New Roman" w:hAnsi="Times New Roman" w:cs="Times New Roman"/>
        </w:rPr>
        <w:t xml:space="preserve"> объектов на земельных участках, в зданиях, строениях, сооружениях, находящихся в муниципальной собственности </w:t>
      </w:r>
      <w:r w:rsidR="00370BA4" w:rsidRPr="00E47C15">
        <w:rPr>
          <w:rFonts w:ascii="Times New Roman" w:eastAsia="Times New Roman" w:hAnsi="Times New Roman" w:cs="Times New Roman"/>
        </w:rPr>
        <w:t>Переславль-Залесского муниципального округа Ярославской области</w:t>
      </w:r>
      <w:r w:rsidRPr="00E47C15">
        <w:rPr>
          <w:rFonts w:ascii="Times New Roman" w:eastAsia="Times New Roman" w:hAnsi="Times New Roman" w:cs="Times New Roman"/>
        </w:rPr>
        <w:t xml:space="preserve"> (далее – </w:t>
      </w:r>
      <w:r w:rsidR="00370BA4" w:rsidRPr="00E47C15">
        <w:rPr>
          <w:rFonts w:ascii="Times New Roman" w:eastAsia="Times New Roman" w:hAnsi="Times New Roman" w:cs="Times New Roman"/>
        </w:rPr>
        <w:t>муниципальный</w:t>
      </w:r>
      <w:r w:rsidRPr="00E47C15">
        <w:rPr>
          <w:rFonts w:ascii="Times New Roman" w:eastAsia="Times New Roman" w:hAnsi="Times New Roman" w:cs="Times New Roman"/>
        </w:rPr>
        <w:t xml:space="preserve"> округ) и (или) распоряжение, которыми осуществляется уполномоченными органами </w:t>
      </w:r>
      <w:r w:rsidR="00370BA4" w:rsidRPr="00E47C15">
        <w:rPr>
          <w:rFonts w:ascii="Times New Roman" w:eastAsia="Times New Roman" w:hAnsi="Times New Roman" w:cs="Times New Roman"/>
        </w:rPr>
        <w:t>муниципального</w:t>
      </w:r>
      <w:r w:rsidRPr="00E47C15">
        <w:rPr>
          <w:rFonts w:ascii="Times New Roman" w:eastAsia="Times New Roman" w:hAnsi="Times New Roman" w:cs="Times New Roman"/>
        </w:rPr>
        <w:t xml:space="preserve"> округа;</w:t>
      </w:r>
    </w:p>
    <w:p w14:paraId="59786C67" w14:textId="313873AB"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2) порядок демонтажа нестационарных </w:t>
      </w:r>
      <w:r w:rsidR="004D55E6" w:rsidRPr="00E47C15">
        <w:rPr>
          <w:rFonts w:ascii="Times New Roman" w:eastAsia="Times New Roman" w:hAnsi="Times New Roman" w:cs="Times New Roman"/>
        </w:rPr>
        <w:t xml:space="preserve">торговых </w:t>
      </w:r>
      <w:r w:rsidRPr="00E47C15">
        <w:rPr>
          <w:rFonts w:ascii="Times New Roman" w:eastAsia="Times New Roman" w:hAnsi="Times New Roman" w:cs="Times New Roman"/>
        </w:rPr>
        <w:t xml:space="preserve">объектов, размещенных на территории </w:t>
      </w:r>
      <w:r w:rsidR="00B14052" w:rsidRPr="00E47C15">
        <w:rPr>
          <w:rFonts w:ascii="Times New Roman" w:eastAsia="Times New Roman" w:hAnsi="Times New Roman" w:cs="Times New Roman"/>
        </w:rPr>
        <w:t>муниципального</w:t>
      </w:r>
      <w:r w:rsidRPr="00E47C15">
        <w:rPr>
          <w:rFonts w:ascii="Times New Roman" w:eastAsia="Times New Roman" w:hAnsi="Times New Roman" w:cs="Times New Roman"/>
        </w:rPr>
        <w:t xml:space="preserve"> округа с нарушением установленных требований к их размещению, эксплуатации и (или) </w:t>
      </w:r>
      <w:r w:rsidR="00854817" w:rsidRPr="00E47C15">
        <w:rPr>
          <w:rFonts w:ascii="Times New Roman" w:hAnsi="Times New Roman" w:cs="Times New Roman"/>
        </w:rPr>
        <w:t>несоответств</w:t>
      </w:r>
      <w:r w:rsidR="0009072B" w:rsidRPr="00E47C15">
        <w:rPr>
          <w:rFonts w:ascii="Times New Roman" w:hAnsi="Times New Roman" w:cs="Times New Roman"/>
        </w:rPr>
        <w:t>ующих</w:t>
      </w:r>
      <w:r w:rsidR="00854817" w:rsidRPr="00E47C15">
        <w:rPr>
          <w:rFonts w:ascii="Times New Roman" w:hAnsi="Times New Roman" w:cs="Times New Roman"/>
        </w:rPr>
        <w:t xml:space="preserve"> Дизайн</w:t>
      </w:r>
      <w:r w:rsidR="00854817" w:rsidRPr="00E47C15">
        <w:rPr>
          <w:rFonts w:ascii="Times New Roman" w:eastAsia="Times New Roman" w:hAnsi="Times New Roman" w:cs="Times New Roman"/>
        </w:rPr>
        <w:t>-коду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Pr="00E47C15">
        <w:rPr>
          <w:rFonts w:ascii="Times New Roman" w:eastAsia="Times New Roman" w:hAnsi="Times New Roman" w:cs="Times New Roman"/>
        </w:rPr>
        <w:t>.</w:t>
      </w:r>
    </w:p>
    <w:p w14:paraId="7BE38C39" w14:textId="0DB13BE0" w:rsidR="00ED1061" w:rsidRPr="00E47C15" w:rsidRDefault="00854817"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1.2. </w:t>
      </w:r>
      <w:r w:rsidR="00ED1061" w:rsidRPr="00E47C15">
        <w:rPr>
          <w:rFonts w:ascii="Times New Roman" w:eastAsia="Times New Roman" w:hAnsi="Times New Roman" w:cs="Times New Roman"/>
        </w:rPr>
        <w:t>Требования Правил не распространяются на отношения, связанные с размещением нестационарных торговых объектов:</w:t>
      </w:r>
    </w:p>
    <w:p w14:paraId="63875A9F"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 находящихся на территориях розничных рынков;</w:t>
      </w:r>
    </w:p>
    <w:p w14:paraId="5AAC5F99"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 при проведении праздничных, общественно-политических, культурно-массовых и спортивных мероприятий, ярмарок, выставок-ярмарок, имеющих временный характер.</w:t>
      </w:r>
    </w:p>
    <w:p w14:paraId="21DC689F" w14:textId="4296E0EF"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1.2.1. Пункты 3.2 – 3.</w:t>
      </w:r>
      <w:r w:rsidR="00F32F3D" w:rsidRPr="00E47C15">
        <w:rPr>
          <w:rFonts w:ascii="Times New Roman" w:eastAsia="Times New Roman" w:hAnsi="Times New Roman" w:cs="Times New Roman"/>
        </w:rPr>
        <w:t>4</w:t>
      </w:r>
      <w:r w:rsidRPr="00E47C15">
        <w:rPr>
          <w:rFonts w:ascii="Times New Roman" w:eastAsia="Times New Roman" w:hAnsi="Times New Roman" w:cs="Times New Roman"/>
        </w:rPr>
        <w:t xml:space="preserve"> раздела 3, раздел</w:t>
      </w:r>
      <w:r w:rsidR="00084F49" w:rsidRPr="00E47C15">
        <w:rPr>
          <w:rFonts w:ascii="Times New Roman" w:eastAsia="Times New Roman" w:hAnsi="Times New Roman" w:cs="Times New Roman"/>
        </w:rPr>
        <w:t>ы</w:t>
      </w:r>
      <w:r w:rsidRPr="00E47C15">
        <w:rPr>
          <w:rFonts w:ascii="Times New Roman" w:eastAsia="Times New Roman" w:hAnsi="Times New Roman" w:cs="Times New Roman"/>
        </w:rPr>
        <w:t xml:space="preserve"> 6,</w:t>
      </w:r>
      <w:r w:rsidR="00084F49"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7 Правил не применяются при размещении и демонтаже нестационарных торговых объектов, находящихся в собственности </w:t>
      </w:r>
      <w:r w:rsidR="006403B8" w:rsidRPr="00E47C15">
        <w:rPr>
          <w:rFonts w:ascii="Times New Roman" w:eastAsia="Times New Roman" w:hAnsi="Times New Roman" w:cs="Times New Roman"/>
        </w:rPr>
        <w:t>муниципального округа</w:t>
      </w:r>
      <w:r w:rsidRPr="00E47C15">
        <w:rPr>
          <w:rFonts w:ascii="Times New Roman" w:eastAsia="Times New Roman" w:hAnsi="Times New Roman" w:cs="Times New Roman"/>
        </w:rPr>
        <w:t xml:space="preserve"> (далее – муниципальные НТО). </w:t>
      </w:r>
    </w:p>
    <w:p w14:paraId="1FA64ECA"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Размещение и демонтаж муниципальных НТО осуществляются согласно условиям договоров аренды, заключаемых в соответствии с требованиями статьи 17.1 Федерального закона от 26.07.2006 № 135-ФЗ «О защите конкуренции».</w:t>
      </w:r>
    </w:p>
    <w:p w14:paraId="4A29699C" w14:textId="5E160242" w:rsidR="00ED1061" w:rsidRPr="00E47C15" w:rsidRDefault="0009072B"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1.3. </w:t>
      </w:r>
      <w:r w:rsidR="00ED1061" w:rsidRPr="00E47C15">
        <w:rPr>
          <w:rFonts w:ascii="Times New Roman" w:eastAsia="Times New Roman" w:hAnsi="Times New Roman" w:cs="Times New Roman"/>
        </w:rPr>
        <w:t>Для целей настоящих Правил используются следующие понятия:</w:t>
      </w:r>
    </w:p>
    <w:p w14:paraId="79D18E92" w14:textId="6D9E3CD3" w:rsidR="00ED1061" w:rsidRPr="00E47C15" w:rsidRDefault="003019F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w:t>
      </w:r>
      <w:r w:rsidR="00ED1061" w:rsidRPr="00E47C15">
        <w:rPr>
          <w:rFonts w:ascii="Times New Roman" w:eastAsia="Times New Roman" w:hAnsi="Times New Roman" w:cs="Times New Roman"/>
        </w:rPr>
        <w:t xml:space="preserve">) </w:t>
      </w:r>
      <w:bookmarkStart w:id="5" w:name="_Hlk176329317"/>
      <w:r w:rsidR="00ED1061" w:rsidRPr="00E47C15">
        <w:rPr>
          <w:rFonts w:ascii="Times New Roman" w:eastAsia="Times New Roman" w:hAnsi="Times New Roman" w:cs="Times New Roman"/>
        </w:rPr>
        <w:t xml:space="preserve">нестационарный торговый объект </w:t>
      </w:r>
      <w:bookmarkEnd w:id="5"/>
      <w:r w:rsidR="00ED1061" w:rsidRPr="00E47C15">
        <w:rPr>
          <w:rFonts w:ascii="Times New Roman" w:eastAsia="Times New Roman" w:hAnsi="Times New Roman" w:cs="Times New Roman"/>
        </w:rPr>
        <w:t xml:space="preserve">−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К </w:t>
      </w:r>
      <w:r w:rsidR="00084F49" w:rsidRPr="00E47C15">
        <w:rPr>
          <w:rFonts w:ascii="Times New Roman" w:eastAsia="Times New Roman" w:hAnsi="Times New Roman" w:cs="Times New Roman"/>
        </w:rPr>
        <w:t>нестационарным торговым объектам</w:t>
      </w:r>
      <w:r w:rsidR="00ED1061" w:rsidRPr="00E47C15">
        <w:rPr>
          <w:rFonts w:ascii="Times New Roman" w:eastAsia="Times New Roman" w:hAnsi="Times New Roman" w:cs="Times New Roman"/>
        </w:rPr>
        <w:t xml:space="preserve"> относятся торговый павильон, киоск, торговая палатка, торговая галерея, торговый автофургон, автолавка, торговая тележка, автоцистерна, бахчевой развал, </w:t>
      </w:r>
      <w:r w:rsidRPr="00E47C15">
        <w:rPr>
          <w:rFonts w:ascii="Times New Roman" w:eastAsia="Times New Roman" w:hAnsi="Times New Roman" w:cs="Times New Roman"/>
        </w:rPr>
        <w:t>е</w:t>
      </w:r>
      <w:r w:rsidR="00ED1061" w:rsidRPr="00E47C15">
        <w:rPr>
          <w:rFonts w:ascii="Times New Roman" w:eastAsia="Times New Roman" w:hAnsi="Times New Roman" w:cs="Times New Roman"/>
        </w:rPr>
        <w:t xml:space="preserve">лочный базар, торговый автомат и т.п. Классификация нестационарных торговых объектов по типам применяется в соответствии с </w:t>
      </w:r>
      <w:r w:rsidRPr="00E47C15">
        <w:rPr>
          <w:rFonts w:ascii="Times New Roman" w:eastAsia="Times New Roman" w:hAnsi="Times New Roman" w:cs="Times New Roman"/>
        </w:rPr>
        <w:t>«</w:t>
      </w:r>
      <w:r w:rsidR="00ED1061" w:rsidRPr="00E47C15">
        <w:rPr>
          <w:rFonts w:ascii="Times New Roman" w:eastAsia="Times New Roman" w:hAnsi="Times New Roman" w:cs="Times New Roman"/>
        </w:rPr>
        <w:t>ГОСТ Р 51303-20</w:t>
      </w:r>
      <w:r w:rsidRPr="00E47C15">
        <w:rPr>
          <w:rFonts w:ascii="Times New Roman" w:eastAsia="Times New Roman" w:hAnsi="Times New Roman" w:cs="Times New Roman"/>
        </w:rPr>
        <w:t>2</w:t>
      </w:r>
      <w:r w:rsidR="00ED1061" w:rsidRPr="00E47C15">
        <w:rPr>
          <w:rFonts w:ascii="Times New Roman" w:eastAsia="Times New Roman" w:hAnsi="Times New Roman" w:cs="Times New Roman"/>
        </w:rPr>
        <w:t>3</w:t>
      </w:r>
      <w:r w:rsidRPr="00E47C15">
        <w:rPr>
          <w:rFonts w:ascii="Times New Roman" w:eastAsia="Times New Roman" w:hAnsi="Times New Roman" w:cs="Times New Roman"/>
        </w:rPr>
        <w:t xml:space="preserve">. Национальный стандарт Российской Федерации. </w:t>
      </w:r>
      <w:r w:rsidR="00ED1061" w:rsidRPr="00E47C15">
        <w:rPr>
          <w:rFonts w:ascii="Times New Roman" w:eastAsia="Times New Roman" w:hAnsi="Times New Roman" w:cs="Times New Roman"/>
        </w:rPr>
        <w:t>Торговля. Термины и определения»;</w:t>
      </w:r>
    </w:p>
    <w:p w14:paraId="77577E48" w14:textId="75683CEE" w:rsidR="00ED1061" w:rsidRPr="00E47C15" w:rsidRDefault="003019F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w:t>
      </w:r>
      <w:r w:rsidR="00ED1061" w:rsidRPr="00E47C15">
        <w:rPr>
          <w:rFonts w:ascii="Times New Roman" w:eastAsia="Times New Roman" w:hAnsi="Times New Roman" w:cs="Times New Roman"/>
        </w:rPr>
        <w:t xml:space="preserve">) специализация нестационарного торгового объекта </w:t>
      </w:r>
      <w:bookmarkStart w:id="6" w:name="_Hlk176181455"/>
      <w:r w:rsidRPr="00E47C15">
        <w:rPr>
          <w:rFonts w:ascii="Times New Roman" w:eastAsia="Times New Roman" w:hAnsi="Times New Roman" w:cs="Times New Roman"/>
        </w:rPr>
        <w:t>−</w:t>
      </w:r>
      <w:bookmarkEnd w:id="6"/>
      <w:r w:rsidR="00ED1061" w:rsidRPr="00E47C15">
        <w:rPr>
          <w:rFonts w:ascii="Times New Roman" w:eastAsia="Times New Roman" w:hAnsi="Times New Roman" w:cs="Times New Roman"/>
        </w:rPr>
        <w:t xml:space="preserve"> торговая деятельность, при которой 80 (восемьдесят) и более процентов всех предлагаемых к продаже товаров (услуг) </w:t>
      </w:r>
      <w:r w:rsidR="00ED1061" w:rsidRPr="00E47C15">
        <w:rPr>
          <w:rFonts w:ascii="Times New Roman" w:eastAsia="Times New Roman" w:hAnsi="Times New Roman" w:cs="Times New Roman"/>
        </w:rPr>
        <w:lastRenderedPageBreak/>
        <w:t>от их общего количества составляют товары (услуги) одной группы, за исключением деятельности по реализации печатной продукции, продукция которой должна составлять не менее 50 (пятидесяти) процентов;</w:t>
      </w:r>
    </w:p>
    <w:p w14:paraId="72948B1C" w14:textId="3AE3F802" w:rsidR="00ED1061" w:rsidRPr="00E47C15" w:rsidRDefault="003019F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ED1061" w:rsidRPr="00E47C15">
        <w:rPr>
          <w:rFonts w:ascii="Times New Roman" w:eastAsia="Times New Roman" w:hAnsi="Times New Roman" w:cs="Times New Roman"/>
        </w:rPr>
        <w:t xml:space="preserve">) схема размещения нестационарных торговых объектов − схема, определяющая типы, виды и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(далее </w:t>
      </w:r>
      <w:r w:rsidRPr="00E47C15">
        <w:rPr>
          <w:rFonts w:ascii="Times New Roman" w:eastAsia="Times New Roman" w:hAnsi="Times New Roman" w:cs="Times New Roman"/>
        </w:rPr>
        <w:t>−</w:t>
      </w:r>
      <w:r w:rsidR="00ED1061" w:rsidRPr="00E47C15">
        <w:rPr>
          <w:rFonts w:ascii="Times New Roman" w:eastAsia="Times New Roman" w:hAnsi="Times New Roman" w:cs="Times New Roman"/>
        </w:rPr>
        <w:t xml:space="preserve"> Схема);</w:t>
      </w:r>
    </w:p>
    <w:p w14:paraId="47A9B439" w14:textId="407B955B" w:rsidR="00ED1061" w:rsidRPr="00E47C15" w:rsidRDefault="005B03D4"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ED1061" w:rsidRPr="00E47C15">
        <w:rPr>
          <w:rFonts w:ascii="Times New Roman" w:eastAsia="Times New Roman" w:hAnsi="Times New Roman" w:cs="Times New Roman"/>
        </w:rPr>
        <w:t xml:space="preserve">) хозяйствующий субъект </w:t>
      </w:r>
      <w:r w:rsidRPr="00E47C15">
        <w:rPr>
          <w:rFonts w:ascii="Times New Roman" w:eastAsia="Times New Roman" w:hAnsi="Times New Roman" w:cs="Times New Roman"/>
        </w:rPr>
        <w:t>−</w:t>
      </w:r>
      <w:r w:rsidR="00ED1061" w:rsidRPr="00E47C15">
        <w:rPr>
          <w:rFonts w:ascii="Times New Roman" w:eastAsia="Times New Roman" w:hAnsi="Times New Roman" w:cs="Times New Roman"/>
        </w:rPr>
        <w:t xml:space="preserve">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5473BCB5" w14:textId="5E57DE7B" w:rsidR="00ED1061" w:rsidRPr="00E47C15" w:rsidRDefault="0009072B" w:rsidP="0009072B">
      <w:pPr>
        <w:suppressAutoHyphens/>
        <w:spacing w:after="120"/>
        <w:ind w:left="-68"/>
        <w:rPr>
          <w:rFonts w:ascii="Times New Roman" w:eastAsia="Times New Roman" w:hAnsi="Times New Roman" w:cs="Times New Roman"/>
        </w:rPr>
      </w:pPr>
      <w:r w:rsidRPr="00E47C15">
        <w:rPr>
          <w:rFonts w:ascii="Times New Roman" w:eastAsia="Times New Roman" w:hAnsi="Times New Roman" w:cs="Times New Roman"/>
        </w:rPr>
        <w:t xml:space="preserve">1.4. </w:t>
      </w:r>
      <w:r w:rsidR="00ED1061" w:rsidRPr="00E47C15">
        <w:rPr>
          <w:rFonts w:ascii="Times New Roman" w:eastAsia="Times New Roman" w:hAnsi="Times New Roman" w:cs="Times New Roman"/>
        </w:rPr>
        <w:t xml:space="preserve">Нестационарные </w:t>
      </w:r>
      <w:r w:rsidR="0054631C" w:rsidRPr="00E47C15">
        <w:rPr>
          <w:rFonts w:ascii="Times New Roman" w:eastAsia="Times New Roman" w:hAnsi="Times New Roman" w:cs="Times New Roman"/>
        </w:rPr>
        <w:t xml:space="preserve">торговые </w:t>
      </w:r>
      <w:r w:rsidR="00ED1061" w:rsidRPr="00E47C15">
        <w:rPr>
          <w:rFonts w:ascii="Times New Roman" w:eastAsia="Times New Roman" w:hAnsi="Times New Roman" w:cs="Times New Roman"/>
        </w:rPr>
        <w:t>объекты не являются недвижимым имуществом, права на них не подлежат регистрации в Едином государственном реестре недвижимости.</w:t>
      </w:r>
    </w:p>
    <w:p w14:paraId="6CCB0412" w14:textId="0C37CA49" w:rsidR="00ED1061" w:rsidRPr="00E47C15" w:rsidRDefault="005B03D4" w:rsidP="005B03D4">
      <w:pPr>
        <w:suppressAutoHyphens/>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 xml:space="preserve">2. </w:t>
      </w:r>
      <w:r w:rsidR="00ED1061" w:rsidRPr="00E47C15">
        <w:rPr>
          <w:rFonts w:ascii="Times New Roman" w:eastAsia="Times New Roman" w:hAnsi="Times New Roman" w:cs="Times New Roman"/>
          <w:b/>
        </w:rPr>
        <w:t>Основания для размещения нестационарных</w:t>
      </w:r>
      <w:r w:rsidR="00453755" w:rsidRPr="00E47C15">
        <w:rPr>
          <w:rFonts w:ascii="Times New Roman" w:eastAsia="Times New Roman" w:hAnsi="Times New Roman" w:cs="Times New Roman"/>
          <w:b/>
        </w:rPr>
        <w:t xml:space="preserve"> </w:t>
      </w:r>
      <w:r w:rsidR="00ED1061" w:rsidRPr="00E47C15">
        <w:rPr>
          <w:rFonts w:ascii="Times New Roman" w:eastAsia="Times New Roman" w:hAnsi="Times New Roman" w:cs="Times New Roman"/>
          <w:b/>
        </w:rPr>
        <w:t>объектов</w:t>
      </w:r>
      <w:r w:rsidRPr="00E47C15">
        <w:rPr>
          <w:rFonts w:ascii="Times New Roman" w:eastAsia="Times New Roman" w:hAnsi="Times New Roman" w:cs="Times New Roman"/>
          <w:b/>
        </w:rPr>
        <w:br/>
        <w:t xml:space="preserve"> </w:t>
      </w:r>
      <w:r w:rsidR="00ED1061" w:rsidRPr="00E47C15">
        <w:rPr>
          <w:rFonts w:ascii="Times New Roman" w:eastAsia="Times New Roman" w:hAnsi="Times New Roman" w:cs="Times New Roman"/>
          <w:b/>
        </w:rPr>
        <w:t xml:space="preserve">на территории </w:t>
      </w:r>
      <w:r w:rsidR="006403B8" w:rsidRPr="00E47C15">
        <w:rPr>
          <w:rFonts w:ascii="Times New Roman" w:eastAsia="Times New Roman" w:hAnsi="Times New Roman" w:cs="Times New Roman"/>
          <w:b/>
        </w:rPr>
        <w:t>муниципального</w:t>
      </w:r>
      <w:r w:rsidR="00ED1061" w:rsidRPr="00E47C15">
        <w:rPr>
          <w:rFonts w:ascii="Times New Roman" w:eastAsia="Times New Roman" w:hAnsi="Times New Roman" w:cs="Times New Roman"/>
          <w:b/>
        </w:rPr>
        <w:t xml:space="preserve"> округа</w:t>
      </w:r>
    </w:p>
    <w:p w14:paraId="08C950A5" w14:textId="78B92423" w:rsidR="00ED1061" w:rsidRPr="00E47C15" w:rsidRDefault="005B03D4" w:rsidP="005B03D4">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2.1. </w:t>
      </w:r>
      <w:r w:rsidR="00ED1061" w:rsidRPr="00E47C15">
        <w:rPr>
          <w:rFonts w:ascii="Times New Roman" w:eastAsia="Times New Roman" w:hAnsi="Times New Roman" w:cs="Times New Roman"/>
        </w:rPr>
        <w:t>Размещение нестационарных</w:t>
      </w:r>
      <w:r w:rsidR="00084F49"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объектов осуществляется в соответствии с требованиями Земельного кодекса Р</w:t>
      </w:r>
      <w:r w:rsidRPr="00E47C15">
        <w:rPr>
          <w:rFonts w:ascii="Times New Roman" w:eastAsia="Times New Roman" w:hAnsi="Times New Roman" w:cs="Times New Roman"/>
        </w:rPr>
        <w:t>оссийской Федерации</w:t>
      </w:r>
      <w:r w:rsidR="00ED1061" w:rsidRPr="00E47C15">
        <w:rPr>
          <w:rFonts w:ascii="Times New Roman" w:eastAsia="Times New Roman" w:hAnsi="Times New Roman" w:cs="Times New Roman"/>
        </w:rPr>
        <w:t>.</w:t>
      </w:r>
    </w:p>
    <w:p w14:paraId="39937F9B" w14:textId="725ABAEA" w:rsidR="00ED1061" w:rsidRPr="00E47C15" w:rsidRDefault="005B03D4"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w:t>
      </w:r>
      <w:r w:rsidR="00F32F3D" w:rsidRPr="00E47C15">
        <w:rPr>
          <w:rFonts w:ascii="Times New Roman" w:eastAsia="Times New Roman" w:hAnsi="Times New Roman" w:cs="Times New Roman"/>
        </w:rPr>
        <w:t>2</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осуществляется в соответствии с требованиями законодательства.</w:t>
      </w:r>
    </w:p>
    <w:p w14:paraId="6A93429C" w14:textId="71AC5A1C" w:rsidR="00ED1061" w:rsidRPr="00E47C15" w:rsidRDefault="005B03D4" w:rsidP="005B03D4">
      <w:pPr>
        <w:suppressAutoHyphens/>
        <w:spacing w:after="120"/>
        <w:ind w:left="-67"/>
        <w:rPr>
          <w:rFonts w:ascii="Times New Roman" w:eastAsia="Times New Roman" w:hAnsi="Times New Roman" w:cs="Times New Roman"/>
        </w:rPr>
      </w:pPr>
      <w:r w:rsidRPr="00E47C15">
        <w:rPr>
          <w:rFonts w:ascii="Times New Roman" w:eastAsia="Times New Roman" w:hAnsi="Times New Roman" w:cs="Times New Roman"/>
        </w:rPr>
        <w:t>2.</w:t>
      </w:r>
      <w:r w:rsidR="00F32F3D" w:rsidRPr="00E47C15">
        <w:rPr>
          <w:rFonts w:ascii="Times New Roman" w:eastAsia="Times New Roman" w:hAnsi="Times New Roman" w:cs="Times New Roman"/>
        </w:rPr>
        <w:t>3</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При размещении нестационарного</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объекта на территории общего пользования должен соблюдаться режим ее использования, в том числе обеспечивающий неограниченному кругу лиц беспрепятственный доступ на территорию общего пользования.</w:t>
      </w:r>
    </w:p>
    <w:p w14:paraId="2310EE5E" w14:textId="5C1190A6" w:rsidR="00ED1061" w:rsidRPr="00E47C15" w:rsidRDefault="005B03D4" w:rsidP="005B03D4">
      <w:pPr>
        <w:suppressAutoHyphens/>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 xml:space="preserve">3. </w:t>
      </w:r>
      <w:r w:rsidR="00ED1061" w:rsidRPr="00E47C15">
        <w:rPr>
          <w:rFonts w:ascii="Times New Roman" w:eastAsia="Times New Roman" w:hAnsi="Times New Roman" w:cs="Times New Roman"/>
          <w:b/>
        </w:rPr>
        <w:t>Основания для размещения нестационарных торговых объектов</w:t>
      </w:r>
      <w:r w:rsidRPr="00E47C15">
        <w:rPr>
          <w:rFonts w:ascii="Times New Roman" w:eastAsia="Times New Roman" w:hAnsi="Times New Roman" w:cs="Times New Roman"/>
          <w:b/>
        </w:rPr>
        <w:br/>
      </w:r>
      <w:r w:rsidR="00ED1061" w:rsidRPr="00E47C15">
        <w:rPr>
          <w:rFonts w:ascii="Times New Roman" w:eastAsia="Times New Roman" w:hAnsi="Times New Roman" w:cs="Times New Roman"/>
          <w:b/>
        </w:rPr>
        <w:t xml:space="preserve">на территории </w:t>
      </w:r>
      <w:r w:rsidR="006403B8" w:rsidRPr="00E47C15">
        <w:rPr>
          <w:rFonts w:ascii="Times New Roman" w:eastAsia="Times New Roman" w:hAnsi="Times New Roman" w:cs="Times New Roman"/>
          <w:b/>
        </w:rPr>
        <w:t>муниципального</w:t>
      </w:r>
      <w:r w:rsidR="00ED1061" w:rsidRPr="00E47C15">
        <w:rPr>
          <w:rFonts w:ascii="Times New Roman" w:eastAsia="Times New Roman" w:hAnsi="Times New Roman" w:cs="Times New Roman"/>
          <w:b/>
        </w:rPr>
        <w:t xml:space="preserve"> округа</w:t>
      </w:r>
    </w:p>
    <w:p w14:paraId="0B1AC7BE" w14:textId="23F1E1AE" w:rsidR="00ED1061" w:rsidRPr="00E47C15" w:rsidRDefault="005B03D4" w:rsidP="005B03D4">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3.1. </w:t>
      </w:r>
      <w:r w:rsidR="00ED1061" w:rsidRPr="00E47C15">
        <w:rPr>
          <w:rFonts w:ascii="Times New Roman" w:eastAsia="Times New Roman" w:hAnsi="Times New Roman" w:cs="Times New Roman"/>
        </w:rPr>
        <w:t>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требований, определенных законодательством Российской Федерации.</w:t>
      </w:r>
    </w:p>
    <w:p w14:paraId="1D6D8C7B" w14:textId="2543D7F4" w:rsidR="00ED1061" w:rsidRPr="00E47C15" w:rsidRDefault="005B03D4" w:rsidP="005B03D4">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3.2. </w:t>
      </w:r>
      <w:r w:rsidR="00ED1061" w:rsidRPr="00E47C15">
        <w:rPr>
          <w:rFonts w:ascii="Times New Roman" w:eastAsia="Times New Roman" w:hAnsi="Times New Roman" w:cs="Times New Roman"/>
        </w:rPr>
        <w:t xml:space="preserve">Размещение нестационарных торговых объектов в </w:t>
      </w:r>
      <w:r w:rsidR="006403B8" w:rsidRPr="00E47C15">
        <w:rPr>
          <w:rFonts w:ascii="Times New Roman" w:eastAsia="Times New Roman" w:hAnsi="Times New Roman" w:cs="Times New Roman"/>
        </w:rPr>
        <w:t>муниципальном</w:t>
      </w:r>
      <w:r w:rsidR="00ED1061" w:rsidRPr="00E47C15">
        <w:rPr>
          <w:rFonts w:ascii="Times New Roman" w:eastAsia="Times New Roman" w:hAnsi="Times New Roman" w:cs="Times New Roman"/>
        </w:rPr>
        <w:t xml:space="preserve"> округе на земельных участках, в зданиях, строениях, сооружениях, находящихся в муниципальной собственности, а также в отношении которых право распоряжения передано в ведение органов местного самоуправления </w:t>
      </w:r>
      <w:r w:rsidR="00F50D1A">
        <w:rPr>
          <w:rFonts w:ascii="Times New Roman" w:eastAsia="Times New Roman" w:hAnsi="Times New Roman" w:cs="Times New Roman"/>
        </w:rPr>
        <w:t>муниципального округа</w:t>
      </w:r>
      <w:r w:rsidR="00ED1061" w:rsidRPr="00E47C15">
        <w:rPr>
          <w:rFonts w:ascii="Times New Roman" w:eastAsia="Times New Roman" w:hAnsi="Times New Roman" w:cs="Times New Roman"/>
        </w:rPr>
        <w:t>, осуществляется на основании договора на право размещения нестационарных торговых объектов</w:t>
      </w:r>
      <w:r w:rsidR="00723293" w:rsidRPr="00E47C15">
        <w:rPr>
          <w:rFonts w:ascii="Times New Roman" w:eastAsia="Times New Roman" w:hAnsi="Times New Roman" w:cs="Times New Roman"/>
        </w:rPr>
        <w:t xml:space="preserve"> (далее – Договор)</w:t>
      </w:r>
      <w:r w:rsidR="00ED1061" w:rsidRPr="00E47C15">
        <w:rPr>
          <w:rFonts w:ascii="Times New Roman" w:eastAsia="Times New Roman" w:hAnsi="Times New Roman" w:cs="Times New Roman"/>
        </w:rPr>
        <w:t>, заключаемого между Управлением муниципальной собственности Администрации Переславл</w:t>
      </w:r>
      <w:r w:rsidR="00F50D1A">
        <w:rPr>
          <w:rFonts w:ascii="Times New Roman" w:eastAsia="Times New Roman" w:hAnsi="Times New Roman" w:cs="Times New Roman"/>
        </w:rPr>
        <w:t>ь</w:t>
      </w:r>
      <w:r w:rsidR="00ED1061" w:rsidRPr="00E47C15">
        <w:rPr>
          <w:rFonts w:ascii="Times New Roman" w:eastAsia="Times New Roman" w:hAnsi="Times New Roman" w:cs="Times New Roman"/>
        </w:rPr>
        <w:t xml:space="preserve">-Залесского </w:t>
      </w:r>
      <w:r w:rsidR="00F50D1A">
        <w:rPr>
          <w:rFonts w:ascii="Times New Roman" w:eastAsia="Times New Roman" w:hAnsi="Times New Roman" w:cs="Times New Roman"/>
        </w:rPr>
        <w:t>муниципального окр</w:t>
      </w:r>
      <w:r w:rsidR="00C9530F">
        <w:rPr>
          <w:rFonts w:ascii="Times New Roman" w:eastAsia="Times New Roman" w:hAnsi="Times New Roman" w:cs="Times New Roman"/>
        </w:rPr>
        <w:t xml:space="preserve">уга (далее – Управление муниципальной собственности) </w:t>
      </w:r>
      <w:r w:rsidR="00ED1061" w:rsidRPr="00E47C15">
        <w:rPr>
          <w:rFonts w:ascii="Times New Roman" w:eastAsia="Times New Roman" w:hAnsi="Times New Roman" w:cs="Times New Roman"/>
        </w:rPr>
        <w:t>и хозяйствующим субъектом</w:t>
      </w:r>
      <w:r w:rsidR="00572851" w:rsidRPr="00E47C15">
        <w:rPr>
          <w:rFonts w:ascii="Times New Roman" w:eastAsia="Times New Roman" w:hAnsi="Times New Roman" w:cs="Times New Roman"/>
        </w:rPr>
        <w:t>.</w:t>
      </w:r>
    </w:p>
    <w:p w14:paraId="4447CB5D" w14:textId="77777777" w:rsidR="00052F89" w:rsidRPr="00E47C15" w:rsidRDefault="00052F89" w:rsidP="00052F89">
      <w:pPr>
        <w:rPr>
          <w:rFonts w:ascii="Times New Roman" w:eastAsia="Times New Roman" w:hAnsi="Times New Roman" w:cs="Times New Roman"/>
        </w:rPr>
      </w:pPr>
      <w:r w:rsidRPr="00E47C15">
        <w:rPr>
          <w:rFonts w:ascii="Times New Roman" w:eastAsia="Times New Roman" w:hAnsi="Times New Roman" w:cs="Times New Roman"/>
        </w:rPr>
        <w:t>Договор в отношении нестационарных торговых объектов заключается на срок:</w:t>
      </w:r>
    </w:p>
    <w:p w14:paraId="11518A6D" w14:textId="77777777" w:rsidR="00052F89" w:rsidRPr="00E47C15" w:rsidRDefault="00052F89" w:rsidP="00052F89">
      <w:pPr>
        <w:rPr>
          <w:rFonts w:ascii="Times New Roman" w:hAnsi="Times New Roman" w:cs="Times New Roman"/>
        </w:rPr>
      </w:pPr>
      <w:r w:rsidRPr="00E47C15">
        <w:rPr>
          <w:rFonts w:ascii="Times New Roman" w:hAnsi="Times New Roman" w:cs="Times New Roman"/>
        </w:rPr>
        <w:t>–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14:paraId="003830B2" w14:textId="77777777" w:rsidR="00052F89" w:rsidRPr="00E47C15" w:rsidRDefault="00052F89" w:rsidP="00052F89">
      <w:pPr>
        <w:rPr>
          <w:rFonts w:ascii="Times New Roman" w:hAnsi="Times New Roman" w:cs="Times New Roman"/>
        </w:rPr>
      </w:pPr>
      <w:r w:rsidRPr="00E47C15">
        <w:rPr>
          <w:rFonts w:ascii="Times New Roman" w:hAnsi="Times New Roman" w:cs="Times New Roman"/>
        </w:rPr>
        <w:t>–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14:paraId="08A449E1" w14:textId="36C07B11" w:rsidR="00ED1061" w:rsidRPr="00E47C15" w:rsidRDefault="001A03A3"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3.3. </w:t>
      </w:r>
      <w:r w:rsidR="00ED1061" w:rsidRPr="00E47C15">
        <w:rPr>
          <w:rFonts w:ascii="Times New Roman" w:eastAsia="Times New Roman" w:hAnsi="Times New Roman" w:cs="Times New Roman"/>
        </w:rPr>
        <w:t xml:space="preserve">Заключение Договора осуществляется на основе торгов </w:t>
      </w:r>
      <w:r w:rsidR="00572851" w:rsidRPr="00E47C15">
        <w:rPr>
          <w:rFonts w:ascii="Times New Roman" w:eastAsia="Times New Roman" w:hAnsi="Times New Roman" w:cs="Times New Roman"/>
        </w:rPr>
        <w:t>(</w:t>
      </w:r>
      <w:r w:rsidR="00ED1061" w:rsidRPr="00E47C15">
        <w:rPr>
          <w:rFonts w:ascii="Times New Roman" w:eastAsia="Times New Roman" w:hAnsi="Times New Roman" w:cs="Times New Roman"/>
        </w:rPr>
        <w:t xml:space="preserve">аукциона) на право размещения нестационарных торговых объектов на территории </w:t>
      </w:r>
      <w:r w:rsidR="000D3BF8" w:rsidRPr="00E47C15">
        <w:rPr>
          <w:rFonts w:ascii="Times New Roman" w:eastAsia="Times New Roman" w:hAnsi="Times New Roman" w:cs="Times New Roman"/>
        </w:rPr>
        <w:t>муниципального</w:t>
      </w:r>
      <w:r w:rsidR="00ED1061" w:rsidRPr="00E47C15">
        <w:rPr>
          <w:rFonts w:ascii="Times New Roman" w:eastAsia="Times New Roman" w:hAnsi="Times New Roman" w:cs="Times New Roman"/>
        </w:rPr>
        <w:t xml:space="preserve"> округа </w:t>
      </w:r>
      <w:r w:rsidR="00ED1061" w:rsidRPr="00E47C15">
        <w:rPr>
          <w:rFonts w:ascii="Times New Roman" w:eastAsia="Times New Roman" w:hAnsi="Times New Roman" w:cs="Times New Roman"/>
        </w:rPr>
        <w:lastRenderedPageBreak/>
        <w:t xml:space="preserve">(далее </w:t>
      </w:r>
      <w:r w:rsidR="00572851" w:rsidRPr="00E47C15">
        <w:rPr>
          <w:rFonts w:ascii="Times New Roman" w:eastAsia="Times New Roman" w:hAnsi="Times New Roman" w:cs="Times New Roman"/>
        </w:rPr>
        <w:t>−</w:t>
      </w:r>
      <w:r w:rsidR="00ED1061" w:rsidRPr="00E47C15">
        <w:rPr>
          <w:rFonts w:ascii="Times New Roman" w:eastAsia="Times New Roman" w:hAnsi="Times New Roman" w:cs="Times New Roman"/>
        </w:rPr>
        <w:t xml:space="preserve"> Торги), проводимого Управлением муниципальной собственности в соответствии с </w:t>
      </w:r>
      <w:r w:rsidR="00453755" w:rsidRPr="00E47C15">
        <w:rPr>
          <w:rFonts w:ascii="Times New Roman" w:eastAsia="Times New Roman" w:hAnsi="Times New Roman" w:cs="Times New Roman"/>
        </w:rPr>
        <w:t xml:space="preserve">Порядком проведения </w:t>
      </w:r>
      <w:r w:rsidR="00ED1061" w:rsidRPr="00E47C15">
        <w:rPr>
          <w:rFonts w:ascii="Times New Roman" w:eastAsia="Times New Roman" w:hAnsi="Times New Roman" w:cs="Times New Roman"/>
        </w:rPr>
        <w:t>торг</w:t>
      </w:r>
      <w:r w:rsidR="00453755" w:rsidRPr="00E47C15">
        <w:rPr>
          <w:rFonts w:ascii="Times New Roman" w:eastAsia="Times New Roman" w:hAnsi="Times New Roman" w:cs="Times New Roman"/>
        </w:rPr>
        <w:t>ов</w:t>
      </w:r>
      <w:r w:rsidR="00ED1061" w:rsidRPr="00E47C15">
        <w:rPr>
          <w:rFonts w:ascii="Times New Roman" w:eastAsia="Times New Roman" w:hAnsi="Times New Roman" w:cs="Times New Roman"/>
        </w:rPr>
        <w:t xml:space="preserve"> на право размещения нестационарных торговых объектов на территории </w:t>
      </w:r>
      <w:r w:rsidR="000D3BF8" w:rsidRPr="00E47C15">
        <w:rPr>
          <w:rFonts w:ascii="Times New Roman" w:eastAsia="Times New Roman" w:hAnsi="Times New Roman" w:cs="Times New Roman"/>
        </w:rPr>
        <w:t>Переславль-Залесского муниципального округа</w:t>
      </w:r>
      <w:r w:rsidR="00ED1061" w:rsidRPr="00E47C15">
        <w:rPr>
          <w:rFonts w:ascii="Times New Roman" w:eastAsia="Times New Roman" w:hAnsi="Times New Roman" w:cs="Times New Roman"/>
        </w:rPr>
        <w:t xml:space="preserve"> Ярославской области (Приложение 2 к настоящему постановлению) и в соответствии со Схемой.</w:t>
      </w:r>
    </w:p>
    <w:p w14:paraId="1FB83D77" w14:textId="283CDBC7" w:rsidR="00052F89" w:rsidRPr="00E47C15" w:rsidRDefault="00052F89"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Размер платы за право на размещение нестационарного торгового объекта устанавливается по результатам аукциона на право размещения нестационарного торгового объекта в соответствии с протоколом о результатах аукциона.</w:t>
      </w:r>
    </w:p>
    <w:p w14:paraId="684EC44E" w14:textId="784A6204" w:rsidR="00ED1061" w:rsidRPr="00E47C15" w:rsidRDefault="001A03A3"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4</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 xml:space="preserve">Торги проводятся после утверждения Администрацией </w:t>
      </w:r>
      <w:r w:rsidR="00C9530F" w:rsidRPr="00E47C15">
        <w:rPr>
          <w:rFonts w:ascii="Times New Roman" w:eastAsia="Times New Roman" w:hAnsi="Times New Roman" w:cs="Times New Roman"/>
        </w:rPr>
        <w:t>Переславл</w:t>
      </w:r>
      <w:r w:rsidR="00C9530F">
        <w:rPr>
          <w:rFonts w:ascii="Times New Roman" w:eastAsia="Times New Roman" w:hAnsi="Times New Roman" w:cs="Times New Roman"/>
        </w:rPr>
        <w:t>ь</w:t>
      </w:r>
      <w:r w:rsidR="00C9530F" w:rsidRPr="00E47C15">
        <w:rPr>
          <w:rFonts w:ascii="Times New Roman" w:eastAsia="Times New Roman" w:hAnsi="Times New Roman" w:cs="Times New Roman"/>
        </w:rPr>
        <w:t xml:space="preserve">-Залесского </w:t>
      </w:r>
      <w:r w:rsidR="00C9530F">
        <w:rPr>
          <w:rFonts w:ascii="Times New Roman" w:eastAsia="Times New Roman" w:hAnsi="Times New Roman" w:cs="Times New Roman"/>
        </w:rPr>
        <w:t>муниципального округа</w:t>
      </w:r>
      <w:r w:rsidR="00ED1061" w:rsidRPr="00E47C15">
        <w:rPr>
          <w:rFonts w:ascii="Times New Roman" w:eastAsia="Times New Roman" w:hAnsi="Times New Roman" w:cs="Times New Roman"/>
        </w:rPr>
        <w:t xml:space="preserve"> в установленном порядке Схемы и только в отношении нестационарных торговых объектов, указанных в данной Схеме.</w:t>
      </w:r>
    </w:p>
    <w:p w14:paraId="30CDDEFF" w14:textId="33C0B306" w:rsidR="00ED1061" w:rsidRPr="00E47C15" w:rsidRDefault="0057285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5</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 xml:space="preserve">Схема разрабатывается Администрацией </w:t>
      </w:r>
      <w:r w:rsidR="00C9530F" w:rsidRPr="00E47C15">
        <w:rPr>
          <w:rFonts w:ascii="Times New Roman" w:eastAsia="Times New Roman" w:hAnsi="Times New Roman" w:cs="Times New Roman"/>
        </w:rPr>
        <w:t>Переславл</w:t>
      </w:r>
      <w:r w:rsidR="00C9530F">
        <w:rPr>
          <w:rFonts w:ascii="Times New Roman" w:eastAsia="Times New Roman" w:hAnsi="Times New Roman" w:cs="Times New Roman"/>
        </w:rPr>
        <w:t>ь</w:t>
      </w:r>
      <w:r w:rsidR="00C9530F" w:rsidRPr="00E47C15">
        <w:rPr>
          <w:rFonts w:ascii="Times New Roman" w:eastAsia="Times New Roman" w:hAnsi="Times New Roman" w:cs="Times New Roman"/>
        </w:rPr>
        <w:t xml:space="preserve">-Залесского </w:t>
      </w:r>
      <w:r w:rsidR="00C9530F">
        <w:rPr>
          <w:rFonts w:ascii="Times New Roman" w:eastAsia="Times New Roman" w:hAnsi="Times New Roman" w:cs="Times New Roman"/>
        </w:rPr>
        <w:t>муниципального округа</w:t>
      </w:r>
      <w:r w:rsidR="00C9530F"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 xml:space="preserve">и утверждается постановлением Администрации </w:t>
      </w:r>
      <w:r w:rsidR="00C9530F" w:rsidRPr="00E47C15">
        <w:rPr>
          <w:rFonts w:ascii="Times New Roman" w:eastAsia="Times New Roman" w:hAnsi="Times New Roman" w:cs="Times New Roman"/>
        </w:rPr>
        <w:t>Переславл</w:t>
      </w:r>
      <w:r w:rsidR="00C9530F">
        <w:rPr>
          <w:rFonts w:ascii="Times New Roman" w:eastAsia="Times New Roman" w:hAnsi="Times New Roman" w:cs="Times New Roman"/>
        </w:rPr>
        <w:t>ь</w:t>
      </w:r>
      <w:r w:rsidR="00C9530F" w:rsidRPr="00E47C15">
        <w:rPr>
          <w:rFonts w:ascii="Times New Roman" w:eastAsia="Times New Roman" w:hAnsi="Times New Roman" w:cs="Times New Roman"/>
        </w:rPr>
        <w:t xml:space="preserve">-Залесского </w:t>
      </w:r>
      <w:r w:rsidR="00C9530F">
        <w:rPr>
          <w:rFonts w:ascii="Times New Roman" w:eastAsia="Times New Roman" w:hAnsi="Times New Roman" w:cs="Times New Roman"/>
        </w:rPr>
        <w:t>муниципального округа.</w:t>
      </w:r>
    </w:p>
    <w:p w14:paraId="64F09D5F" w14:textId="722EB67F" w:rsidR="00ED1061" w:rsidRPr="00E47C15" w:rsidRDefault="0057285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6</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Порядок включения в Схему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постановлением Правительства Российской Федерации или иным уполномоченным органом в соответствии с законодательством.</w:t>
      </w:r>
    </w:p>
    <w:p w14:paraId="7DD24350" w14:textId="1F741D58" w:rsidR="00ED1061" w:rsidRPr="00E47C15" w:rsidRDefault="0057285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7</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В Схему не чаще одного раза в квартал могут быть внесены изменения в порядке, установленном для ее разработки и утверждения.</w:t>
      </w:r>
    </w:p>
    <w:p w14:paraId="066D534B" w14:textId="5BD36BAD" w:rsidR="00ED1061" w:rsidRPr="00E47C15" w:rsidRDefault="00572851" w:rsidP="00453755">
      <w:pPr>
        <w:suppressAutoHyphens/>
        <w:spacing w:after="120"/>
        <w:ind w:left="-67"/>
        <w:rPr>
          <w:rFonts w:ascii="Times New Roman" w:eastAsia="Times New Roman" w:hAnsi="Times New Roman" w:cs="Times New Roman"/>
        </w:rPr>
      </w:pPr>
      <w:r w:rsidRPr="00E47C15">
        <w:rPr>
          <w:rFonts w:ascii="Times New Roman" w:eastAsia="Times New Roman" w:hAnsi="Times New Roman" w:cs="Times New Roman"/>
        </w:rPr>
        <w:t>3.</w:t>
      </w:r>
      <w:r w:rsidR="00DA2543" w:rsidRPr="00E47C15">
        <w:rPr>
          <w:rFonts w:ascii="Times New Roman" w:eastAsia="Times New Roman" w:hAnsi="Times New Roman" w:cs="Times New Roman"/>
        </w:rPr>
        <w:t>8</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Утверждение Схемы с внесенными в нее изменениями не является основанием для пересмотра мест размещения нестационарных торговых объектов, размещение и эксплуатация которых были начаты до утверждения указанной Схемы.</w:t>
      </w:r>
    </w:p>
    <w:p w14:paraId="35DDC213" w14:textId="1326DB1F" w:rsidR="00ED1061" w:rsidRPr="00E47C15" w:rsidRDefault="00453755" w:rsidP="00453755">
      <w:pPr>
        <w:suppressAutoHyphens/>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 xml:space="preserve">4. </w:t>
      </w:r>
      <w:r w:rsidR="00ED1061" w:rsidRPr="00E47C15">
        <w:rPr>
          <w:rFonts w:ascii="Times New Roman" w:eastAsia="Times New Roman" w:hAnsi="Times New Roman" w:cs="Times New Roman"/>
          <w:b/>
        </w:rPr>
        <w:t>Общие требования к размещению нестационарных</w:t>
      </w:r>
      <w:r w:rsidRPr="00E47C15">
        <w:rPr>
          <w:rFonts w:ascii="Times New Roman" w:eastAsia="Times New Roman" w:hAnsi="Times New Roman" w:cs="Times New Roman"/>
          <w:b/>
        </w:rPr>
        <w:t xml:space="preserve"> торговых</w:t>
      </w:r>
      <w:r w:rsidR="00ED1061" w:rsidRPr="00E47C15">
        <w:rPr>
          <w:rFonts w:ascii="Times New Roman" w:eastAsia="Times New Roman" w:hAnsi="Times New Roman" w:cs="Times New Roman"/>
          <w:b/>
        </w:rPr>
        <w:t xml:space="preserve"> объектов</w:t>
      </w:r>
      <w:r w:rsidRPr="00E47C15">
        <w:rPr>
          <w:rFonts w:ascii="Times New Roman" w:eastAsia="Times New Roman" w:hAnsi="Times New Roman" w:cs="Times New Roman"/>
          <w:b/>
        </w:rPr>
        <w:br/>
      </w:r>
      <w:r w:rsidR="00ED1061" w:rsidRPr="00E47C15">
        <w:rPr>
          <w:rFonts w:ascii="Times New Roman" w:eastAsia="Times New Roman" w:hAnsi="Times New Roman" w:cs="Times New Roman"/>
          <w:b/>
        </w:rPr>
        <w:t xml:space="preserve">на территории </w:t>
      </w:r>
      <w:r w:rsidR="000D3BF8" w:rsidRPr="00E47C15">
        <w:rPr>
          <w:rFonts w:ascii="Times New Roman" w:eastAsia="Times New Roman" w:hAnsi="Times New Roman" w:cs="Times New Roman"/>
          <w:b/>
        </w:rPr>
        <w:t>муниципального</w:t>
      </w:r>
      <w:r w:rsidR="00ED1061" w:rsidRPr="00E47C15">
        <w:rPr>
          <w:rFonts w:ascii="Times New Roman" w:eastAsia="Times New Roman" w:hAnsi="Times New Roman" w:cs="Times New Roman"/>
          <w:b/>
        </w:rPr>
        <w:t xml:space="preserve"> округа</w:t>
      </w:r>
    </w:p>
    <w:p w14:paraId="04BD30EA" w14:textId="223EE57F" w:rsidR="00ED1061" w:rsidRPr="00E47C15" w:rsidRDefault="000472E6" w:rsidP="000472E6">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4.1. </w:t>
      </w:r>
      <w:r w:rsidR="00ED1061" w:rsidRPr="00E47C15">
        <w:rPr>
          <w:rFonts w:ascii="Times New Roman" w:eastAsia="Times New Roman" w:hAnsi="Times New Roman" w:cs="Times New Roman"/>
        </w:rPr>
        <w:t>Внешний вид нестационарных торговых объектов, размещаемых в соответствии со Схемой, должен соответствовать</w:t>
      </w:r>
      <w:r w:rsidR="0044366A" w:rsidRPr="00E47C15">
        <w:rPr>
          <w:rFonts w:ascii="Times New Roman" w:hAnsi="Times New Roman" w:cs="Times New Roman"/>
        </w:rPr>
        <w:t xml:space="preserve"> Дизайн-коду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0044366A"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и иным муниципальным правовым актам, утвержденным Администрацией города Переславля-Залесского, градостроительным, строительным, архитектурным, пожарным, санитарным нормам, правилам и нормативам.</w:t>
      </w:r>
    </w:p>
    <w:p w14:paraId="35AA8106" w14:textId="5E76BCBB"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44366A" w:rsidRPr="00E47C15">
        <w:rPr>
          <w:rFonts w:ascii="Times New Roman" w:eastAsia="Times New Roman" w:hAnsi="Times New Roman" w:cs="Times New Roman"/>
        </w:rPr>
        <w:t>2</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Внешний вид нестационарных</w:t>
      </w:r>
      <w:r w:rsidR="00A25C6F" w:rsidRPr="00E47C15">
        <w:rPr>
          <w:rFonts w:ascii="Times New Roman" w:eastAsia="Times New Roman" w:hAnsi="Times New Roman" w:cs="Times New Roman"/>
        </w:rPr>
        <w:t xml:space="preserve"> торговых</w:t>
      </w:r>
      <w:r w:rsidR="00ED1061" w:rsidRPr="00E47C15">
        <w:rPr>
          <w:rFonts w:ascii="Times New Roman" w:eastAsia="Times New Roman" w:hAnsi="Times New Roman" w:cs="Times New Roman"/>
        </w:rPr>
        <w:t xml:space="preserve"> объектов должен соответствовать внешнему архитектурному облику сложившейся застройки </w:t>
      </w:r>
      <w:r w:rsidR="000D3BF8" w:rsidRPr="00E47C15">
        <w:rPr>
          <w:rFonts w:ascii="Times New Roman" w:eastAsia="Times New Roman" w:hAnsi="Times New Roman" w:cs="Times New Roman"/>
        </w:rPr>
        <w:t>муниципального</w:t>
      </w:r>
      <w:r w:rsidR="00ED1061" w:rsidRPr="00E47C15">
        <w:rPr>
          <w:rFonts w:ascii="Times New Roman" w:eastAsia="Times New Roman" w:hAnsi="Times New Roman" w:cs="Times New Roman"/>
        </w:rPr>
        <w:t xml:space="preserve"> округа.</w:t>
      </w:r>
    </w:p>
    <w:p w14:paraId="692482CB" w14:textId="557F26AA"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44366A" w:rsidRPr="00E47C15">
        <w:rPr>
          <w:rFonts w:ascii="Times New Roman" w:eastAsia="Times New Roman" w:hAnsi="Times New Roman" w:cs="Times New Roman"/>
        </w:rPr>
        <w:t>3</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Размещение нестационарных</w:t>
      </w:r>
      <w:r w:rsidR="00A25C6F" w:rsidRPr="00E47C15">
        <w:rPr>
          <w:rFonts w:ascii="Times New Roman" w:eastAsia="Times New Roman" w:hAnsi="Times New Roman" w:cs="Times New Roman"/>
        </w:rPr>
        <w:t xml:space="preserve"> торговых</w:t>
      </w:r>
      <w:r w:rsidR="00ED1061" w:rsidRPr="00E47C15">
        <w:rPr>
          <w:rFonts w:ascii="Times New Roman" w:eastAsia="Times New Roman" w:hAnsi="Times New Roman" w:cs="Times New Roman"/>
        </w:rPr>
        <w:t xml:space="preserve"> объектов должно обеспечивать свободное движение пешеходов и предусмотренный доступ граждан к иным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14:paraId="38BA87C1" w14:textId="385F0F8D"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4.4. </w:t>
      </w:r>
      <w:r w:rsidR="00ED1061" w:rsidRPr="00E47C15">
        <w:rPr>
          <w:rFonts w:ascii="Times New Roman" w:eastAsia="Times New Roman" w:hAnsi="Times New Roman" w:cs="Times New Roman"/>
        </w:rPr>
        <w:t>Период размещения нестационарных торговых объектов устанавливается Схемой размещения нестационарных торговых объектов.</w:t>
      </w:r>
    </w:p>
    <w:p w14:paraId="66F6C111" w14:textId="6C61272F"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4.5. </w:t>
      </w:r>
      <w:r w:rsidR="00ED1061" w:rsidRPr="00E47C15">
        <w:rPr>
          <w:rFonts w:ascii="Times New Roman" w:eastAsia="Times New Roman" w:hAnsi="Times New Roman" w:cs="Times New Roman"/>
        </w:rPr>
        <w:t>Нестационарные торговые объекты размещаются в местах с твердым покрытием, оборудованных осветительным оборудованием, урнами и малыми контейнерами для мусора.</w:t>
      </w:r>
    </w:p>
    <w:p w14:paraId="23598DBB" w14:textId="102DCD1B"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44366A" w:rsidRPr="00E47C15">
        <w:rPr>
          <w:rFonts w:ascii="Times New Roman" w:eastAsia="Times New Roman" w:hAnsi="Times New Roman" w:cs="Times New Roman"/>
        </w:rPr>
        <w:t>6</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Изотермические емкости (цистерны) перед началом сезона должны быть выкрашены с нанесением названия реализуемого продукта (квас и др.).</w:t>
      </w:r>
    </w:p>
    <w:p w14:paraId="55488F7A" w14:textId="70126E1E" w:rsidR="00ED1061" w:rsidRPr="00E47C15" w:rsidRDefault="000472E6"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0D0F12" w:rsidRPr="00E47C15">
        <w:rPr>
          <w:rFonts w:ascii="Times New Roman" w:eastAsia="Times New Roman" w:hAnsi="Times New Roman" w:cs="Times New Roman"/>
        </w:rPr>
        <w:t>7</w:t>
      </w:r>
      <w:r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Не допускается:</w:t>
      </w:r>
    </w:p>
    <w:p w14:paraId="5BB5298A"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 размещение временных конструкций, предназначенных для хранения бахчевых культур, отдельно от (вне) нестационарных торговых объектов (павильонов, киосков);</w:t>
      </w:r>
    </w:p>
    <w:p w14:paraId="50077464" w14:textId="34441C6B"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2) выставление у нестационарных торговых объектов, в том числе у (мобильных) пунктов быстрого питания, столиков, стульев, зонтиков и других подобных объектов, в </w:t>
      </w:r>
      <w:r w:rsidRPr="00E47C15">
        <w:rPr>
          <w:rFonts w:ascii="Times New Roman" w:eastAsia="Times New Roman" w:hAnsi="Times New Roman" w:cs="Times New Roman"/>
        </w:rPr>
        <w:lastRenderedPageBreak/>
        <w:t xml:space="preserve">отсутствие права на их размещение или согласования их размещения в соответствии с </w:t>
      </w:r>
      <w:r w:rsidR="008A74FF" w:rsidRPr="00E47C15">
        <w:rPr>
          <w:rFonts w:ascii="Times New Roman" w:eastAsia="Times New Roman" w:hAnsi="Times New Roman" w:cs="Times New Roman"/>
        </w:rPr>
        <w:t>Д</w:t>
      </w:r>
      <w:r w:rsidRPr="00E47C15">
        <w:rPr>
          <w:rFonts w:ascii="Times New Roman" w:eastAsia="Times New Roman" w:hAnsi="Times New Roman" w:cs="Times New Roman"/>
        </w:rPr>
        <w:t>оговором на право размещения нестационарного торгового объекта;</w:t>
      </w:r>
    </w:p>
    <w:p w14:paraId="4908F153"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 выкладка товара для демонстрации покупателям вне нестационарного торгового объекта (павильонов, киосков);</w:t>
      </w:r>
    </w:p>
    <w:p w14:paraId="771EE48D" w14:textId="6CCC1ED0"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4) возводить у нестационарных торговых объектов: пристройки, козырьки, решетки, навесы, не предусмотренные утвержденными Администрацией </w:t>
      </w:r>
      <w:r w:rsidR="00C9530F" w:rsidRPr="00E47C15">
        <w:rPr>
          <w:rFonts w:ascii="Times New Roman" w:eastAsia="Times New Roman" w:hAnsi="Times New Roman" w:cs="Times New Roman"/>
        </w:rPr>
        <w:t>Переславл</w:t>
      </w:r>
      <w:r w:rsidR="00C9530F">
        <w:rPr>
          <w:rFonts w:ascii="Times New Roman" w:eastAsia="Times New Roman" w:hAnsi="Times New Roman" w:cs="Times New Roman"/>
        </w:rPr>
        <w:t>ь</w:t>
      </w:r>
      <w:r w:rsidR="00C9530F" w:rsidRPr="00E47C15">
        <w:rPr>
          <w:rFonts w:ascii="Times New Roman" w:eastAsia="Times New Roman" w:hAnsi="Times New Roman" w:cs="Times New Roman"/>
        </w:rPr>
        <w:t xml:space="preserve">-Залесского </w:t>
      </w:r>
      <w:r w:rsidR="00C9530F">
        <w:rPr>
          <w:rFonts w:ascii="Times New Roman" w:eastAsia="Times New Roman" w:hAnsi="Times New Roman" w:cs="Times New Roman"/>
        </w:rPr>
        <w:t>муниципального округа</w:t>
      </w:r>
      <w:r w:rsidRPr="00E47C15">
        <w:rPr>
          <w:rFonts w:ascii="Times New Roman" w:eastAsia="Times New Roman" w:hAnsi="Times New Roman" w:cs="Times New Roman"/>
        </w:rPr>
        <w:t xml:space="preserve"> типовыми архитектурными решениями внешнего вида нестационарных торговых объектов, размещаемых на территории </w:t>
      </w:r>
      <w:r w:rsidR="000D3BF8" w:rsidRPr="00E47C15">
        <w:rPr>
          <w:rFonts w:ascii="Times New Roman" w:eastAsia="Times New Roman" w:hAnsi="Times New Roman" w:cs="Times New Roman"/>
        </w:rPr>
        <w:t>муниципального округа</w:t>
      </w:r>
      <w:r w:rsidR="00387AF2" w:rsidRPr="00E47C15">
        <w:rPr>
          <w:rFonts w:ascii="Times New Roman" w:eastAsia="Times New Roman" w:hAnsi="Times New Roman" w:cs="Times New Roman"/>
        </w:rPr>
        <w:t>,</w:t>
      </w:r>
      <w:r w:rsidRPr="00E47C15">
        <w:rPr>
          <w:rFonts w:ascii="Times New Roman" w:eastAsia="Times New Roman" w:hAnsi="Times New Roman" w:cs="Times New Roman"/>
        </w:rPr>
        <w:t xml:space="preserve"> и не согласованные в соответствии с </w:t>
      </w:r>
      <w:r w:rsidR="008A74FF" w:rsidRPr="00E47C15">
        <w:rPr>
          <w:rFonts w:ascii="Times New Roman" w:eastAsia="Times New Roman" w:hAnsi="Times New Roman" w:cs="Times New Roman"/>
        </w:rPr>
        <w:t>Д</w:t>
      </w:r>
      <w:r w:rsidRPr="00E47C15">
        <w:rPr>
          <w:rFonts w:ascii="Times New Roman" w:eastAsia="Times New Roman" w:hAnsi="Times New Roman" w:cs="Times New Roman"/>
        </w:rPr>
        <w:t xml:space="preserve">оговором на право размещения нестационарного торгового объекта. </w:t>
      </w:r>
    </w:p>
    <w:p w14:paraId="7732E889" w14:textId="564FC24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387AF2" w:rsidRPr="00E47C15">
        <w:rPr>
          <w:rFonts w:ascii="Times New Roman" w:eastAsia="Times New Roman" w:hAnsi="Times New Roman" w:cs="Times New Roman"/>
        </w:rPr>
        <w:t>8</w:t>
      </w:r>
      <w:r w:rsidRPr="00E47C15">
        <w:rPr>
          <w:rFonts w:ascii="Times New Roman" w:eastAsia="Times New Roman" w:hAnsi="Times New Roman" w:cs="Times New Roman"/>
        </w:rPr>
        <w:t>. Не допускается размещение нестационарных торговых объектов:</w:t>
      </w:r>
    </w:p>
    <w:p w14:paraId="770FBE96"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 в местах, не включенных в Схему (для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а также на земельных участках государственная собственность на которые не разграничена);</w:t>
      </w:r>
    </w:p>
    <w:p w14:paraId="320F7335"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 на остановочных пунктах общественного транспорта;</w:t>
      </w:r>
    </w:p>
    <w:p w14:paraId="15C395B1"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 в арках зданий, на газонах, цветниках, клумбах, площадках (детских, для отдыха, спортивных), в местах, не оборудованных подъездами для разгрузки товара, на тротуарах шириной менее 3 (трех) метров;</w:t>
      </w:r>
    </w:p>
    <w:p w14:paraId="0B526E30"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 на расстоянии менее 20 (двадцати) метров от окон жилых и общественных зданий и витрин стационарных торговых объектов (допускается сокращать указанное расстояние исходя из местных условий размещения организаций торговли);</w:t>
      </w:r>
    </w:p>
    <w:p w14:paraId="7459D477"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 на расстоянии менее 25 (двадцати пяти) метров от мест сбора мусора и пищевых отходов, дворовых уборных, выгребных ям (допускается сокращать указанное расстояние исходя из местных условий размещения организаций торговли);</w:t>
      </w:r>
    </w:p>
    <w:p w14:paraId="3538DFCD"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6) 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14:paraId="61EE9E00" w14:textId="4EB9406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7) в полосах отвода автомобильных дорог (кроме объектов дорожного сервиса, согласно </w:t>
      </w:r>
      <w:r w:rsidR="000472E6" w:rsidRPr="00E47C15">
        <w:rPr>
          <w:rFonts w:ascii="Times New Roman" w:eastAsia="Times New Roman" w:hAnsi="Times New Roman" w:cs="Times New Roman"/>
        </w:rPr>
        <w:t xml:space="preserve">части 15 </w:t>
      </w:r>
      <w:r w:rsidRPr="00E47C15">
        <w:rPr>
          <w:rFonts w:ascii="Times New Roman" w:eastAsia="Times New Roman" w:hAnsi="Times New Roman" w:cs="Times New Roman"/>
        </w:rPr>
        <w:t>ст</w:t>
      </w:r>
      <w:r w:rsidR="000472E6" w:rsidRPr="00E47C15">
        <w:rPr>
          <w:rFonts w:ascii="Times New Roman" w:eastAsia="Times New Roman" w:hAnsi="Times New Roman" w:cs="Times New Roman"/>
        </w:rPr>
        <w:t xml:space="preserve">атьи </w:t>
      </w:r>
      <w:r w:rsidRPr="00E47C15">
        <w:rPr>
          <w:rFonts w:ascii="Times New Roman" w:eastAsia="Times New Roman" w:hAnsi="Times New Roman" w:cs="Times New Roman"/>
        </w:rPr>
        <w:t>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A3060BC" w14:textId="41D5C5AE" w:rsidR="00ED1061" w:rsidRPr="00E47C15" w:rsidRDefault="00ED1061" w:rsidP="00387AF2">
      <w:pPr>
        <w:suppressAutoHyphens/>
        <w:spacing w:after="160"/>
        <w:ind w:left="-67"/>
        <w:rPr>
          <w:rFonts w:ascii="Times New Roman" w:eastAsia="Times New Roman" w:hAnsi="Times New Roman" w:cs="Times New Roman"/>
        </w:rPr>
      </w:pPr>
      <w:r w:rsidRPr="00E47C15">
        <w:rPr>
          <w:rFonts w:ascii="Times New Roman" w:eastAsia="Times New Roman" w:hAnsi="Times New Roman" w:cs="Times New Roman"/>
        </w:rPr>
        <w:t>4.</w:t>
      </w:r>
      <w:r w:rsidR="00387AF2" w:rsidRPr="00E47C15">
        <w:rPr>
          <w:rFonts w:ascii="Times New Roman" w:eastAsia="Times New Roman" w:hAnsi="Times New Roman" w:cs="Times New Roman"/>
        </w:rPr>
        <w:t>9</w:t>
      </w:r>
      <w:r w:rsidRPr="00E47C15">
        <w:rPr>
          <w:rFonts w:ascii="Times New Roman" w:eastAsia="Times New Roman" w:hAnsi="Times New Roman" w:cs="Times New Roman"/>
        </w:rPr>
        <w:t xml:space="preserve">. При размещении на </w:t>
      </w:r>
      <w:r w:rsidR="00014F49" w:rsidRPr="00E47C15">
        <w:rPr>
          <w:rFonts w:ascii="Times New Roman" w:eastAsia="Times New Roman" w:hAnsi="Times New Roman" w:cs="Times New Roman"/>
        </w:rPr>
        <w:t>С</w:t>
      </w:r>
      <w:r w:rsidRPr="00E47C15">
        <w:rPr>
          <w:rFonts w:ascii="Times New Roman" w:eastAsia="Times New Roman" w:hAnsi="Times New Roman" w:cs="Times New Roman"/>
        </w:rPr>
        <w:t xml:space="preserve">хеме двух и более </w:t>
      </w:r>
      <w:r w:rsidR="00084F49" w:rsidRPr="00E47C15">
        <w:rPr>
          <w:rFonts w:ascii="Times New Roman" w:eastAsia="Times New Roman" w:hAnsi="Times New Roman" w:cs="Times New Roman"/>
        </w:rPr>
        <w:t>нестационарных торговых объектов</w:t>
      </w:r>
      <w:r w:rsidRPr="00E47C15">
        <w:rPr>
          <w:rFonts w:ascii="Times New Roman" w:eastAsia="Times New Roman" w:hAnsi="Times New Roman" w:cs="Times New Roman"/>
        </w:rPr>
        <w:t xml:space="preserve"> одного типа рядом, их внешний облик должен быть идентичным.</w:t>
      </w:r>
    </w:p>
    <w:p w14:paraId="5799414A" w14:textId="410D6CBE" w:rsidR="00ED1061" w:rsidRPr="00E47C15" w:rsidRDefault="00ED1061" w:rsidP="00387AF2">
      <w:pPr>
        <w:suppressAutoHyphens/>
        <w:spacing w:after="160"/>
        <w:ind w:firstLine="0"/>
        <w:jc w:val="center"/>
        <w:rPr>
          <w:rFonts w:ascii="Times New Roman" w:eastAsia="Times New Roman" w:hAnsi="Times New Roman" w:cs="Times New Roman"/>
          <w:b/>
        </w:rPr>
      </w:pPr>
      <w:r w:rsidRPr="00E47C15">
        <w:rPr>
          <w:rFonts w:ascii="Times New Roman" w:eastAsia="Times New Roman" w:hAnsi="Times New Roman" w:cs="Times New Roman"/>
          <w:b/>
        </w:rPr>
        <w:t>5. Общие правила эксплуатации нестационарных</w:t>
      </w:r>
      <w:r w:rsidR="00D77A11" w:rsidRPr="00E47C15">
        <w:rPr>
          <w:rFonts w:ascii="Times New Roman" w:eastAsia="Times New Roman" w:hAnsi="Times New Roman" w:cs="Times New Roman"/>
          <w:b/>
        </w:rPr>
        <w:t xml:space="preserve"> торговых</w:t>
      </w:r>
      <w:r w:rsidRPr="00E47C15">
        <w:rPr>
          <w:rFonts w:ascii="Times New Roman" w:eastAsia="Times New Roman" w:hAnsi="Times New Roman" w:cs="Times New Roman"/>
          <w:b/>
        </w:rPr>
        <w:t xml:space="preserve"> объектов</w:t>
      </w:r>
    </w:p>
    <w:p w14:paraId="6BF6E1F0" w14:textId="77777777" w:rsidR="00ED1061" w:rsidRPr="00E47C15" w:rsidRDefault="00ED1061" w:rsidP="00D91912">
      <w:pPr>
        <w:suppressAutoHyphens/>
        <w:ind w:left="-68"/>
        <w:rPr>
          <w:rFonts w:ascii="Times New Roman" w:eastAsia="Times New Roman" w:hAnsi="Times New Roman" w:cs="Times New Roman"/>
        </w:rPr>
      </w:pPr>
      <w:r w:rsidRPr="00E47C15">
        <w:rPr>
          <w:rFonts w:ascii="Times New Roman" w:eastAsia="Times New Roman" w:hAnsi="Times New Roman" w:cs="Times New Roman"/>
        </w:rPr>
        <w:tab/>
        <w:t>5.1. При размещении передвижных сооружений запрещается их переоборудование (модификация), в результате которого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14:paraId="79469C7C" w14:textId="77777777" w:rsidR="00ED1061" w:rsidRPr="00E47C15" w:rsidRDefault="00ED1061" w:rsidP="00D91912">
      <w:pPr>
        <w:suppressAutoHyphens/>
        <w:ind w:left="-68"/>
        <w:rPr>
          <w:rFonts w:ascii="Times New Roman" w:eastAsia="Times New Roman" w:hAnsi="Times New Roman" w:cs="Times New Roman"/>
        </w:rPr>
      </w:pPr>
      <w:r w:rsidRPr="00E47C15">
        <w:rPr>
          <w:rFonts w:ascii="Times New Roman" w:eastAsia="Times New Roman" w:hAnsi="Times New Roman" w:cs="Times New Roman"/>
        </w:rPr>
        <w:tab/>
        <w:t>5.2.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14:paraId="24EE3B42"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Подъездные пути, разгрузочные площадки, площадки для покупателей и для расположения столов должны обеспечивать удобный доступ ко входам, иметь твердое покрытие, обеспечивающее сток ливневых вод, а также должны быть освещены.</w:t>
      </w:r>
    </w:p>
    <w:p w14:paraId="62641057"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Тротуары, пешеходные дорожки не могут использоваться для подъезда транспорта к зоне выгрузки/загрузки товара при наличии возможности обеспечения вариантов подъезда через автомобильную дорогу и (или) примыкание, являющееся ее частью.</w:t>
      </w:r>
    </w:p>
    <w:p w14:paraId="33D3D0BE"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lastRenderedPageBreak/>
        <w:t>Запрещается использовать газоны для подъезда транспорта к зоне выгрузки/загрузки товара, для стоянки автотранспорта, осуществляющего доставку товара.</w:t>
      </w:r>
    </w:p>
    <w:p w14:paraId="5FFBDB85" w14:textId="43315B7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5.3. </w:t>
      </w:r>
      <w:r w:rsidR="00CA6FBD" w:rsidRPr="00E47C15">
        <w:rPr>
          <w:rFonts w:ascii="Times New Roman" w:hAnsi="Times New Roman" w:cs="Times New Roman"/>
        </w:rPr>
        <w:t>Хозяйствующие субъекты</w:t>
      </w:r>
      <w:r w:rsidR="00CA6FBD" w:rsidRPr="00E47C15">
        <w:rPr>
          <w:rFonts w:ascii="Times New Roman" w:eastAsia="Times New Roman" w:hAnsi="Times New Roman" w:cs="Times New Roman"/>
        </w:rPr>
        <w:t xml:space="preserve"> </w:t>
      </w:r>
      <w:r w:rsidRPr="00E47C15">
        <w:rPr>
          <w:rFonts w:ascii="Times New Roman" w:eastAsia="Times New Roman" w:hAnsi="Times New Roman" w:cs="Times New Roman"/>
        </w:rPr>
        <w:t>обязаны обеспечить уход за внешним видом</w:t>
      </w:r>
      <w:r w:rsidR="00CA6FBD" w:rsidRPr="00E47C15">
        <w:rPr>
          <w:rFonts w:ascii="Times New Roman" w:eastAsia="Times New Roman" w:hAnsi="Times New Roman" w:cs="Times New Roman"/>
        </w:rPr>
        <w:t xml:space="preserve"> нестационарных торговых объектов</w:t>
      </w:r>
      <w:r w:rsidRPr="00E47C15">
        <w:rPr>
          <w:rFonts w:ascii="Times New Roman" w:eastAsia="Times New Roman" w:hAnsi="Times New Roman" w:cs="Times New Roman"/>
        </w:rPr>
        <w:t>: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w:t>
      </w:r>
    </w:p>
    <w:p w14:paraId="5C2156A1" w14:textId="6DF14C2C"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5.4. При отсутствии централизованного водоснабжения и канализации хозяйствующие субъекты должны обеспечить бесперебойную доставку и использование воды, отвечающей требованиям качества воды централизованного водоснабжения, вывод стоков с последующей дезинфекцией емкостей для питьевой воды и емкостей для стоков в установленном порядке.</w:t>
      </w:r>
      <w:r w:rsidR="00377493" w:rsidRPr="00E47C15">
        <w:rPr>
          <w:rFonts w:ascii="Times New Roman" w:eastAsia="Times New Roman" w:hAnsi="Times New Roman" w:cs="Times New Roman"/>
        </w:rPr>
        <w:t xml:space="preserve"> </w:t>
      </w:r>
    </w:p>
    <w:p w14:paraId="06054C1D"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5.5. При эксплуатации нестационарных объектов должно обеспечиваться соблюдение санитарных норм и правил по реализации и условиям хранения продукции, противопожарных, экологических и других правил, а также соблюдение работниками условий труда и правил личной гигиены.</w:t>
      </w:r>
    </w:p>
    <w:p w14:paraId="14459E0C" w14:textId="7CCE18E8" w:rsidR="00ED1061" w:rsidRPr="00E47C15" w:rsidRDefault="00ED1061" w:rsidP="00ED1061">
      <w:pPr>
        <w:suppressAutoHyphens/>
        <w:ind w:left="-67"/>
        <w:rPr>
          <w:rFonts w:ascii="Times New Roman" w:eastAsia="Times New Roman" w:hAnsi="Times New Roman" w:cs="Times New Roman"/>
          <w:strike/>
        </w:rPr>
      </w:pPr>
      <w:r w:rsidRPr="00E47C15">
        <w:rPr>
          <w:rFonts w:ascii="Times New Roman" w:eastAsia="Times New Roman" w:hAnsi="Times New Roman" w:cs="Times New Roman"/>
        </w:rPr>
        <w:t>5.6. При осуществлении торговой деятельности в нестационарном торговом объекте должны соблюдаться специализация нестационарного торгового объекта</w:t>
      </w:r>
      <w:r w:rsidR="004B4D8B" w:rsidRPr="00E47C15">
        <w:rPr>
          <w:rFonts w:ascii="Times New Roman" w:eastAsia="Times New Roman" w:hAnsi="Times New Roman" w:cs="Times New Roman"/>
        </w:rPr>
        <w:t>.</w:t>
      </w:r>
    </w:p>
    <w:p w14:paraId="4DCCFDF6"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5.7.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14:paraId="4C37AAC5"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При определении (установлении) режима работы должна учитываться необходимость соблюдения тишины и покоя граждан.</w:t>
      </w:r>
    </w:p>
    <w:p w14:paraId="0E9F30B2"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5.8. Допускается работа передвижных пунктов быстрого питания, предприятий, имеющих специализированную производственную базу, реализующих унифицированный ассортимент продукции из полуфабрикатов высокой степени готовности и зарегистрированных в установленном порядке в государственном органе, осуществляющем регистрацию транспортных средств.</w:t>
      </w:r>
    </w:p>
    <w:p w14:paraId="0C1BCA13" w14:textId="3D562BF1"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5.9. В нестационарных торговых объектах используются измерительные приборы, соответствующие метрологическим правилам и нормам</w:t>
      </w:r>
      <w:r w:rsidR="00CA1BE1" w:rsidRPr="00E47C15">
        <w:rPr>
          <w:rFonts w:ascii="Times New Roman" w:eastAsia="Times New Roman" w:hAnsi="Times New Roman" w:cs="Times New Roman"/>
        </w:rPr>
        <w:t>.</w:t>
      </w:r>
      <w:r w:rsidRPr="00E47C15">
        <w:rPr>
          <w:rFonts w:ascii="Times New Roman" w:eastAsia="Times New Roman" w:hAnsi="Times New Roman" w:cs="Times New Roman"/>
        </w:rPr>
        <w:t xml:space="preserve">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14:paraId="2123F13A"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5.10. При реализации товаров в нестационарном торговом объекте у продавца должны быть документы, подтверждающие качество и безопасность продукции, в соответствии с законодательством Российской Федерации.</w:t>
      </w:r>
    </w:p>
    <w:p w14:paraId="11639347" w14:textId="29975DE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5.1</w:t>
      </w:r>
      <w:r w:rsidR="000B0463" w:rsidRPr="00E47C15">
        <w:rPr>
          <w:rFonts w:ascii="Times New Roman" w:eastAsia="Times New Roman" w:hAnsi="Times New Roman" w:cs="Times New Roman"/>
        </w:rPr>
        <w:t>1</w:t>
      </w:r>
      <w:r w:rsidRPr="00E47C15">
        <w:rPr>
          <w:rFonts w:ascii="Times New Roman" w:eastAsia="Times New Roman" w:hAnsi="Times New Roman" w:cs="Times New Roman"/>
        </w:rPr>
        <w:t>. Работники нестационарных торговых объектов обязаны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14:paraId="47398F26" w14:textId="3B016818" w:rsidR="00ED1061" w:rsidRPr="00E47C15" w:rsidRDefault="00ED1061" w:rsidP="006A72A3">
      <w:pPr>
        <w:suppressAutoHyphens/>
        <w:ind w:firstLine="653"/>
        <w:rPr>
          <w:rFonts w:ascii="Times New Roman" w:eastAsia="Times New Roman" w:hAnsi="Times New Roman" w:cs="Times New Roman"/>
        </w:rPr>
      </w:pPr>
      <w:r w:rsidRPr="00E47C15">
        <w:rPr>
          <w:rFonts w:ascii="Times New Roman" w:eastAsia="Times New Roman" w:hAnsi="Times New Roman" w:cs="Times New Roman"/>
        </w:rPr>
        <w:t>5.1</w:t>
      </w:r>
      <w:r w:rsidR="006A72A3" w:rsidRPr="00E47C15">
        <w:rPr>
          <w:rFonts w:ascii="Times New Roman" w:eastAsia="Times New Roman" w:hAnsi="Times New Roman" w:cs="Times New Roman"/>
        </w:rPr>
        <w:t>2</w:t>
      </w:r>
      <w:r w:rsidRPr="00E47C15">
        <w:rPr>
          <w:rFonts w:ascii="Times New Roman" w:eastAsia="Times New Roman" w:hAnsi="Times New Roman" w:cs="Times New Roman"/>
        </w:rPr>
        <w:t>. Запрещаются:</w:t>
      </w:r>
    </w:p>
    <w:p w14:paraId="063573DC"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1) заглубление фундаментов для размещения нестационарных объектов и применение капитальных строительных конструкций для их сооружения;</w:t>
      </w:r>
    </w:p>
    <w:p w14:paraId="4BAA643C"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2) раскладка товаров, а также складирование тары и запаса продуктов на прилегающей к нестационарному объекту территории;</w:t>
      </w:r>
    </w:p>
    <w:p w14:paraId="62D43D2B"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3) реализация пищевых продуктов домашнего приготовления: маринованных и соленых грибов, всех видов консервированных и герметически упакованных в банки продуктов, соков, изделий на основе сахара (леденцы, воздушный рис и т.п.);</w:t>
      </w:r>
    </w:p>
    <w:p w14:paraId="033B7FA1" w14:textId="77777777"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4) реализация скоропортящихся пищевых продуктов при отсутствии холодильного оборудования для их хранения и реализации, за исключением, возможности обеспечения их </w:t>
      </w:r>
      <w:r w:rsidRPr="00E47C15">
        <w:rPr>
          <w:rFonts w:ascii="Times New Roman" w:eastAsia="Times New Roman" w:hAnsi="Times New Roman" w:cs="Times New Roman"/>
        </w:rPr>
        <w:lastRenderedPageBreak/>
        <w:t>надлежащего хранения и реализации в отсутствие холодильного оборудования, что должно соответствовать санитарно-эпидемиологическим, гигиеническим и иным требованиям законодательства.</w:t>
      </w:r>
    </w:p>
    <w:p w14:paraId="72943A5F" w14:textId="35C63C93" w:rsidR="008F2D93" w:rsidRPr="00E47C15" w:rsidRDefault="008F2D93" w:rsidP="008F2D93">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5.1</w:t>
      </w:r>
      <w:r w:rsidR="006A72A3" w:rsidRPr="00E47C15">
        <w:rPr>
          <w:rFonts w:ascii="Times New Roman" w:eastAsia="Times New Roman" w:hAnsi="Times New Roman" w:cs="Times New Roman"/>
        </w:rPr>
        <w:t>3</w:t>
      </w:r>
      <w:r w:rsidRPr="00E47C15">
        <w:rPr>
          <w:rFonts w:ascii="Times New Roman" w:eastAsia="Times New Roman" w:hAnsi="Times New Roman" w:cs="Times New Roman"/>
        </w:rPr>
        <w:t xml:space="preserve">. </w:t>
      </w:r>
      <w:r w:rsidR="002538D7" w:rsidRPr="00E47C15">
        <w:rPr>
          <w:rFonts w:ascii="Times New Roman" w:eastAsia="Times New Roman" w:hAnsi="Times New Roman" w:cs="Times New Roman"/>
        </w:rPr>
        <w:t>Текущий к</w:t>
      </w:r>
      <w:r w:rsidRPr="00E47C15">
        <w:rPr>
          <w:rFonts w:ascii="Times New Roman" w:eastAsia="Times New Roman" w:hAnsi="Times New Roman" w:cs="Times New Roman"/>
        </w:rPr>
        <w:t xml:space="preserve">онтроль за исполнением хозяйствующим субъектом условий Договора и настоящих Правил осуществляется </w:t>
      </w:r>
      <w:r w:rsidR="00B76C0F" w:rsidRPr="00E47C15">
        <w:rPr>
          <w:rFonts w:ascii="Times New Roman" w:eastAsia="Times New Roman" w:hAnsi="Times New Roman" w:cs="Times New Roman"/>
        </w:rPr>
        <w:t>у</w:t>
      </w:r>
      <w:r w:rsidRPr="00E47C15">
        <w:rPr>
          <w:rFonts w:ascii="Times New Roman" w:eastAsia="Times New Roman" w:hAnsi="Times New Roman" w:cs="Times New Roman"/>
        </w:rPr>
        <w:t>правлением муниципального контроля</w:t>
      </w:r>
      <w:r w:rsidR="002538D7" w:rsidRPr="00E47C15">
        <w:rPr>
          <w:rFonts w:ascii="Times New Roman" w:eastAsia="Times New Roman" w:hAnsi="Times New Roman" w:cs="Times New Roman"/>
        </w:rPr>
        <w:t xml:space="preserve"> </w:t>
      </w:r>
      <w:r w:rsidR="00C9530F" w:rsidRPr="00E47C15">
        <w:rPr>
          <w:rFonts w:ascii="Times New Roman" w:eastAsia="Times New Roman" w:hAnsi="Times New Roman" w:cs="Times New Roman"/>
        </w:rPr>
        <w:t>Администрации Переславл</w:t>
      </w:r>
      <w:r w:rsidR="00C9530F">
        <w:rPr>
          <w:rFonts w:ascii="Times New Roman" w:eastAsia="Times New Roman" w:hAnsi="Times New Roman" w:cs="Times New Roman"/>
        </w:rPr>
        <w:t>ь</w:t>
      </w:r>
      <w:r w:rsidR="00C9530F" w:rsidRPr="00E47C15">
        <w:rPr>
          <w:rFonts w:ascii="Times New Roman" w:eastAsia="Times New Roman" w:hAnsi="Times New Roman" w:cs="Times New Roman"/>
        </w:rPr>
        <w:t xml:space="preserve">-Залесского </w:t>
      </w:r>
      <w:r w:rsidR="00C9530F">
        <w:rPr>
          <w:rFonts w:ascii="Times New Roman" w:eastAsia="Times New Roman" w:hAnsi="Times New Roman" w:cs="Times New Roman"/>
        </w:rPr>
        <w:t>муниципального округа</w:t>
      </w:r>
      <w:r w:rsidR="00F03B52">
        <w:rPr>
          <w:rFonts w:ascii="Times New Roman" w:eastAsia="Times New Roman" w:hAnsi="Times New Roman" w:cs="Times New Roman"/>
        </w:rPr>
        <w:t xml:space="preserve"> (далее – Управление муниципального контроля) </w:t>
      </w:r>
      <w:r w:rsidR="002538D7" w:rsidRPr="00E47C15">
        <w:rPr>
          <w:rFonts w:ascii="Times New Roman" w:eastAsia="Times New Roman" w:hAnsi="Times New Roman" w:cs="Times New Roman"/>
        </w:rPr>
        <w:t>и управлением экономики</w:t>
      </w:r>
      <w:r w:rsidRPr="00E47C15">
        <w:rPr>
          <w:rFonts w:ascii="Times New Roman" w:eastAsia="Times New Roman" w:hAnsi="Times New Roman" w:cs="Times New Roman"/>
        </w:rPr>
        <w:t xml:space="preserve"> </w:t>
      </w:r>
      <w:bookmarkStart w:id="7" w:name="_Hlk185594024"/>
      <w:r w:rsidRPr="00E47C15">
        <w:rPr>
          <w:rFonts w:ascii="Times New Roman" w:eastAsia="Times New Roman" w:hAnsi="Times New Roman" w:cs="Times New Roman"/>
        </w:rPr>
        <w:t xml:space="preserve">Администрации </w:t>
      </w:r>
      <w:r w:rsidR="00C9530F" w:rsidRPr="00E47C15">
        <w:rPr>
          <w:rFonts w:ascii="Times New Roman" w:eastAsia="Times New Roman" w:hAnsi="Times New Roman" w:cs="Times New Roman"/>
        </w:rPr>
        <w:t>Переславл</w:t>
      </w:r>
      <w:r w:rsidR="00C9530F">
        <w:rPr>
          <w:rFonts w:ascii="Times New Roman" w:eastAsia="Times New Roman" w:hAnsi="Times New Roman" w:cs="Times New Roman"/>
        </w:rPr>
        <w:t>ь</w:t>
      </w:r>
      <w:r w:rsidR="00C9530F" w:rsidRPr="00E47C15">
        <w:rPr>
          <w:rFonts w:ascii="Times New Roman" w:eastAsia="Times New Roman" w:hAnsi="Times New Roman" w:cs="Times New Roman"/>
        </w:rPr>
        <w:t xml:space="preserve">-Залесского </w:t>
      </w:r>
      <w:r w:rsidR="00C9530F">
        <w:rPr>
          <w:rFonts w:ascii="Times New Roman" w:eastAsia="Times New Roman" w:hAnsi="Times New Roman" w:cs="Times New Roman"/>
        </w:rPr>
        <w:t>муниципального округа</w:t>
      </w:r>
      <w:bookmarkEnd w:id="7"/>
      <w:r w:rsidR="00F03B52">
        <w:rPr>
          <w:rFonts w:ascii="Times New Roman" w:eastAsia="Times New Roman" w:hAnsi="Times New Roman" w:cs="Times New Roman"/>
        </w:rPr>
        <w:t xml:space="preserve"> (далее – Управление экономики)</w:t>
      </w:r>
      <w:r w:rsidRPr="00E47C15">
        <w:rPr>
          <w:rFonts w:ascii="Times New Roman" w:eastAsia="Times New Roman" w:hAnsi="Times New Roman" w:cs="Times New Roman"/>
        </w:rPr>
        <w:t>.</w:t>
      </w:r>
    </w:p>
    <w:p w14:paraId="3B904CC4" w14:textId="113E0356" w:rsidR="008F2D93" w:rsidRPr="00E47C15" w:rsidRDefault="008F2D93" w:rsidP="00590C3C">
      <w:pPr>
        <w:suppressAutoHyphens/>
        <w:ind w:left="-67"/>
        <w:rPr>
          <w:rFonts w:ascii="Times New Roman" w:eastAsia="Times New Roman" w:hAnsi="Times New Roman" w:cs="Times New Roman"/>
        </w:rPr>
      </w:pPr>
      <w:r w:rsidRPr="00E47C15">
        <w:rPr>
          <w:rFonts w:ascii="Times New Roman" w:eastAsia="Times New Roman" w:hAnsi="Times New Roman" w:cs="Times New Roman"/>
        </w:rPr>
        <w:t>В случае выявления нарушений в рамках текущего контроля, данная информация направляется в Управление муниципальной собственности</w:t>
      </w:r>
      <w:r w:rsidR="00F46525" w:rsidRPr="00E47C15">
        <w:rPr>
          <w:rFonts w:ascii="Times New Roman" w:eastAsia="Times New Roman" w:hAnsi="Times New Roman" w:cs="Times New Roman"/>
        </w:rPr>
        <w:t>.</w:t>
      </w:r>
    </w:p>
    <w:p w14:paraId="48EBE98A" w14:textId="72BE44BB" w:rsidR="00590C3C" w:rsidRPr="00E47C15" w:rsidRDefault="00F46525" w:rsidP="00590C3C">
      <w:pPr>
        <w:widowControl/>
        <w:autoSpaceDE/>
        <w:autoSpaceDN/>
        <w:adjustRightInd/>
        <w:spacing w:after="160"/>
        <w:ind w:firstLine="708"/>
        <w:rPr>
          <w:rFonts w:ascii="Times New Roman" w:eastAsia="Times New Roman" w:hAnsi="Times New Roman" w:cs="Times New Roman"/>
        </w:rPr>
      </w:pPr>
      <w:r w:rsidRPr="00E47C15">
        <w:rPr>
          <w:rFonts w:ascii="Times New Roman" w:eastAsia="Times New Roman" w:hAnsi="Times New Roman" w:cs="Times New Roman"/>
        </w:rPr>
        <w:t>5.1</w:t>
      </w:r>
      <w:r w:rsidR="006A72A3" w:rsidRPr="00E47C15">
        <w:rPr>
          <w:rFonts w:ascii="Times New Roman" w:eastAsia="Times New Roman" w:hAnsi="Times New Roman" w:cs="Times New Roman"/>
        </w:rPr>
        <w:t>4</w:t>
      </w:r>
      <w:r w:rsidRPr="00E47C15">
        <w:rPr>
          <w:rFonts w:ascii="Times New Roman" w:eastAsia="Times New Roman" w:hAnsi="Times New Roman" w:cs="Times New Roman"/>
        </w:rPr>
        <w:t xml:space="preserve">. Управление муниципальной собственности принимает решение о создании комиссии для осмотра нестационарного торгового объекта. Результаты </w:t>
      </w:r>
      <w:r w:rsidR="00590C3C" w:rsidRPr="00E47C15">
        <w:rPr>
          <w:rFonts w:ascii="Times New Roman" w:eastAsia="Times New Roman" w:hAnsi="Times New Roman" w:cs="Times New Roman"/>
        </w:rPr>
        <w:t>осмотра</w:t>
      </w:r>
      <w:r w:rsidRPr="00E47C15">
        <w:rPr>
          <w:rFonts w:ascii="Times New Roman" w:eastAsia="Times New Roman" w:hAnsi="Times New Roman" w:cs="Times New Roman"/>
        </w:rPr>
        <w:t xml:space="preserve"> оформляются актом</w:t>
      </w:r>
      <w:r w:rsidR="005D3726" w:rsidRPr="00E47C15">
        <w:rPr>
          <w:rFonts w:ascii="Times New Roman" w:hAnsi="Times New Roman" w:cs="Times New Roman"/>
        </w:rPr>
        <w:t xml:space="preserve"> о соблюдении условий договора на право размещения нестационарного торгового объекта</w:t>
      </w:r>
      <w:r w:rsidR="00590C3C" w:rsidRPr="00E47C15">
        <w:rPr>
          <w:rFonts w:ascii="Times New Roman" w:hAnsi="Times New Roman" w:cs="Times New Roman"/>
        </w:rPr>
        <w:t xml:space="preserve">, </w:t>
      </w:r>
      <w:r w:rsidR="00590C3C" w:rsidRPr="00E47C15">
        <w:rPr>
          <w:rFonts w:ascii="Times New Roman" w:eastAsia="Times New Roman" w:hAnsi="Times New Roman" w:cs="Times New Roman"/>
        </w:rPr>
        <w:t xml:space="preserve">составленным с учетом предварительного уведомления </w:t>
      </w:r>
      <w:r w:rsidR="004B4D8B" w:rsidRPr="00E47C15">
        <w:rPr>
          <w:rFonts w:ascii="Times New Roman" w:eastAsia="Times New Roman" w:hAnsi="Times New Roman" w:cs="Times New Roman"/>
        </w:rPr>
        <w:t xml:space="preserve">хозяйствующего субъекта </w:t>
      </w:r>
      <w:r w:rsidR="00590C3C" w:rsidRPr="00E47C15">
        <w:rPr>
          <w:rFonts w:ascii="Times New Roman" w:eastAsia="Times New Roman" w:hAnsi="Times New Roman" w:cs="Times New Roman"/>
        </w:rPr>
        <w:t xml:space="preserve">об осмотре (не позднее 3 (трех) рабочих дней до планируемой даты осмотра) и подтвержденным фото-/видеоматериалами, показаниями третьих лиц. </w:t>
      </w:r>
    </w:p>
    <w:p w14:paraId="05175BBE" w14:textId="0F8A52FC" w:rsidR="00ED1061" w:rsidRPr="00E47C15" w:rsidRDefault="00ED1061" w:rsidP="00590C3C">
      <w:pPr>
        <w:suppressAutoHyphens/>
        <w:spacing w:after="160"/>
        <w:ind w:firstLine="0"/>
        <w:jc w:val="center"/>
        <w:rPr>
          <w:rFonts w:ascii="Times New Roman" w:eastAsia="Times New Roman" w:hAnsi="Times New Roman" w:cs="Times New Roman"/>
          <w:b/>
        </w:rPr>
      </w:pPr>
      <w:r w:rsidRPr="00E47C15">
        <w:rPr>
          <w:rFonts w:ascii="Times New Roman" w:eastAsia="Times New Roman" w:hAnsi="Times New Roman" w:cs="Times New Roman"/>
          <w:b/>
        </w:rPr>
        <w:t>6. Прекращение права на размещение нестационарного</w:t>
      </w:r>
      <w:r w:rsidR="00D91912" w:rsidRPr="00E47C15">
        <w:rPr>
          <w:rFonts w:ascii="Times New Roman" w:eastAsia="Times New Roman" w:hAnsi="Times New Roman" w:cs="Times New Roman"/>
          <w:b/>
        </w:rPr>
        <w:t xml:space="preserve"> торгового </w:t>
      </w:r>
      <w:r w:rsidRPr="00E47C15">
        <w:rPr>
          <w:rFonts w:ascii="Times New Roman" w:eastAsia="Times New Roman" w:hAnsi="Times New Roman" w:cs="Times New Roman"/>
          <w:b/>
        </w:rPr>
        <w:t>объекта</w:t>
      </w:r>
    </w:p>
    <w:p w14:paraId="686C8EC9" w14:textId="3D0F7339" w:rsidR="00ED1061" w:rsidRPr="00E47C15" w:rsidRDefault="00ED1061" w:rsidP="006B622D">
      <w:pPr>
        <w:suppressAutoHyphens/>
        <w:spacing w:after="120"/>
        <w:ind w:left="-68"/>
        <w:rPr>
          <w:rFonts w:ascii="Times New Roman" w:eastAsia="Times New Roman" w:hAnsi="Times New Roman" w:cs="Times New Roman"/>
        </w:rPr>
      </w:pPr>
      <w:r w:rsidRPr="00E47C15">
        <w:rPr>
          <w:rFonts w:ascii="Times New Roman" w:eastAsia="Times New Roman" w:hAnsi="Times New Roman" w:cs="Times New Roman"/>
        </w:rPr>
        <w:t>6.</w:t>
      </w:r>
      <w:r w:rsidR="00A4119B" w:rsidRPr="00E47C15">
        <w:rPr>
          <w:rFonts w:ascii="Times New Roman" w:eastAsia="Times New Roman" w:hAnsi="Times New Roman" w:cs="Times New Roman"/>
        </w:rPr>
        <w:t>1</w:t>
      </w:r>
      <w:r w:rsidRPr="00E47C15">
        <w:rPr>
          <w:rFonts w:ascii="Times New Roman" w:eastAsia="Times New Roman" w:hAnsi="Times New Roman" w:cs="Times New Roman"/>
        </w:rPr>
        <w:t>. Право хозяйствующего субъекта на размещение нестационарного торгового объекта прекращается по истечении срока действия Договора, а также в случа</w:t>
      </w:r>
      <w:r w:rsidR="00C75536" w:rsidRPr="00E47C15">
        <w:rPr>
          <w:rFonts w:ascii="Times New Roman" w:eastAsia="Times New Roman" w:hAnsi="Times New Roman" w:cs="Times New Roman"/>
        </w:rPr>
        <w:t>ях</w:t>
      </w:r>
      <w:r w:rsidRPr="00E47C15">
        <w:rPr>
          <w:rFonts w:ascii="Times New Roman" w:eastAsia="Times New Roman" w:hAnsi="Times New Roman" w:cs="Times New Roman"/>
        </w:rPr>
        <w:t xml:space="preserve"> досрочного расторжения Договора </w:t>
      </w:r>
      <w:r w:rsidR="00C75536" w:rsidRPr="00E47C15">
        <w:rPr>
          <w:rFonts w:ascii="Times New Roman" w:eastAsia="Times New Roman" w:hAnsi="Times New Roman" w:cs="Times New Roman"/>
        </w:rPr>
        <w:t xml:space="preserve">или внесения изменений в Договор </w:t>
      </w:r>
      <w:r w:rsidRPr="00E47C15">
        <w:rPr>
          <w:rFonts w:ascii="Times New Roman" w:eastAsia="Times New Roman" w:hAnsi="Times New Roman" w:cs="Times New Roman"/>
        </w:rPr>
        <w:t>по основаниям, предусмотренным Договором.</w:t>
      </w:r>
    </w:p>
    <w:p w14:paraId="74513E8A" w14:textId="7EBD6E2B" w:rsidR="00ED1061" w:rsidRPr="00E47C15" w:rsidRDefault="00ED1061" w:rsidP="006B622D">
      <w:pPr>
        <w:suppressAutoHyphens/>
        <w:spacing w:after="120"/>
        <w:ind w:firstLine="0"/>
        <w:jc w:val="center"/>
        <w:rPr>
          <w:rFonts w:ascii="Times New Roman" w:eastAsia="Times New Roman" w:hAnsi="Times New Roman" w:cs="Times New Roman"/>
          <w:b/>
        </w:rPr>
      </w:pPr>
      <w:r w:rsidRPr="00E47C15">
        <w:rPr>
          <w:rFonts w:ascii="Times New Roman" w:eastAsia="Times New Roman" w:hAnsi="Times New Roman" w:cs="Times New Roman"/>
          <w:b/>
        </w:rPr>
        <w:t>7. Демонтаж нестационарных</w:t>
      </w:r>
      <w:r w:rsidR="00D91912" w:rsidRPr="00E47C15">
        <w:rPr>
          <w:rFonts w:ascii="Times New Roman" w:eastAsia="Times New Roman" w:hAnsi="Times New Roman" w:cs="Times New Roman"/>
          <w:b/>
        </w:rPr>
        <w:t xml:space="preserve"> торговых</w:t>
      </w:r>
      <w:r w:rsidRPr="00E47C15">
        <w:rPr>
          <w:rFonts w:ascii="Times New Roman" w:eastAsia="Times New Roman" w:hAnsi="Times New Roman" w:cs="Times New Roman"/>
          <w:b/>
        </w:rPr>
        <w:t xml:space="preserve"> объектов</w:t>
      </w:r>
    </w:p>
    <w:p w14:paraId="01581C7E" w14:textId="6A04043F" w:rsidR="00ED1061" w:rsidRPr="00E47C15" w:rsidRDefault="00ED1061" w:rsidP="006B622D">
      <w:pPr>
        <w:suppressAutoHyphens/>
        <w:ind w:left="-68"/>
        <w:rPr>
          <w:rFonts w:ascii="Times New Roman" w:eastAsia="Times New Roman" w:hAnsi="Times New Roman" w:cs="Times New Roman"/>
        </w:rPr>
      </w:pPr>
      <w:r w:rsidRPr="00E47C15">
        <w:rPr>
          <w:rFonts w:ascii="Times New Roman" w:eastAsia="Times New Roman" w:hAnsi="Times New Roman" w:cs="Times New Roman"/>
        </w:rPr>
        <w:t>7.</w:t>
      </w:r>
      <w:r w:rsidR="00D91912" w:rsidRPr="00E47C15">
        <w:rPr>
          <w:rFonts w:ascii="Times New Roman" w:eastAsia="Times New Roman" w:hAnsi="Times New Roman" w:cs="Times New Roman"/>
        </w:rPr>
        <w:t>1</w:t>
      </w:r>
      <w:r w:rsidRPr="00E47C15">
        <w:rPr>
          <w:rFonts w:ascii="Times New Roman" w:eastAsia="Times New Roman" w:hAnsi="Times New Roman" w:cs="Times New Roman"/>
        </w:rPr>
        <w:t>. Хозяйствующий субъект обязан демонтировать нестационарный</w:t>
      </w:r>
      <w:r w:rsidR="00816311" w:rsidRPr="00E47C15">
        <w:rPr>
          <w:rFonts w:ascii="Times New Roman" w:eastAsia="Times New Roman" w:hAnsi="Times New Roman" w:cs="Times New Roman"/>
        </w:rPr>
        <w:t xml:space="preserve"> торговый</w:t>
      </w:r>
      <w:r w:rsidRPr="00E47C15">
        <w:rPr>
          <w:rFonts w:ascii="Times New Roman" w:eastAsia="Times New Roman" w:hAnsi="Times New Roman" w:cs="Times New Roman"/>
        </w:rPr>
        <w:t xml:space="preserve"> объект с установленного места его расположения и привести территорию в границах благоустройства</w:t>
      </w:r>
      <w:r w:rsidR="00D91912" w:rsidRPr="00E47C15">
        <w:rPr>
          <w:rFonts w:ascii="Times New Roman" w:eastAsia="Times New Roman" w:hAnsi="Times New Roman" w:cs="Times New Roman"/>
        </w:rPr>
        <w:t xml:space="preserve"> </w:t>
      </w:r>
      <w:r w:rsidRPr="00E47C15">
        <w:rPr>
          <w:rFonts w:ascii="Times New Roman" w:eastAsia="Times New Roman" w:hAnsi="Times New Roman" w:cs="Times New Roman"/>
        </w:rPr>
        <w:t>в первоначальное состояние:</w:t>
      </w:r>
    </w:p>
    <w:p w14:paraId="2C49B350" w14:textId="54CA24F8" w:rsidR="00ED1061" w:rsidRPr="00E47C15" w:rsidRDefault="009E066C" w:rsidP="006B622D">
      <w:pPr>
        <w:suppressAutoHyphens/>
        <w:ind w:left="-68"/>
        <w:rPr>
          <w:rFonts w:ascii="Times New Roman" w:eastAsia="Times New Roman" w:hAnsi="Times New Roman" w:cs="Times New Roman"/>
        </w:rPr>
      </w:pPr>
      <w:r w:rsidRPr="00E47C15">
        <w:rPr>
          <w:rFonts w:ascii="Times New Roman" w:eastAsia="Times New Roman" w:hAnsi="Times New Roman" w:cs="Times New Roman"/>
        </w:rPr>
        <w:t xml:space="preserve">1) </w:t>
      </w:r>
      <w:r w:rsidR="00ED1061" w:rsidRPr="00E47C15">
        <w:rPr>
          <w:rFonts w:ascii="Times New Roman" w:eastAsia="Times New Roman" w:hAnsi="Times New Roman" w:cs="Times New Roman"/>
        </w:rPr>
        <w:t xml:space="preserve">с даты окончания срока действия </w:t>
      </w:r>
      <w:r w:rsidR="008A74FF" w:rsidRPr="00E47C15">
        <w:rPr>
          <w:rFonts w:ascii="Times New Roman" w:eastAsia="Times New Roman" w:hAnsi="Times New Roman" w:cs="Times New Roman"/>
        </w:rPr>
        <w:t>Д</w:t>
      </w:r>
      <w:r w:rsidR="00ED1061" w:rsidRPr="00E47C15">
        <w:rPr>
          <w:rFonts w:ascii="Times New Roman" w:eastAsia="Times New Roman" w:hAnsi="Times New Roman" w:cs="Times New Roman"/>
        </w:rPr>
        <w:t>оговора, на основании которого был размещен нестационарный</w:t>
      </w:r>
      <w:r w:rsidR="000E47D6" w:rsidRPr="00E47C15">
        <w:rPr>
          <w:rFonts w:ascii="Times New Roman" w:eastAsia="Times New Roman" w:hAnsi="Times New Roman" w:cs="Times New Roman"/>
        </w:rPr>
        <w:t xml:space="preserve"> торговый</w:t>
      </w:r>
      <w:r w:rsidR="00ED1061" w:rsidRPr="00E47C15">
        <w:rPr>
          <w:rFonts w:ascii="Times New Roman" w:eastAsia="Times New Roman" w:hAnsi="Times New Roman" w:cs="Times New Roman"/>
        </w:rPr>
        <w:t xml:space="preserve"> объект;</w:t>
      </w:r>
    </w:p>
    <w:p w14:paraId="2270DDFB" w14:textId="17E95187" w:rsidR="00ED1061" w:rsidRPr="00E47C15" w:rsidRDefault="009E066C"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2) </w:t>
      </w:r>
      <w:r w:rsidR="00ED1061" w:rsidRPr="00E47C15">
        <w:rPr>
          <w:rFonts w:ascii="Times New Roman" w:eastAsia="Times New Roman" w:hAnsi="Times New Roman" w:cs="Times New Roman"/>
        </w:rPr>
        <w:t xml:space="preserve">с даты расторжения </w:t>
      </w:r>
      <w:r w:rsidR="008A74FF" w:rsidRPr="00E47C15">
        <w:rPr>
          <w:rFonts w:ascii="Times New Roman" w:eastAsia="Times New Roman" w:hAnsi="Times New Roman" w:cs="Times New Roman"/>
        </w:rPr>
        <w:t>Д</w:t>
      </w:r>
      <w:r w:rsidR="00ED1061" w:rsidRPr="00E47C15">
        <w:rPr>
          <w:rFonts w:ascii="Times New Roman" w:eastAsia="Times New Roman" w:hAnsi="Times New Roman" w:cs="Times New Roman"/>
        </w:rPr>
        <w:t>оговора, на основании которого был размещен нестационарный</w:t>
      </w:r>
      <w:r w:rsidR="000E47D6" w:rsidRPr="00E47C15">
        <w:rPr>
          <w:rFonts w:ascii="Times New Roman" w:eastAsia="Times New Roman" w:hAnsi="Times New Roman" w:cs="Times New Roman"/>
        </w:rPr>
        <w:t xml:space="preserve"> торговый </w:t>
      </w:r>
      <w:r w:rsidR="00ED1061" w:rsidRPr="00E47C15">
        <w:rPr>
          <w:rFonts w:ascii="Times New Roman" w:eastAsia="Times New Roman" w:hAnsi="Times New Roman" w:cs="Times New Roman"/>
        </w:rPr>
        <w:t>объект;</w:t>
      </w:r>
    </w:p>
    <w:p w14:paraId="416891B7" w14:textId="519AC37D" w:rsidR="007E3F3C" w:rsidRPr="00E47C15" w:rsidRDefault="001363C5" w:rsidP="00ED1061">
      <w:pPr>
        <w:suppressAutoHyphens/>
        <w:ind w:left="-67"/>
        <w:rPr>
          <w:rFonts w:ascii="Times New Roman" w:eastAsia="Times New Roman" w:hAnsi="Times New Roman" w:cs="Times New Roman"/>
        </w:rPr>
      </w:pPr>
      <w:r w:rsidRPr="00E47C15">
        <w:rPr>
          <w:rFonts w:ascii="Times New Roman" w:hAnsi="Times New Roman" w:cs="Times New Roman"/>
        </w:rPr>
        <w:t>3)</w:t>
      </w:r>
      <w:r w:rsidR="00414E96" w:rsidRPr="00E47C15">
        <w:rPr>
          <w:rFonts w:ascii="Times New Roman" w:hAnsi="Times New Roman" w:cs="Times New Roman"/>
        </w:rPr>
        <w:t xml:space="preserve"> </w:t>
      </w:r>
      <w:r w:rsidR="006D17EE" w:rsidRPr="00E47C15">
        <w:rPr>
          <w:rFonts w:ascii="Times New Roman" w:hAnsi="Times New Roman" w:cs="Times New Roman"/>
        </w:rPr>
        <w:t xml:space="preserve">в течение 7 календарных дней со дня подписания дополнительного соглашения </w:t>
      </w:r>
      <w:r w:rsidR="00684985" w:rsidRPr="00E47C15">
        <w:rPr>
          <w:rFonts w:ascii="Times New Roman" w:hAnsi="Times New Roman" w:cs="Times New Roman"/>
        </w:rPr>
        <w:t>о предоставлении компенсационного места</w:t>
      </w:r>
      <w:r w:rsidR="00D87D1E" w:rsidRPr="00E47C15">
        <w:rPr>
          <w:rFonts w:ascii="Times New Roman" w:hAnsi="Times New Roman" w:cs="Times New Roman"/>
        </w:rPr>
        <w:t xml:space="preserve"> для </w:t>
      </w:r>
      <w:r w:rsidR="00684985" w:rsidRPr="00E47C15">
        <w:rPr>
          <w:rFonts w:ascii="Times New Roman" w:hAnsi="Times New Roman" w:cs="Times New Roman"/>
        </w:rPr>
        <w:t>размещения</w:t>
      </w:r>
      <w:r w:rsidR="00414E96" w:rsidRPr="00E47C15">
        <w:rPr>
          <w:rFonts w:ascii="Times New Roman" w:hAnsi="Times New Roman" w:cs="Times New Roman"/>
        </w:rPr>
        <w:t xml:space="preserve"> нестационарного торгового объекта</w:t>
      </w:r>
      <w:r w:rsidR="00D87D1E" w:rsidRPr="00E47C15">
        <w:rPr>
          <w:rFonts w:ascii="Times New Roman" w:hAnsi="Times New Roman" w:cs="Times New Roman"/>
        </w:rPr>
        <w:t xml:space="preserve"> в случае необходимости освобождения места для размещения нестационарного торгового объекта для нужд </w:t>
      </w:r>
      <w:r w:rsidR="000D3BF8" w:rsidRPr="00E47C15">
        <w:rPr>
          <w:rFonts w:ascii="Times New Roman" w:hAnsi="Times New Roman" w:cs="Times New Roman"/>
        </w:rPr>
        <w:t>муниципального округа</w:t>
      </w:r>
      <w:r w:rsidRPr="00E47C15">
        <w:rPr>
          <w:rFonts w:ascii="Times New Roman" w:hAnsi="Times New Roman" w:cs="Times New Roman"/>
        </w:rPr>
        <w:t>;</w:t>
      </w:r>
    </w:p>
    <w:p w14:paraId="5F00A3F6" w14:textId="2E58082E" w:rsidR="00ED1061" w:rsidRPr="00E47C15" w:rsidRDefault="001363C5"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4</w:t>
      </w:r>
      <w:r w:rsidR="009E066C"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в течение 10 (десяти) рабочих дней с даты вынесения предписания о демонтаже самовольно размещенного нестационарного</w:t>
      </w:r>
      <w:r w:rsidR="00816311" w:rsidRPr="00E47C15">
        <w:rPr>
          <w:rFonts w:ascii="Times New Roman" w:eastAsia="Times New Roman" w:hAnsi="Times New Roman" w:cs="Times New Roman"/>
        </w:rPr>
        <w:t xml:space="preserve"> торгового</w:t>
      </w:r>
      <w:r w:rsidR="00ED1061" w:rsidRPr="00E47C15">
        <w:rPr>
          <w:rFonts w:ascii="Times New Roman" w:eastAsia="Times New Roman" w:hAnsi="Times New Roman" w:cs="Times New Roman"/>
        </w:rPr>
        <w:t xml:space="preserve"> объекта;</w:t>
      </w:r>
    </w:p>
    <w:p w14:paraId="369EF849" w14:textId="01A96220" w:rsidR="00ED1061" w:rsidRPr="00E47C15" w:rsidRDefault="001363C5"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5</w:t>
      </w:r>
      <w:r w:rsidR="009E066C"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 xml:space="preserve">в течение 10 (десяти) рабочих дней с даты вынесения предписания о демонтаже нестационарного объекта при неисполнении требования уполномоченных подразделений </w:t>
      </w:r>
      <w:r w:rsidR="00C9530F" w:rsidRPr="00E47C15">
        <w:rPr>
          <w:rFonts w:ascii="Times New Roman" w:eastAsia="Times New Roman" w:hAnsi="Times New Roman" w:cs="Times New Roman"/>
        </w:rPr>
        <w:t>Администрации Переславл</w:t>
      </w:r>
      <w:r w:rsidR="00C9530F">
        <w:rPr>
          <w:rFonts w:ascii="Times New Roman" w:eastAsia="Times New Roman" w:hAnsi="Times New Roman" w:cs="Times New Roman"/>
        </w:rPr>
        <w:t>ь</w:t>
      </w:r>
      <w:r w:rsidR="00C9530F" w:rsidRPr="00E47C15">
        <w:rPr>
          <w:rFonts w:ascii="Times New Roman" w:eastAsia="Times New Roman" w:hAnsi="Times New Roman" w:cs="Times New Roman"/>
        </w:rPr>
        <w:t xml:space="preserve">-Залесского </w:t>
      </w:r>
      <w:r w:rsidR="00C9530F">
        <w:rPr>
          <w:rFonts w:ascii="Times New Roman" w:eastAsia="Times New Roman" w:hAnsi="Times New Roman" w:cs="Times New Roman"/>
        </w:rPr>
        <w:t>муниципального округа</w:t>
      </w:r>
      <w:r w:rsidR="00C9530F" w:rsidRPr="00E47C15">
        <w:rPr>
          <w:rFonts w:ascii="Times New Roman" w:eastAsia="Times New Roman" w:hAnsi="Times New Roman" w:cs="Times New Roman"/>
        </w:rPr>
        <w:t xml:space="preserve"> </w:t>
      </w:r>
      <w:r w:rsidR="00ED1061" w:rsidRPr="00E47C15">
        <w:rPr>
          <w:rFonts w:ascii="Times New Roman" w:eastAsia="Times New Roman" w:hAnsi="Times New Roman" w:cs="Times New Roman"/>
        </w:rPr>
        <w:t>об устранении нарушений настоящих правил и иных требований по эксплуатации нестационарных</w:t>
      </w:r>
      <w:r w:rsidR="00816311" w:rsidRPr="00E47C15">
        <w:rPr>
          <w:rFonts w:ascii="Times New Roman" w:eastAsia="Times New Roman" w:hAnsi="Times New Roman" w:cs="Times New Roman"/>
        </w:rPr>
        <w:t xml:space="preserve"> торговых</w:t>
      </w:r>
      <w:r w:rsidR="00ED1061" w:rsidRPr="00E47C15">
        <w:rPr>
          <w:rFonts w:ascii="Times New Roman" w:eastAsia="Times New Roman" w:hAnsi="Times New Roman" w:cs="Times New Roman"/>
        </w:rPr>
        <w:t xml:space="preserve"> объектов. </w:t>
      </w:r>
    </w:p>
    <w:p w14:paraId="0BA7D77F" w14:textId="70B2CDE8"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D91912" w:rsidRPr="00E47C15">
        <w:rPr>
          <w:rFonts w:ascii="Times New Roman" w:eastAsia="Times New Roman" w:hAnsi="Times New Roman" w:cs="Times New Roman"/>
        </w:rPr>
        <w:t>2</w:t>
      </w:r>
      <w:r w:rsidRPr="00E47C15">
        <w:rPr>
          <w:rFonts w:ascii="Times New Roman" w:eastAsia="Times New Roman" w:hAnsi="Times New Roman" w:cs="Times New Roman"/>
        </w:rPr>
        <w:t>. Если в установленный срок собственник нестационарного объекта не выполнил указанную в пункте 7.</w:t>
      </w:r>
      <w:r w:rsidR="00D91912" w:rsidRPr="00E47C15">
        <w:rPr>
          <w:rFonts w:ascii="Times New Roman" w:eastAsia="Times New Roman" w:hAnsi="Times New Roman" w:cs="Times New Roman"/>
        </w:rPr>
        <w:t>1</w:t>
      </w:r>
      <w:r w:rsidRPr="00E47C15">
        <w:rPr>
          <w:rFonts w:ascii="Times New Roman" w:eastAsia="Times New Roman" w:hAnsi="Times New Roman" w:cs="Times New Roman"/>
        </w:rPr>
        <w:t xml:space="preserve"> настоящих Правил обязанность по </w:t>
      </w:r>
      <w:r w:rsidR="00816311" w:rsidRPr="00E47C15">
        <w:rPr>
          <w:rFonts w:ascii="Times New Roman" w:eastAsia="Times New Roman" w:hAnsi="Times New Roman" w:cs="Times New Roman"/>
        </w:rPr>
        <w:t xml:space="preserve">демонтажу </w:t>
      </w:r>
      <w:r w:rsidRPr="00E47C15">
        <w:rPr>
          <w:rFonts w:ascii="Times New Roman" w:eastAsia="Times New Roman" w:hAnsi="Times New Roman" w:cs="Times New Roman"/>
        </w:rPr>
        <w:t>нестационарного</w:t>
      </w:r>
      <w:r w:rsidR="00816311" w:rsidRPr="00E47C15">
        <w:rPr>
          <w:rFonts w:ascii="Times New Roman" w:eastAsia="Times New Roman" w:hAnsi="Times New Roman" w:cs="Times New Roman"/>
        </w:rPr>
        <w:t xml:space="preserve"> торгового</w:t>
      </w:r>
      <w:r w:rsidRPr="00E47C15">
        <w:rPr>
          <w:rFonts w:ascii="Times New Roman" w:eastAsia="Times New Roman" w:hAnsi="Times New Roman" w:cs="Times New Roman"/>
        </w:rPr>
        <w:t xml:space="preserve"> объекта, </w:t>
      </w:r>
      <w:r w:rsidR="00F03B52" w:rsidRPr="00E47C15">
        <w:rPr>
          <w:rFonts w:ascii="Times New Roman" w:eastAsia="Times New Roman" w:hAnsi="Times New Roman" w:cs="Times New Roman"/>
        </w:rPr>
        <w:t>Администраци</w:t>
      </w:r>
      <w:r w:rsidR="00F03B52">
        <w:rPr>
          <w:rFonts w:ascii="Times New Roman" w:eastAsia="Times New Roman" w:hAnsi="Times New Roman" w:cs="Times New Roman"/>
        </w:rPr>
        <w:t>я</w:t>
      </w:r>
      <w:r w:rsidR="00F03B52" w:rsidRPr="00E47C15">
        <w:rPr>
          <w:rFonts w:ascii="Times New Roman" w:eastAsia="Times New Roman" w:hAnsi="Times New Roman" w:cs="Times New Roman"/>
        </w:rPr>
        <w:t xml:space="preserve"> Переславл</w:t>
      </w:r>
      <w:r w:rsidR="00F03B52">
        <w:rPr>
          <w:rFonts w:ascii="Times New Roman" w:eastAsia="Times New Roman" w:hAnsi="Times New Roman" w:cs="Times New Roman"/>
        </w:rPr>
        <w:t>ь</w:t>
      </w:r>
      <w:r w:rsidR="00F03B52" w:rsidRPr="00E47C15">
        <w:rPr>
          <w:rFonts w:ascii="Times New Roman" w:eastAsia="Times New Roman" w:hAnsi="Times New Roman" w:cs="Times New Roman"/>
        </w:rPr>
        <w:t xml:space="preserve">-Залесского </w:t>
      </w:r>
      <w:r w:rsidR="00F03B52">
        <w:rPr>
          <w:rFonts w:ascii="Times New Roman" w:eastAsia="Times New Roman" w:hAnsi="Times New Roman" w:cs="Times New Roman"/>
        </w:rPr>
        <w:t>муниципального округа</w:t>
      </w:r>
      <w:r w:rsidR="00F03B52"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в лице своего структурного подразделения </w:t>
      </w:r>
      <w:r w:rsidR="004657AA" w:rsidRPr="00E47C15">
        <w:rPr>
          <w:rFonts w:ascii="Times New Roman" w:eastAsia="Times New Roman" w:hAnsi="Times New Roman" w:cs="Times New Roman"/>
        </w:rPr>
        <w:t>−</w:t>
      </w:r>
      <w:r w:rsidRPr="00E47C15">
        <w:rPr>
          <w:rFonts w:ascii="Times New Roman" w:eastAsia="Times New Roman" w:hAnsi="Times New Roman" w:cs="Times New Roman"/>
        </w:rPr>
        <w:t xml:space="preserve"> Управления муниципального контроля организует </w:t>
      </w:r>
      <w:r w:rsidR="00816311" w:rsidRPr="00E47C15">
        <w:rPr>
          <w:rFonts w:ascii="Times New Roman" w:eastAsia="Times New Roman" w:hAnsi="Times New Roman" w:cs="Times New Roman"/>
        </w:rPr>
        <w:t>освобождение места размещения нестационарного торгового объекта</w:t>
      </w:r>
      <w:r w:rsidRPr="00E47C15">
        <w:rPr>
          <w:rFonts w:ascii="Times New Roman" w:eastAsia="Times New Roman" w:hAnsi="Times New Roman" w:cs="Times New Roman"/>
        </w:rPr>
        <w:t>.</w:t>
      </w:r>
    </w:p>
    <w:p w14:paraId="418F0B28" w14:textId="54DE71AE" w:rsidR="000E47D6" w:rsidRPr="00E47C15" w:rsidRDefault="009E066C" w:rsidP="000E47D6">
      <w:pPr>
        <w:rPr>
          <w:rFonts w:ascii="Times New Roman" w:hAnsi="Times New Roman" w:cs="Times New Roman"/>
        </w:rPr>
      </w:pPr>
      <w:r w:rsidRPr="00E47C15">
        <w:rPr>
          <w:rFonts w:ascii="Times New Roman" w:hAnsi="Times New Roman" w:cs="Times New Roman"/>
        </w:rPr>
        <w:t>О</w:t>
      </w:r>
      <w:r w:rsidR="000E47D6" w:rsidRPr="00E47C15">
        <w:rPr>
          <w:rFonts w:ascii="Times New Roman" w:hAnsi="Times New Roman" w:cs="Times New Roman"/>
        </w:rPr>
        <w:t>свобождени</w:t>
      </w:r>
      <w:r w:rsidRPr="00E47C15">
        <w:rPr>
          <w:rFonts w:ascii="Times New Roman" w:hAnsi="Times New Roman" w:cs="Times New Roman"/>
        </w:rPr>
        <w:t>е</w:t>
      </w:r>
      <w:r w:rsidR="000E47D6" w:rsidRPr="00E47C15">
        <w:rPr>
          <w:rFonts w:ascii="Times New Roman" w:hAnsi="Times New Roman" w:cs="Times New Roman"/>
        </w:rPr>
        <w:t xml:space="preserve"> места размещения нестационарного торгового объекта осуществляется без направления в адрес </w:t>
      </w:r>
      <w:r w:rsidRPr="00E47C15">
        <w:rPr>
          <w:rFonts w:ascii="Times New Roman" w:hAnsi="Times New Roman" w:cs="Times New Roman"/>
        </w:rPr>
        <w:t>собственника</w:t>
      </w:r>
      <w:r w:rsidR="000E47D6" w:rsidRPr="00E47C15">
        <w:rPr>
          <w:rFonts w:ascii="Times New Roman" w:hAnsi="Times New Roman" w:cs="Times New Roman"/>
        </w:rPr>
        <w:t xml:space="preserve"> нестационарного торгового объекта 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14:paraId="08DD234E" w14:textId="6BADE32E" w:rsidR="00ED1061" w:rsidRPr="00E47C15" w:rsidRDefault="00ED1061" w:rsidP="00816311">
      <w:pPr>
        <w:suppressAutoHyphens/>
        <w:ind w:left="-67"/>
        <w:rPr>
          <w:rFonts w:ascii="Times New Roman" w:eastAsia="Times New Roman" w:hAnsi="Times New Roman" w:cs="Times New Roman"/>
        </w:rPr>
      </w:pPr>
      <w:r w:rsidRPr="00E47C15">
        <w:rPr>
          <w:rFonts w:ascii="Times New Roman" w:eastAsia="Times New Roman" w:hAnsi="Times New Roman" w:cs="Times New Roman"/>
        </w:rPr>
        <w:lastRenderedPageBreak/>
        <w:t>7.</w:t>
      </w:r>
      <w:r w:rsidR="00816311" w:rsidRPr="00E47C15">
        <w:rPr>
          <w:rFonts w:ascii="Times New Roman" w:eastAsia="Times New Roman" w:hAnsi="Times New Roman" w:cs="Times New Roman"/>
        </w:rPr>
        <w:t>3</w:t>
      </w:r>
      <w:r w:rsidRPr="00E47C15">
        <w:rPr>
          <w:rFonts w:ascii="Times New Roman" w:eastAsia="Times New Roman" w:hAnsi="Times New Roman" w:cs="Times New Roman"/>
        </w:rPr>
        <w:t xml:space="preserve">. Работы по демонтажу, вывозу, хранению и утилизации или продаже демонтированных нестационарных объектов с последующим восстановлением территории, на которой был размещен объект, осуществляются организацией, выбранной для этого уполномоченными на демонтаж подразделениями </w:t>
      </w:r>
      <w:r w:rsidR="00F03B52" w:rsidRPr="00E47C15">
        <w:rPr>
          <w:rFonts w:ascii="Times New Roman" w:eastAsia="Times New Roman" w:hAnsi="Times New Roman" w:cs="Times New Roman"/>
        </w:rPr>
        <w:t>Администрации Переславл</w:t>
      </w:r>
      <w:r w:rsidR="00F03B52">
        <w:rPr>
          <w:rFonts w:ascii="Times New Roman" w:eastAsia="Times New Roman" w:hAnsi="Times New Roman" w:cs="Times New Roman"/>
        </w:rPr>
        <w:t>ь</w:t>
      </w:r>
      <w:r w:rsidR="00F03B52" w:rsidRPr="00E47C15">
        <w:rPr>
          <w:rFonts w:ascii="Times New Roman" w:eastAsia="Times New Roman" w:hAnsi="Times New Roman" w:cs="Times New Roman"/>
        </w:rPr>
        <w:t xml:space="preserve">-Залесского </w:t>
      </w:r>
      <w:r w:rsidR="00F03B52">
        <w:rPr>
          <w:rFonts w:ascii="Times New Roman" w:eastAsia="Times New Roman" w:hAnsi="Times New Roman" w:cs="Times New Roman"/>
        </w:rPr>
        <w:t>муниципального округа</w:t>
      </w:r>
      <w:r w:rsidR="00F03B52" w:rsidRPr="00E47C15">
        <w:rPr>
          <w:rFonts w:ascii="Times New Roman" w:eastAsia="Times New Roman" w:hAnsi="Times New Roman" w:cs="Times New Roman"/>
        </w:rPr>
        <w:t xml:space="preserve"> </w:t>
      </w:r>
      <w:r w:rsidRPr="00E47C15">
        <w:rPr>
          <w:rFonts w:ascii="Times New Roman" w:eastAsia="Times New Roman" w:hAnsi="Times New Roman" w:cs="Times New Roman"/>
        </w:rPr>
        <w:t>в соответствии с требованиями законодательства (далее – выбранная организация).</w:t>
      </w:r>
    </w:p>
    <w:p w14:paraId="26A02EBF" w14:textId="07797B94"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Выбранная организация после проведения работ по демонтажу нестационарных объектов, не соответствующих установленным требованиям, в течение 5 (пяти) рабочих дней направляет информацию о проведенном демонтаже в </w:t>
      </w:r>
      <w:r w:rsidR="00F03B52" w:rsidRPr="00E47C15">
        <w:rPr>
          <w:rFonts w:ascii="Times New Roman" w:eastAsia="Times New Roman" w:hAnsi="Times New Roman" w:cs="Times New Roman"/>
        </w:rPr>
        <w:t>Администраци</w:t>
      </w:r>
      <w:r w:rsidR="00F03B52">
        <w:rPr>
          <w:rFonts w:ascii="Times New Roman" w:eastAsia="Times New Roman" w:hAnsi="Times New Roman" w:cs="Times New Roman"/>
        </w:rPr>
        <w:t>ю</w:t>
      </w:r>
      <w:r w:rsidR="00F03B52" w:rsidRPr="00E47C15">
        <w:rPr>
          <w:rFonts w:ascii="Times New Roman" w:eastAsia="Times New Roman" w:hAnsi="Times New Roman" w:cs="Times New Roman"/>
        </w:rPr>
        <w:t xml:space="preserve"> Переславл</w:t>
      </w:r>
      <w:r w:rsidR="00F03B52">
        <w:rPr>
          <w:rFonts w:ascii="Times New Roman" w:eastAsia="Times New Roman" w:hAnsi="Times New Roman" w:cs="Times New Roman"/>
        </w:rPr>
        <w:t>ь</w:t>
      </w:r>
      <w:r w:rsidR="00F03B52" w:rsidRPr="00E47C15">
        <w:rPr>
          <w:rFonts w:ascii="Times New Roman" w:eastAsia="Times New Roman" w:hAnsi="Times New Roman" w:cs="Times New Roman"/>
        </w:rPr>
        <w:t xml:space="preserve">-Залесского </w:t>
      </w:r>
      <w:r w:rsidR="00F03B52">
        <w:rPr>
          <w:rFonts w:ascii="Times New Roman" w:eastAsia="Times New Roman" w:hAnsi="Times New Roman" w:cs="Times New Roman"/>
        </w:rPr>
        <w:t>муниципального округа</w:t>
      </w:r>
      <w:r w:rsidRPr="00E47C15">
        <w:rPr>
          <w:rFonts w:ascii="Times New Roman" w:eastAsia="Times New Roman" w:hAnsi="Times New Roman" w:cs="Times New Roman"/>
        </w:rPr>
        <w:t>.</w:t>
      </w:r>
    </w:p>
    <w:p w14:paraId="6A2E0CD5" w14:textId="07BDC3CD"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816311" w:rsidRPr="00E47C15">
        <w:rPr>
          <w:rFonts w:ascii="Times New Roman" w:eastAsia="Times New Roman" w:hAnsi="Times New Roman" w:cs="Times New Roman"/>
        </w:rPr>
        <w:t>4</w:t>
      </w:r>
      <w:r w:rsidRPr="00E47C15">
        <w:rPr>
          <w:rFonts w:ascii="Times New Roman" w:eastAsia="Times New Roman" w:hAnsi="Times New Roman" w:cs="Times New Roman"/>
        </w:rPr>
        <w:t xml:space="preserve">. Хранение демонтированных нестационарных объектов (их элементов) производится на специально организованных </w:t>
      </w:r>
      <w:r w:rsidR="00F03B52" w:rsidRPr="00E47C15">
        <w:rPr>
          <w:rFonts w:ascii="Times New Roman" w:eastAsia="Times New Roman" w:hAnsi="Times New Roman" w:cs="Times New Roman"/>
        </w:rPr>
        <w:t>Администраци</w:t>
      </w:r>
      <w:r w:rsidR="00F03B52">
        <w:rPr>
          <w:rFonts w:ascii="Times New Roman" w:eastAsia="Times New Roman" w:hAnsi="Times New Roman" w:cs="Times New Roman"/>
        </w:rPr>
        <w:t>ей</w:t>
      </w:r>
      <w:r w:rsidR="00F03B52" w:rsidRPr="00E47C15">
        <w:rPr>
          <w:rFonts w:ascii="Times New Roman" w:eastAsia="Times New Roman" w:hAnsi="Times New Roman" w:cs="Times New Roman"/>
        </w:rPr>
        <w:t xml:space="preserve"> Переславл</w:t>
      </w:r>
      <w:r w:rsidR="00F03B52">
        <w:rPr>
          <w:rFonts w:ascii="Times New Roman" w:eastAsia="Times New Roman" w:hAnsi="Times New Roman" w:cs="Times New Roman"/>
        </w:rPr>
        <w:t>ь</w:t>
      </w:r>
      <w:r w:rsidR="00F03B52" w:rsidRPr="00E47C15">
        <w:rPr>
          <w:rFonts w:ascii="Times New Roman" w:eastAsia="Times New Roman" w:hAnsi="Times New Roman" w:cs="Times New Roman"/>
        </w:rPr>
        <w:t xml:space="preserve">-Залесского </w:t>
      </w:r>
      <w:r w:rsidR="00F03B52">
        <w:rPr>
          <w:rFonts w:ascii="Times New Roman" w:eastAsia="Times New Roman" w:hAnsi="Times New Roman" w:cs="Times New Roman"/>
        </w:rPr>
        <w:t>муниципального округа</w:t>
      </w:r>
      <w:r w:rsidRPr="00E47C15">
        <w:rPr>
          <w:rFonts w:ascii="Times New Roman" w:eastAsia="Times New Roman" w:hAnsi="Times New Roman" w:cs="Times New Roman"/>
        </w:rPr>
        <w:t xml:space="preserve"> или выбранной организацией для их хранения местах в течение не более 30 (тридцати) календарных дней со дня демонтажа с составлением акта вывоза материальных ценностей и акта передачи их на хранение. По истечении указанного срока демонтированный нестационарный объект (его элементы) утилизируется или продается как невостребованная либо бесхозная вещь в случае, если собственник или иной ее законный владелец не был установлен.</w:t>
      </w:r>
    </w:p>
    <w:p w14:paraId="03AF311B" w14:textId="799CFFD1"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816311" w:rsidRPr="00E47C15">
        <w:rPr>
          <w:rFonts w:ascii="Times New Roman" w:eastAsia="Times New Roman" w:hAnsi="Times New Roman" w:cs="Times New Roman"/>
        </w:rPr>
        <w:t>5</w:t>
      </w:r>
      <w:r w:rsidRPr="00E47C15">
        <w:rPr>
          <w:rFonts w:ascii="Times New Roman" w:eastAsia="Times New Roman" w:hAnsi="Times New Roman" w:cs="Times New Roman"/>
        </w:rPr>
        <w:t xml:space="preserve">. Вырученная от продажи сумма за вычетом расходов на демонтаж, хранение, восстановление территории и организацию торгов по продаже нестационарного объекта подлежит перечислению собственнику или иному его законному владельцу после их обращения. В случае если обращение от собственника или иного законного владельца нестационарного объекта не поступит в течение 30 (тридцати) календарных дней, вырученная от продажи сумма за вычетом расходов на демонтаж, хранение и его продажу подлежит перечислению в бюджет </w:t>
      </w:r>
      <w:r w:rsidR="00F03B52" w:rsidRPr="00E47C15">
        <w:rPr>
          <w:rFonts w:ascii="Times New Roman" w:eastAsia="Times New Roman" w:hAnsi="Times New Roman" w:cs="Times New Roman"/>
        </w:rPr>
        <w:t>Переславл</w:t>
      </w:r>
      <w:r w:rsidR="00F03B52">
        <w:rPr>
          <w:rFonts w:ascii="Times New Roman" w:eastAsia="Times New Roman" w:hAnsi="Times New Roman" w:cs="Times New Roman"/>
        </w:rPr>
        <w:t>ь</w:t>
      </w:r>
      <w:r w:rsidR="00F03B52" w:rsidRPr="00E47C15">
        <w:rPr>
          <w:rFonts w:ascii="Times New Roman" w:eastAsia="Times New Roman" w:hAnsi="Times New Roman" w:cs="Times New Roman"/>
        </w:rPr>
        <w:t xml:space="preserve">-Залесского </w:t>
      </w:r>
      <w:r w:rsidR="00F03B52">
        <w:rPr>
          <w:rFonts w:ascii="Times New Roman" w:eastAsia="Times New Roman" w:hAnsi="Times New Roman" w:cs="Times New Roman"/>
        </w:rPr>
        <w:t>муниципального округа Ярославской области (далее – бюджет муниципального округа)</w:t>
      </w:r>
      <w:r w:rsidR="00F03B52" w:rsidRPr="00E47C15">
        <w:rPr>
          <w:rFonts w:ascii="Times New Roman" w:eastAsia="Times New Roman" w:hAnsi="Times New Roman" w:cs="Times New Roman"/>
        </w:rPr>
        <w:t xml:space="preserve"> </w:t>
      </w:r>
      <w:r w:rsidRPr="00E47C15">
        <w:rPr>
          <w:rFonts w:ascii="Times New Roman" w:eastAsia="Times New Roman" w:hAnsi="Times New Roman" w:cs="Times New Roman"/>
        </w:rPr>
        <w:t>Администраци</w:t>
      </w:r>
      <w:r w:rsidR="003C5E59" w:rsidRPr="00E47C15">
        <w:rPr>
          <w:rFonts w:ascii="Times New Roman" w:eastAsia="Times New Roman" w:hAnsi="Times New Roman" w:cs="Times New Roman"/>
        </w:rPr>
        <w:t>ей</w:t>
      </w:r>
      <w:r w:rsidRPr="00E47C15">
        <w:rPr>
          <w:rFonts w:ascii="Times New Roman" w:eastAsia="Times New Roman" w:hAnsi="Times New Roman" w:cs="Times New Roman"/>
        </w:rPr>
        <w:t xml:space="preserve"> Переславл</w:t>
      </w:r>
      <w:r w:rsidR="00EB7303">
        <w:rPr>
          <w:rFonts w:ascii="Times New Roman" w:eastAsia="Times New Roman" w:hAnsi="Times New Roman" w:cs="Times New Roman"/>
        </w:rPr>
        <w:t>ь</w:t>
      </w:r>
      <w:r w:rsidR="006939F6" w:rsidRPr="00E47C15">
        <w:rPr>
          <w:rFonts w:ascii="Times New Roman" w:eastAsia="Times New Roman" w:hAnsi="Times New Roman" w:cs="Times New Roman"/>
        </w:rPr>
        <w:t>-</w:t>
      </w:r>
      <w:r w:rsidRPr="00E47C15">
        <w:rPr>
          <w:rFonts w:ascii="Times New Roman" w:eastAsia="Times New Roman" w:hAnsi="Times New Roman" w:cs="Times New Roman"/>
        </w:rPr>
        <w:t>Залесского</w:t>
      </w:r>
      <w:r w:rsidR="00EB7303">
        <w:rPr>
          <w:rFonts w:ascii="Times New Roman" w:eastAsia="Times New Roman" w:hAnsi="Times New Roman" w:cs="Times New Roman"/>
        </w:rPr>
        <w:t xml:space="preserve"> муниципального округа</w:t>
      </w:r>
      <w:r w:rsidRPr="00E47C15">
        <w:rPr>
          <w:rFonts w:ascii="Times New Roman" w:eastAsia="Times New Roman" w:hAnsi="Times New Roman" w:cs="Times New Roman"/>
        </w:rPr>
        <w:t>, в том числе в лице ее структурных подразделений.</w:t>
      </w:r>
    </w:p>
    <w:p w14:paraId="72FB9799" w14:textId="7DFC667C"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Расходы на выполнение работ по демонтажу подлежат возмещению за счет собственника или иного законного владельца нестационарного объекта по требованию </w:t>
      </w:r>
      <w:r w:rsidR="00F03B52" w:rsidRPr="00E47C15">
        <w:rPr>
          <w:rFonts w:ascii="Times New Roman" w:eastAsia="Times New Roman" w:hAnsi="Times New Roman" w:cs="Times New Roman"/>
        </w:rPr>
        <w:t>Администрации Переславл</w:t>
      </w:r>
      <w:r w:rsidR="00F03B52">
        <w:rPr>
          <w:rFonts w:ascii="Times New Roman" w:eastAsia="Times New Roman" w:hAnsi="Times New Roman" w:cs="Times New Roman"/>
        </w:rPr>
        <w:t>ь</w:t>
      </w:r>
      <w:r w:rsidR="00F03B52" w:rsidRPr="00E47C15">
        <w:rPr>
          <w:rFonts w:ascii="Times New Roman" w:eastAsia="Times New Roman" w:hAnsi="Times New Roman" w:cs="Times New Roman"/>
        </w:rPr>
        <w:t xml:space="preserve">-Залесского </w:t>
      </w:r>
      <w:r w:rsidR="00F03B52">
        <w:rPr>
          <w:rFonts w:ascii="Times New Roman" w:eastAsia="Times New Roman" w:hAnsi="Times New Roman" w:cs="Times New Roman"/>
        </w:rPr>
        <w:t>муниципального округа</w:t>
      </w:r>
      <w:r w:rsidR="00F03B52" w:rsidRPr="00E47C15">
        <w:rPr>
          <w:rFonts w:ascii="Times New Roman" w:eastAsia="Times New Roman" w:hAnsi="Times New Roman" w:cs="Times New Roman"/>
        </w:rPr>
        <w:t xml:space="preserve"> </w:t>
      </w:r>
      <w:r w:rsidRPr="00E47C15">
        <w:rPr>
          <w:rFonts w:ascii="Times New Roman" w:eastAsia="Times New Roman" w:hAnsi="Times New Roman" w:cs="Times New Roman"/>
        </w:rPr>
        <w:t>(ее структурных подразделений) либо за счет средств, полученных от продажи нестационарного объекта (его элементов), собственник или иной законный владелец которо</w:t>
      </w:r>
      <w:r w:rsidR="003C5E59" w:rsidRPr="00E47C15">
        <w:rPr>
          <w:rFonts w:ascii="Times New Roman" w:eastAsia="Times New Roman" w:hAnsi="Times New Roman" w:cs="Times New Roman"/>
        </w:rPr>
        <w:t>го</w:t>
      </w:r>
      <w:r w:rsidRPr="00E47C15">
        <w:rPr>
          <w:rFonts w:ascii="Times New Roman" w:eastAsia="Times New Roman" w:hAnsi="Times New Roman" w:cs="Times New Roman"/>
        </w:rPr>
        <w:t xml:space="preserve"> не был установлен.</w:t>
      </w:r>
    </w:p>
    <w:p w14:paraId="38F3AAAA" w14:textId="58BC403E"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 xml:space="preserve">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w:t>
      </w:r>
      <w:r w:rsidR="00F03B52">
        <w:rPr>
          <w:rFonts w:ascii="Times New Roman" w:eastAsia="Times New Roman" w:hAnsi="Times New Roman" w:cs="Times New Roman"/>
        </w:rPr>
        <w:t>муниципального округа</w:t>
      </w:r>
      <w:r w:rsidRPr="00E47C15">
        <w:rPr>
          <w:rFonts w:ascii="Times New Roman" w:eastAsia="Times New Roman" w:hAnsi="Times New Roman" w:cs="Times New Roman"/>
        </w:rPr>
        <w:t>.</w:t>
      </w:r>
    </w:p>
    <w:p w14:paraId="76E70CC1" w14:textId="1066720A"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816311" w:rsidRPr="00E47C15">
        <w:rPr>
          <w:rFonts w:ascii="Times New Roman" w:eastAsia="Times New Roman" w:hAnsi="Times New Roman" w:cs="Times New Roman"/>
        </w:rPr>
        <w:t>6</w:t>
      </w:r>
      <w:r w:rsidRPr="00E47C15">
        <w:rPr>
          <w:rFonts w:ascii="Times New Roman" w:eastAsia="Times New Roman" w:hAnsi="Times New Roman" w:cs="Times New Roman"/>
        </w:rPr>
        <w:t>. После оплаты собственником или иным законным владельцем нестационарного объекта расходов, связанных с демонтажем в принудительном порядке (в том числе по восстановлению территории), транспортировкой и хранением нестационарного объекта (его элементов), нестационарный объект (его элементы) в установленном порядке возвращаются указанному лицу.</w:t>
      </w:r>
    </w:p>
    <w:p w14:paraId="11E8A7E8" w14:textId="6B463993" w:rsidR="00ED1061" w:rsidRPr="00E47C15" w:rsidRDefault="00ED1061" w:rsidP="00ED1061">
      <w:pPr>
        <w:suppressAutoHyphens/>
        <w:ind w:left="-67"/>
        <w:rPr>
          <w:rFonts w:ascii="Times New Roman" w:eastAsia="Times New Roman" w:hAnsi="Times New Roman" w:cs="Times New Roman"/>
        </w:rPr>
      </w:pPr>
      <w:r w:rsidRPr="00E47C15">
        <w:rPr>
          <w:rFonts w:ascii="Times New Roman" w:eastAsia="Times New Roman" w:hAnsi="Times New Roman" w:cs="Times New Roman"/>
        </w:rPr>
        <w:t>7.</w:t>
      </w:r>
      <w:r w:rsidR="006939F6" w:rsidRPr="00E47C15">
        <w:rPr>
          <w:rFonts w:ascii="Times New Roman" w:eastAsia="Times New Roman" w:hAnsi="Times New Roman" w:cs="Times New Roman"/>
        </w:rPr>
        <w:t>7</w:t>
      </w:r>
      <w:r w:rsidRPr="00E47C15">
        <w:rPr>
          <w:rFonts w:ascii="Times New Roman" w:eastAsia="Times New Roman" w:hAnsi="Times New Roman" w:cs="Times New Roman"/>
        </w:rPr>
        <w:t xml:space="preserve"> </w:t>
      </w:r>
      <w:r w:rsidR="00F03B52" w:rsidRPr="00F03B52">
        <w:rPr>
          <w:rFonts w:ascii="Times New Roman" w:eastAsia="Times New Roman" w:hAnsi="Times New Roman" w:cs="Times New Roman"/>
        </w:rPr>
        <w:t>Администраци</w:t>
      </w:r>
      <w:r w:rsidR="00F03B52">
        <w:rPr>
          <w:rFonts w:ascii="Times New Roman" w:eastAsia="Times New Roman" w:hAnsi="Times New Roman" w:cs="Times New Roman"/>
        </w:rPr>
        <w:t>я</w:t>
      </w:r>
      <w:r w:rsidR="00F03B52" w:rsidRPr="00F03B52">
        <w:rPr>
          <w:rFonts w:ascii="Times New Roman" w:eastAsia="Times New Roman" w:hAnsi="Times New Roman" w:cs="Times New Roman"/>
        </w:rPr>
        <w:t xml:space="preserve"> Переславль-Залесского муниципального округа </w:t>
      </w:r>
      <w:r w:rsidRPr="00E47C15">
        <w:rPr>
          <w:rFonts w:ascii="Times New Roman" w:eastAsia="Times New Roman" w:hAnsi="Times New Roman" w:cs="Times New Roman"/>
        </w:rPr>
        <w:t>и выбранная организация не несут ответственности за состояние и сохранность конструкции нестационарного объекта (его элементов), оборудования или иного имущества, находящихся в нем, при его демонтаже в принудительном порядке и (или) перемещении на специально организованные места для хранения демонтированных нестационарных объектов, не соответствующих установленным требованиям.</w:t>
      </w:r>
    </w:p>
    <w:p w14:paraId="73EEB022" w14:textId="2C20B434" w:rsidR="000C4882" w:rsidRPr="00E47C15" w:rsidRDefault="000C4882" w:rsidP="00BC7824">
      <w:pPr>
        <w:suppressAutoHyphens/>
        <w:ind w:left="-67"/>
        <w:rPr>
          <w:rFonts w:ascii="Times New Roman" w:hAnsi="Times New Roman" w:cs="Times New Roman"/>
          <w:sz w:val="28"/>
          <w:szCs w:val="28"/>
          <w:lang w:eastAsia="ar-SA"/>
        </w:rPr>
        <w:sectPr w:rsidR="000C4882" w:rsidRPr="00E47C15" w:rsidSect="00256585">
          <w:headerReference w:type="default" r:id="rId9"/>
          <w:pgSz w:w="11900" w:h="16800"/>
          <w:pgMar w:top="1134" w:right="850" w:bottom="1134" w:left="1701" w:header="720" w:footer="720" w:gutter="0"/>
          <w:cols w:space="720"/>
          <w:noEndnote/>
          <w:docGrid w:linePitch="326"/>
        </w:sectPr>
      </w:pPr>
    </w:p>
    <w:p w14:paraId="6CE7E43D" w14:textId="0AF3FD78" w:rsidR="00014212" w:rsidRPr="00E47C15" w:rsidRDefault="00F355FD" w:rsidP="00014212">
      <w:pPr>
        <w:tabs>
          <w:tab w:val="left" w:pos="5670"/>
        </w:tabs>
        <w:ind w:left="5670" w:firstLine="0"/>
        <w:jc w:val="left"/>
        <w:rPr>
          <w:rFonts w:ascii="Times New Roman" w:hAnsi="Times New Roman" w:cs="Times New Roman"/>
        </w:rPr>
      </w:pPr>
      <w:bookmarkStart w:id="8" w:name="_Hlk176177974"/>
      <w:r w:rsidRPr="00E47C15">
        <w:rPr>
          <w:rFonts w:ascii="Times New Roman" w:hAnsi="Times New Roman" w:cs="Times New Roman"/>
        </w:rPr>
        <w:lastRenderedPageBreak/>
        <w:t>Приложение</w:t>
      </w:r>
      <w:r w:rsidR="000C4882" w:rsidRPr="00E47C15">
        <w:rPr>
          <w:rFonts w:ascii="Times New Roman" w:hAnsi="Times New Roman" w:cs="Times New Roman"/>
        </w:rPr>
        <w:t xml:space="preserve"> 2</w:t>
      </w:r>
    </w:p>
    <w:p w14:paraId="72554942" w14:textId="77777777" w:rsidR="002D7A1A" w:rsidRDefault="00453CAF" w:rsidP="002D7A1A">
      <w:pPr>
        <w:tabs>
          <w:tab w:val="left" w:pos="5670"/>
        </w:tabs>
        <w:ind w:left="5670" w:firstLine="0"/>
        <w:jc w:val="left"/>
        <w:rPr>
          <w:rFonts w:ascii="Times New Roman" w:hAnsi="Times New Roman" w:cs="Times New Roman"/>
        </w:rPr>
      </w:pPr>
      <w:r w:rsidRPr="00E47C15">
        <w:rPr>
          <w:rFonts w:ascii="Times New Roman" w:hAnsi="Times New Roman" w:cs="Times New Roman"/>
        </w:rPr>
        <w:t>к постановлению Администрации Переславл</w:t>
      </w:r>
      <w:r>
        <w:rPr>
          <w:rFonts w:ascii="Times New Roman" w:hAnsi="Times New Roman" w:cs="Times New Roman"/>
        </w:rPr>
        <w:t>ь</w:t>
      </w:r>
      <w:r w:rsidRPr="00E47C15">
        <w:rPr>
          <w:rFonts w:ascii="Times New Roman" w:hAnsi="Times New Roman" w:cs="Times New Roman"/>
        </w:rPr>
        <w:t>-Залесского</w:t>
      </w:r>
      <w:r>
        <w:rPr>
          <w:rFonts w:ascii="Times New Roman" w:hAnsi="Times New Roman" w:cs="Times New Roman"/>
        </w:rPr>
        <w:t xml:space="preserve"> муниципального округа Ярославской области</w:t>
      </w:r>
    </w:p>
    <w:p w14:paraId="34B4BE1E" w14:textId="3EB9A0A9" w:rsidR="00F355FD" w:rsidRPr="002D7A1A" w:rsidRDefault="002D7A1A" w:rsidP="002D7A1A">
      <w:pPr>
        <w:tabs>
          <w:tab w:val="left" w:pos="5670"/>
        </w:tabs>
        <w:ind w:left="5670" w:firstLine="0"/>
        <w:jc w:val="left"/>
        <w:rPr>
          <w:rStyle w:val="a3"/>
          <w:rFonts w:ascii="Times New Roman" w:hAnsi="Times New Roman" w:cs="Times New Roman"/>
          <w:b w:val="0"/>
          <w:color w:val="auto"/>
        </w:rPr>
      </w:pPr>
      <w:r>
        <w:rPr>
          <w:rStyle w:val="a3"/>
          <w:rFonts w:ascii="Times New Roman" w:hAnsi="Times New Roman" w:cs="Times New Roman"/>
          <w:b w:val="0"/>
          <w:bCs/>
          <w:color w:val="auto"/>
        </w:rPr>
        <w:t>от 27.12.2024 № ПОС.03-3301/21</w:t>
      </w:r>
    </w:p>
    <w:p w14:paraId="63126673" w14:textId="77777777" w:rsidR="002D7A1A" w:rsidRPr="00E47C15" w:rsidRDefault="002D7A1A" w:rsidP="00BA7F7C">
      <w:pPr>
        <w:ind w:left="6237" w:firstLine="0"/>
        <w:rPr>
          <w:rStyle w:val="a3"/>
          <w:rFonts w:ascii="Times New Roman" w:hAnsi="Times New Roman" w:cs="Times New Roman"/>
          <w:b w:val="0"/>
          <w:bCs/>
          <w:color w:val="auto"/>
        </w:rPr>
      </w:pPr>
    </w:p>
    <w:bookmarkEnd w:id="8"/>
    <w:p w14:paraId="714022CD" w14:textId="37032E48" w:rsidR="009F0F3F" w:rsidRPr="00E47C15" w:rsidRDefault="009F0F3F">
      <w:pPr>
        <w:pStyle w:val="1"/>
        <w:rPr>
          <w:rFonts w:ascii="Times New Roman" w:hAnsi="Times New Roman" w:cs="Times New Roman"/>
          <w:color w:val="auto"/>
        </w:rPr>
      </w:pPr>
      <w:r w:rsidRPr="00E47C15">
        <w:rPr>
          <w:rFonts w:ascii="Times New Roman" w:hAnsi="Times New Roman" w:cs="Times New Roman"/>
          <w:color w:val="auto"/>
        </w:rPr>
        <w:t>Порядок</w:t>
      </w:r>
      <w:r w:rsidRPr="00E47C15">
        <w:rPr>
          <w:rFonts w:ascii="Times New Roman" w:hAnsi="Times New Roman" w:cs="Times New Roman"/>
          <w:color w:val="auto"/>
        </w:rPr>
        <w:br/>
      </w:r>
      <w:r w:rsidR="00136740" w:rsidRPr="00E47C15">
        <w:rPr>
          <w:rFonts w:ascii="Times New Roman" w:hAnsi="Times New Roman" w:cs="Times New Roman"/>
          <w:color w:val="auto"/>
        </w:rPr>
        <w:t xml:space="preserve">проведения торгов на </w:t>
      </w:r>
      <w:r w:rsidR="00874E69" w:rsidRPr="00E47C15">
        <w:rPr>
          <w:rFonts w:ascii="Times New Roman" w:hAnsi="Times New Roman" w:cs="Times New Roman"/>
          <w:color w:val="auto"/>
        </w:rPr>
        <w:t xml:space="preserve">право </w:t>
      </w:r>
      <w:r w:rsidR="00E359D0" w:rsidRPr="00E47C15">
        <w:rPr>
          <w:rFonts w:ascii="Times New Roman" w:hAnsi="Times New Roman" w:cs="Times New Roman"/>
          <w:color w:val="auto"/>
        </w:rPr>
        <w:t xml:space="preserve">размещения нестационарных торговых объектов </w:t>
      </w:r>
      <w:r w:rsidR="00874E69" w:rsidRPr="00E47C15">
        <w:rPr>
          <w:rFonts w:ascii="Times New Roman" w:hAnsi="Times New Roman" w:cs="Times New Roman"/>
          <w:color w:val="auto"/>
        </w:rPr>
        <w:br/>
      </w:r>
      <w:r w:rsidR="00E359D0" w:rsidRPr="00E47C15">
        <w:rPr>
          <w:rFonts w:ascii="Times New Roman" w:hAnsi="Times New Roman" w:cs="Times New Roman"/>
          <w:color w:val="auto"/>
        </w:rPr>
        <w:t xml:space="preserve">на территории </w:t>
      </w:r>
      <w:r w:rsidR="000D3BF8" w:rsidRPr="00E47C15">
        <w:rPr>
          <w:rFonts w:ascii="Times New Roman" w:eastAsia="Calibri" w:hAnsi="Times New Roman" w:cs="Times New Roman"/>
          <w:iCs/>
          <w:color w:val="auto"/>
        </w:rPr>
        <w:t>Переславль-Залесского муниципального округа</w:t>
      </w:r>
      <w:r w:rsidR="00890D2E" w:rsidRPr="00E47C15">
        <w:rPr>
          <w:rFonts w:ascii="Times New Roman" w:eastAsia="Calibri" w:hAnsi="Times New Roman" w:cs="Times New Roman"/>
          <w:i/>
          <w:color w:val="auto"/>
        </w:rPr>
        <w:t xml:space="preserve"> </w:t>
      </w:r>
      <w:r w:rsidR="00E359D0" w:rsidRPr="00E47C15">
        <w:rPr>
          <w:rFonts w:ascii="Times New Roman" w:hAnsi="Times New Roman" w:cs="Times New Roman"/>
          <w:color w:val="auto"/>
        </w:rPr>
        <w:t>Ярославской области</w:t>
      </w:r>
    </w:p>
    <w:p w14:paraId="4484106D" w14:textId="1F8F3F03" w:rsidR="009F0F3F" w:rsidRPr="00E47C15" w:rsidRDefault="009F0F3F" w:rsidP="00BA673D">
      <w:pPr>
        <w:pStyle w:val="1"/>
        <w:numPr>
          <w:ilvl w:val="0"/>
          <w:numId w:val="2"/>
        </w:numPr>
        <w:rPr>
          <w:color w:val="auto"/>
        </w:rPr>
      </w:pPr>
      <w:bookmarkStart w:id="9" w:name="sub_1001"/>
      <w:r w:rsidRPr="00E47C15">
        <w:rPr>
          <w:color w:val="auto"/>
        </w:rPr>
        <w:t>Общие положения</w:t>
      </w:r>
    </w:p>
    <w:p w14:paraId="6FCDCF21" w14:textId="44B6D35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1.1. </w:t>
      </w:r>
      <w:r w:rsidR="007208E7" w:rsidRPr="00E47C15">
        <w:rPr>
          <w:rFonts w:ascii="Times New Roman" w:hAnsi="Times New Roman" w:cs="Times New Roman"/>
        </w:rPr>
        <w:t>П</w:t>
      </w:r>
      <w:r w:rsidRPr="00E47C15">
        <w:rPr>
          <w:rFonts w:ascii="Times New Roman" w:hAnsi="Times New Roman" w:cs="Times New Roman"/>
        </w:rPr>
        <w:t xml:space="preserve">орядок проведения торгов на право размещения нестационарных торговых объектов на территории </w:t>
      </w:r>
      <w:r w:rsidR="000D3BF8" w:rsidRPr="00E47C15">
        <w:rPr>
          <w:rFonts w:ascii="Times New Roman" w:eastAsia="Calibri" w:hAnsi="Times New Roman" w:cs="Times New Roman"/>
          <w:iCs/>
        </w:rPr>
        <w:t>Перес</w:t>
      </w:r>
      <w:r w:rsidR="00080767" w:rsidRPr="00E47C15">
        <w:rPr>
          <w:rFonts w:ascii="Times New Roman" w:eastAsia="Calibri" w:hAnsi="Times New Roman" w:cs="Times New Roman"/>
          <w:iCs/>
        </w:rPr>
        <w:t>лавль-Залесского муниципального округа</w:t>
      </w:r>
      <w:r w:rsidRPr="00E47C15">
        <w:rPr>
          <w:rFonts w:ascii="Times New Roman" w:eastAsia="Calibri" w:hAnsi="Times New Roman" w:cs="Times New Roman"/>
          <w:i/>
        </w:rPr>
        <w:t xml:space="preserve"> </w:t>
      </w:r>
      <w:r w:rsidRPr="00E47C15">
        <w:rPr>
          <w:rFonts w:ascii="Times New Roman" w:hAnsi="Times New Roman" w:cs="Times New Roman"/>
        </w:rPr>
        <w:t xml:space="preserve">Ярославской области (далее </w:t>
      </w:r>
      <w:bookmarkStart w:id="10" w:name="_Hlk169176113"/>
      <w:r w:rsidRPr="00E47C15">
        <w:rPr>
          <w:rFonts w:ascii="Times New Roman" w:hAnsi="Times New Roman" w:cs="Times New Roman"/>
        </w:rPr>
        <w:t>–</w:t>
      </w:r>
      <w:bookmarkEnd w:id="10"/>
      <w:r w:rsidRPr="00E47C15">
        <w:rPr>
          <w:rFonts w:ascii="Times New Roman" w:hAnsi="Times New Roman" w:cs="Times New Roman"/>
        </w:rPr>
        <w:t xml:space="preserve"> Порядок) определяет форму, процедуру и условия заключения договора на право размещения нестационарных торговых объектов с единственным </w:t>
      </w:r>
      <w:r w:rsidR="007371C0" w:rsidRPr="00E47C15">
        <w:rPr>
          <w:rFonts w:ascii="Times New Roman" w:hAnsi="Times New Roman" w:cs="Times New Roman"/>
        </w:rPr>
        <w:t>участником</w:t>
      </w:r>
      <w:r w:rsidRPr="00E47C15">
        <w:rPr>
          <w:rFonts w:ascii="Times New Roman" w:hAnsi="Times New Roman" w:cs="Times New Roman"/>
        </w:rPr>
        <w:t>, форму, процедуру и условия проведения торгов на право размещения нестационарных торговых объектов, правила определения победителя торгов, методику расчета начальной цены торгов и порядок расчетов по итогам их проведения, а также условия договоров на право размещения нестационарных торговых объектов.</w:t>
      </w:r>
    </w:p>
    <w:p w14:paraId="45901348"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1.2. Для целей Порядка используются следующие основные понятия и определения:</w:t>
      </w:r>
    </w:p>
    <w:p w14:paraId="43409962" w14:textId="70EA8F70" w:rsidR="00BA673D" w:rsidRPr="00E47C15" w:rsidRDefault="00BA673D" w:rsidP="00BA673D">
      <w:pPr>
        <w:rPr>
          <w:rFonts w:ascii="Times New Roman" w:hAnsi="Times New Roman" w:cs="Times New Roman"/>
        </w:rPr>
      </w:pPr>
      <w:r w:rsidRPr="00E47C15">
        <w:rPr>
          <w:rFonts w:ascii="Times New Roman" w:hAnsi="Times New Roman" w:cs="Times New Roman"/>
        </w:rPr>
        <w:t>– нестационарный торговый объект – торговый объект, представляющий собой временное сооружение или временную конструкцию, не связанн</w:t>
      </w:r>
      <w:r w:rsidR="00426D9B" w:rsidRPr="00E47C15">
        <w:rPr>
          <w:rFonts w:ascii="Times New Roman" w:hAnsi="Times New Roman" w:cs="Times New Roman"/>
        </w:rPr>
        <w:t>ые</w:t>
      </w:r>
      <w:r w:rsidRPr="00E47C15">
        <w:rPr>
          <w:rFonts w:ascii="Times New Roman" w:hAnsi="Times New Roman" w:cs="Times New Roman"/>
        </w:rPr>
        <w:t xml:space="preserve">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6F0B7D9D" w14:textId="0CAD7099" w:rsidR="00453755" w:rsidRPr="00E47C15" w:rsidRDefault="00BA673D" w:rsidP="00453755">
      <w:pPr>
        <w:suppressAutoHyphens/>
        <w:ind w:left="-67"/>
        <w:rPr>
          <w:rFonts w:ascii="Times New Roman" w:eastAsia="Times New Roman" w:hAnsi="Times New Roman" w:cs="Times New Roman"/>
        </w:rPr>
      </w:pPr>
      <w:r w:rsidRPr="00E47C15">
        <w:t xml:space="preserve">– </w:t>
      </w:r>
      <w:r w:rsidR="00453755" w:rsidRPr="00E47C15">
        <w:rPr>
          <w:rFonts w:ascii="Times New Roman" w:eastAsia="Times New Roman" w:hAnsi="Times New Roman" w:cs="Times New Roman"/>
        </w:rPr>
        <w:t>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055770B0" w14:textId="2E88EF6C" w:rsidR="001D6379" w:rsidRPr="00E47C15" w:rsidRDefault="001D6379" w:rsidP="006E6C53">
      <w:pPr>
        <w:widowControl/>
        <w:adjustRightInd/>
        <w:rPr>
          <w:rFonts w:ascii="Times New Roman" w:eastAsia="Times New Roman" w:hAnsi="Times New Roman" w:cs="Times New Roman"/>
        </w:rPr>
      </w:pPr>
      <w:r w:rsidRPr="00E47C15">
        <w:rPr>
          <w:rFonts w:ascii="Times New Roman" w:hAnsi="Times New Roman" w:cs="Times New Roman"/>
        </w:rPr>
        <w:t>–</w:t>
      </w:r>
      <w:r w:rsidRPr="00E47C15">
        <w:rPr>
          <w:rFonts w:ascii="Times New Roman" w:eastAsia="Times New Roman" w:hAnsi="Times New Roman" w:cs="Times New Roman"/>
          <w:sz w:val="28"/>
          <w:szCs w:val="28"/>
        </w:rPr>
        <w:t xml:space="preserve"> </w:t>
      </w:r>
      <w:r w:rsidRPr="00E47C15">
        <w:rPr>
          <w:rFonts w:ascii="Times New Roman" w:hAnsi="Times New Roman" w:cs="Times New Roman"/>
        </w:rPr>
        <w:t>Управление муниципальной собственности Администрации Переславл</w:t>
      </w:r>
      <w:r w:rsidR="00EB7303">
        <w:rPr>
          <w:rFonts w:ascii="Times New Roman" w:hAnsi="Times New Roman" w:cs="Times New Roman"/>
        </w:rPr>
        <w:t>ь</w:t>
      </w:r>
      <w:r w:rsidRPr="00E47C15">
        <w:rPr>
          <w:rFonts w:ascii="Times New Roman" w:hAnsi="Times New Roman" w:cs="Times New Roman"/>
        </w:rPr>
        <w:t xml:space="preserve">-Залесского </w:t>
      </w:r>
      <w:r w:rsidR="00EB7303">
        <w:rPr>
          <w:rFonts w:ascii="Times New Roman" w:hAnsi="Times New Roman" w:cs="Times New Roman"/>
        </w:rPr>
        <w:t xml:space="preserve">муниципального округа </w:t>
      </w:r>
      <w:r w:rsidRPr="00E47C15">
        <w:rPr>
          <w:rFonts w:ascii="Times New Roman" w:hAnsi="Times New Roman" w:cs="Times New Roman"/>
        </w:rPr>
        <w:t>(далее – Управление)</w:t>
      </w:r>
      <w:r w:rsidRPr="00E47C15">
        <w:rPr>
          <w:rFonts w:ascii="Times New Roman" w:eastAsia="Times New Roman" w:hAnsi="Times New Roman" w:cs="Times New Roman"/>
        </w:rPr>
        <w:t xml:space="preserve"> – </w:t>
      </w:r>
      <w:r w:rsidR="006E6C53" w:rsidRPr="00E47C15">
        <w:rPr>
          <w:rFonts w:ascii="Times New Roman" w:eastAsia="Times New Roman" w:hAnsi="Times New Roman" w:cs="Times New Roman"/>
        </w:rPr>
        <w:t>отраслевой (функциональный) орган Администрации Переславл</w:t>
      </w:r>
      <w:r w:rsidR="008239C3">
        <w:rPr>
          <w:rFonts w:ascii="Times New Roman" w:eastAsia="Times New Roman" w:hAnsi="Times New Roman" w:cs="Times New Roman"/>
        </w:rPr>
        <w:t>ь</w:t>
      </w:r>
      <w:r w:rsidR="006E6C53" w:rsidRPr="00E47C15">
        <w:rPr>
          <w:rFonts w:ascii="Times New Roman" w:eastAsia="Times New Roman" w:hAnsi="Times New Roman" w:cs="Times New Roman"/>
        </w:rPr>
        <w:t>-Залесского</w:t>
      </w:r>
      <w:r w:rsidR="008239C3">
        <w:rPr>
          <w:rFonts w:ascii="Times New Roman" w:eastAsia="Times New Roman" w:hAnsi="Times New Roman" w:cs="Times New Roman"/>
        </w:rPr>
        <w:t xml:space="preserve"> муниципального округа</w:t>
      </w:r>
      <w:r w:rsidRPr="00E47C15">
        <w:rPr>
          <w:rFonts w:ascii="Times New Roman" w:eastAsia="Times New Roman" w:hAnsi="Times New Roman" w:cs="Times New Roman"/>
        </w:rPr>
        <w:t>, уполномоченный на заключение договора на право размещения нестационарных торговых объектов;</w:t>
      </w:r>
    </w:p>
    <w:p w14:paraId="3FF3E8BB" w14:textId="18541246" w:rsidR="00BA673D" w:rsidRPr="00E47C15" w:rsidRDefault="00BA673D" w:rsidP="00BA673D">
      <w:pPr>
        <w:rPr>
          <w:rFonts w:ascii="Times New Roman" w:hAnsi="Times New Roman" w:cs="Times New Roman"/>
        </w:rPr>
      </w:pPr>
      <w:r w:rsidRPr="00E47C15">
        <w:rPr>
          <w:rFonts w:ascii="Times New Roman" w:hAnsi="Times New Roman" w:cs="Times New Roman"/>
        </w:rPr>
        <w:t>– аукцион – открытый по составу участников или закрытый по составу участников аукцион, в случае проведения аукциона среди субъектов малого и среднего предпринимательства, победителем которого признается лицо, предложившее наиболее высокую цену</w:t>
      </w:r>
      <w:r w:rsidR="00D0182D" w:rsidRPr="00E47C15">
        <w:rPr>
          <w:rFonts w:ascii="Times New Roman" w:hAnsi="Times New Roman" w:cs="Times New Roman"/>
        </w:rPr>
        <w:t xml:space="preserve"> договора</w:t>
      </w:r>
      <w:r w:rsidRPr="00E47C15">
        <w:rPr>
          <w:rFonts w:ascii="Times New Roman" w:hAnsi="Times New Roman" w:cs="Times New Roman"/>
        </w:rPr>
        <w:t xml:space="preserve"> </w:t>
      </w:r>
      <w:r w:rsidR="00D0182D" w:rsidRPr="00E47C15">
        <w:rPr>
          <w:rFonts w:ascii="Times New Roman" w:hAnsi="Times New Roman" w:cs="Times New Roman"/>
        </w:rPr>
        <w:t>на</w:t>
      </w:r>
      <w:r w:rsidRPr="00E47C15">
        <w:rPr>
          <w:rFonts w:ascii="Times New Roman" w:hAnsi="Times New Roman" w:cs="Times New Roman"/>
        </w:rPr>
        <w:t xml:space="preserve"> право размещения нестационарн</w:t>
      </w:r>
      <w:r w:rsidR="0025135A" w:rsidRPr="00E47C15">
        <w:rPr>
          <w:rFonts w:ascii="Times New Roman" w:hAnsi="Times New Roman" w:cs="Times New Roman"/>
        </w:rPr>
        <w:t>ого</w:t>
      </w:r>
      <w:r w:rsidRPr="00E47C15">
        <w:rPr>
          <w:rFonts w:ascii="Times New Roman" w:hAnsi="Times New Roman" w:cs="Times New Roman"/>
        </w:rPr>
        <w:t xml:space="preserve"> торгов</w:t>
      </w:r>
      <w:r w:rsidR="0025135A" w:rsidRPr="00E47C15">
        <w:rPr>
          <w:rFonts w:ascii="Times New Roman" w:hAnsi="Times New Roman" w:cs="Times New Roman"/>
        </w:rPr>
        <w:t>ого</w:t>
      </w:r>
      <w:r w:rsidRPr="00E47C15">
        <w:rPr>
          <w:rFonts w:ascii="Times New Roman" w:hAnsi="Times New Roman" w:cs="Times New Roman"/>
        </w:rPr>
        <w:t xml:space="preserve"> объект</w:t>
      </w:r>
      <w:r w:rsidR="0025135A" w:rsidRPr="00E47C15">
        <w:rPr>
          <w:rFonts w:ascii="Times New Roman" w:hAnsi="Times New Roman" w:cs="Times New Roman"/>
        </w:rPr>
        <w:t>а</w:t>
      </w:r>
      <w:r w:rsidRPr="00E47C15">
        <w:rPr>
          <w:rFonts w:ascii="Times New Roman" w:hAnsi="Times New Roman" w:cs="Times New Roman"/>
        </w:rPr>
        <w:t>;</w:t>
      </w:r>
    </w:p>
    <w:p w14:paraId="0B34151E" w14:textId="206EF799" w:rsidR="00BA673D" w:rsidRPr="00E47C15" w:rsidRDefault="00BA673D" w:rsidP="00BA673D">
      <w:pPr>
        <w:rPr>
          <w:rFonts w:ascii="Times New Roman" w:hAnsi="Times New Roman" w:cs="Times New Roman"/>
        </w:rPr>
      </w:pPr>
      <w:r w:rsidRPr="00E47C15">
        <w:rPr>
          <w:rFonts w:ascii="Times New Roman" w:hAnsi="Times New Roman" w:cs="Times New Roman"/>
        </w:rPr>
        <w:t>– лот – одно место или несколько мест размещения нестационарных торговых объектов в соответствии с извещением о проведении аукциона;</w:t>
      </w:r>
    </w:p>
    <w:p w14:paraId="681AE8CD" w14:textId="2B80F115" w:rsidR="00BA673D" w:rsidRPr="00E47C15" w:rsidRDefault="00BA673D" w:rsidP="00BA673D">
      <w:pPr>
        <w:rPr>
          <w:rFonts w:ascii="Times New Roman" w:hAnsi="Times New Roman" w:cs="Times New Roman"/>
        </w:rPr>
      </w:pPr>
      <w:r w:rsidRPr="00E47C15">
        <w:rPr>
          <w:rFonts w:ascii="Times New Roman" w:hAnsi="Times New Roman" w:cs="Times New Roman"/>
        </w:rPr>
        <w:t>– претендент – хозяйствующий субъект, имеющий намерение участвовать в аукционе</w:t>
      </w:r>
      <w:r w:rsidR="008B36DB" w:rsidRPr="00E47C15">
        <w:rPr>
          <w:rFonts w:ascii="Times New Roman" w:hAnsi="Times New Roman" w:cs="Times New Roman"/>
        </w:rPr>
        <w:t>.</w:t>
      </w:r>
    </w:p>
    <w:p w14:paraId="6B61F68F" w14:textId="01773D7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 заявка на участие в аукционе – подтверждение согласия </w:t>
      </w:r>
      <w:r w:rsidR="007371C0" w:rsidRPr="00E47C15">
        <w:rPr>
          <w:rFonts w:ascii="Times New Roman" w:hAnsi="Times New Roman" w:cs="Times New Roman"/>
        </w:rPr>
        <w:t>претендента</w:t>
      </w:r>
      <w:r w:rsidRPr="00E47C15">
        <w:rPr>
          <w:rFonts w:ascii="Times New Roman" w:hAnsi="Times New Roman" w:cs="Times New Roman"/>
        </w:rPr>
        <w:t xml:space="preserve"> принять участие в аукционе;</w:t>
      </w:r>
    </w:p>
    <w:p w14:paraId="283CAFFB" w14:textId="141FC2D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 участник аукциона – </w:t>
      </w:r>
      <w:r w:rsidR="007371C0" w:rsidRPr="00E47C15">
        <w:rPr>
          <w:rFonts w:ascii="Times New Roman" w:hAnsi="Times New Roman" w:cs="Times New Roman"/>
        </w:rPr>
        <w:t>претендент</w:t>
      </w:r>
      <w:r w:rsidRPr="00E47C15">
        <w:rPr>
          <w:rFonts w:ascii="Times New Roman" w:hAnsi="Times New Roman" w:cs="Times New Roman"/>
        </w:rPr>
        <w:t>, подавший заявку на участие в аукционе и допущенный к участию в аукционе;</w:t>
      </w:r>
    </w:p>
    <w:p w14:paraId="3B37F68B" w14:textId="46062F2B" w:rsidR="00BA673D" w:rsidRPr="00E47C15" w:rsidRDefault="00BA673D" w:rsidP="00BA673D">
      <w:pPr>
        <w:rPr>
          <w:rFonts w:ascii="Times New Roman" w:hAnsi="Times New Roman" w:cs="Times New Roman"/>
        </w:rPr>
      </w:pPr>
      <w:r w:rsidRPr="00E47C15">
        <w:rPr>
          <w:rFonts w:ascii="Times New Roman" w:hAnsi="Times New Roman" w:cs="Times New Roman"/>
        </w:rPr>
        <w:t>– победитель аукциона – участник аукциона, предложивший наиболее высокую цену договор</w:t>
      </w:r>
      <w:r w:rsidR="007371C0" w:rsidRPr="00E47C15">
        <w:rPr>
          <w:rFonts w:ascii="Times New Roman" w:hAnsi="Times New Roman" w:cs="Times New Roman"/>
        </w:rPr>
        <w:t>а</w:t>
      </w:r>
      <w:r w:rsidRPr="00E47C15">
        <w:rPr>
          <w:rFonts w:ascii="Times New Roman" w:hAnsi="Times New Roman" w:cs="Times New Roman"/>
        </w:rPr>
        <w:t xml:space="preserve"> на право размещения нестационарн</w:t>
      </w:r>
      <w:r w:rsidR="00FE4888" w:rsidRPr="00E47C15">
        <w:rPr>
          <w:rFonts w:ascii="Times New Roman" w:hAnsi="Times New Roman" w:cs="Times New Roman"/>
        </w:rPr>
        <w:t>ого</w:t>
      </w:r>
      <w:r w:rsidRPr="00E47C15">
        <w:rPr>
          <w:rFonts w:ascii="Times New Roman" w:hAnsi="Times New Roman" w:cs="Times New Roman"/>
        </w:rPr>
        <w:t xml:space="preserve"> торгов</w:t>
      </w:r>
      <w:r w:rsidR="00FE4888" w:rsidRPr="00E47C15">
        <w:rPr>
          <w:rFonts w:ascii="Times New Roman" w:hAnsi="Times New Roman" w:cs="Times New Roman"/>
        </w:rPr>
        <w:t>ого</w:t>
      </w:r>
      <w:r w:rsidRPr="00E47C15">
        <w:rPr>
          <w:rFonts w:ascii="Times New Roman" w:hAnsi="Times New Roman" w:cs="Times New Roman"/>
        </w:rPr>
        <w:t xml:space="preserve"> объект</w:t>
      </w:r>
      <w:r w:rsidR="00FE4888" w:rsidRPr="00E47C15">
        <w:rPr>
          <w:rFonts w:ascii="Times New Roman" w:hAnsi="Times New Roman" w:cs="Times New Roman"/>
        </w:rPr>
        <w:t>а</w:t>
      </w:r>
      <w:r w:rsidRPr="00E47C15">
        <w:rPr>
          <w:rFonts w:ascii="Times New Roman" w:hAnsi="Times New Roman" w:cs="Times New Roman"/>
        </w:rPr>
        <w:t xml:space="preserve"> и не уклонившийся от его подписания;</w:t>
      </w:r>
    </w:p>
    <w:p w14:paraId="6CF9FB79" w14:textId="6A823DF6" w:rsidR="00BA673D" w:rsidRPr="00E47C15" w:rsidRDefault="00BA673D" w:rsidP="00BA673D">
      <w:pPr>
        <w:rPr>
          <w:rFonts w:ascii="Times New Roman" w:hAnsi="Times New Roman" w:cs="Times New Roman"/>
        </w:rPr>
      </w:pPr>
      <w:r w:rsidRPr="00E47C15">
        <w:rPr>
          <w:rFonts w:ascii="Times New Roman" w:hAnsi="Times New Roman" w:cs="Times New Roman"/>
        </w:rPr>
        <w:lastRenderedPageBreak/>
        <w:t xml:space="preserve">–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от </w:t>
      </w:r>
      <w:r w:rsidR="00CD14CC" w:rsidRPr="00E47C15">
        <w:rPr>
          <w:rFonts w:ascii="Times New Roman" w:hAnsi="Times New Roman" w:cs="Times New Roman"/>
        </w:rPr>
        <w:t xml:space="preserve">05.04.2013 № 44-ФЗ </w:t>
      </w:r>
      <w:r w:rsidRPr="00E47C15">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p w14:paraId="4D314E03" w14:textId="4A4B7EC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 организатор аукциона – министерство конкурентной политики Ярославской области. </w:t>
      </w:r>
    </w:p>
    <w:p w14:paraId="1D850B88" w14:textId="1077FAA1" w:rsidR="00BA673D" w:rsidRPr="00E47C15" w:rsidRDefault="00BA673D" w:rsidP="008E44B3">
      <w:pPr>
        <w:spacing w:after="160"/>
        <w:rPr>
          <w:rFonts w:ascii="Times New Roman" w:hAnsi="Times New Roman" w:cs="Times New Roman"/>
        </w:rPr>
      </w:pPr>
      <w:r w:rsidRPr="00E47C15">
        <w:rPr>
          <w:rFonts w:ascii="Times New Roman" w:hAnsi="Times New Roman" w:cs="Times New Roman"/>
        </w:rPr>
        <w:t>1.</w:t>
      </w:r>
      <w:r w:rsidR="0079440B" w:rsidRPr="00E47C15">
        <w:rPr>
          <w:rFonts w:ascii="Times New Roman" w:hAnsi="Times New Roman" w:cs="Times New Roman"/>
        </w:rPr>
        <w:t>3</w:t>
      </w:r>
      <w:r w:rsidRPr="00E47C15">
        <w:rPr>
          <w:rFonts w:ascii="Times New Roman" w:hAnsi="Times New Roman" w:cs="Times New Roman"/>
        </w:rPr>
        <w:t>. Жалоба на действия (бездействие)</w:t>
      </w:r>
      <w:r w:rsidR="00CD14CC" w:rsidRPr="00E47C15">
        <w:rPr>
          <w:rFonts w:ascii="Times New Roman" w:hAnsi="Times New Roman" w:cs="Times New Roman"/>
        </w:rPr>
        <w:t xml:space="preserve"> </w:t>
      </w:r>
      <w:r w:rsidRPr="00E47C15">
        <w:rPr>
          <w:rFonts w:ascii="Times New Roman" w:hAnsi="Times New Roman" w:cs="Times New Roman"/>
        </w:rPr>
        <w:t xml:space="preserve">организатора аукциона или </w:t>
      </w:r>
      <w:r w:rsidR="008356AE" w:rsidRPr="00E47C15">
        <w:rPr>
          <w:rFonts w:ascii="Times New Roman" w:hAnsi="Times New Roman" w:cs="Times New Roman"/>
        </w:rPr>
        <w:t>Управления</w:t>
      </w:r>
      <w:r w:rsidRPr="00E47C15">
        <w:rPr>
          <w:rFonts w:ascii="Times New Roman" w:hAnsi="Times New Roman" w:cs="Times New Roman"/>
        </w:rPr>
        <w:t xml:space="preserve">, совершенные ими в соответствии с Порядком, подается в контрольный орган, уполномоченный постановлением Правительства </w:t>
      </w:r>
      <w:r w:rsidR="006E6C53" w:rsidRPr="00E47C15">
        <w:rPr>
          <w:rFonts w:ascii="Times New Roman" w:hAnsi="Times New Roman" w:cs="Times New Roman"/>
        </w:rPr>
        <w:t xml:space="preserve">Ярославской </w:t>
      </w:r>
      <w:r w:rsidRPr="00E47C15">
        <w:rPr>
          <w:rFonts w:ascii="Times New Roman" w:hAnsi="Times New Roman" w:cs="Times New Roman"/>
        </w:rPr>
        <w:t>области на рассмотрение таких жалоб.</w:t>
      </w:r>
    </w:p>
    <w:p w14:paraId="60EC06A0" w14:textId="2A358610" w:rsidR="00BA673D" w:rsidRPr="00E47C15" w:rsidRDefault="001C367B" w:rsidP="008E44B3">
      <w:pPr>
        <w:jc w:val="center"/>
        <w:rPr>
          <w:rFonts w:ascii="Times New Roman" w:hAnsi="Times New Roman" w:cs="Times New Roman"/>
          <w:b/>
        </w:rPr>
      </w:pPr>
      <w:r w:rsidRPr="00E47C15">
        <w:rPr>
          <w:rFonts w:ascii="Times New Roman" w:hAnsi="Times New Roman" w:cs="Times New Roman"/>
          <w:b/>
        </w:rPr>
        <w:t>2</w:t>
      </w:r>
      <w:r w:rsidR="00BA673D" w:rsidRPr="00E47C15">
        <w:rPr>
          <w:rFonts w:ascii="Times New Roman" w:hAnsi="Times New Roman" w:cs="Times New Roman"/>
          <w:b/>
        </w:rPr>
        <w:t>. Порядок заключения договора на право размещения нестационарного</w:t>
      </w:r>
    </w:p>
    <w:p w14:paraId="59C71D89" w14:textId="77777777" w:rsidR="00BA673D" w:rsidRPr="00E47C15" w:rsidRDefault="00BA673D" w:rsidP="008E44B3">
      <w:pPr>
        <w:spacing w:after="160"/>
        <w:jc w:val="center"/>
        <w:rPr>
          <w:rFonts w:ascii="Times New Roman" w:hAnsi="Times New Roman" w:cs="Times New Roman"/>
          <w:b/>
        </w:rPr>
      </w:pPr>
      <w:r w:rsidRPr="00E47C15">
        <w:rPr>
          <w:rFonts w:ascii="Times New Roman" w:hAnsi="Times New Roman" w:cs="Times New Roman"/>
          <w:b/>
        </w:rPr>
        <w:t>торгового объекта по итогам аукциона</w:t>
      </w:r>
    </w:p>
    <w:p w14:paraId="0F09AA93" w14:textId="54687810" w:rsidR="00BA673D" w:rsidRPr="00E47C15" w:rsidRDefault="001C367B" w:rsidP="008E44B3">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.1. Проведение аукциона осуществляется на основании решения </w:t>
      </w:r>
      <w:r w:rsidR="00F75EA6" w:rsidRPr="00E47C15">
        <w:rPr>
          <w:rFonts w:ascii="Times New Roman" w:hAnsi="Times New Roman" w:cs="Times New Roman"/>
        </w:rPr>
        <w:t>Управления</w:t>
      </w:r>
      <w:r w:rsidR="00BA673D" w:rsidRPr="00E47C15">
        <w:rPr>
          <w:rFonts w:ascii="Times New Roman" w:hAnsi="Times New Roman" w:cs="Times New Roman"/>
        </w:rPr>
        <w:t>, принимаемого:</w:t>
      </w:r>
    </w:p>
    <w:p w14:paraId="00E1880C" w14:textId="16393FA5" w:rsidR="00BA673D" w:rsidRPr="00E47C15" w:rsidRDefault="00A407D9" w:rsidP="008E44B3">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 инициативе </w:t>
      </w:r>
      <w:r w:rsidR="00F75EA6" w:rsidRPr="00E47C15">
        <w:rPr>
          <w:rFonts w:ascii="Times New Roman" w:hAnsi="Times New Roman" w:cs="Times New Roman"/>
        </w:rPr>
        <w:t>Управления</w:t>
      </w:r>
      <w:r w:rsidR="00BA673D" w:rsidRPr="00E47C15">
        <w:rPr>
          <w:rFonts w:ascii="Times New Roman" w:hAnsi="Times New Roman" w:cs="Times New Roman"/>
        </w:rPr>
        <w:t>;</w:t>
      </w:r>
    </w:p>
    <w:p w14:paraId="672CE223" w14:textId="0F3A28ED"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случае поступления в </w:t>
      </w:r>
      <w:r w:rsidR="00F75EA6" w:rsidRPr="00E47C15">
        <w:rPr>
          <w:rFonts w:ascii="Times New Roman" w:hAnsi="Times New Roman" w:cs="Times New Roman"/>
        </w:rPr>
        <w:t xml:space="preserve">Управление </w:t>
      </w:r>
      <w:r w:rsidR="00BA673D" w:rsidRPr="00E47C15">
        <w:rPr>
          <w:rFonts w:ascii="Times New Roman" w:hAnsi="Times New Roman" w:cs="Times New Roman"/>
        </w:rPr>
        <w:t xml:space="preserve">заявления </w:t>
      </w:r>
      <w:r w:rsidR="00EA0028" w:rsidRPr="00E47C15">
        <w:rPr>
          <w:rFonts w:ascii="Times New Roman" w:hAnsi="Times New Roman" w:cs="Times New Roman"/>
        </w:rPr>
        <w:t xml:space="preserve">по форме согласно приложению 1 </w:t>
      </w:r>
      <w:r w:rsidR="00BA673D" w:rsidRPr="00E47C15">
        <w:rPr>
          <w:rFonts w:ascii="Times New Roman" w:hAnsi="Times New Roman" w:cs="Times New Roman"/>
        </w:rPr>
        <w:t>в целях проведения аукциона на право размещения нестационарного торгового объекта.</w:t>
      </w:r>
    </w:p>
    <w:p w14:paraId="3FEC583F" w14:textId="1F9AB699" w:rsidR="00BA673D" w:rsidRPr="00E47C15" w:rsidRDefault="00BA673D" w:rsidP="00BA673D">
      <w:pPr>
        <w:rPr>
          <w:rFonts w:ascii="Times New Roman" w:hAnsi="Times New Roman" w:cs="Times New Roman"/>
        </w:rPr>
      </w:pPr>
      <w:r w:rsidRPr="00E47C15">
        <w:rPr>
          <w:rFonts w:ascii="Times New Roman" w:hAnsi="Times New Roman" w:cs="Times New Roman"/>
        </w:rPr>
        <w:t>Аукцион проводится в отношении мест, включенных в схем</w:t>
      </w:r>
      <w:r w:rsidR="007A16F5" w:rsidRPr="00E47C15">
        <w:rPr>
          <w:rFonts w:ascii="Times New Roman" w:hAnsi="Times New Roman" w:cs="Times New Roman"/>
        </w:rPr>
        <w:t>у</w:t>
      </w:r>
      <w:r w:rsidRPr="00E47C15">
        <w:rPr>
          <w:rFonts w:ascii="Times New Roman" w:hAnsi="Times New Roman" w:cs="Times New Roman"/>
        </w:rPr>
        <w:t xml:space="preserve"> размещения нестационарных торговых объектов, и осуществляется в форме электронного аукциона.</w:t>
      </w:r>
    </w:p>
    <w:p w14:paraId="133BFEA9" w14:textId="2605BEDD" w:rsidR="00814468" w:rsidRPr="00E47C15" w:rsidRDefault="00814468" w:rsidP="00814468">
      <w:pPr>
        <w:rPr>
          <w:rFonts w:ascii="Times New Roman" w:hAnsi="Times New Roman" w:cs="Times New Roman"/>
          <w:szCs w:val="28"/>
        </w:rPr>
      </w:pPr>
      <w:r w:rsidRPr="00E47C15">
        <w:rPr>
          <w:rFonts w:ascii="Times New Roman" w:hAnsi="Times New Roman" w:cs="Times New Roman"/>
          <w:szCs w:val="28"/>
        </w:rPr>
        <w:t xml:space="preserve">В целях предоставления </w:t>
      </w:r>
      <w:r w:rsidR="00B5506B" w:rsidRPr="00E47C15">
        <w:rPr>
          <w:rFonts w:ascii="Times New Roman" w:hAnsi="Times New Roman" w:cs="Times New Roman"/>
        </w:rPr>
        <w:t>хозяйствующему субъекту</w:t>
      </w:r>
      <w:r w:rsidR="00B5506B" w:rsidRPr="00E47C15">
        <w:rPr>
          <w:rFonts w:ascii="Times New Roman" w:hAnsi="Times New Roman" w:cs="Times New Roman"/>
          <w:szCs w:val="28"/>
        </w:rPr>
        <w:t xml:space="preserve"> </w:t>
      </w:r>
      <w:r w:rsidRPr="00E47C15">
        <w:rPr>
          <w:rFonts w:ascii="Times New Roman" w:hAnsi="Times New Roman" w:cs="Times New Roman"/>
          <w:szCs w:val="28"/>
        </w:rPr>
        <w:t xml:space="preserve">возможности продолжения осуществления деятельности после окончания срока действия договора на право размещения нестационарного торгового объекта без демонтажа нестационарного торгового объекта </w:t>
      </w:r>
      <w:r w:rsidR="00B5506B" w:rsidRPr="00E47C15">
        <w:rPr>
          <w:rFonts w:ascii="Times New Roman" w:hAnsi="Times New Roman" w:cs="Times New Roman"/>
        </w:rPr>
        <w:t>хозяйствующий субъект</w:t>
      </w:r>
      <w:r w:rsidRPr="00E47C15">
        <w:rPr>
          <w:rFonts w:ascii="Times New Roman" w:hAnsi="Times New Roman" w:cs="Times New Roman"/>
        </w:rPr>
        <w:t>, заинтересованный в продолжение его эксплуатации, вправе не позднее чем за 60 календарных дней до окончания срока действия указанного договора на право размещения нестационарного торгового объекта направить в Управление заявление о проведении аукциона на право размещения нестационарного торгового объекта.</w:t>
      </w:r>
    </w:p>
    <w:p w14:paraId="32589DEF" w14:textId="4F3D1447" w:rsidR="00814468" w:rsidRPr="00E47C15" w:rsidRDefault="00814468" w:rsidP="00814468">
      <w:pPr>
        <w:rPr>
          <w:rFonts w:ascii="Times New Roman" w:hAnsi="Times New Roman" w:cs="Times New Roman"/>
        </w:rPr>
      </w:pPr>
      <w:r w:rsidRPr="00E47C15">
        <w:rPr>
          <w:rFonts w:ascii="Times New Roman" w:hAnsi="Times New Roman" w:cs="Times New Roman"/>
        </w:rPr>
        <w:t>На основании заявления Управление размещает извещение о проведении аукциона на право размещения нестационарного торгового объекта.</w:t>
      </w:r>
    </w:p>
    <w:p w14:paraId="3F56E617" w14:textId="6947C7A9" w:rsidR="00814468" w:rsidRPr="00E47C15" w:rsidRDefault="00814468" w:rsidP="007A16F5">
      <w:pPr>
        <w:rPr>
          <w:rFonts w:ascii="Times New Roman" w:hAnsi="Times New Roman" w:cs="Times New Roman"/>
        </w:rPr>
      </w:pPr>
      <w:r w:rsidRPr="00E47C15">
        <w:rPr>
          <w:rFonts w:ascii="Times New Roman" w:hAnsi="Times New Roman" w:cs="Times New Roman"/>
          <w:szCs w:val="28"/>
        </w:rPr>
        <w:t>Заключение договора на право размещения нестационарного торгового объекта на новый срок с тем же лицом возможно только в случае признания такого лица победителем аукциона</w:t>
      </w:r>
      <w:r w:rsidR="004666FE" w:rsidRPr="00E47C15">
        <w:rPr>
          <w:rFonts w:ascii="Times New Roman" w:hAnsi="Times New Roman" w:cs="Times New Roman"/>
          <w:szCs w:val="28"/>
        </w:rPr>
        <w:t xml:space="preserve"> или признания</w:t>
      </w:r>
      <w:r w:rsidR="00A836B5" w:rsidRPr="00E47C15">
        <w:rPr>
          <w:rFonts w:ascii="Times New Roman" w:hAnsi="Times New Roman" w:cs="Times New Roman"/>
          <w:szCs w:val="28"/>
        </w:rPr>
        <w:t xml:space="preserve"> его единственным участником аукциона.</w:t>
      </w:r>
    </w:p>
    <w:p w14:paraId="139EEF96" w14:textId="462D198E" w:rsidR="00BA673D" w:rsidRPr="00E47C15" w:rsidRDefault="00BA673D" w:rsidP="00BA673D">
      <w:pPr>
        <w:rPr>
          <w:rFonts w:ascii="Times New Roman" w:hAnsi="Times New Roman" w:cs="Times New Roman"/>
        </w:rPr>
      </w:pPr>
      <w:r w:rsidRPr="00E47C15">
        <w:rPr>
          <w:rFonts w:ascii="Times New Roman" w:hAnsi="Times New Roman" w:cs="Times New Roman"/>
        </w:rPr>
        <w:t>Аукцион в местах, отведенных в соответствии с требованиями действующего законодательства для предоставления субъектам малого и среднего предпринимательства, осуществляющим торговую деятельность в соответствии с Федеральным законом от 28</w:t>
      </w:r>
      <w:r w:rsidR="00F75EA6" w:rsidRPr="00E47C15">
        <w:rPr>
          <w:rFonts w:ascii="Times New Roman" w:hAnsi="Times New Roman" w:cs="Times New Roman"/>
        </w:rPr>
        <w:t>.12.</w:t>
      </w:r>
      <w:r w:rsidRPr="00E47C15">
        <w:rPr>
          <w:rFonts w:ascii="Times New Roman" w:hAnsi="Times New Roman" w:cs="Times New Roman"/>
        </w:rPr>
        <w:t>2009</w:t>
      </w:r>
      <w:r w:rsidR="00F75EA6" w:rsidRPr="00E47C15">
        <w:rPr>
          <w:rFonts w:ascii="Times New Roman" w:hAnsi="Times New Roman" w:cs="Times New Roman"/>
        </w:rPr>
        <w:t xml:space="preserve"> </w:t>
      </w:r>
      <w:r w:rsidRPr="00E47C15">
        <w:rPr>
          <w:rFonts w:ascii="Times New Roman" w:hAnsi="Times New Roman" w:cs="Times New Roman"/>
        </w:rPr>
        <w:t>№ 381</w:t>
      </w:r>
      <w:r w:rsidR="00F75EA6" w:rsidRPr="00E47C15">
        <w:rPr>
          <w:rFonts w:ascii="Times New Roman" w:hAnsi="Times New Roman" w:cs="Times New Roman"/>
        </w:rPr>
        <w:t>-</w:t>
      </w:r>
      <w:r w:rsidRPr="00E47C15">
        <w:rPr>
          <w:rFonts w:ascii="Times New Roman" w:hAnsi="Times New Roman" w:cs="Times New Roman"/>
        </w:rPr>
        <w:t>ФЗ «Об основах государственного регулирования торговой деятельности в Российской Федерации», проводится исключительно среди указанных субъектов, в остальных случаях аукционы являются открытыми по составу участников.</w:t>
      </w:r>
    </w:p>
    <w:p w14:paraId="3AED09CB" w14:textId="24F50D52" w:rsidR="002C4721" w:rsidRPr="00E47C15" w:rsidRDefault="001C367B" w:rsidP="002C4721">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 </w:t>
      </w:r>
      <w:r w:rsidR="002C7B2D" w:rsidRPr="00E47C15">
        <w:rPr>
          <w:rFonts w:ascii="Times New Roman" w:hAnsi="Times New Roman" w:cs="Times New Roman"/>
        </w:rPr>
        <w:t xml:space="preserve">К заявлению </w:t>
      </w:r>
      <w:r w:rsidR="002C4721" w:rsidRPr="00E47C15">
        <w:rPr>
          <w:rFonts w:ascii="Times New Roman" w:hAnsi="Times New Roman" w:cs="Times New Roman"/>
        </w:rPr>
        <w:t>прилагаются следующие документы:</w:t>
      </w:r>
    </w:p>
    <w:p w14:paraId="5FFFF7FE" w14:textId="08460870" w:rsidR="002C4721" w:rsidRPr="00E47C15" w:rsidRDefault="002C4721" w:rsidP="002C4721">
      <w:pPr>
        <w:rPr>
          <w:rFonts w:ascii="Times New Roman" w:hAnsi="Times New Roman" w:cs="Times New Roman"/>
        </w:rPr>
      </w:pPr>
      <w:r w:rsidRPr="00E47C15">
        <w:rPr>
          <w:rFonts w:ascii="Times New Roman" w:hAnsi="Times New Roman" w:cs="Times New Roman"/>
        </w:rPr>
        <w:t>– копия документа, удостоверяющего личность;</w:t>
      </w:r>
    </w:p>
    <w:p w14:paraId="79D9AAF4" w14:textId="77777777" w:rsidR="002C4721" w:rsidRPr="00E47C15" w:rsidRDefault="002C4721" w:rsidP="002C4721">
      <w:pPr>
        <w:rPr>
          <w:rFonts w:ascii="Times New Roman" w:hAnsi="Times New Roman" w:cs="Times New Roman"/>
        </w:rPr>
      </w:pPr>
      <w:r w:rsidRPr="00E47C15">
        <w:rPr>
          <w:rFonts w:ascii="Times New Roman" w:hAnsi="Times New Roman" w:cs="Times New Roman"/>
        </w:rPr>
        <w:t>– доверенность, выданная и оформленная в соответствии с гражданским законодательством (при необходимости).</w:t>
      </w:r>
    </w:p>
    <w:p w14:paraId="2E80511F" w14:textId="6C012298" w:rsidR="002C4721" w:rsidRPr="00E47C15" w:rsidRDefault="002C7B2D" w:rsidP="002C4721">
      <w:pPr>
        <w:rPr>
          <w:rFonts w:ascii="Times New Roman" w:hAnsi="Times New Roman" w:cs="Times New Roman"/>
        </w:rPr>
      </w:pPr>
      <w:r w:rsidRPr="00E47C15">
        <w:rPr>
          <w:rFonts w:ascii="Times New Roman" w:hAnsi="Times New Roman" w:cs="Times New Roman"/>
        </w:rPr>
        <w:t>Претендент</w:t>
      </w:r>
      <w:r w:rsidR="002C4721" w:rsidRPr="00E47C15">
        <w:rPr>
          <w:rFonts w:ascii="Times New Roman" w:hAnsi="Times New Roman" w:cs="Times New Roman"/>
        </w:rPr>
        <w:t xml:space="preserve"> также вправе самостоятельно представить в Управление следующие документы:</w:t>
      </w:r>
    </w:p>
    <w:p w14:paraId="0BB4DD1E" w14:textId="77777777" w:rsidR="002C4721" w:rsidRPr="00E47C15" w:rsidRDefault="002C4721" w:rsidP="002C4721">
      <w:pPr>
        <w:rPr>
          <w:rFonts w:ascii="Times New Roman" w:hAnsi="Times New Roman" w:cs="Times New Roman"/>
        </w:rPr>
      </w:pPr>
      <w:r w:rsidRPr="00E47C15">
        <w:rPr>
          <w:rFonts w:ascii="Times New Roman" w:hAnsi="Times New Roman" w:cs="Times New Roman"/>
        </w:rPr>
        <w:t>– выписку из Единого государственного реестра юридических лиц, полученную не ранее чем за 30 календарных дней до дня подачи заявления (для юридических лиц);</w:t>
      </w:r>
    </w:p>
    <w:p w14:paraId="34938CFC" w14:textId="77777777" w:rsidR="002C4721" w:rsidRPr="00E47C15" w:rsidRDefault="002C4721" w:rsidP="002C4721">
      <w:pPr>
        <w:rPr>
          <w:rFonts w:ascii="Times New Roman" w:hAnsi="Times New Roman" w:cs="Times New Roman"/>
        </w:rPr>
      </w:pPr>
      <w:r w:rsidRPr="00E47C15">
        <w:rPr>
          <w:rFonts w:ascii="Times New Roman" w:hAnsi="Times New Roman" w:cs="Times New Roman"/>
        </w:rPr>
        <w:t>– выписку из Единого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14:paraId="000A1FC6" w14:textId="274B56F9" w:rsidR="00983700" w:rsidRPr="00E47C15" w:rsidRDefault="002C4721" w:rsidP="002C4721">
      <w:pPr>
        <w:rPr>
          <w:rFonts w:ascii="Times New Roman" w:hAnsi="Times New Roman" w:cs="Times New Roman"/>
        </w:rPr>
      </w:pPr>
      <w:r w:rsidRPr="00E47C15">
        <w:rPr>
          <w:rFonts w:ascii="Times New Roman" w:hAnsi="Times New Roman" w:cs="Times New Roman"/>
        </w:rPr>
        <w:t xml:space="preserve">В случае если </w:t>
      </w:r>
      <w:r w:rsidR="002C7B2D" w:rsidRPr="00E47C15">
        <w:rPr>
          <w:rFonts w:ascii="Times New Roman" w:hAnsi="Times New Roman" w:cs="Times New Roman"/>
        </w:rPr>
        <w:t>претендентом</w:t>
      </w:r>
      <w:r w:rsidRPr="00E47C15">
        <w:rPr>
          <w:rFonts w:ascii="Times New Roman" w:hAnsi="Times New Roman" w:cs="Times New Roman"/>
        </w:rPr>
        <w:t xml:space="preserve"> не были представлены документы, предусмотренные </w:t>
      </w:r>
      <w:r w:rsidRPr="00E47C15">
        <w:rPr>
          <w:rFonts w:ascii="Times New Roman" w:hAnsi="Times New Roman" w:cs="Times New Roman"/>
        </w:rPr>
        <w:lastRenderedPageBreak/>
        <w:t xml:space="preserve">абзацами </w:t>
      </w:r>
      <w:bookmarkStart w:id="11" w:name="_Hlk171597522"/>
      <w:r w:rsidR="002C7B2D" w:rsidRPr="00E47C15">
        <w:rPr>
          <w:rFonts w:ascii="Times New Roman" w:hAnsi="Times New Roman" w:cs="Times New Roman"/>
        </w:rPr>
        <w:t>пятым</w:t>
      </w:r>
      <w:r w:rsidR="00025186" w:rsidRPr="00E47C15">
        <w:rPr>
          <w:rFonts w:ascii="Times New Roman" w:hAnsi="Times New Roman" w:cs="Times New Roman"/>
        </w:rPr>
        <w:t xml:space="preserve"> </w:t>
      </w:r>
      <w:r w:rsidRPr="00E47C15">
        <w:rPr>
          <w:rFonts w:ascii="Times New Roman" w:hAnsi="Times New Roman" w:cs="Times New Roman"/>
        </w:rPr>
        <w:t xml:space="preserve">– </w:t>
      </w:r>
      <w:r w:rsidR="002C7B2D" w:rsidRPr="00E47C15">
        <w:rPr>
          <w:rFonts w:ascii="Times New Roman" w:hAnsi="Times New Roman" w:cs="Times New Roman"/>
        </w:rPr>
        <w:t>шестым</w:t>
      </w:r>
      <w:r w:rsidRPr="00E47C15">
        <w:rPr>
          <w:rFonts w:ascii="Times New Roman" w:hAnsi="Times New Roman" w:cs="Times New Roman"/>
        </w:rPr>
        <w:t xml:space="preserve"> </w:t>
      </w:r>
      <w:bookmarkEnd w:id="11"/>
      <w:r w:rsidRPr="00E47C15">
        <w:rPr>
          <w:rFonts w:ascii="Times New Roman" w:hAnsi="Times New Roman" w:cs="Times New Roman"/>
        </w:rPr>
        <w:t>настоящего пункта, Управление запрашивает их или сведения, содержащиеся в таких документах</w:t>
      </w:r>
      <w:r w:rsidR="00983700" w:rsidRPr="00E47C15">
        <w:rPr>
          <w:rFonts w:ascii="Times New Roman" w:hAnsi="Times New Roman" w:cs="Times New Roman"/>
        </w:rPr>
        <w:t>, у государственных органов в электронном виде в рамках межведомственного информационного взаимодействия через систему межведомственного электронного взаимодействия (СМЭВ), в распоряжении которых находятся соответствующие документы или информация.</w:t>
      </w:r>
    </w:p>
    <w:p w14:paraId="4C9F4420" w14:textId="355DB743" w:rsidR="002C4721" w:rsidRPr="00E47C15" w:rsidRDefault="00025186" w:rsidP="002C4721">
      <w:pPr>
        <w:rPr>
          <w:rFonts w:ascii="Times New Roman" w:hAnsi="Times New Roman" w:cs="Times New Roman"/>
        </w:rPr>
      </w:pPr>
      <w:r w:rsidRPr="00E47C15">
        <w:rPr>
          <w:rFonts w:ascii="Times New Roman" w:hAnsi="Times New Roman" w:cs="Times New Roman"/>
        </w:rPr>
        <w:t xml:space="preserve">Управление </w:t>
      </w:r>
      <w:r w:rsidR="002C4721" w:rsidRPr="00E47C15">
        <w:rPr>
          <w:rFonts w:ascii="Times New Roman" w:hAnsi="Times New Roman" w:cs="Times New Roman"/>
        </w:rPr>
        <w:t xml:space="preserve">не вправе требовать от </w:t>
      </w:r>
      <w:r w:rsidR="002C7B2D" w:rsidRPr="00E47C15">
        <w:rPr>
          <w:rFonts w:ascii="Times New Roman" w:hAnsi="Times New Roman" w:cs="Times New Roman"/>
        </w:rPr>
        <w:t>претендента</w:t>
      </w:r>
      <w:r w:rsidR="002C4721" w:rsidRPr="00E47C15">
        <w:rPr>
          <w:rFonts w:ascii="Times New Roman" w:hAnsi="Times New Roman" w:cs="Times New Roman"/>
        </w:rPr>
        <w:t xml:space="preserve"> представления документов, предусмотренных абзацами </w:t>
      </w:r>
      <w:r w:rsidR="002C7B2D" w:rsidRPr="00E47C15">
        <w:rPr>
          <w:rFonts w:ascii="Times New Roman" w:hAnsi="Times New Roman" w:cs="Times New Roman"/>
        </w:rPr>
        <w:t xml:space="preserve">пятым – шестым </w:t>
      </w:r>
      <w:r w:rsidR="002C4721" w:rsidRPr="00E47C15">
        <w:rPr>
          <w:rFonts w:ascii="Times New Roman" w:hAnsi="Times New Roman" w:cs="Times New Roman"/>
        </w:rPr>
        <w:t>настоящего пункта.</w:t>
      </w:r>
    </w:p>
    <w:p w14:paraId="3FE3D042" w14:textId="788C119D"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случае если </w:t>
      </w:r>
      <w:r w:rsidR="002C7B2D" w:rsidRPr="00E47C15">
        <w:rPr>
          <w:rFonts w:ascii="Times New Roman" w:hAnsi="Times New Roman" w:cs="Times New Roman"/>
        </w:rPr>
        <w:t>претендентом</w:t>
      </w:r>
      <w:r w:rsidRPr="00E47C15">
        <w:rPr>
          <w:rFonts w:ascii="Times New Roman" w:hAnsi="Times New Roman" w:cs="Times New Roman"/>
        </w:rPr>
        <w:t xml:space="preserve"> является иностранное юридическое лицо, к заявлению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14:paraId="21B937DD" w14:textId="544EF9FE" w:rsidR="00BA673D" w:rsidRPr="00E47C15" w:rsidRDefault="002C7B2D" w:rsidP="00BA673D">
      <w:pPr>
        <w:rPr>
          <w:rFonts w:ascii="Times New Roman" w:hAnsi="Times New Roman" w:cs="Times New Roman"/>
        </w:rPr>
      </w:pPr>
      <w:r w:rsidRPr="00E47C15">
        <w:rPr>
          <w:rFonts w:ascii="Times New Roman" w:hAnsi="Times New Roman" w:cs="Times New Roman"/>
        </w:rPr>
        <w:t>Претендент</w:t>
      </w:r>
      <w:r w:rsidR="00BA673D" w:rsidRPr="00E47C15">
        <w:rPr>
          <w:rFonts w:ascii="Times New Roman" w:hAnsi="Times New Roman" w:cs="Times New Roman"/>
        </w:rPr>
        <w:t>, являющийся крестьянским (фермерским) хозяйством, созданным одним гражданином, обязан приложить к заявлению копию документа, удостоверяющего личность. В случае если крестьянское (фермерское) хозяйство создано несколькими гражданами, к заявлению должны быть приложены копия документа, удостоверяющего личность заявителя, копия соглашения о создании крестьянского (фермерского) хозяйства, которые подтверждают полномочия заявителя.</w:t>
      </w:r>
    </w:p>
    <w:p w14:paraId="59A0E27D" w14:textId="4D0F057A"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.3. </w:t>
      </w:r>
      <w:r w:rsidR="00A407D9" w:rsidRPr="00E47C15">
        <w:rPr>
          <w:rFonts w:ascii="Times New Roman" w:hAnsi="Times New Roman" w:cs="Times New Roman"/>
        </w:rPr>
        <w:t>Управление</w:t>
      </w:r>
      <w:r w:rsidR="00BA673D" w:rsidRPr="00E47C15">
        <w:rPr>
          <w:rFonts w:ascii="Times New Roman" w:hAnsi="Times New Roman" w:cs="Times New Roman"/>
        </w:rPr>
        <w:t xml:space="preserve"> в течение 7 рабочих дней со дня представления заявления осуществляет одно из следующих действий:</w:t>
      </w:r>
    </w:p>
    <w:p w14:paraId="0C1DC103" w14:textId="1E75EB55" w:rsidR="00BA673D" w:rsidRPr="00E47C15" w:rsidRDefault="00A407D9" w:rsidP="00BA673D">
      <w:pPr>
        <w:rPr>
          <w:rFonts w:ascii="Times New Roman" w:hAnsi="Times New Roman" w:cs="Times New Roman"/>
        </w:rPr>
      </w:pPr>
      <w:r w:rsidRPr="00E47C15">
        <w:rPr>
          <w:rFonts w:ascii="Times New Roman" w:hAnsi="Times New Roman" w:cs="Times New Roman"/>
        </w:rPr>
        <w:t xml:space="preserve">– </w:t>
      </w:r>
      <w:r w:rsidR="00BA673D" w:rsidRPr="00E47C15">
        <w:rPr>
          <w:rFonts w:ascii="Times New Roman" w:hAnsi="Times New Roman" w:cs="Times New Roman"/>
        </w:rPr>
        <w:t>принимает решение об отказе в проведении аукциона;</w:t>
      </w:r>
    </w:p>
    <w:p w14:paraId="6C823D45" w14:textId="7D93DAC1" w:rsidR="00BA673D" w:rsidRPr="00E47C15" w:rsidRDefault="00A407D9" w:rsidP="00BA673D">
      <w:pPr>
        <w:rPr>
          <w:rFonts w:ascii="Times New Roman" w:hAnsi="Times New Roman" w:cs="Times New Roman"/>
        </w:rPr>
      </w:pPr>
      <w:r w:rsidRPr="00E47C15">
        <w:rPr>
          <w:rFonts w:ascii="Times New Roman" w:hAnsi="Times New Roman" w:cs="Times New Roman"/>
        </w:rPr>
        <w:t xml:space="preserve">– </w:t>
      </w:r>
      <w:r w:rsidR="00BA673D" w:rsidRPr="00E47C15">
        <w:rPr>
          <w:rFonts w:ascii="Times New Roman" w:hAnsi="Times New Roman" w:cs="Times New Roman"/>
        </w:rPr>
        <w:t>принимает решение о проведении аукциона.</w:t>
      </w:r>
    </w:p>
    <w:p w14:paraId="5B756E36" w14:textId="1505BAA4" w:rsidR="00BA673D" w:rsidRPr="00E47C15" w:rsidRDefault="00732E05" w:rsidP="00BA673D">
      <w:pPr>
        <w:rPr>
          <w:rFonts w:ascii="Times New Roman" w:hAnsi="Times New Roman" w:cs="Times New Roman"/>
        </w:rPr>
      </w:pPr>
      <w:r w:rsidRPr="00E47C15">
        <w:rPr>
          <w:rFonts w:ascii="Times New Roman" w:hAnsi="Times New Roman" w:cs="Times New Roman"/>
        </w:rPr>
        <w:t xml:space="preserve">Управление </w:t>
      </w:r>
      <w:r w:rsidR="00BA673D" w:rsidRPr="00E47C15">
        <w:rPr>
          <w:rFonts w:ascii="Times New Roman" w:hAnsi="Times New Roman" w:cs="Times New Roman"/>
        </w:rPr>
        <w:t xml:space="preserve">письменно уведомляет </w:t>
      </w:r>
      <w:r w:rsidR="002C7B2D" w:rsidRPr="00E47C15">
        <w:rPr>
          <w:rFonts w:ascii="Times New Roman" w:hAnsi="Times New Roman" w:cs="Times New Roman"/>
        </w:rPr>
        <w:t>претендента</w:t>
      </w:r>
      <w:r w:rsidR="00BA673D" w:rsidRPr="00E47C15">
        <w:rPr>
          <w:rFonts w:ascii="Times New Roman" w:hAnsi="Times New Roman" w:cs="Times New Roman"/>
        </w:rPr>
        <w:t xml:space="preserve"> о принятом в соответствии с настоящим пунктом решении в срок не позднее 5 рабочих дней со дня принятия соответствующего решения.</w:t>
      </w:r>
    </w:p>
    <w:p w14:paraId="4311E80E" w14:textId="64DF151A"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.4. Решение об отказе в проведении аукциона принимается по следующим основаниям:</w:t>
      </w:r>
    </w:p>
    <w:p w14:paraId="21004425" w14:textId="6950A5BE"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лицо, обратившееся с заявлением, не является юридическим лицом, индивидуальным предпринимателем или самозанятым;</w:t>
      </w:r>
    </w:p>
    <w:p w14:paraId="2242F7DD" w14:textId="3F5B6FC6"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заявителем не представлены документы, предусмотренные пунктом </w:t>
      </w:r>
      <w:r w:rsidR="00BD4544" w:rsidRPr="00E47C15">
        <w:rPr>
          <w:rFonts w:ascii="Times New Roman" w:hAnsi="Times New Roman" w:cs="Times New Roman"/>
        </w:rPr>
        <w:t>2</w:t>
      </w:r>
      <w:r w:rsidR="00BA673D" w:rsidRPr="00E47C15">
        <w:rPr>
          <w:rFonts w:ascii="Times New Roman" w:hAnsi="Times New Roman" w:cs="Times New Roman"/>
        </w:rPr>
        <w:t xml:space="preserve">.2 настоящего раздела Порядка (в случае, когда представление таких документов требуется в соответствии с пунктом </w:t>
      </w:r>
      <w:r w:rsidR="00BD4544" w:rsidRPr="00E47C15">
        <w:rPr>
          <w:rFonts w:ascii="Times New Roman" w:hAnsi="Times New Roman" w:cs="Times New Roman"/>
        </w:rPr>
        <w:t>2</w:t>
      </w:r>
      <w:r w:rsidR="00BA673D" w:rsidRPr="00E47C15">
        <w:rPr>
          <w:rFonts w:ascii="Times New Roman" w:hAnsi="Times New Roman" w:cs="Times New Roman"/>
        </w:rPr>
        <w:t>.2 настоящего раздела Порядка);</w:t>
      </w:r>
    </w:p>
    <w:p w14:paraId="7E2BAA81" w14:textId="2A864161"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заявление не соответствует установленной Порядком форме;</w:t>
      </w:r>
    </w:p>
    <w:p w14:paraId="6C39132B" w14:textId="0018CA9F"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нестационарный торговый объект, указанный в заявлении, отсутствует в схеме размещения нестационарных торговых объектов;</w:t>
      </w:r>
    </w:p>
    <w:p w14:paraId="64A13FA5" w14:textId="7968218E"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третьи лица обладают правами на земельный участок, расположенный в указанном в заявлении месте размещения нестационарного торгового объекта;</w:t>
      </w:r>
    </w:p>
    <w:p w14:paraId="70AB9D4D" w14:textId="77777777" w:rsidR="007A1EAA"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отношении </w:t>
      </w:r>
      <w:r w:rsidR="007A1EAA" w:rsidRPr="00E47C15">
        <w:rPr>
          <w:rFonts w:ascii="Times New Roman" w:hAnsi="Times New Roman" w:cs="Times New Roman"/>
        </w:rPr>
        <w:t xml:space="preserve">места размещения нестационарного торгового объекта, указанного в заявлении, иной хозяйствующий субъект имеет право на заключение договора на право размещения нестационарного торгового объекта; </w:t>
      </w:r>
    </w:p>
    <w:p w14:paraId="0EBEF57C" w14:textId="6FD244F0" w:rsidR="00BA673D" w:rsidRPr="00E47C15" w:rsidRDefault="00BA673D" w:rsidP="00BA673D">
      <w:pPr>
        <w:rPr>
          <w:rFonts w:ascii="Times New Roman" w:hAnsi="Times New Roman" w:cs="Times New Roman"/>
        </w:rPr>
      </w:pPr>
      <w:r w:rsidRPr="00E47C15">
        <w:rPr>
          <w:rFonts w:ascii="Times New Roman" w:hAnsi="Times New Roman" w:cs="Times New Roman"/>
        </w:rPr>
        <w:t>Решение об отказе в проведении аукциона должно быть мотивированным и содержать все основания такого отказа.</w:t>
      </w:r>
    </w:p>
    <w:p w14:paraId="4EDC5C2E" w14:textId="0048FE80"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.5. Решение о проведении аукциона должно содержать:</w:t>
      </w:r>
    </w:p>
    <w:p w14:paraId="76C92B25" w14:textId="31576AC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сведения о предмете договора на право размещения нестационарного торгового объекта, в том числе:</w:t>
      </w:r>
    </w:p>
    <w:p w14:paraId="1E8933DD" w14:textId="6F01FDE5" w:rsidR="00BA673D" w:rsidRPr="00E47C15" w:rsidRDefault="00BA673D" w:rsidP="00BA673D">
      <w:pPr>
        <w:rPr>
          <w:rFonts w:ascii="Times New Roman" w:hAnsi="Times New Roman" w:cs="Times New Roman"/>
        </w:rPr>
      </w:pPr>
      <w:r w:rsidRPr="00E47C15">
        <w:rPr>
          <w:rFonts w:ascii="Times New Roman" w:hAnsi="Times New Roman" w:cs="Times New Roman"/>
        </w:rPr>
        <w:t>сведения о местоположении нестационарного торгового объекта с указанием кадастрового номера земельного участка (если имеется);</w:t>
      </w:r>
    </w:p>
    <w:p w14:paraId="10975DD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сведения о площади места размещения нестационарного торгового объекта;</w:t>
      </w:r>
    </w:p>
    <w:p w14:paraId="19F879B8" w14:textId="5ED234FF" w:rsidR="00BA673D" w:rsidRPr="00E47C15" w:rsidRDefault="00BA673D" w:rsidP="00BA673D">
      <w:pPr>
        <w:rPr>
          <w:rFonts w:ascii="Times New Roman" w:hAnsi="Times New Roman" w:cs="Times New Roman"/>
        </w:rPr>
      </w:pPr>
      <w:r w:rsidRPr="00E47C15">
        <w:rPr>
          <w:rFonts w:ascii="Times New Roman" w:hAnsi="Times New Roman" w:cs="Times New Roman"/>
        </w:rPr>
        <w:t>адрес нестационарного торгового объекта (при его наличии);</w:t>
      </w:r>
    </w:p>
    <w:p w14:paraId="41480509" w14:textId="1A2A55AC" w:rsidR="00594F64" w:rsidRPr="00E47C15" w:rsidRDefault="00594F64" w:rsidP="00BA673D">
      <w:pPr>
        <w:rPr>
          <w:rFonts w:ascii="Times New Roman" w:hAnsi="Times New Roman" w:cs="Times New Roman"/>
        </w:rPr>
      </w:pPr>
      <w:r w:rsidRPr="00E47C15">
        <w:rPr>
          <w:rFonts w:ascii="Times New Roman" w:hAnsi="Times New Roman" w:cs="Times New Roman"/>
        </w:rPr>
        <w:t>номер в схеме;</w:t>
      </w:r>
    </w:p>
    <w:p w14:paraId="6C62558B" w14:textId="438FFDC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сведения о начальном размере </w:t>
      </w:r>
      <w:r w:rsidR="00606179" w:rsidRPr="00E47C15">
        <w:rPr>
          <w:rFonts w:ascii="Times New Roman" w:hAnsi="Times New Roman" w:cs="Times New Roman"/>
        </w:rPr>
        <w:t>цены</w:t>
      </w:r>
      <w:r w:rsidR="00BA673D" w:rsidRPr="00E47C15">
        <w:rPr>
          <w:rFonts w:ascii="Times New Roman" w:hAnsi="Times New Roman" w:cs="Times New Roman"/>
        </w:rPr>
        <w:t xml:space="preserve"> по договору на право размещения нестационарного торгового объекта;</w:t>
      </w:r>
    </w:p>
    <w:p w14:paraId="13789D33" w14:textId="78260B7D"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сведения о начальной цене аукциона. Начальная цена аукциона определяется в </w:t>
      </w:r>
      <w:r w:rsidR="00BA673D" w:rsidRPr="00E47C15">
        <w:rPr>
          <w:rFonts w:ascii="Times New Roman" w:hAnsi="Times New Roman" w:cs="Times New Roman"/>
        </w:rPr>
        <w:lastRenderedPageBreak/>
        <w:t>соответствии с Методикой определения начальной цены аукциона на право размещения нестационарного торгового объекта, приведенной в приложении 2 к Порядку;</w:t>
      </w:r>
    </w:p>
    <w:p w14:paraId="15336FFE" w14:textId="4A65820F"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сведения о размере задатка;</w:t>
      </w:r>
    </w:p>
    <w:p w14:paraId="715C1B2B" w14:textId="08DF8E1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проект договора на право размещения нестационарного торгового объекта;</w:t>
      </w:r>
    </w:p>
    <w:p w14:paraId="758B2DCA" w14:textId="239AD09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указание на закрытый по составу участников аукцион (в случае проведения аукциона среди</w:t>
      </w:r>
      <w:r w:rsidR="00A34076" w:rsidRPr="00E47C15">
        <w:rPr>
          <w:rFonts w:ascii="Times New Roman" w:hAnsi="Times New Roman" w:cs="Times New Roman"/>
        </w:rPr>
        <w:t xml:space="preserve"> субъектов малого и среднего предпринимательства</w:t>
      </w:r>
      <w:r w:rsidR="00BA673D" w:rsidRPr="00E47C15">
        <w:rPr>
          <w:rFonts w:ascii="Times New Roman" w:hAnsi="Times New Roman" w:cs="Times New Roman"/>
        </w:rPr>
        <w:t>);</w:t>
      </w:r>
    </w:p>
    <w:p w14:paraId="7768913F" w14:textId="02341949"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минимальный ассортиментный перечень товаров и номенклатуру дополнительных групп товаров в соответствии со специализацией, предусмотренной схемой размещения нестационарных торговых объектов.</w:t>
      </w:r>
    </w:p>
    <w:p w14:paraId="01990943" w14:textId="5ABE87B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Для осуществления аукциона </w:t>
      </w:r>
      <w:r w:rsidR="00732E05" w:rsidRPr="00E47C15">
        <w:rPr>
          <w:rFonts w:ascii="Times New Roman" w:hAnsi="Times New Roman" w:cs="Times New Roman"/>
        </w:rPr>
        <w:t>Управление</w:t>
      </w:r>
      <w:r w:rsidRPr="00E47C15">
        <w:rPr>
          <w:rFonts w:ascii="Times New Roman" w:hAnsi="Times New Roman" w:cs="Times New Roman"/>
        </w:rPr>
        <w:t xml:space="preserve"> направляет заявку на участие в аукционе, содержащую информацию и документы, предусмотренные пунктом </w:t>
      </w:r>
      <w:r w:rsidR="00BD4544" w:rsidRPr="00E47C15">
        <w:rPr>
          <w:rFonts w:ascii="Times New Roman" w:hAnsi="Times New Roman" w:cs="Times New Roman"/>
        </w:rPr>
        <w:t>2</w:t>
      </w:r>
      <w:r w:rsidRPr="00E47C15">
        <w:rPr>
          <w:rFonts w:ascii="Times New Roman" w:hAnsi="Times New Roman" w:cs="Times New Roman"/>
        </w:rPr>
        <w:t xml:space="preserve">.5 настоящего раздела Порядка, а также иную информацию и документы, необходимые для проведения аукциона, организатору аукциона, не позднее чем за 10 календарных дней до планируемой даты размещения извещения о проведении аукциона. </w:t>
      </w:r>
    </w:p>
    <w:p w14:paraId="67050E0E" w14:textId="32F062A9"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сопроводительном письме </w:t>
      </w:r>
      <w:r w:rsidR="00732E05" w:rsidRPr="00E47C15">
        <w:rPr>
          <w:rFonts w:ascii="Times New Roman" w:hAnsi="Times New Roman" w:cs="Times New Roman"/>
        </w:rPr>
        <w:t>Управление</w:t>
      </w:r>
      <w:r w:rsidRPr="00E47C15">
        <w:rPr>
          <w:rFonts w:ascii="Times New Roman" w:hAnsi="Times New Roman" w:cs="Times New Roman"/>
        </w:rPr>
        <w:t xml:space="preserve"> в адрес организатора аукциона указываются реквизиты </w:t>
      </w:r>
      <w:r w:rsidR="00732E05" w:rsidRPr="00E47C15">
        <w:rPr>
          <w:rFonts w:ascii="Times New Roman" w:hAnsi="Times New Roman" w:cs="Times New Roman"/>
        </w:rPr>
        <w:t>Управления</w:t>
      </w:r>
      <w:r w:rsidRPr="00E47C15">
        <w:rPr>
          <w:rFonts w:ascii="Times New Roman" w:hAnsi="Times New Roman" w:cs="Times New Roman"/>
        </w:rPr>
        <w:t xml:space="preserve"> для перечисления денежных средств, а также адрес в информационно-телекоммуникационной сети «Интернет», по которому располагается информация о соответствующей схеме размещения нестационарного торгового объекта.</w:t>
      </w:r>
    </w:p>
    <w:p w14:paraId="499792A2" w14:textId="1AA199C1" w:rsidR="00732E05" w:rsidRPr="00E47C15" w:rsidRDefault="00732E05" w:rsidP="00BA673D">
      <w:pPr>
        <w:rPr>
          <w:rFonts w:ascii="Times New Roman" w:hAnsi="Times New Roman" w:cs="Times New Roman"/>
        </w:rPr>
      </w:pPr>
      <w:r w:rsidRPr="00E47C15">
        <w:rPr>
          <w:rFonts w:ascii="Times New Roman" w:hAnsi="Times New Roman" w:cs="Times New Roman"/>
        </w:rPr>
        <w:t>Управлением может быть установлено требование о внесении задатка в размере 50% от начальной цены аукциона. В случае</w:t>
      </w:r>
      <w:r w:rsidR="00432BDB" w:rsidRPr="00E47C15">
        <w:rPr>
          <w:rFonts w:ascii="Times New Roman" w:hAnsi="Times New Roman" w:cs="Times New Roman"/>
        </w:rPr>
        <w:t>,</w:t>
      </w:r>
      <w:r w:rsidRPr="00E47C15">
        <w:rPr>
          <w:rFonts w:ascii="Times New Roman" w:hAnsi="Times New Roman" w:cs="Times New Roman"/>
        </w:rPr>
        <w:t xml:space="preserve"> если Управлением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14:paraId="38092709" w14:textId="0B7C502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По результатам аукциона выигравшее его лицо приобретает право на заключение договора на право размещения торгового объекта по цене </w:t>
      </w:r>
      <w:r w:rsidR="00C06C80" w:rsidRPr="00E47C15">
        <w:rPr>
          <w:rFonts w:ascii="Times New Roman" w:hAnsi="Times New Roman" w:cs="Times New Roman"/>
        </w:rPr>
        <w:t>договора на право</w:t>
      </w:r>
      <w:r w:rsidRPr="00E47C15">
        <w:rPr>
          <w:rFonts w:ascii="Times New Roman" w:hAnsi="Times New Roman" w:cs="Times New Roman"/>
        </w:rPr>
        <w:t xml:space="preserve"> размещени</w:t>
      </w:r>
      <w:r w:rsidR="00C06C80" w:rsidRPr="00E47C15">
        <w:rPr>
          <w:rFonts w:ascii="Times New Roman" w:hAnsi="Times New Roman" w:cs="Times New Roman"/>
        </w:rPr>
        <w:t>я</w:t>
      </w:r>
      <w:r w:rsidRPr="00E47C15">
        <w:rPr>
          <w:rFonts w:ascii="Times New Roman" w:hAnsi="Times New Roman" w:cs="Times New Roman"/>
        </w:rPr>
        <w:t xml:space="preserve"> соответствующего объекта, предложенной в ходе проведения аукциона.</w:t>
      </w:r>
    </w:p>
    <w:p w14:paraId="522B5C4F"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Выигравшим аукцион признается лицо, предложившее наиболее высокую цену договора на право размещения нестационарного торгового объекта.</w:t>
      </w:r>
    </w:p>
    <w:p w14:paraId="64812CF2" w14:textId="09A71FD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Договор на право размещения нестационарного торгового объекта по формам согласно приложению 3 к Порядку заключается с единственным </w:t>
      </w:r>
      <w:r w:rsidR="00D0182D" w:rsidRPr="00E47C15">
        <w:rPr>
          <w:rFonts w:ascii="Times New Roman" w:hAnsi="Times New Roman" w:cs="Times New Roman"/>
        </w:rPr>
        <w:t>участником</w:t>
      </w:r>
      <w:r w:rsidRPr="00E47C15">
        <w:rPr>
          <w:rFonts w:ascii="Times New Roman" w:hAnsi="Times New Roman" w:cs="Times New Roman"/>
        </w:rPr>
        <w:t xml:space="preserve"> или победителем аукциона и </w:t>
      </w:r>
      <w:r w:rsidR="00732E05" w:rsidRPr="00E47C15">
        <w:rPr>
          <w:rFonts w:ascii="Times New Roman" w:hAnsi="Times New Roman" w:cs="Times New Roman"/>
        </w:rPr>
        <w:t>Управлением</w:t>
      </w:r>
      <w:r w:rsidRPr="00E47C15">
        <w:rPr>
          <w:rFonts w:ascii="Times New Roman" w:hAnsi="Times New Roman" w:cs="Times New Roman"/>
        </w:rPr>
        <w:t>.</w:t>
      </w:r>
    </w:p>
    <w:p w14:paraId="4AA62F7B" w14:textId="43E8BBD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Администрирование средств, поступающих по договору на право размещения нестационарного торгового объекта, осуществляется </w:t>
      </w:r>
      <w:r w:rsidR="00471119" w:rsidRPr="00E47C15">
        <w:rPr>
          <w:rFonts w:ascii="Times New Roman" w:hAnsi="Times New Roman" w:cs="Times New Roman"/>
        </w:rPr>
        <w:t>Управлением</w:t>
      </w:r>
      <w:r w:rsidRPr="00E47C15">
        <w:rPr>
          <w:rFonts w:ascii="Times New Roman" w:hAnsi="Times New Roman" w:cs="Times New Roman"/>
        </w:rPr>
        <w:t>.</w:t>
      </w:r>
    </w:p>
    <w:p w14:paraId="64786D47" w14:textId="51F69CFD"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.6. Организатор аукциона определяет дату, время, порядок проведения аукциона, сроки подачи заявок на участие в аукционе, величину повышения начального размера платы по договору на право размещения нестационарного торгового объекта («шаг аукциона»), оператора электронной площадки. «Шаг аукциона» устанавливается в пределах пяти процентов начального размера платы по договору на право размещения нестационарного торгового объекта.</w:t>
      </w:r>
    </w:p>
    <w:p w14:paraId="7B0536B3"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Организатор аукциона организует размещение извещения о проведении аукциона, информацию о результатах аукциона, образует комиссию по проведению аукциона (далее – аукционная комиссия), организует рассмотрение заявок участников аукциона, размещение протоколов, составленных в ходе проведения аукциона.</w:t>
      </w:r>
    </w:p>
    <w:p w14:paraId="12105F2D" w14:textId="0C2DE88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состав аукционной комиссии входят представители организатора аукциона и </w:t>
      </w:r>
      <w:r w:rsidR="00471119" w:rsidRPr="00E47C15">
        <w:rPr>
          <w:rFonts w:ascii="Times New Roman" w:hAnsi="Times New Roman" w:cs="Times New Roman"/>
        </w:rPr>
        <w:t>Управления</w:t>
      </w:r>
      <w:r w:rsidRPr="00E47C15">
        <w:rPr>
          <w:rFonts w:ascii="Times New Roman" w:hAnsi="Times New Roman" w:cs="Times New Roman"/>
        </w:rPr>
        <w:t>. Порядок работы аукционной комиссии утверждается организатором аукциона. Состав аукционной комиссии не может быть менее трех человек, включая председателя аукционной комиссии. Решения аукционной комиссии принимаются простым большинством голосов. В случае равенства голосов голос председателя аукционной комиссии является решающим.</w:t>
      </w:r>
    </w:p>
    <w:p w14:paraId="191FF56D" w14:textId="593561EC"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.7. Для участия в аукционе претендент подает заявку на участие в аукционе и вносит задаток в соответствии с условиями проведения аукциона (в случае установления требования о внесении задатка). Прием заявок на участие в аукционе и проведение аукциона осуществляются в электронном виде на электронной площадке в соответствии с </w:t>
      </w:r>
      <w:r w:rsidR="00BA673D" w:rsidRPr="00E47C15">
        <w:rPr>
          <w:rFonts w:ascii="Times New Roman" w:hAnsi="Times New Roman" w:cs="Times New Roman"/>
        </w:rPr>
        <w:lastRenderedPageBreak/>
        <w:t>регламентом электронной площадки.</w:t>
      </w:r>
    </w:p>
    <w:p w14:paraId="7A171349" w14:textId="3731733A"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.8. Извещение о проведении аукциона размещается на сайте оператора электронной площадки, а также в государственной информационной системе «Торги» при наличии технической возможности не менее чем за 20 календарных дней до окончания срока приема заявок на участие в аукционе.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аукциона в течение </w:t>
      </w:r>
      <w:r w:rsidR="009C5DED" w:rsidRPr="00E47C15">
        <w:rPr>
          <w:rFonts w:ascii="Times New Roman" w:hAnsi="Times New Roman" w:cs="Times New Roman"/>
        </w:rPr>
        <w:t>2</w:t>
      </w:r>
      <w:r w:rsidR="00BA673D" w:rsidRPr="00E47C15">
        <w:rPr>
          <w:rFonts w:ascii="Times New Roman" w:hAnsi="Times New Roman" w:cs="Times New Roman"/>
        </w:rPr>
        <w:t xml:space="preserve"> рабочих дней с даты размещения на сайте оператора электронной площадки размещается на сайтах организатора аукциона и </w:t>
      </w:r>
      <w:r w:rsidR="00AA1B3A" w:rsidRPr="00E47C15">
        <w:rPr>
          <w:rFonts w:ascii="Times New Roman" w:eastAsia="Times New Roman" w:hAnsi="Times New Roman" w:cs="Times New Roman"/>
        </w:rPr>
        <w:t>муниципального образования «Переславль-Залесский</w:t>
      </w:r>
      <w:r w:rsidR="008239C3">
        <w:rPr>
          <w:rFonts w:ascii="Times New Roman" w:eastAsia="Times New Roman" w:hAnsi="Times New Roman" w:cs="Times New Roman"/>
        </w:rPr>
        <w:t xml:space="preserve"> муниципальный округ</w:t>
      </w:r>
      <w:r w:rsidR="00AA1B3A" w:rsidRPr="00E47C15">
        <w:rPr>
          <w:rFonts w:ascii="Times New Roman" w:eastAsia="Times New Roman" w:hAnsi="Times New Roman" w:cs="Times New Roman"/>
        </w:rPr>
        <w:t xml:space="preserve"> Ярославской области»</w:t>
      </w:r>
      <w:r w:rsidR="000505C2" w:rsidRPr="00E47C15">
        <w:rPr>
          <w:rFonts w:ascii="Times New Roman" w:eastAsia="Times New Roman" w:hAnsi="Times New Roman" w:cs="Times New Roman"/>
        </w:rPr>
        <w:t xml:space="preserve"> </w:t>
      </w:r>
      <w:r w:rsidR="00BA673D" w:rsidRPr="00E47C15">
        <w:rPr>
          <w:rFonts w:ascii="Times New Roman" w:hAnsi="Times New Roman" w:cs="Times New Roman"/>
        </w:rPr>
        <w:t xml:space="preserve">в информационно-телекоммуникационной сети «Интернет» в целях привлечения к аукциону наиболее широкого круга участников. </w:t>
      </w:r>
    </w:p>
    <w:p w14:paraId="624BDCAA" w14:textId="0FF098AB"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.9. Извещение о проведении аукциона должно содержать сведения:</w:t>
      </w:r>
    </w:p>
    <w:p w14:paraId="135D5D6C" w14:textId="4C5DCB9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об организаторе аукциона;</w:t>
      </w:r>
    </w:p>
    <w:p w14:paraId="7FD5AEC7" w14:textId="11F8075E"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об </w:t>
      </w:r>
      <w:r w:rsidR="001939FB" w:rsidRPr="00E47C15">
        <w:rPr>
          <w:rFonts w:ascii="Times New Roman" w:hAnsi="Times New Roman" w:cs="Times New Roman"/>
        </w:rPr>
        <w:t>Управлении</w:t>
      </w:r>
      <w:r w:rsidR="00BA673D" w:rsidRPr="00E47C15">
        <w:rPr>
          <w:rFonts w:ascii="Times New Roman" w:hAnsi="Times New Roman" w:cs="Times New Roman"/>
        </w:rPr>
        <w:t xml:space="preserve"> и о реквизитах решения о проведении аукциона;</w:t>
      </w:r>
    </w:p>
    <w:p w14:paraId="439F117D" w14:textId="6729EE77"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дате, времени и порядке проведения аукциона, об операторе электронной площадки;</w:t>
      </w:r>
    </w:p>
    <w:p w14:paraId="486EB25D" w14:textId="2F123B15"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предмете аукциона (лотах), в том числе о местоположении нестационарного торгового объекта, площади места его размещения, типе нестационарного торгового объекта, кадастровом номере земельного участка, если он имеется, </w:t>
      </w:r>
      <w:r w:rsidR="00186FF6" w:rsidRPr="00E47C15">
        <w:rPr>
          <w:rFonts w:ascii="Times New Roman" w:hAnsi="Times New Roman" w:cs="Times New Roman"/>
        </w:rPr>
        <w:t>периоде размещения</w:t>
      </w:r>
      <w:r w:rsidR="00BA673D" w:rsidRPr="00E47C15">
        <w:rPr>
          <w:rFonts w:ascii="Times New Roman" w:hAnsi="Times New Roman" w:cs="Times New Roman"/>
        </w:rPr>
        <w:t>, специализации</w:t>
      </w:r>
      <w:r w:rsidR="00186FF6" w:rsidRPr="00E47C15">
        <w:rPr>
          <w:rFonts w:ascii="Times New Roman" w:hAnsi="Times New Roman" w:cs="Times New Roman"/>
        </w:rPr>
        <w:t xml:space="preserve"> нестационарного торгового объекта</w:t>
      </w:r>
      <w:r w:rsidR="003714B2" w:rsidRPr="00E47C15">
        <w:rPr>
          <w:rFonts w:ascii="Times New Roman" w:hAnsi="Times New Roman" w:cs="Times New Roman"/>
        </w:rPr>
        <w:t xml:space="preserve">, </w:t>
      </w:r>
      <w:r w:rsidR="00E06609" w:rsidRPr="00E47C15">
        <w:rPr>
          <w:rFonts w:ascii="Times New Roman" w:hAnsi="Times New Roman" w:cs="Times New Roman"/>
        </w:rPr>
        <w:t>номере в схеме</w:t>
      </w:r>
      <w:r w:rsidR="00186FF6" w:rsidRPr="00E47C15">
        <w:rPr>
          <w:rFonts w:ascii="Times New Roman" w:hAnsi="Times New Roman" w:cs="Times New Roman"/>
        </w:rPr>
        <w:t>;</w:t>
      </w:r>
    </w:p>
    <w:p w14:paraId="59BD7E56" w14:textId="520993A0"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начальном размере платы по договору (начальной цене аукциона) на право размещения нестационарного торгового объекта;</w:t>
      </w:r>
    </w:p>
    <w:p w14:paraId="55A4A04D" w14:textId="1706E65F"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«шаге аукциона», который указывается в виде процента от начальной цены аукциона;</w:t>
      </w:r>
    </w:p>
    <w:p w14:paraId="27A69BDE" w14:textId="3A6BDC0C"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аукциона;</w:t>
      </w:r>
    </w:p>
    <w:p w14:paraId="3DB64AB9" w14:textId="5E91AA14"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требование о внесении задатка с указанием размера задатка, порядка его внесения, о порядке его возврата в случае установления </w:t>
      </w:r>
      <w:r w:rsidR="001939FB" w:rsidRPr="00E47C15">
        <w:rPr>
          <w:rFonts w:ascii="Times New Roman" w:hAnsi="Times New Roman" w:cs="Times New Roman"/>
        </w:rPr>
        <w:t>Управлением</w:t>
      </w:r>
      <w:r w:rsidR="00BA673D" w:rsidRPr="00E47C15">
        <w:rPr>
          <w:rFonts w:ascii="Times New Roman" w:hAnsi="Times New Roman" w:cs="Times New Roman"/>
        </w:rPr>
        <w:t xml:space="preserve"> требования;</w:t>
      </w:r>
    </w:p>
    <w:p w14:paraId="155D6218" w14:textId="1B69A40E"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сроке действия договора на право размещения нестационарного торгового объекта;</w:t>
      </w:r>
    </w:p>
    <w:p w14:paraId="3A88DFC0" w14:textId="04262B17" w:rsidR="00BA673D"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 закрытом по составу участников аукционе с указанием требований к категории участников такого аукциона в случае проведения аукциона среди </w:t>
      </w:r>
      <w:r w:rsidR="00A34076" w:rsidRPr="00E47C15">
        <w:rPr>
          <w:rFonts w:ascii="Times New Roman" w:hAnsi="Times New Roman" w:cs="Times New Roman"/>
        </w:rPr>
        <w:t>субъектов малого и среднего предпринимательства</w:t>
      </w:r>
      <w:r w:rsidR="00BA673D" w:rsidRPr="00E47C15">
        <w:rPr>
          <w:rFonts w:ascii="Times New Roman" w:hAnsi="Times New Roman" w:cs="Times New Roman"/>
        </w:rPr>
        <w:t>;</w:t>
      </w:r>
    </w:p>
    <w:p w14:paraId="2FFCA8F6" w14:textId="6B820FD9" w:rsidR="00BA673D" w:rsidRPr="00E47C15" w:rsidRDefault="00A407D9" w:rsidP="00BA673D">
      <w:pPr>
        <w:rPr>
          <w:rFonts w:ascii="Times New Roman" w:hAnsi="Times New Roman" w:cs="Times New Roman"/>
        </w:rPr>
      </w:pPr>
      <w:bookmarkStart w:id="12" w:name="_Hlk169180200"/>
      <w:r w:rsidRPr="00E47C15">
        <w:rPr>
          <w:rFonts w:ascii="Times New Roman" w:hAnsi="Times New Roman" w:cs="Times New Roman"/>
        </w:rPr>
        <w:t>–</w:t>
      </w:r>
      <w:bookmarkEnd w:id="12"/>
      <w:r w:rsidR="00BA673D" w:rsidRPr="00E47C15">
        <w:rPr>
          <w:rFonts w:ascii="Times New Roman" w:hAnsi="Times New Roman" w:cs="Times New Roman"/>
        </w:rPr>
        <w:t xml:space="preserve"> о сроке и порядке внесения </w:t>
      </w:r>
      <w:r w:rsidR="00C06C80" w:rsidRPr="00E47C15">
        <w:rPr>
          <w:rFonts w:ascii="Times New Roman" w:hAnsi="Times New Roman" w:cs="Times New Roman"/>
        </w:rPr>
        <w:t>платы за</w:t>
      </w:r>
      <w:r w:rsidR="00BA673D" w:rsidRPr="00E47C15">
        <w:rPr>
          <w:rFonts w:ascii="Times New Roman" w:hAnsi="Times New Roman" w:cs="Times New Roman"/>
        </w:rPr>
        <w:t xml:space="preserve"> размещени</w:t>
      </w:r>
      <w:r w:rsidR="00C06C80" w:rsidRPr="00E47C15">
        <w:rPr>
          <w:rFonts w:ascii="Times New Roman" w:hAnsi="Times New Roman" w:cs="Times New Roman"/>
        </w:rPr>
        <w:t>е</w:t>
      </w:r>
      <w:r w:rsidR="00BA673D" w:rsidRPr="00E47C15">
        <w:rPr>
          <w:rFonts w:ascii="Times New Roman" w:hAnsi="Times New Roman" w:cs="Times New Roman"/>
        </w:rPr>
        <w:t xml:space="preserve"> нестационарного торгового объекта;</w:t>
      </w:r>
    </w:p>
    <w:p w14:paraId="7556EC35" w14:textId="361AC884" w:rsidR="004C24DF" w:rsidRPr="00E47C15" w:rsidRDefault="00A407D9"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w:t>
      </w:r>
      <w:r w:rsidR="004C24DF" w:rsidRPr="00E47C15">
        <w:rPr>
          <w:rFonts w:ascii="Times New Roman" w:hAnsi="Times New Roman" w:cs="Times New Roman"/>
        </w:rPr>
        <w:t xml:space="preserve"> минимальном</w:t>
      </w:r>
      <w:r w:rsidR="00BA673D" w:rsidRPr="00E47C15">
        <w:rPr>
          <w:rFonts w:ascii="Times New Roman" w:hAnsi="Times New Roman" w:cs="Times New Roman"/>
        </w:rPr>
        <w:t xml:space="preserve"> ассортиментном перечне продовольственных товаров</w:t>
      </w:r>
      <w:r w:rsidR="004C24DF" w:rsidRPr="00E47C15">
        <w:rPr>
          <w:rFonts w:ascii="Times New Roman" w:hAnsi="Times New Roman" w:cs="Times New Roman"/>
        </w:rPr>
        <w:t xml:space="preserve"> в соответствии со специализацией, предусмотренной схемой размещения нестационарных торговых объектов</w:t>
      </w:r>
      <w:r w:rsidR="008A4C4B" w:rsidRPr="00E47C15">
        <w:rPr>
          <w:rFonts w:ascii="Times New Roman" w:hAnsi="Times New Roman" w:cs="Times New Roman"/>
        </w:rPr>
        <w:t>.</w:t>
      </w:r>
    </w:p>
    <w:p w14:paraId="6643D923" w14:textId="366CC824"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.10. Обязательным приложением к размещаемому извещению о проведении аукциона является проект договора на право размещения нестационарного торгового объекта.</w:t>
      </w:r>
    </w:p>
    <w:p w14:paraId="53EE01C9" w14:textId="66E5104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.11. </w:t>
      </w:r>
      <w:r w:rsidR="000505C2" w:rsidRPr="00E47C15">
        <w:rPr>
          <w:rFonts w:ascii="Times New Roman" w:hAnsi="Times New Roman" w:cs="Times New Roman"/>
        </w:rPr>
        <w:t xml:space="preserve">Управление </w:t>
      </w:r>
      <w:r w:rsidR="00BA673D" w:rsidRPr="00E47C15">
        <w:rPr>
          <w:rFonts w:ascii="Times New Roman" w:hAnsi="Times New Roman" w:cs="Times New Roman"/>
        </w:rPr>
        <w:t xml:space="preserve">вправе отказаться от проведения аукциона не позднее чем за 5 дней до даты его проведения. </w:t>
      </w:r>
    </w:p>
    <w:p w14:paraId="6CC74F56" w14:textId="39EAEE1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случае выявления </w:t>
      </w:r>
      <w:r w:rsidR="000505C2" w:rsidRPr="00E47C15">
        <w:rPr>
          <w:rFonts w:ascii="Times New Roman" w:hAnsi="Times New Roman" w:cs="Times New Roman"/>
        </w:rPr>
        <w:t>Управлением</w:t>
      </w:r>
      <w:r w:rsidRPr="00E47C15">
        <w:rPr>
          <w:rFonts w:ascii="Times New Roman" w:hAnsi="Times New Roman" w:cs="Times New Roman"/>
        </w:rPr>
        <w:t xml:space="preserve"> обстоятельств, указанных в абзацах четвертом – </w:t>
      </w:r>
      <w:r w:rsidR="00B45DAA" w:rsidRPr="00E47C15">
        <w:rPr>
          <w:rFonts w:ascii="Times New Roman" w:hAnsi="Times New Roman" w:cs="Times New Roman"/>
        </w:rPr>
        <w:t>седьмом</w:t>
      </w:r>
      <w:r w:rsidRPr="00E47C15">
        <w:rPr>
          <w:rFonts w:ascii="Times New Roman" w:hAnsi="Times New Roman" w:cs="Times New Roman"/>
        </w:rPr>
        <w:t xml:space="preserve"> пункта </w:t>
      </w:r>
      <w:r w:rsidR="00BD4544" w:rsidRPr="00E47C15">
        <w:rPr>
          <w:rFonts w:ascii="Times New Roman" w:hAnsi="Times New Roman" w:cs="Times New Roman"/>
        </w:rPr>
        <w:t>2</w:t>
      </w:r>
      <w:r w:rsidRPr="00E47C15">
        <w:rPr>
          <w:rFonts w:ascii="Times New Roman" w:hAnsi="Times New Roman" w:cs="Times New Roman"/>
        </w:rPr>
        <w:t xml:space="preserve">.4 настоящего раздела Порядка, после принятия решения о проведении аукциона </w:t>
      </w:r>
      <w:r w:rsidR="000505C2" w:rsidRPr="00E47C15">
        <w:rPr>
          <w:rFonts w:ascii="Times New Roman" w:hAnsi="Times New Roman" w:cs="Times New Roman"/>
        </w:rPr>
        <w:t>Управление</w:t>
      </w:r>
      <w:r w:rsidRPr="00E47C15">
        <w:rPr>
          <w:rFonts w:ascii="Times New Roman" w:hAnsi="Times New Roman" w:cs="Times New Roman"/>
        </w:rPr>
        <w:t xml:space="preserve"> принимает решение об отказе в проведении аукциона. Извещение об отказе в проведении аукциона направляется </w:t>
      </w:r>
      <w:r w:rsidR="000505C2" w:rsidRPr="00E47C15">
        <w:rPr>
          <w:rFonts w:ascii="Times New Roman" w:hAnsi="Times New Roman" w:cs="Times New Roman"/>
        </w:rPr>
        <w:t>Управлением</w:t>
      </w:r>
      <w:r w:rsidRPr="00E47C15">
        <w:rPr>
          <w:rFonts w:ascii="Times New Roman" w:hAnsi="Times New Roman" w:cs="Times New Roman"/>
        </w:rPr>
        <w:t xml:space="preserve"> организатору аукциона в течение 1 рабочего дня с момента принятия решения об отказе в проведении аукциона.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оператором электронной площадки в соответствии с регламентом электронной площадки.</w:t>
      </w:r>
    </w:p>
    <w:p w14:paraId="353B95D9" w14:textId="2E873EA7" w:rsidR="00BA673D" w:rsidRPr="00E47C15" w:rsidRDefault="001C367B" w:rsidP="00BA673D">
      <w:pPr>
        <w:rPr>
          <w:rFonts w:ascii="Times New Roman" w:hAnsi="Times New Roman" w:cs="Times New Roman"/>
        </w:rPr>
      </w:pPr>
      <w:r w:rsidRPr="00E47C15">
        <w:rPr>
          <w:rFonts w:ascii="Times New Roman" w:hAnsi="Times New Roman" w:cs="Times New Roman"/>
        </w:rPr>
        <w:lastRenderedPageBreak/>
        <w:t>2</w:t>
      </w:r>
      <w:r w:rsidR="00BA673D" w:rsidRPr="00E47C15">
        <w:rPr>
          <w:rFonts w:ascii="Times New Roman" w:hAnsi="Times New Roman" w:cs="Times New Roman"/>
        </w:rPr>
        <w:t>.12. Для участия в аукционе претенденты представляют в установленный в извещении о проведении аукциона срок следующие документы:</w:t>
      </w:r>
    </w:p>
    <w:p w14:paraId="49F06632" w14:textId="125F5D31"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заявку на участие в аукционе;</w:t>
      </w:r>
    </w:p>
    <w:p w14:paraId="268D6721" w14:textId="2325B27C"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9BA2419" w14:textId="54D1A377"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15079506" w14:textId="35EC7B6D"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копии документов, удостоверяющих личность претендента (для индивидуальных предпринимателей и самозанятых);</w:t>
      </w:r>
    </w:p>
    <w:p w14:paraId="5EECB4A9" w14:textId="7574CAE7"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документ, подтверждающий внесение задатка, если требование об установлении задатка содержится в извещении о проведении аукциона;</w:t>
      </w:r>
    </w:p>
    <w:p w14:paraId="39DB9B0D" w14:textId="05D75E86"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r w:rsidR="000D20B0" w:rsidRPr="00E47C15">
        <w:rPr>
          <w:rFonts w:ascii="Times New Roman" w:hAnsi="Times New Roman" w:cs="Times New Roman"/>
        </w:rPr>
        <w:t>.</w:t>
      </w:r>
    </w:p>
    <w:p w14:paraId="38D80B87"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В случае если от имени претендента действует его представитель по доверенности, к заявке на участие в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на участие в аукционе должна содержать также документ, подтверждающий полномочия этого лица.</w:t>
      </w:r>
    </w:p>
    <w:p w14:paraId="533F10A9" w14:textId="702F7870"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.13. Организатор аукциона не вправе требовать представления иных документов, за исключением документов, указанных в пункте </w:t>
      </w:r>
      <w:r w:rsidR="00BD4544" w:rsidRPr="00E47C15">
        <w:rPr>
          <w:rFonts w:ascii="Times New Roman" w:hAnsi="Times New Roman" w:cs="Times New Roman"/>
        </w:rPr>
        <w:t>2</w:t>
      </w:r>
      <w:r w:rsidR="00BA673D" w:rsidRPr="00E47C15">
        <w:rPr>
          <w:rFonts w:ascii="Times New Roman" w:hAnsi="Times New Roman" w:cs="Times New Roman"/>
        </w:rPr>
        <w:t xml:space="preserve">.12 настоящего раздела Порядка. </w:t>
      </w:r>
    </w:p>
    <w:p w14:paraId="356EFC56" w14:textId="2DDF3BE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.14. К участникам аукциона устанавливается требование о том, что в отношении участника аукциона не проводится ликвидация и отсутствует решение арбитражного суда о введении внешнего управления или продлении его срока, о признании участника аукциона несостоятельным (банкротом) и об открытии конкурсного производства.</w:t>
      </w:r>
    </w:p>
    <w:p w14:paraId="7DD33A04" w14:textId="3F2B1FA0"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.15. Один претендент вправе подать только одну заявку на участие в аукционе по каждому лоту.</w:t>
      </w:r>
    </w:p>
    <w:p w14:paraId="2B65B64C" w14:textId="7C1EF05E"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.16. Заявка на участие в аукционе, поступившая по истечении срока приема заявок, возвращается претенденту в день ее поступления.</w:t>
      </w:r>
    </w:p>
    <w:p w14:paraId="780F4B69" w14:textId="550038D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.17. Претендент, подавший заявку на участие в аукционе, вправе отозвать заявку на участие в аукционе не позднее окончания срока подачи таких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14:paraId="7DCCF81F" w14:textId="3DCA1AED"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.18. Претендент не допускается к участию в аукционе в следующих случаях:</w:t>
      </w:r>
    </w:p>
    <w:p w14:paraId="3B57BC91" w14:textId="6AC4F3C2"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непредставление необходимых для участия в аукционе документов или наличие в таких документах недостоверных сведений;</w:t>
      </w:r>
    </w:p>
    <w:p w14:paraId="2FE9D188" w14:textId="64D34C35"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непоступление задатка на дату рассмотрения заявок на участие в аукционе;</w:t>
      </w:r>
    </w:p>
    <w:p w14:paraId="3818137E" w14:textId="0BAC0A46"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подача заявки на участие в аукционе лицом, которое в соответствии с Порядком не имеет права быть участником аукциона, в том числе не соответствует требованиям, установленным пунктом </w:t>
      </w:r>
      <w:r w:rsidR="00BD4544" w:rsidRPr="00E47C15">
        <w:rPr>
          <w:rFonts w:ascii="Times New Roman" w:hAnsi="Times New Roman" w:cs="Times New Roman"/>
        </w:rPr>
        <w:t>2</w:t>
      </w:r>
      <w:r w:rsidR="00BA673D" w:rsidRPr="00E47C15">
        <w:rPr>
          <w:rFonts w:ascii="Times New Roman" w:hAnsi="Times New Roman" w:cs="Times New Roman"/>
        </w:rPr>
        <w:t>.14 настоящего раздела Порядка.</w:t>
      </w:r>
    </w:p>
    <w:p w14:paraId="0EB08E63" w14:textId="069986D0"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.19. Отказ в допуске к участию в электронном аукционе по иным основаниям, кроме указанных в пункте </w:t>
      </w:r>
      <w:r w:rsidR="00BD4544" w:rsidRPr="00E47C15">
        <w:rPr>
          <w:rFonts w:ascii="Times New Roman" w:hAnsi="Times New Roman" w:cs="Times New Roman"/>
        </w:rPr>
        <w:t>2</w:t>
      </w:r>
      <w:r w:rsidR="00BA673D" w:rsidRPr="00E47C15">
        <w:rPr>
          <w:rFonts w:ascii="Times New Roman" w:hAnsi="Times New Roman" w:cs="Times New Roman"/>
        </w:rPr>
        <w:t>.18 настоящего раздела Порядка, не допускается.</w:t>
      </w:r>
    </w:p>
    <w:p w14:paraId="265315A0" w14:textId="50CF62CA"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.20. После срока окончания подачи заявок на участие в аукционе оператор электронной торговой площадки обеспечивает доступ </w:t>
      </w:r>
      <w:r w:rsidR="00CA7A57" w:rsidRPr="00E47C15">
        <w:rPr>
          <w:rFonts w:ascii="Times New Roman" w:hAnsi="Times New Roman" w:cs="Times New Roman"/>
        </w:rPr>
        <w:t>Управлению</w:t>
      </w:r>
      <w:r w:rsidR="00BA673D" w:rsidRPr="00E47C15">
        <w:rPr>
          <w:rFonts w:ascii="Times New Roman" w:hAnsi="Times New Roman" w:cs="Times New Roman"/>
        </w:rPr>
        <w:t xml:space="preserve"> и организатору аукциона к поданным претендентами заявкам на участие в аукционе.</w:t>
      </w:r>
    </w:p>
    <w:p w14:paraId="5C7174AA" w14:textId="0DE361BC" w:rsidR="00BA673D" w:rsidRPr="00E47C15" w:rsidRDefault="001C367B" w:rsidP="00BA673D">
      <w:pPr>
        <w:rPr>
          <w:rFonts w:ascii="Times New Roman" w:hAnsi="Times New Roman" w:cs="Times New Roman"/>
        </w:rPr>
      </w:pPr>
      <w:r w:rsidRPr="00E47C15">
        <w:rPr>
          <w:rFonts w:ascii="Times New Roman" w:hAnsi="Times New Roman" w:cs="Times New Roman"/>
        </w:rPr>
        <w:lastRenderedPageBreak/>
        <w:t>2</w:t>
      </w:r>
      <w:r w:rsidR="00BA673D" w:rsidRPr="00E47C15">
        <w:rPr>
          <w:rFonts w:ascii="Times New Roman" w:hAnsi="Times New Roman" w:cs="Times New Roman"/>
        </w:rPr>
        <w:t>.21. Решение о признании претендентов участниками аукциона принимается аукционной комиссией в срок, не превышающий 3 рабочих дней с даты окончания приема заявок на участие в аукционе.</w:t>
      </w:r>
    </w:p>
    <w:p w14:paraId="079579E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Аукционная комиссия рассматривает заявки на участие в аукционе,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заявок на участие в аукционе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на участие в аукционе, размещаемым на электронной площадке, с указанием причин отказа в допуске к участию в аукционе.</w:t>
      </w:r>
    </w:p>
    <w:p w14:paraId="0C731640" w14:textId="7BBBFF6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.22. Протокол рассмотрения заявок на участие в аукционе подписывается членами аукционной комиссии в срок, указанный в пункте </w:t>
      </w:r>
      <w:r w:rsidR="00BD4544" w:rsidRPr="00E47C15">
        <w:rPr>
          <w:rFonts w:ascii="Times New Roman" w:hAnsi="Times New Roman" w:cs="Times New Roman"/>
        </w:rPr>
        <w:t>2</w:t>
      </w:r>
      <w:r w:rsidR="00BA673D" w:rsidRPr="00E47C15">
        <w:rPr>
          <w:rFonts w:ascii="Times New Roman" w:hAnsi="Times New Roman" w:cs="Times New Roman"/>
        </w:rPr>
        <w:t>.21 настоящего раздела Порядка, и размещается в указанный срок на сайте оператора электронной площадки. Указанный протокол должен содержать перечень заявок на участие в аукционе с указанием имен (наименований) претендентов, имена (наименования) претендентов, признанных участниками аукциона, или идентификационные номера заявок на участие в аукционе,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аукционной комиссией протокола рассмотрения заявок на участие в аукционе, указанного в настоящем пункте.</w:t>
      </w:r>
    </w:p>
    <w:p w14:paraId="36293B9D" w14:textId="6729EA74"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.23. Внесенный задаток претендентам, не допущенным к участию в аукционе, возвращается оператором электронной площадки в соответствии с регламентом электронной площадки.</w:t>
      </w:r>
    </w:p>
    <w:p w14:paraId="66E0CFDF" w14:textId="7A21B1C6"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.24. Процедура аукциона проводится в день и время, указанные в извещении о проведении аукциона, путем последовательного повышения участниками начального размера платы по договору на право размещения нестационарного торгового объекта на величину, равную либо кратную величине «шага аукциона».</w:t>
      </w:r>
    </w:p>
    <w:p w14:paraId="5993960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Ход проведения процедуры аукциона фиксируется оператором электронной площадки путем оформления протокола об итогах аукциона. Протокол об итогах аукциона размещается оператором электронной площадки на электронной площадке после окончания аукциона в соответствии с регламентом электронной площадки и подписывается организатором аукциона.</w:t>
      </w:r>
    </w:p>
    <w:p w14:paraId="0DF023C1" w14:textId="21E24309"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.25.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14:paraId="50984AF9" w14:textId="402FBBE5"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Задаток, внесенный лицом, признанным победителем аукциона, а также задаток, внесенный лицом, с которым договор на право размещения нестационарного торгового объекта заключается в соответствии с пунктом </w:t>
      </w:r>
      <w:r w:rsidR="00BD4544" w:rsidRPr="00E47C15">
        <w:rPr>
          <w:rFonts w:ascii="Times New Roman" w:hAnsi="Times New Roman" w:cs="Times New Roman"/>
        </w:rPr>
        <w:t>2</w:t>
      </w:r>
      <w:r w:rsidRPr="00E47C15">
        <w:rPr>
          <w:rFonts w:ascii="Times New Roman" w:hAnsi="Times New Roman" w:cs="Times New Roman"/>
        </w:rPr>
        <w:t>.27 настоящего раздела Порядка, засчитываются в оплату по договору на право размещения нестационарного торгового объекта. Задатки, внесенные указанными лицами, не заключившими в установленном порядке договор на право размещения нестационарного торгового объекта вследствие уклонения от заключения указанного договора, не возвращаются.</w:t>
      </w:r>
    </w:p>
    <w:p w14:paraId="7D812492" w14:textId="7DAACE80" w:rsidR="00BA673D" w:rsidRPr="00E47C15" w:rsidRDefault="00CA7A57" w:rsidP="00BA673D">
      <w:pPr>
        <w:rPr>
          <w:rFonts w:ascii="Times New Roman" w:hAnsi="Times New Roman" w:cs="Times New Roman"/>
        </w:rPr>
      </w:pPr>
      <w:r w:rsidRPr="00E47C15">
        <w:rPr>
          <w:rFonts w:ascii="Times New Roman" w:hAnsi="Times New Roman" w:cs="Times New Roman"/>
        </w:rPr>
        <w:t>Управление</w:t>
      </w:r>
      <w:r w:rsidR="00BA673D" w:rsidRPr="00E47C15">
        <w:rPr>
          <w:rFonts w:ascii="Times New Roman" w:hAnsi="Times New Roman" w:cs="Times New Roman"/>
        </w:rPr>
        <w:t xml:space="preserve"> в течение 3 рабочих дней со дня определения победителя аукциона направляет победителю аукциона подписанный договор на право размещения нестационарного торгового объекта. Срок подписания договора на право размещения нестационарного торгового объекта для победителя аукциона составляет 5 рабочих дней со дня его получения.</w:t>
      </w:r>
    </w:p>
    <w:p w14:paraId="5E64E761" w14:textId="488DD0B4"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.26. В случае если победитель аукциона не подписал договор на право размещения нестационарного торгового объекта в установленный пунктом </w:t>
      </w:r>
      <w:r w:rsidR="00BD4544" w:rsidRPr="00E47C15">
        <w:rPr>
          <w:rFonts w:ascii="Times New Roman" w:hAnsi="Times New Roman" w:cs="Times New Roman"/>
        </w:rPr>
        <w:t>2</w:t>
      </w:r>
      <w:r w:rsidR="00BA673D" w:rsidRPr="00E47C15">
        <w:rPr>
          <w:rFonts w:ascii="Times New Roman" w:hAnsi="Times New Roman" w:cs="Times New Roman"/>
        </w:rPr>
        <w:t xml:space="preserve">.25 настоящего раздела Порядка срок и (или) не </w:t>
      </w:r>
      <w:r w:rsidR="00C06C80" w:rsidRPr="00E47C15">
        <w:rPr>
          <w:rFonts w:ascii="Times New Roman" w:hAnsi="Times New Roman" w:cs="Times New Roman"/>
        </w:rPr>
        <w:t>внес плату за</w:t>
      </w:r>
      <w:r w:rsidR="00BA673D" w:rsidRPr="00E47C15">
        <w:rPr>
          <w:rFonts w:ascii="Times New Roman" w:hAnsi="Times New Roman" w:cs="Times New Roman"/>
        </w:rPr>
        <w:t xml:space="preserve"> размещени</w:t>
      </w:r>
      <w:r w:rsidR="00C06C80" w:rsidRPr="00E47C15">
        <w:rPr>
          <w:rFonts w:ascii="Times New Roman" w:hAnsi="Times New Roman" w:cs="Times New Roman"/>
        </w:rPr>
        <w:t>е</w:t>
      </w:r>
      <w:r w:rsidR="00BA673D" w:rsidRPr="00E47C15">
        <w:rPr>
          <w:rFonts w:ascii="Times New Roman" w:hAnsi="Times New Roman" w:cs="Times New Roman"/>
        </w:rPr>
        <w:t xml:space="preserve"> нестационарного торгового объекта, победитель аукциона признается уклонившимся от заключения договора на право </w:t>
      </w:r>
      <w:r w:rsidR="00BA673D" w:rsidRPr="00E47C15">
        <w:rPr>
          <w:rFonts w:ascii="Times New Roman" w:hAnsi="Times New Roman" w:cs="Times New Roman"/>
        </w:rPr>
        <w:lastRenderedPageBreak/>
        <w:t xml:space="preserve">размещения нестационарного торгового объекта, и денежные средства, внесенные им в качестве задатка, не возвращаются. Протокол о признании победителя аукциона уклонившимся от заключения договора на право размещения нестационарного торгового объекта размещается на сайте электронной площадки в течение 1 рабочего дня со дня истечения срока подписания договора на право размещения нестационарного торгового объекта, указанного в пункте </w:t>
      </w:r>
      <w:r w:rsidR="00BD4544" w:rsidRPr="00E47C15">
        <w:rPr>
          <w:rFonts w:ascii="Times New Roman" w:hAnsi="Times New Roman" w:cs="Times New Roman"/>
        </w:rPr>
        <w:t>2</w:t>
      </w:r>
      <w:r w:rsidR="00BA673D" w:rsidRPr="00E47C15">
        <w:rPr>
          <w:rFonts w:ascii="Times New Roman" w:hAnsi="Times New Roman" w:cs="Times New Roman"/>
        </w:rPr>
        <w:t>.25 настоящего раздела Порядка.</w:t>
      </w:r>
    </w:p>
    <w:p w14:paraId="600D5545" w14:textId="3D1DB0B7"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.27. В случае уклонения победителя аукциона от заключения договора на право размещения нестационарного торгового объекта </w:t>
      </w:r>
      <w:r w:rsidR="00CA7A57" w:rsidRPr="00E47C15">
        <w:rPr>
          <w:rFonts w:ascii="Times New Roman" w:hAnsi="Times New Roman" w:cs="Times New Roman"/>
        </w:rPr>
        <w:t>Управление</w:t>
      </w:r>
      <w:r w:rsidR="00BA673D" w:rsidRPr="00E47C15">
        <w:rPr>
          <w:rFonts w:ascii="Times New Roman" w:hAnsi="Times New Roman" w:cs="Times New Roman"/>
        </w:rPr>
        <w:t xml:space="preserve"> в течение 2 рабочих дней со дня размещения на сайте электронной площадки протокола о признании победителя аукциона уклонившимся от заключения договора на право размещения нестационарного торгового объекта предлагает участнику аукциона, сделавшему предпоследнее предложение о цене договора, заключить договор на право размещения нестационарного торгового объекта в срок, не превышающий 5 рабочих дней с момента получения предложения о заключении договора на право размещения нестационарного торгового объекта, по цене, предложенной участником аукциона, сделавшим предпоследнее предложение о цене договора на право размещения нестационарного торгового объекта. Участник аукциона, сделавший предпоследнее предложение о цене договора на право размещения нестационарного торгового объекта, вправе заключить договор на право размещения нестационарного торгового объекта путем направления в </w:t>
      </w:r>
      <w:r w:rsidR="00CA7A57" w:rsidRPr="00E47C15">
        <w:rPr>
          <w:rFonts w:ascii="Times New Roman" w:hAnsi="Times New Roman" w:cs="Times New Roman"/>
        </w:rPr>
        <w:t>Управление</w:t>
      </w:r>
      <w:r w:rsidR="00BA673D" w:rsidRPr="00E47C15">
        <w:rPr>
          <w:rFonts w:ascii="Times New Roman" w:hAnsi="Times New Roman" w:cs="Times New Roman"/>
        </w:rPr>
        <w:t xml:space="preserve"> подписанного договора на право размещения нестационарного торгового объекта в установленный для его заключения срок и при условии соблюдения таким участником требований пункта </w:t>
      </w:r>
      <w:r w:rsidR="00BD4544" w:rsidRPr="00E47C15">
        <w:rPr>
          <w:rFonts w:ascii="Times New Roman" w:hAnsi="Times New Roman" w:cs="Times New Roman"/>
        </w:rPr>
        <w:t>2</w:t>
      </w:r>
      <w:r w:rsidR="00BA673D" w:rsidRPr="00E47C15">
        <w:rPr>
          <w:rFonts w:ascii="Times New Roman" w:hAnsi="Times New Roman" w:cs="Times New Roman"/>
        </w:rPr>
        <w:t>.28 настоящего раздела Порядка.</w:t>
      </w:r>
    </w:p>
    <w:p w14:paraId="7A8D1A85" w14:textId="6E66D891"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.28. </w:t>
      </w:r>
      <w:r w:rsidR="00C06C80" w:rsidRPr="00E47C15">
        <w:rPr>
          <w:rFonts w:ascii="Times New Roman" w:hAnsi="Times New Roman" w:cs="Times New Roman"/>
        </w:rPr>
        <w:t>Плата за</w:t>
      </w:r>
      <w:r w:rsidR="00BA673D" w:rsidRPr="00E47C15">
        <w:rPr>
          <w:rFonts w:ascii="Times New Roman" w:hAnsi="Times New Roman" w:cs="Times New Roman"/>
        </w:rPr>
        <w:t xml:space="preserve"> размещени</w:t>
      </w:r>
      <w:r w:rsidR="00C06C80" w:rsidRPr="00E47C15">
        <w:rPr>
          <w:rFonts w:ascii="Times New Roman" w:hAnsi="Times New Roman" w:cs="Times New Roman"/>
        </w:rPr>
        <w:t>е</w:t>
      </w:r>
      <w:r w:rsidR="00BA673D" w:rsidRPr="00E47C15">
        <w:rPr>
          <w:rFonts w:ascii="Times New Roman" w:hAnsi="Times New Roman" w:cs="Times New Roman"/>
        </w:rPr>
        <w:t xml:space="preserve"> нестационарного торгового объекта осуществляется победителем аукциона (участником аукциона, сделавшим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 на право размещения нестационарного торгового объекта) в следующем порядке и размере:</w:t>
      </w:r>
    </w:p>
    <w:p w14:paraId="123F5415" w14:textId="14B90C84"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50 процентов цены первого года размещения нестационарного торгового объекта – единовременным платежом до подписания договора на право размещения нестационарного торгового объекта;</w:t>
      </w:r>
    </w:p>
    <w:p w14:paraId="22897589" w14:textId="1EA5F065"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оставшиеся 50 процентов первого года размещения нестационарного торгового объекта – до первого числа последнего месяца первого года действия договора на право размещения нестационарного торгового объекта; </w:t>
      </w:r>
    </w:p>
    <w:p w14:paraId="0E6EBC53" w14:textId="3AEB9495" w:rsidR="00BA673D" w:rsidRPr="00E47C15" w:rsidRDefault="000505C2"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последующая оплата – в рассрочку ежегодно равными частями в течение первого месяца каждого года действия договора на право размещения нестационарного торгового объекта. При этом на вносимую ежегодно сумму денежных средств производится начисление процентов, размер которых равняется ставке рефинансирования Центрального банка Российской Федерации, действующей на дату внесения очередного ежегодного платежа.</w:t>
      </w:r>
    </w:p>
    <w:p w14:paraId="0C7A2E81" w14:textId="406AA02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Победитель аукциона (участник аукциона, сделавший предпоследнее предложение о цене договора на право размещения нестационарного торгового объекта, в случае уклонения победителя аукциона от заключения договора на право размещения нестационарного торгового объекта) вправе досрочно </w:t>
      </w:r>
      <w:r w:rsidR="00C06C80" w:rsidRPr="00E47C15">
        <w:rPr>
          <w:rFonts w:ascii="Times New Roman" w:hAnsi="Times New Roman" w:cs="Times New Roman"/>
        </w:rPr>
        <w:t xml:space="preserve">внести плату за </w:t>
      </w:r>
      <w:r w:rsidRPr="00E47C15">
        <w:rPr>
          <w:rFonts w:ascii="Times New Roman" w:hAnsi="Times New Roman" w:cs="Times New Roman"/>
        </w:rPr>
        <w:t>размещени</w:t>
      </w:r>
      <w:r w:rsidR="00C06C80" w:rsidRPr="00E47C15">
        <w:rPr>
          <w:rFonts w:ascii="Times New Roman" w:hAnsi="Times New Roman" w:cs="Times New Roman"/>
        </w:rPr>
        <w:t>е</w:t>
      </w:r>
      <w:r w:rsidRPr="00E47C15">
        <w:rPr>
          <w:rFonts w:ascii="Times New Roman" w:hAnsi="Times New Roman" w:cs="Times New Roman"/>
        </w:rPr>
        <w:t xml:space="preserve"> нестационарного торгового объекта.</w:t>
      </w:r>
    </w:p>
    <w:p w14:paraId="4656C23C" w14:textId="5E4D0559"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.29. Аукцион признается несостоявшимся, если на аукцион не подано ни одной заявки на участие в аукционе или если по результатам рассмотрения заявок на участие в аукционе принято решение об отказе в допуске к участию в аукционе всем претендентам, подавшим такие заявки.</w:t>
      </w:r>
    </w:p>
    <w:p w14:paraId="09665A8E" w14:textId="7CF71794"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.30. Аукцион признается несостоявшимся, если в нем участвовал только один участник, в том числе если на участие в аукционе подана единственная заявка на участие в аукционе, или по результатам рассмотрения заявок на участие в аукционе принято решение о допуске к участию в аукционе только одного претендента.</w:t>
      </w:r>
    </w:p>
    <w:p w14:paraId="36ACBC7F"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lastRenderedPageBreak/>
        <w:t>В случае принятия решения о допуске к участию в аукционе только одного претендента, в том числе единственно подавшего заявку на участие в аукционе, договор на право размещения нестационарного торгового объекта заключается с единственным участником аукциона по начальной цене аукциона.</w:t>
      </w:r>
    </w:p>
    <w:p w14:paraId="1BC835D9" w14:textId="2B8B8BE2" w:rsidR="00BA673D" w:rsidRPr="00E47C15" w:rsidRDefault="001C367B" w:rsidP="00BA673D">
      <w:pPr>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 xml:space="preserve">.31. </w:t>
      </w:r>
      <w:r w:rsidR="00040690" w:rsidRPr="00E47C15">
        <w:rPr>
          <w:rFonts w:ascii="Times New Roman" w:hAnsi="Times New Roman" w:cs="Times New Roman"/>
        </w:rPr>
        <w:t>Управление</w:t>
      </w:r>
      <w:r w:rsidR="00BA673D" w:rsidRPr="00E47C15">
        <w:rPr>
          <w:rFonts w:ascii="Times New Roman" w:hAnsi="Times New Roman" w:cs="Times New Roman"/>
        </w:rPr>
        <w:t xml:space="preserve"> в случаях, указанных в пункте </w:t>
      </w:r>
      <w:r w:rsidR="00BD4544" w:rsidRPr="00E47C15">
        <w:rPr>
          <w:rFonts w:ascii="Times New Roman" w:hAnsi="Times New Roman" w:cs="Times New Roman"/>
        </w:rPr>
        <w:t>2</w:t>
      </w:r>
      <w:r w:rsidR="00BA673D" w:rsidRPr="00E47C15">
        <w:rPr>
          <w:rFonts w:ascii="Times New Roman" w:hAnsi="Times New Roman" w:cs="Times New Roman"/>
        </w:rPr>
        <w:t>.29 настоящего раздела Порядка, а также в случае, если договор на право размещения нестационарного торгового объекта не был заключен с победителем аукциона (участником аукциона, сделавшим предпоследнее предложение о цене аукциона), вправе объявить о проведении повторного аукциона</w:t>
      </w:r>
      <w:r w:rsidR="00830038" w:rsidRPr="00E47C15">
        <w:rPr>
          <w:rFonts w:ascii="Times New Roman" w:hAnsi="Times New Roman" w:cs="Times New Roman"/>
        </w:rPr>
        <w:t>.</w:t>
      </w:r>
    </w:p>
    <w:p w14:paraId="6AC673E9" w14:textId="5C25E693" w:rsidR="00BA673D" w:rsidRPr="00E47C15" w:rsidRDefault="001C367B" w:rsidP="004756F7">
      <w:pPr>
        <w:spacing w:after="160"/>
        <w:rPr>
          <w:rFonts w:ascii="Times New Roman" w:hAnsi="Times New Roman" w:cs="Times New Roman"/>
        </w:rPr>
      </w:pPr>
      <w:r w:rsidRPr="00E47C15">
        <w:rPr>
          <w:rFonts w:ascii="Times New Roman" w:hAnsi="Times New Roman" w:cs="Times New Roman"/>
        </w:rPr>
        <w:t>2</w:t>
      </w:r>
      <w:r w:rsidR="00BA673D" w:rsidRPr="00E47C15">
        <w:rPr>
          <w:rFonts w:ascii="Times New Roman" w:hAnsi="Times New Roman" w:cs="Times New Roman"/>
        </w:rPr>
        <w:t>.32. Заявки на участие в аукционе, документы, составленные в ходе проведения аукциона, хранятся в течение 5 лет, а договор на право размещения нестационарного торгового объекта – в течение 5 лет после истечения срока его действия.</w:t>
      </w:r>
    </w:p>
    <w:p w14:paraId="3C5C56ED" w14:textId="12869166" w:rsidR="00BA673D" w:rsidRPr="00E47C15" w:rsidRDefault="001C367B" w:rsidP="004756F7">
      <w:pPr>
        <w:spacing w:after="160"/>
        <w:ind w:firstLine="0"/>
        <w:jc w:val="center"/>
        <w:rPr>
          <w:rFonts w:ascii="Times New Roman" w:hAnsi="Times New Roman" w:cs="Times New Roman"/>
          <w:b/>
        </w:rPr>
      </w:pPr>
      <w:r w:rsidRPr="00E47C15">
        <w:rPr>
          <w:rFonts w:ascii="Times New Roman" w:hAnsi="Times New Roman" w:cs="Times New Roman"/>
          <w:b/>
        </w:rPr>
        <w:t>3</w:t>
      </w:r>
      <w:r w:rsidR="00BA673D" w:rsidRPr="00E47C15">
        <w:rPr>
          <w:rFonts w:ascii="Times New Roman" w:hAnsi="Times New Roman" w:cs="Times New Roman"/>
          <w:b/>
        </w:rPr>
        <w:t>. Условия договора на право размещения нестационарного торгового объекта</w:t>
      </w:r>
    </w:p>
    <w:p w14:paraId="5FDC6268" w14:textId="2E57845E" w:rsidR="00BA673D" w:rsidRPr="00E47C15" w:rsidRDefault="001C367B" w:rsidP="008E44B3">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.1. Существенными условиями договора на право размещения нестационарного торгового объекта являются:</w:t>
      </w:r>
    </w:p>
    <w:p w14:paraId="24B81649" w14:textId="7E47080E" w:rsidR="00BA673D" w:rsidRPr="00E47C15" w:rsidRDefault="0086545B" w:rsidP="008E44B3">
      <w:pPr>
        <w:rPr>
          <w:rFonts w:ascii="Times New Roman" w:hAnsi="Times New Roman" w:cs="Times New Roman"/>
        </w:rPr>
      </w:pPr>
      <w:r w:rsidRPr="00E47C15">
        <w:rPr>
          <w:rFonts w:ascii="Times New Roman" w:hAnsi="Times New Roman" w:cs="Times New Roman"/>
        </w:rPr>
        <w:t xml:space="preserve">– </w:t>
      </w:r>
      <w:r w:rsidR="00BA673D" w:rsidRPr="00E47C15">
        <w:rPr>
          <w:rFonts w:ascii="Times New Roman" w:hAnsi="Times New Roman" w:cs="Times New Roman"/>
        </w:rPr>
        <w:t>основания заключения договора на право размещения нестационарного торгового объекта;</w:t>
      </w:r>
    </w:p>
    <w:p w14:paraId="453BB494" w14:textId="395C63A2" w:rsidR="00BA673D" w:rsidRPr="00E47C15" w:rsidRDefault="0086545B" w:rsidP="00BA673D">
      <w:pPr>
        <w:rPr>
          <w:rFonts w:ascii="Times New Roman" w:hAnsi="Times New Roman" w:cs="Times New Roman"/>
        </w:rPr>
      </w:pPr>
      <w:bookmarkStart w:id="13" w:name="_Hlk169184215"/>
      <w:r w:rsidRPr="00E47C15">
        <w:rPr>
          <w:rFonts w:ascii="Times New Roman" w:hAnsi="Times New Roman" w:cs="Times New Roman"/>
        </w:rPr>
        <w:t>–</w:t>
      </w:r>
      <w:bookmarkEnd w:id="13"/>
      <w:r w:rsidR="00BA673D" w:rsidRPr="00E47C15">
        <w:rPr>
          <w:rFonts w:ascii="Times New Roman" w:hAnsi="Times New Roman" w:cs="Times New Roman"/>
        </w:rPr>
        <w:t xml:space="preserve"> цена, определяемая по результатам аукциона (за исключением случая, если аукцион признан несостоявшимся), а также порядок и сроки ее внесения;</w:t>
      </w:r>
    </w:p>
    <w:p w14:paraId="1E8B653D" w14:textId="229C82EB"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характеристики места размещения объекта (местоположение (адрес) и площадь);</w:t>
      </w:r>
    </w:p>
    <w:p w14:paraId="64B795F9" w14:textId="518ECF16"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тип и специализация торгового объекта;</w:t>
      </w:r>
    </w:p>
    <w:p w14:paraId="72014FDD" w14:textId="3FB7E6D3"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срок действия договора на право размещения нестационарного торгового объекта, в течение которого подлежит размещению нестационарный торговый объект;</w:t>
      </w:r>
    </w:p>
    <w:p w14:paraId="3761CC65" w14:textId="24BB4C52"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обязательства </w:t>
      </w:r>
      <w:bookmarkStart w:id="14" w:name="_Hlk183174811"/>
      <w:r w:rsidR="00085529" w:rsidRPr="00E47C15">
        <w:rPr>
          <w:rFonts w:ascii="Times New Roman" w:hAnsi="Times New Roman" w:cs="Times New Roman"/>
        </w:rPr>
        <w:t>хозяйствующего субъекта</w:t>
      </w:r>
      <w:bookmarkEnd w:id="14"/>
      <w:r w:rsidR="00BA673D" w:rsidRPr="00E47C15">
        <w:rPr>
          <w:rFonts w:ascii="Times New Roman" w:hAnsi="Times New Roman" w:cs="Times New Roman"/>
        </w:rPr>
        <w:t>, связанные с размещением и функционированием нестационарного торгового объекта;</w:t>
      </w:r>
    </w:p>
    <w:p w14:paraId="3DEB02F4" w14:textId="1D88A7DE"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условие об ответственности </w:t>
      </w:r>
      <w:r w:rsidR="00085529" w:rsidRPr="00E47C15">
        <w:rPr>
          <w:rFonts w:ascii="Times New Roman" w:hAnsi="Times New Roman" w:cs="Times New Roman"/>
        </w:rPr>
        <w:t>хозяйствующего субъекта</w:t>
      </w:r>
      <w:r w:rsidR="00BA673D" w:rsidRPr="00E47C15">
        <w:rPr>
          <w:rFonts w:ascii="Times New Roman" w:hAnsi="Times New Roman" w:cs="Times New Roman"/>
        </w:rPr>
        <w:t>.</w:t>
      </w:r>
    </w:p>
    <w:p w14:paraId="7BDD1052" w14:textId="69FD07FE"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.2. Срок действия договора на право размещения нестационарного торгового объекта составляет:</w:t>
      </w:r>
    </w:p>
    <w:p w14:paraId="6AC81724" w14:textId="4183C037"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5 лет – для торговых павильонов, киосков, торговых автоматов, торговых галерей, передвижных нестационарных торговых объектов (автофургонов, автоцистерн круглогодичного размещения);</w:t>
      </w:r>
    </w:p>
    <w:p w14:paraId="192CBBF0" w14:textId="07F8AA65"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2 года (на период сезона эксплуатации) – для сезонных нестационарных торговых объектов (торговых тележек, палаток сезонного размещения, автоцистерн сезонного размещения, бахчевых развалов, елочных базаров), палаток круглогодичного размещения.</w:t>
      </w:r>
    </w:p>
    <w:p w14:paraId="6432A367" w14:textId="4C2CD3AB"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 xml:space="preserve">.3. Передача или уступка </w:t>
      </w:r>
      <w:r w:rsidR="00085529" w:rsidRPr="00E47C15">
        <w:rPr>
          <w:rFonts w:ascii="Times New Roman" w:hAnsi="Times New Roman" w:cs="Times New Roman"/>
        </w:rPr>
        <w:t>хозяйствующим субъектом</w:t>
      </w:r>
      <w:r w:rsidR="000C2DF0" w:rsidRPr="00E47C15">
        <w:rPr>
          <w:rFonts w:ascii="Times New Roman" w:hAnsi="Times New Roman" w:cs="Times New Roman"/>
        </w:rPr>
        <w:t xml:space="preserve"> </w:t>
      </w:r>
      <w:r w:rsidR="00BA673D" w:rsidRPr="00E47C15">
        <w:rPr>
          <w:rFonts w:ascii="Times New Roman" w:hAnsi="Times New Roman" w:cs="Times New Roman"/>
        </w:rPr>
        <w:t>прав и обязанностей по договору на право размещения нестационарного торгового объекта третьим лицам не допускается.</w:t>
      </w:r>
    </w:p>
    <w:p w14:paraId="05B38F9F" w14:textId="049E3213"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 xml:space="preserve">.4. </w:t>
      </w:r>
      <w:r w:rsidR="001939FB" w:rsidRPr="00E47C15">
        <w:rPr>
          <w:rFonts w:ascii="Times New Roman" w:hAnsi="Times New Roman" w:cs="Times New Roman"/>
        </w:rPr>
        <w:t>Управление</w:t>
      </w:r>
      <w:r w:rsidR="00BA673D" w:rsidRPr="00E47C15">
        <w:rPr>
          <w:rFonts w:ascii="Times New Roman" w:hAnsi="Times New Roman" w:cs="Times New Roman"/>
        </w:rPr>
        <w:t>, заключивш</w:t>
      </w:r>
      <w:r w:rsidR="001939FB" w:rsidRPr="00E47C15">
        <w:rPr>
          <w:rFonts w:ascii="Times New Roman" w:hAnsi="Times New Roman" w:cs="Times New Roman"/>
        </w:rPr>
        <w:t>ее</w:t>
      </w:r>
      <w:r w:rsidR="00BA673D" w:rsidRPr="00E47C15">
        <w:rPr>
          <w:rFonts w:ascii="Times New Roman" w:hAnsi="Times New Roman" w:cs="Times New Roman"/>
        </w:rPr>
        <w:t xml:space="preserve"> договор на право размещения нестационарного торгового объекта с </w:t>
      </w:r>
      <w:r w:rsidR="00085529" w:rsidRPr="00E47C15">
        <w:rPr>
          <w:rFonts w:ascii="Times New Roman" w:hAnsi="Times New Roman" w:cs="Times New Roman"/>
        </w:rPr>
        <w:t>хозяйствующим субъектом</w:t>
      </w:r>
      <w:r w:rsidR="00BA673D" w:rsidRPr="00E47C15">
        <w:rPr>
          <w:rFonts w:ascii="Times New Roman" w:hAnsi="Times New Roman" w:cs="Times New Roman"/>
        </w:rPr>
        <w:t>, вправе в одностороннем порядке отказаться от исполнения договора на право размещения нестационарного торгового объекта в случаях:</w:t>
      </w:r>
    </w:p>
    <w:p w14:paraId="4EA4DA36" w14:textId="6816F99B" w:rsidR="00191513" w:rsidRPr="00E47C15" w:rsidRDefault="00191513" w:rsidP="00BA673D">
      <w:pPr>
        <w:rPr>
          <w:rFonts w:ascii="Times New Roman" w:hAnsi="Times New Roman" w:cs="Times New Roman"/>
        </w:rPr>
      </w:pPr>
      <w:r w:rsidRPr="00E47C15">
        <w:rPr>
          <w:rFonts w:ascii="Times New Roman" w:hAnsi="Times New Roman" w:cs="Times New Roman"/>
        </w:rPr>
        <w:t>– несоответстви</w:t>
      </w:r>
      <w:r w:rsidR="00562C2B" w:rsidRPr="00E47C15">
        <w:rPr>
          <w:rFonts w:ascii="Times New Roman" w:hAnsi="Times New Roman" w:cs="Times New Roman"/>
        </w:rPr>
        <w:t>я</w:t>
      </w:r>
      <w:r w:rsidRPr="00E47C15">
        <w:rPr>
          <w:rFonts w:ascii="Times New Roman" w:hAnsi="Times New Roman" w:cs="Times New Roman"/>
        </w:rPr>
        <w:t xml:space="preserve"> внешнего облика нестационарного торгового объекта Дизайн-коду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p>
    <w:p w14:paraId="54997B23" w14:textId="3250E540"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неосуществления </w:t>
      </w:r>
      <w:r w:rsidR="00085529"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 xml:space="preserve">деятельности на месте размещения нестационарного торгового объекта в течение </w:t>
      </w:r>
      <w:r w:rsidR="00B914FE" w:rsidRPr="00E47C15">
        <w:rPr>
          <w:rFonts w:ascii="Times New Roman" w:hAnsi="Times New Roman" w:cs="Times New Roman"/>
        </w:rPr>
        <w:t>2</w:t>
      </w:r>
      <w:r w:rsidR="00BA673D" w:rsidRPr="00E47C15">
        <w:rPr>
          <w:rFonts w:ascii="Times New Roman" w:hAnsi="Times New Roman" w:cs="Times New Roman"/>
        </w:rPr>
        <w:t xml:space="preserve"> месяц</w:t>
      </w:r>
      <w:r w:rsidR="00B914FE" w:rsidRPr="00E47C15">
        <w:rPr>
          <w:rFonts w:ascii="Times New Roman" w:hAnsi="Times New Roman" w:cs="Times New Roman"/>
        </w:rPr>
        <w:t>ев</w:t>
      </w:r>
      <w:r w:rsidR="00BA673D" w:rsidRPr="00E47C15">
        <w:rPr>
          <w:rFonts w:ascii="Times New Roman" w:hAnsi="Times New Roman" w:cs="Times New Roman"/>
        </w:rPr>
        <w:t xml:space="preserve"> со дня заключения договора на право размещения нестационарного торгового объекта;</w:t>
      </w:r>
    </w:p>
    <w:p w14:paraId="1F15C648" w14:textId="6D4E50DC"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 или самозанятого;</w:t>
      </w:r>
    </w:p>
    <w:p w14:paraId="21648675" w14:textId="5472AD0A"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w:t>
      </w:r>
      <w:r w:rsidR="00BA673D" w:rsidRPr="00E47C15">
        <w:rPr>
          <w:rFonts w:ascii="Times New Roman" w:hAnsi="Times New Roman" w:cs="Times New Roman"/>
        </w:rPr>
        <w:lastRenderedPageBreak/>
        <w:t xml:space="preserve">либо наличия хотя бы одного нарушения законодательства в сфере продажи алкогольной продукции при осуществлении торговой деятельности </w:t>
      </w:r>
      <w:r w:rsidR="00D84072" w:rsidRPr="00E47C15">
        <w:rPr>
          <w:rFonts w:ascii="Times New Roman" w:hAnsi="Times New Roman" w:cs="Times New Roman"/>
        </w:rPr>
        <w:t>в</w:t>
      </w:r>
      <w:r w:rsidR="00BA673D" w:rsidRPr="00E47C15">
        <w:rPr>
          <w:rFonts w:ascii="Times New Roman" w:hAnsi="Times New Roman" w:cs="Times New Roman"/>
        </w:rPr>
        <w:t xml:space="preserve"> нестационарном торговом объекте, установленных в решениях уполномоченных органов о привлечении виновных лиц к административной ответственности, вступивших в законную силу;</w:t>
      </w:r>
    </w:p>
    <w:p w14:paraId="2887093A" w14:textId="687F8572"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подтвержденных актами о соблюдении условий договора на право размещения нестационарного торгового объекта трех и более нарушений </w:t>
      </w:r>
      <w:r w:rsidR="00085529" w:rsidRPr="00E47C15">
        <w:rPr>
          <w:rFonts w:ascii="Times New Roman" w:hAnsi="Times New Roman" w:cs="Times New Roman"/>
        </w:rPr>
        <w:t>хозяйствующим субъектом</w:t>
      </w:r>
      <w:r w:rsidR="00BA673D" w:rsidRPr="00E47C15">
        <w:rPr>
          <w:rFonts w:ascii="Times New Roman" w:hAnsi="Times New Roman" w:cs="Times New Roman"/>
        </w:rPr>
        <w:t xml:space="preserve"> обязательств по договору на право размещения нестационарного торгового объекта, за исключением обязательств по внесению </w:t>
      </w:r>
      <w:r w:rsidR="00606179" w:rsidRPr="00E47C15">
        <w:rPr>
          <w:rFonts w:ascii="Times New Roman" w:hAnsi="Times New Roman" w:cs="Times New Roman"/>
        </w:rPr>
        <w:t>платы за</w:t>
      </w:r>
      <w:r w:rsidR="00BA673D" w:rsidRPr="00E47C15">
        <w:rPr>
          <w:rFonts w:ascii="Times New Roman" w:hAnsi="Times New Roman" w:cs="Times New Roman"/>
        </w:rPr>
        <w:t xml:space="preserve"> размещени</w:t>
      </w:r>
      <w:r w:rsidR="00606179" w:rsidRPr="00E47C15">
        <w:rPr>
          <w:rFonts w:ascii="Times New Roman" w:hAnsi="Times New Roman" w:cs="Times New Roman"/>
        </w:rPr>
        <w:t>е</w:t>
      </w:r>
      <w:r w:rsidR="00BA673D" w:rsidRPr="00E47C15">
        <w:rPr>
          <w:rFonts w:ascii="Times New Roman" w:hAnsi="Times New Roman" w:cs="Times New Roman"/>
        </w:rPr>
        <w:t xml:space="preserve"> нестационарного торгового объекта;</w:t>
      </w:r>
    </w:p>
    <w:p w14:paraId="5F79BDED" w14:textId="055C3444"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просрочки исполнения обязательств по внесению </w:t>
      </w:r>
      <w:r w:rsidR="00606179" w:rsidRPr="00E47C15">
        <w:rPr>
          <w:rFonts w:ascii="Times New Roman" w:hAnsi="Times New Roman" w:cs="Times New Roman"/>
        </w:rPr>
        <w:t>платы за</w:t>
      </w:r>
      <w:r w:rsidR="00BA673D" w:rsidRPr="00E47C15">
        <w:rPr>
          <w:rFonts w:ascii="Times New Roman" w:hAnsi="Times New Roman" w:cs="Times New Roman"/>
        </w:rPr>
        <w:t xml:space="preserve"> размещени</w:t>
      </w:r>
      <w:r w:rsidR="00606179" w:rsidRPr="00E47C15">
        <w:rPr>
          <w:rFonts w:ascii="Times New Roman" w:hAnsi="Times New Roman" w:cs="Times New Roman"/>
        </w:rPr>
        <w:t xml:space="preserve">е </w:t>
      </w:r>
      <w:r w:rsidR="00BA673D" w:rsidRPr="00E47C15">
        <w:rPr>
          <w:rFonts w:ascii="Times New Roman" w:hAnsi="Times New Roman" w:cs="Times New Roman"/>
        </w:rPr>
        <w:t>нестационарного торгового объекта более чем на 20 дней;</w:t>
      </w:r>
    </w:p>
    <w:p w14:paraId="5C780E5A" w14:textId="60BD4463"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необходимости освобождения места размещения нестационарного торгового объекта для нужд </w:t>
      </w:r>
      <w:r w:rsidR="00080767" w:rsidRPr="00E47C15">
        <w:rPr>
          <w:rFonts w:ascii="Times New Roman" w:hAnsi="Times New Roman" w:cs="Times New Roman"/>
        </w:rPr>
        <w:t>Переславль-Залесского муниципального округа Ярославской области</w:t>
      </w:r>
      <w:r w:rsidR="00D35FD3" w:rsidRPr="00E47C15">
        <w:rPr>
          <w:rFonts w:ascii="Times New Roman" w:hAnsi="Times New Roman" w:cs="Times New Roman"/>
        </w:rPr>
        <w:t xml:space="preserve"> </w:t>
      </w:r>
      <w:r w:rsidR="00BA673D" w:rsidRPr="00E47C15">
        <w:rPr>
          <w:rFonts w:ascii="Times New Roman" w:hAnsi="Times New Roman" w:cs="Times New Roman"/>
        </w:rPr>
        <w:t>(предоставление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w:t>
      </w:r>
      <w:r w:rsidR="00562C2B" w:rsidRPr="00E47C15">
        <w:rPr>
          <w:rFonts w:ascii="Times New Roman" w:hAnsi="Times New Roman" w:cs="Times New Roman"/>
        </w:rPr>
        <w:t xml:space="preserve"> </w:t>
      </w:r>
      <w:r w:rsidR="00BA673D" w:rsidRPr="00E47C15">
        <w:rPr>
          <w:rFonts w:ascii="Times New Roman" w:hAnsi="Times New Roman" w:cs="Times New Roman"/>
        </w:rPr>
        <w:t xml:space="preserve">территорий) при отказе </w:t>
      </w:r>
      <w:r w:rsidR="00085529" w:rsidRPr="00E47C15">
        <w:rPr>
          <w:rFonts w:ascii="Times New Roman" w:hAnsi="Times New Roman" w:cs="Times New Roman"/>
        </w:rPr>
        <w:t xml:space="preserve">хозяйствующего субъекта </w:t>
      </w:r>
      <w:r w:rsidR="00BA673D" w:rsidRPr="00E47C15">
        <w:rPr>
          <w:rFonts w:ascii="Times New Roman" w:hAnsi="Times New Roman" w:cs="Times New Roman"/>
        </w:rPr>
        <w:t>переместить его на компенсационное место размещения;</w:t>
      </w:r>
    </w:p>
    <w:p w14:paraId="04CB8A0F" w14:textId="3468C059" w:rsidR="00BA673D" w:rsidRPr="00E47C15" w:rsidRDefault="004076E7"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передачи </w:t>
      </w:r>
      <w:r w:rsidR="00085529"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прав и обязанностей по договору на право размещения нестационарного торгового объекта третьим лицам.</w:t>
      </w:r>
    </w:p>
    <w:p w14:paraId="0F7C227E" w14:textId="7740FD90"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 xml:space="preserve">.5. Договор на право размещения нестационарного торгового объекта может быть расторгнут по соглашению сторон, в том числе при отказе </w:t>
      </w:r>
      <w:r w:rsidR="00085529" w:rsidRPr="00E47C15">
        <w:rPr>
          <w:rFonts w:ascii="Times New Roman" w:hAnsi="Times New Roman" w:cs="Times New Roman"/>
        </w:rPr>
        <w:t xml:space="preserve">хозяйствующего субъекта </w:t>
      </w:r>
      <w:r w:rsidR="00BA673D" w:rsidRPr="00E47C15">
        <w:rPr>
          <w:rFonts w:ascii="Times New Roman" w:hAnsi="Times New Roman" w:cs="Times New Roman"/>
        </w:rPr>
        <w:t>от права на размещение нестационарного торгового объекта.</w:t>
      </w:r>
    </w:p>
    <w:p w14:paraId="2843E25D" w14:textId="53D6407E" w:rsidR="00BA673D"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 xml:space="preserve">.6. В случае необходимости освобождения места </w:t>
      </w:r>
      <w:bookmarkStart w:id="15" w:name="_Hlk176781361"/>
      <w:r w:rsidR="00BA673D" w:rsidRPr="00E47C15">
        <w:rPr>
          <w:rFonts w:ascii="Times New Roman" w:hAnsi="Times New Roman" w:cs="Times New Roman"/>
        </w:rPr>
        <w:t xml:space="preserve">для размещения нестационарного торгового объекта для нужд </w:t>
      </w:r>
      <w:r w:rsidR="00080767" w:rsidRPr="00E47C15">
        <w:rPr>
          <w:rFonts w:ascii="Times New Roman" w:hAnsi="Times New Roman" w:cs="Times New Roman"/>
        </w:rPr>
        <w:t>Переславль-Залесского муниципального округа Ярославской области</w:t>
      </w:r>
      <w:r w:rsidR="00BA673D" w:rsidRPr="00E47C15">
        <w:rPr>
          <w:rFonts w:ascii="Times New Roman" w:hAnsi="Times New Roman" w:cs="Times New Roman"/>
        </w:rPr>
        <w:t xml:space="preserve"> и внесения в связи с этим изменений в схему размещения нестационарных торговых объектов</w:t>
      </w:r>
      <w:r w:rsidR="00080767" w:rsidRPr="00E47C15">
        <w:rPr>
          <w:rFonts w:ascii="Times New Roman" w:hAnsi="Times New Roman" w:cs="Times New Roman"/>
        </w:rPr>
        <w:t>,</w:t>
      </w:r>
      <w:r w:rsidR="00BA673D" w:rsidRPr="00E47C15">
        <w:rPr>
          <w:rFonts w:ascii="Times New Roman" w:hAnsi="Times New Roman" w:cs="Times New Roman"/>
        </w:rPr>
        <w:t xml:space="preserve"> </w:t>
      </w:r>
      <w:r w:rsidR="00085529" w:rsidRPr="00E47C15">
        <w:rPr>
          <w:rFonts w:ascii="Times New Roman" w:hAnsi="Times New Roman" w:cs="Times New Roman"/>
        </w:rPr>
        <w:t xml:space="preserve">хозяйствующему субъекту </w:t>
      </w:r>
      <w:r w:rsidR="00BA673D" w:rsidRPr="00E47C15">
        <w:rPr>
          <w:rFonts w:ascii="Times New Roman" w:hAnsi="Times New Roman" w:cs="Times New Roman"/>
        </w:rPr>
        <w:t>при его согласии без аукциона предоставляется компенсационное место размещения, включенное в схему размещения нестационарных торговых объектов</w:t>
      </w:r>
      <w:bookmarkEnd w:id="15"/>
      <w:r w:rsidR="00BA673D" w:rsidRPr="00E47C15">
        <w:rPr>
          <w:rFonts w:ascii="Times New Roman" w:hAnsi="Times New Roman" w:cs="Times New Roman"/>
        </w:rPr>
        <w:t xml:space="preserve">. При этом в договор на право размещения нестационарного торгового объекта вносятся изменения, касающиеся местоположения (адреса) места размещения нестационарного торгового объекта. Иные условия договора на право размещения нестационарного торгового объекта изменению не подлежат. Предлагаемое место размещения нестационарного торгового объекта должно быть равнозначным по площади занимаемому месту размещения нестационарного торгового объекта и находиться в границах того же населенного пункта. Дополнительное соглашение о внесении изменений в договор на право размещения нестационарного торгового объекта направляется </w:t>
      </w:r>
      <w:r w:rsidR="00085529" w:rsidRPr="00E47C15">
        <w:rPr>
          <w:rFonts w:ascii="Times New Roman" w:hAnsi="Times New Roman" w:cs="Times New Roman"/>
        </w:rPr>
        <w:t xml:space="preserve">хозяйствующему субъекту </w:t>
      </w:r>
      <w:r w:rsidR="00BA673D" w:rsidRPr="00E47C15">
        <w:rPr>
          <w:rFonts w:ascii="Times New Roman" w:hAnsi="Times New Roman" w:cs="Times New Roman"/>
        </w:rPr>
        <w:t xml:space="preserve">в течение 3 рабочих дней со дня внесения в схему размещения нестационарных торговых объектов изменения об исключении занимаемого места размещения нестационарного торгового объекта и подлежит рассмотрению </w:t>
      </w:r>
      <w:r w:rsidR="00CA6FBD" w:rsidRPr="00E47C15">
        <w:rPr>
          <w:rFonts w:ascii="Times New Roman" w:hAnsi="Times New Roman" w:cs="Times New Roman"/>
        </w:rPr>
        <w:t>хозяйствующим субъектом</w:t>
      </w:r>
      <w:r w:rsidR="00BA673D" w:rsidRPr="00E47C15">
        <w:rPr>
          <w:rFonts w:ascii="Times New Roman" w:hAnsi="Times New Roman" w:cs="Times New Roman"/>
        </w:rPr>
        <w:t xml:space="preserve"> в течение 5 рабочих дней со дня его получения. </w:t>
      </w:r>
      <w:r w:rsidR="00B5506B" w:rsidRPr="00E47C15">
        <w:rPr>
          <w:rFonts w:ascii="Times New Roman" w:hAnsi="Times New Roman" w:cs="Times New Roman"/>
        </w:rPr>
        <w:t>Хозяйствующий субъект</w:t>
      </w:r>
      <w:r w:rsidR="00BA673D" w:rsidRPr="00E47C15">
        <w:rPr>
          <w:rFonts w:ascii="Times New Roman" w:hAnsi="Times New Roman" w:cs="Times New Roman"/>
        </w:rPr>
        <w:t xml:space="preserve"> своими силами и за свой счет перемещает торговый объект с места его размещения на компенсационное место не позднее 7 календарных дней со дня подписания дополнительного соглашения. В случае </w:t>
      </w:r>
      <w:proofErr w:type="spellStart"/>
      <w:r w:rsidR="00BA673D" w:rsidRPr="00E47C15">
        <w:rPr>
          <w:rFonts w:ascii="Times New Roman" w:hAnsi="Times New Roman" w:cs="Times New Roman"/>
        </w:rPr>
        <w:t>неподписания</w:t>
      </w:r>
      <w:proofErr w:type="spellEnd"/>
      <w:r w:rsidR="00BA673D" w:rsidRPr="00E47C15">
        <w:rPr>
          <w:rFonts w:ascii="Times New Roman" w:hAnsi="Times New Roman" w:cs="Times New Roman"/>
        </w:rPr>
        <w:t xml:space="preserve"> дополнительного соглашения в указанные сроки договор на право размещения нестационарного торгового объекта подлежит расторжению в одностороннем порядке по основанию, указанному в абзаце седьмом пункта </w:t>
      </w:r>
      <w:r w:rsidR="00BD4544" w:rsidRPr="00E47C15">
        <w:rPr>
          <w:rFonts w:ascii="Times New Roman" w:hAnsi="Times New Roman" w:cs="Times New Roman"/>
        </w:rPr>
        <w:t>3</w:t>
      </w:r>
      <w:r w:rsidR="00BA673D" w:rsidRPr="00E47C15">
        <w:rPr>
          <w:rFonts w:ascii="Times New Roman" w:hAnsi="Times New Roman" w:cs="Times New Roman"/>
        </w:rPr>
        <w:t>.4 настоящего раздела Порядка.</w:t>
      </w:r>
    </w:p>
    <w:p w14:paraId="14718D94" w14:textId="16BE0A11" w:rsidR="00191513" w:rsidRPr="00E47C15" w:rsidRDefault="001C367B" w:rsidP="00BA673D">
      <w:pPr>
        <w:rPr>
          <w:rFonts w:ascii="Times New Roman" w:hAnsi="Times New Roman" w:cs="Times New Roman"/>
        </w:rPr>
      </w:pPr>
      <w:r w:rsidRPr="00E47C15">
        <w:rPr>
          <w:rFonts w:ascii="Times New Roman" w:hAnsi="Times New Roman" w:cs="Times New Roman"/>
        </w:rPr>
        <w:t>3</w:t>
      </w:r>
      <w:r w:rsidR="00BA673D" w:rsidRPr="00E47C15">
        <w:rPr>
          <w:rFonts w:ascii="Times New Roman" w:hAnsi="Times New Roman" w:cs="Times New Roman"/>
        </w:rPr>
        <w:t>.7. На основании договора на право размещения нестационарного торгового объекта</w:t>
      </w:r>
      <w:r w:rsidR="00191513" w:rsidRPr="00E47C15">
        <w:rPr>
          <w:rFonts w:ascii="Times New Roman" w:hAnsi="Times New Roman" w:cs="Times New Roman"/>
        </w:rPr>
        <w:t xml:space="preserve"> </w:t>
      </w:r>
      <w:r w:rsidR="00B5506B" w:rsidRPr="00E47C15">
        <w:rPr>
          <w:rFonts w:ascii="Times New Roman" w:hAnsi="Times New Roman" w:cs="Times New Roman"/>
        </w:rPr>
        <w:t xml:space="preserve">хозяйствующий субъект </w:t>
      </w:r>
      <w:r w:rsidR="00191513" w:rsidRPr="00E47C15">
        <w:rPr>
          <w:rFonts w:ascii="Times New Roman" w:hAnsi="Times New Roman" w:cs="Times New Roman"/>
        </w:rPr>
        <w:t>в течение 5 рабочих дней со дня подписания договора на право размещения нестационарного торгового объекта обязан оформить паспорт размещения нестационарного торгового объекта по форме согласно приложению 4 к Порядку.</w:t>
      </w:r>
    </w:p>
    <w:p w14:paraId="515245D5" w14:textId="5B10EA69" w:rsidR="00537C16" w:rsidRPr="00E47C15" w:rsidRDefault="00BA673D" w:rsidP="008E44B3">
      <w:pPr>
        <w:rPr>
          <w:rStyle w:val="a3"/>
          <w:rFonts w:ascii="Times New Roman" w:hAnsi="Times New Roman" w:cs="Times New Roman"/>
          <w:bCs/>
        </w:rPr>
      </w:pPr>
      <w:r w:rsidRPr="00E47C15">
        <w:rPr>
          <w:rFonts w:ascii="Times New Roman" w:hAnsi="Times New Roman" w:cs="Times New Roman"/>
        </w:rPr>
        <w:t xml:space="preserve">Паспорт на размещение нестационарного торгового объекта размещается в доступном месте и в течение всего срока эксплуатации нестационарного торгового объекта </w:t>
      </w:r>
      <w:r w:rsidRPr="00E47C15">
        <w:rPr>
          <w:rFonts w:ascii="Times New Roman" w:hAnsi="Times New Roman" w:cs="Times New Roman"/>
        </w:rPr>
        <w:lastRenderedPageBreak/>
        <w:t>должен находиться и предъявляться по требованию контролирующих и надзорных органов.</w:t>
      </w:r>
      <w:r w:rsidR="00537C16" w:rsidRPr="00E47C15">
        <w:rPr>
          <w:rStyle w:val="a3"/>
          <w:rFonts w:ascii="Times New Roman" w:hAnsi="Times New Roman" w:cs="Times New Roman"/>
          <w:bCs/>
        </w:rPr>
        <w:br w:type="page"/>
      </w:r>
    </w:p>
    <w:p w14:paraId="5BA4514B" w14:textId="77777777" w:rsidR="00537C16" w:rsidRPr="00E47C15" w:rsidRDefault="00537C16" w:rsidP="009869E5">
      <w:pPr>
        <w:ind w:left="5529" w:firstLine="2268"/>
        <w:jc w:val="left"/>
        <w:rPr>
          <w:rFonts w:ascii="Times New Roman" w:hAnsi="Times New Roman" w:cs="Times New Roman"/>
        </w:rPr>
      </w:pPr>
      <w:r w:rsidRPr="00E47C15">
        <w:rPr>
          <w:rFonts w:ascii="Times New Roman" w:hAnsi="Times New Roman" w:cs="Times New Roman"/>
        </w:rPr>
        <w:lastRenderedPageBreak/>
        <w:t xml:space="preserve">Приложение 1 </w:t>
      </w:r>
    </w:p>
    <w:p w14:paraId="49CF8249" w14:textId="77777777" w:rsidR="00537C16" w:rsidRPr="00E47C15" w:rsidRDefault="00537C16" w:rsidP="009869E5">
      <w:pPr>
        <w:ind w:left="5529" w:firstLine="2268"/>
        <w:jc w:val="left"/>
        <w:rPr>
          <w:rFonts w:ascii="Times New Roman" w:hAnsi="Times New Roman" w:cs="Times New Roman"/>
        </w:rPr>
      </w:pPr>
      <w:r w:rsidRPr="00E47C15">
        <w:rPr>
          <w:rFonts w:ascii="Times New Roman" w:hAnsi="Times New Roman" w:cs="Times New Roman"/>
        </w:rPr>
        <w:t>к Порядку</w:t>
      </w:r>
    </w:p>
    <w:p w14:paraId="38C614C5" w14:textId="77777777" w:rsidR="00537C16" w:rsidRPr="00E47C15" w:rsidRDefault="00537C16" w:rsidP="00537C16">
      <w:pPr>
        <w:rPr>
          <w:rFonts w:ascii="Times New Roman" w:hAnsi="Times New Roman" w:cs="Times New Roman"/>
        </w:rPr>
      </w:pPr>
    </w:p>
    <w:p w14:paraId="7D667B29" w14:textId="77777777" w:rsidR="00537C16" w:rsidRPr="00E47C15" w:rsidRDefault="00537C16" w:rsidP="009869E5">
      <w:pPr>
        <w:ind w:firstLine="4111"/>
        <w:rPr>
          <w:rFonts w:ascii="Times New Roman" w:hAnsi="Times New Roman" w:cs="Times New Roman"/>
        </w:rPr>
      </w:pPr>
    </w:p>
    <w:p w14:paraId="5F8FCDCD" w14:textId="503B8363" w:rsidR="00537C16" w:rsidRPr="00E47C15" w:rsidRDefault="00537C16" w:rsidP="002A42FE">
      <w:pPr>
        <w:ind w:left="2880" w:firstLine="239"/>
        <w:rPr>
          <w:rFonts w:ascii="Times New Roman" w:hAnsi="Times New Roman" w:cs="Times New Roman"/>
        </w:rPr>
      </w:pPr>
      <w:r w:rsidRPr="00E47C15">
        <w:rPr>
          <w:rFonts w:ascii="Times New Roman" w:hAnsi="Times New Roman" w:cs="Times New Roman"/>
        </w:rPr>
        <w:t>Главе</w:t>
      </w:r>
      <w:r w:rsidR="009869E5" w:rsidRPr="00E47C15">
        <w:rPr>
          <w:rFonts w:ascii="Times New Roman" w:hAnsi="Times New Roman" w:cs="Times New Roman"/>
        </w:rPr>
        <w:t xml:space="preserve"> </w:t>
      </w:r>
      <w:r w:rsidR="0026774A">
        <w:rPr>
          <w:rFonts w:ascii="Times New Roman" w:hAnsi="Times New Roman" w:cs="Times New Roman"/>
        </w:rPr>
        <w:t>Переславль-Залесского муниципального округа</w:t>
      </w:r>
    </w:p>
    <w:p w14:paraId="19E7AA8F" w14:textId="7EE393E3" w:rsidR="00537C16" w:rsidRPr="00E47C15" w:rsidRDefault="00537C16" w:rsidP="0005570F">
      <w:pPr>
        <w:ind w:firstLine="3119"/>
        <w:jc w:val="center"/>
        <w:rPr>
          <w:rFonts w:ascii="Times New Roman" w:hAnsi="Times New Roman" w:cs="Times New Roman"/>
        </w:rPr>
      </w:pPr>
      <w:r w:rsidRPr="00E47C15">
        <w:rPr>
          <w:rFonts w:ascii="Times New Roman" w:hAnsi="Times New Roman" w:cs="Times New Roman"/>
        </w:rPr>
        <w:t>от ________________________________________</w:t>
      </w:r>
      <w:r w:rsidR="0005570F" w:rsidRPr="00E47C15">
        <w:rPr>
          <w:rFonts w:ascii="Times New Roman" w:hAnsi="Times New Roman" w:cs="Times New Roman"/>
        </w:rPr>
        <w:t>________</w:t>
      </w:r>
    </w:p>
    <w:p w14:paraId="678700F2" w14:textId="06406AFF" w:rsidR="00537C16" w:rsidRPr="00E47C15" w:rsidRDefault="00537C16" w:rsidP="0005570F">
      <w:pPr>
        <w:ind w:firstLine="3119"/>
        <w:jc w:val="center"/>
        <w:rPr>
          <w:rFonts w:ascii="Times New Roman" w:hAnsi="Times New Roman" w:cs="Times New Roman"/>
          <w:sz w:val="22"/>
          <w:szCs w:val="22"/>
        </w:rPr>
      </w:pPr>
      <w:r w:rsidRPr="00E47C15">
        <w:rPr>
          <w:rFonts w:ascii="Times New Roman" w:hAnsi="Times New Roman" w:cs="Times New Roman"/>
          <w:sz w:val="22"/>
          <w:szCs w:val="22"/>
        </w:rPr>
        <w:t>(для индивидуального предпринимателя или самозанятого –</w:t>
      </w:r>
    </w:p>
    <w:p w14:paraId="413C2B51" w14:textId="12E4E6AA" w:rsidR="00537C16" w:rsidRPr="00E47C15" w:rsidRDefault="00537C16" w:rsidP="0005570F">
      <w:pPr>
        <w:ind w:firstLine="3119"/>
        <w:jc w:val="center"/>
        <w:rPr>
          <w:rFonts w:ascii="Times New Roman" w:hAnsi="Times New Roman" w:cs="Times New Roman"/>
        </w:rPr>
      </w:pPr>
      <w:r w:rsidRPr="00E47C15">
        <w:rPr>
          <w:rFonts w:ascii="Times New Roman" w:hAnsi="Times New Roman" w:cs="Times New Roman"/>
        </w:rPr>
        <w:t>________________________________________</w:t>
      </w:r>
      <w:r w:rsidR="0005570F" w:rsidRPr="00E47C15">
        <w:rPr>
          <w:rFonts w:ascii="Times New Roman" w:hAnsi="Times New Roman" w:cs="Times New Roman"/>
        </w:rPr>
        <w:t>___________</w:t>
      </w:r>
    </w:p>
    <w:p w14:paraId="3C568F61" w14:textId="785C5F95"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sz w:val="22"/>
          <w:szCs w:val="22"/>
        </w:rPr>
        <w:t>фамилия, имя и (при наличии) отчество,</w:t>
      </w:r>
      <w:r w:rsidRPr="00E47C15">
        <w:rPr>
          <w:rFonts w:ascii="Times New Roman" w:hAnsi="Times New Roman" w:cs="Times New Roman"/>
        </w:rPr>
        <w:t xml:space="preserve"> 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009869E5" w:rsidRPr="00E47C15">
        <w:rPr>
          <w:rFonts w:ascii="Times New Roman" w:hAnsi="Times New Roman" w:cs="Times New Roman"/>
          <w:sz w:val="22"/>
          <w:szCs w:val="22"/>
        </w:rPr>
        <w:t xml:space="preserve">место </w:t>
      </w:r>
      <w:r w:rsidRPr="00E47C15">
        <w:rPr>
          <w:rFonts w:ascii="Times New Roman" w:hAnsi="Times New Roman" w:cs="Times New Roman"/>
          <w:sz w:val="22"/>
          <w:szCs w:val="22"/>
        </w:rPr>
        <w:t>жительства заявителя, реквизиты документа</w:t>
      </w:r>
    </w:p>
    <w:p w14:paraId="5FC7449E" w14:textId="7055690A"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rPr>
        <w:t>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Pr="00E47C15">
        <w:rPr>
          <w:rFonts w:ascii="Times New Roman" w:hAnsi="Times New Roman" w:cs="Times New Roman"/>
          <w:sz w:val="22"/>
          <w:szCs w:val="22"/>
        </w:rPr>
        <w:t>удостоверяющего личность заявителя;</w:t>
      </w:r>
      <w:r w:rsidRPr="00E47C15">
        <w:rPr>
          <w:rFonts w:ascii="Times New Roman" w:hAnsi="Times New Roman" w:cs="Times New Roman"/>
        </w:rPr>
        <w:t xml:space="preserve"> 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Pr="00E47C15">
        <w:rPr>
          <w:rFonts w:ascii="Times New Roman" w:hAnsi="Times New Roman" w:cs="Times New Roman"/>
          <w:sz w:val="22"/>
          <w:szCs w:val="22"/>
        </w:rPr>
        <w:t>для юридических лиц – наименование,</w:t>
      </w:r>
      <w:r w:rsidRPr="00E47C15">
        <w:rPr>
          <w:rFonts w:ascii="Times New Roman" w:hAnsi="Times New Roman" w:cs="Times New Roman"/>
        </w:rPr>
        <w:t xml:space="preserve"> 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Pr="00E47C15">
        <w:rPr>
          <w:rFonts w:ascii="Times New Roman" w:hAnsi="Times New Roman" w:cs="Times New Roman"/>
          <w:sz w:val="22"/>
          <w:szCs w:val="22"/>
        </w:rPr>
        <w:t>место нахождения заявителя, основной государственный</w:t>
      </w:r>
    </w:p>
    <w:p w14:paraId="7AA04D11" w14:textId="17AB8B83"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rPr>
        <w:t>__________________________________________</w:t>
      </w:r>
      <w:r w:rsidR="009869E5" w:rsidRPr="00E47C15">
        <w:rPr>
          <w:rFonts w:ascii="Times New Roman" w:hAnsi="Times New Roman" w:cs="Times New Roman"/>
        </w:rPr>
        <w:t>_________</w:t>
      </w:r>
    </w:p>
    <w:p w14:paraId="72B9860D" w14:textId="2B13E334" w:rsidR="00537C16" w:rsidRPr="00E47C15" w:rsidRDefault="00537C16" w:rsidP="0005570F">
      <w:pPr>
        <w:ind w:left="3119" w:firstLine="0"/>
        <w:jc w:val="center"/>
        <w:rPr>
          <w:rFonts w:ascii="Times New Roman" w:hAnsi="Times New Roman" w:cs="Times New Roman"/>
          <w:sz w:val="22"/>
          <w:szCs w:val="22"/>
        </w:rPr>
      </w:pPr>
      <w:r w:rsidRPr="00E47C15">
        <w:rPr>
          <w:rFonts w:ascii="Times New Roman" w:hAnsi="Times New Roman" w:cs="Times New Roman"/>
          <w:sz w:val="22"/>
          <w:szCs w:val="22"/>
        </w:rPr>
        <w:t>регистрационный номер, идентификационный номер</w:t>
      </w:r>
    </w:p>
    <w:p w14:paraId="52588ABF" w14:textId="350007BA"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rPr>
        <w:t>____________________________________________</w:t>
      </w:r>
      <w:r w:rsidR="009869E5" w:rsidRPr="00E47C15">
        <w:rPr>
          <w:rFonts w:ascii="Times New Roman" w:hAnsi="Times New Roman" w:cs="Times New Roman"/>
        </w:rPr>
        <w:t>_______</w:t>
      </w:r>
    </w:p>
    <w:p w14:paraId="29CF9C20" w14:textId="5D352922" w:rsidR="00537C16" w:rsidRPr="00E47C15" w:rsidRDefault="00537C16" w:rsidP="0005570F">
      <w:pPr>
        <w:ind w:left="3119" w:firstLine="0"/>
        <w:jc w:val="center"/>
        <w:rPr>
          <w:rFonts w:ascii="Times New Roman" w:hAnsi="Times New Roman" w:cs="Times New Roman"/>
          <w:sz w:val="22"/>
          <w:szCs w:val="22"/>
        </w:rPr>
      </w:pPr>
      <w:r w:rsidRPr="00E47C15">
        <w:rPr>
          <w:rFonts w:ascii="Times New Roman" w:hAnsi="Times New Roman" w:cs="Times New Roman"/>
          <w:sz w:val="22"/>
          <w:szCs w:val="22"/>
        </w:rPr>
        <w:t>налогоплательщика</w:t>
      </w:r>
      <w:r w:rsidRPr="00E47C15">
        <w:rPr>
          <w:rFonts w:ascii="Times New Roman" w:hAnsi="Times New Roman" w:cs="Times New Roman"/>
          <w:sz w:val="22"/>
          <w:szCs w:val="22"/>
          <w:vertAlign w:val="superscript"/>
        </w:rPr>
        <w:t>1</w:t>
      </w:r>
      <w:r w:rsidRPr="00E47C15">
        <w:rPr>
          <w:rFonts w:ascii="Times New Roman" w:hAnsi="Times New Roman" w:cs="Times New Roman"/>
          <w:sz w:val="22"/>
          <w:szCs w:val="22"/>
        </w:rPr>
        <w:t xml:space="preserve"> </w:t>
      </w:r>
      <w:r w:rsidRPr="00E47C15">
        <w:rPr>
          <w:rFonts w:ascii="Times New Roman" w:hAnsi="Times New Roman" w:cs="Times New Roman"/>
        </w:rPr>
        <w:t>____________________________________________</w:t>
      </w:r>
      <w:r w:rsidR="009869E5" w:rsidRPr="00E47C15">
        <w:rPr>
          <w:rFonts w:ascii="Times New Roman" w:hAnsi="Times New Roman" w:cs="Times New Roman"/>
        </w:rPr>
        <w:t>_______</w:t>
      </w:r>
      <w:r w:rsidRPr="00E47C15">
        <w:rPr>
          <w:rFonts w:ascii="Times New Roman" w:hAnsi="Times New Roman" w:cs="Times New Roman"/>
        </w:rPr>
        <w:t xml:space="preserve"> </w:t>
      </w:r>
      <w:r w:rsidRPr="00E47C15">
        <w:rPr>
          <w:rFonts w:ascii="Times New Roman" w:hAnsi="Times New Roman" w:cs="Times New Roman"/>
          <w:sz w:val="22"/>
          <w:szCs w:val="22"/>
        </w:rPr>
        <w:t>контактный телефон, почтовый, электронный адреса</w:t>
      </w:r>
    </w:p>
    <w:p w14:paraId="1CA55031" w14:textId="1E816FA2" w:rsidR="00537C16" w:rsidRPr="00E47C15" w:rsidRDefault="00537C16" w:rsidP="0005570F">
      <w:pPr>
        <w:ind w:left="3119" w:firstLine="0"/>
        <w:jc w:val="center"/>
        <w:rPr>
          <w:rFonts w:ascii="Times New Roman" w:hAnsi="Times New Roman" w:cs="Times New Roman"/>
        </w:rPr>
      </w:pPr>
      <w:r w:rsidRPr="00E47C15">
        <w:rPr>
          <w:rFonts w:ascii="Times New Roman" w:hAnsi="Times New Roman" w:cs="Times New Roman"/>
        </w:rPr>
        <w:t>__________________________________________________</w:t>
      </w:r>
      <w:r w:rsidR="009869E5" w:rsidRPr="00E47C15">
        <w:rPr>
          <w:rFonts w:ascii="Times New Roman" w:hAnsi="Times New Roman" w:cs="Times New Roman"/>
        </w:rPr>
        <w:t>_</w:t>
      </w:r>
    </w:p>
    <w:p w14:paraId="0D02361B" w14:textId="77777777" w:rsidR="00537C16" w:rsidRPr="00E47C15" w:rsidRDefault="00537C16" w:rsidP="0005570F">
      <w:pPr>
        <w:ind w:left="3119" w:firstLine="0"/>
        <w:jc w:val="center"/>
        <w:rPr>
          <w:rFonts w:ascii="Times New Roman" w:hAnsi="Times New Roman" w:cs="Times New Roman"/>
          <w:sz w:val="22"/>
          <w:szCs w:val="22"/>
        </w:rPr>
      </w:pPr>
      <w:r w:rsidRPr="00E47C15">
        <w:rPr>
          <w:rFonts w:ascii="Times New Roman" w:hAnsi="Times New Roman" w:cs="Times New Roman"/>
          <w:sz w:val="22"/>
          <w:szCs w:val="22"/>
        </w:rPr>
        <w:t>для связи)</w:t>
      </w:r>
    </w:p>
    <w:p w14:paraId="28E2562B" w14:textId="767084BB" w:rsidR="00537C16" w:rsidRPr="00E47C15" w:rsidRDefault="00537C16" w:rsidP="009869E5">
      <w:pPr>
        <w:jc w:val="center"/>
        <w:rPr>
          <w:b/>
        </w:rPr>
      </w:pPr>
    </w:p>
    <w:p w14:paraId="0E10777B" w14:textId="77777777" w:rsidR="00537C16" w:rsidRPr="00E47C15" w:rsidRDefault="00537C16" w:rsidP="00863900">
      <w:pPr>
        <w:ind w:firstLine="0"/>
        <w:jc w:val="center"/>
        <w:rPr>
          <w:rFonts w:ascii="Times New Roman" w:hAnsi="Times New Roman" w:cs="Times New Roman"/>
          <w:b/>
        </w:rPr>
      </w:pPr>
      <w:r w:rsidRPr="00E47C15">
        <w:rPr>
          <w:rFonts w:ascii="Times New Roman" w:hAnsi="Times New Roman" w:cs="Times New Roman"/>
          <w:b/>
        </w:rPr>
        <w:t>ЗАЯВЛЕНИЕ</w:t>
      </w:r>
    </w:p>
    <w:p w14:paraId="0B3D1AAF" w14:textId="77777777" w:rsidR="00FC1FF3" w:rsidRPr="00E47C15" w:rsidRDefault="00FC1FF3" w:rsidP="00FC1FF3">
      <w:pPr>
        <w:ind w:firstLine="0"/>
        <w:rPr>
          <w:rFonts w:ascii="Times New Roman" w:hAnsi="Times New Roman" w:cs="Times New Roman"/>
        </w:rPr>
      </w:pPr>
    </w:p>
    <w:p w14:paraId="115352C4" w14:textId="662F7623" w:rsidR="00537C16" w:rsidRPr="00E47C15" w:rsidRDefault="00537C16" w:rsidP="00FC1FF3">
      <w:pPr>
        <w:rPr>
          <w:rFonts w:ascii="Times New Roman" w:hAnsi="Times New Roman" w:cs="Times New Roman"/>
        </w:rPr>
      </w:pPr>
      <w:r w:rsidRPr="00E47C15">
        <w:rPr>
          <w:rFonts w:ascii="Times New Roman" w:hAnsi="Times New Roman" w:cs="Times New Roman"/>
        </w:rPr>
        <w:t>Прошу провести аукцион в целях предоставления права размещения нестационарного торгового объекта:</w:t>
      </w:r>
    </w:p>
    <w:p w14:paraId="449AEA3E" w14:textId="37366404" w:rsidR="00537C16" w:rsidRPr="00E47C15" w:rsidRDefault="009869E5" w:rsidP="000C00A6">
      <w:pPr>
        <w:pStyle w:val="afb"/>
        <w:rPr>
          <w:rFonts w:ascii="Times New Roman" w:hAnsi="Times New Roman" w:cs="Times New Roman"/>
        </w:rPr>
      </w:pPr>
      <w:r w:rsidRPr="00E47C15">
        <w:rPr>
          <w:rFonts w:ascii="Times New Roman" w:hAnsi="Times New Roman" w:cs="Times New Roman"/>
        </w:rPr>
        <w:t>–</w:t>
      </w:r>
      <w:r w:rsidR="00537C16" w:rsidRPr="00E47C15">
        <w:rPr>
          <w:rFonts w:ascii="Times New Roman" w:hAnsi="Times New Roman" w:cs="Times New Roman"/>
        </w:rPr>
        <w:t xml:space="preserve"> местоположение нестационарного торгового объекта: __________________________________________________________________</w:t>
      </w:r>
      <w:r w:rsidRPr="00E47C15">
        <w:rPr>
          <w:rFonts w:ascii="Times New Roman" w:hAnsi="Times New Roman" w:cs="Times New Roman"/>
        </w:rPr>
        <w:t>___________</w:t>
      </w:r>
    </w:p>
    <w:p w14:paraId="0619197B" w14:textId="0760066A" w:rsidR="00537C16" w:rsidRPr="00E47C15" w:rsidRDefault="00537C16" w:rsidP="00F80879">
      <w:pPr>
        <w:pStyle w:val="afb"/>
        <w:ind w:firstLine="0"/>
        <w:jc w:val="center"/>
        <w:rPr>
          <w:rFonts w:ascii="Times New Roman" w:hAnsi="Times New Roman" w:cs="Times New Roman"/>
          <w:sz w:val="22"/>
          <w:szCs w:val="22"/>
        </w:rPr>
      </w:pPr>
      <w:r w:rsidRPr="00E47C15">
        <w:rPr>
          <w:rFonts w:ascii="Times New Roman" w:hAnsi="Times New Roman" w:cs="Times New Roman"/>
          <w:sz w:val="22"/>
          <w:szCs w:val="22"/>
        </w:rPr>
        <w:t>(указывается кадастровый номер земельного участка (если имеется)</w:t>
      </w:r>
      <w:r w:rsidR="00482025" w:rsidRPr="00E47C15">
        <w:rPr>
          <w:rFonts w:ascii="Times New Roman" w:hAnsi="Times New Roman" w:cs="Times New Roman"/>
          <w:sz w:val="22"/>
          <w:szCs w:val="22"/>
        </w:rPr>
        <w:t xml:space="preserve"> или адресные ориентиры</w:t>
      </w:r>
    </w:p>
    <w:p w14:paraId="0BF325B4" w14:textId="2A2136F2" w:rsidR="00537C16" w:rsidRPr="00E47C15" w:rsidRDefault="00537C16" w:rsidP="000C00A6">
      <w:pPr>
        <w:pStyle w:val="afb"/>
        <w:ind w:firstLine="0"/>
        <w:rPr>
          <w:rFonts w:ascii="Times New Roman" w:hAnsi="Times New Roman" w:cs="Times New Roman"/>
        </w:rPr>
      </w:pPr>
      <w:r w:rsidRPr="00E47C15">
        <w:rPr>
          <w:rFonts w:ascii="Times New Roman" w:hAnsi="Times New Roman" w:cs="Times New Roman"/>
        </w:rPr>
        <w:t>_________________________________________________________________</w:t>
      </w:r>
      <w:r w:rsidR="0005570F" w:rsidRPr="00E47C15">
        <w:rPr>
          <w:rFonts w:ascii="Times New Roman" w:hAnsi="Times New Roman" w:cs="Times New Roman"/>
        </w:rPr>
        <w:t>____</w:t>
      </w:r>
      <w:r w:rsidR="000C00A6" w:rsidRPr="00E47C15">
        <w:rPr>
          <w:rFonts w:ascii="Times New Roman" w:hAnsi="Times New Roman" w:cs="Times New Roman"/>
        </w:rPr>
        <w:t>________</w:t>
      </w:r>
    </w:p>
    <w:p w14:paraId="09FA2FB4" w14:textId="28D8ED3C" w:rsidR="00537C16" w:rsidRPr="00E47C15" w:rsidRDefault="00482025" w:rsidP="00F80879">
      <w:pPr>
        <w:pStyle w:val="afb"/>
        <w:ind w:firstLine="0"/>
        <w:jc w:val="center"/>
        <w:rPr>
          <w:rFonts w:ascii="Times New Roman" w:hAnsi="Times New Roman" w:cs="Times New Roman"/>
          <w:sz w:val="22"/>
          <w:szCs w:val="22"/>
        </w:rPr>
      </w:pPr>
      <w:r w:rsidRPr="00E47C15">
        <w:rPr>
          <w:rFonts w:ascii="Times New Roman" w:hAnsi="Times New Roman" w:cs="Times New Roman"/>
          <w:sz w:val="22"/>
          <w:szCs w:val="22"/>
        </w:rPr>
        <w:t xml:space="preserve">места </w:t>
      </w:r>
      <w:r w:rsidR="00537C16" w:rsidRPr="00E47C15">
        <w:rPr>
          <w:rFonts w:ascii="Times New Roman" w:hAnsi="Times New Roman" w:cs="Times New Roman"/>
          <w:sz w:val="22"/>
          <w:szCs w:val="22"/>
        </w:rPr>
        <w:t>размещения нестационарного торгового объекта</w:t>
      </w:r>
    </w:p>
    <w:p w14:paraId="5E04C08A" w14:textId="57459E61" w:rsidR="00537C16" w:rsidRPr="00E47C15" w:rsidRDefault="00537C16" w:rsidP="000C00A6">
      <w:pPr>
        <w:pStyle w:val="afb"/>
        <w:ind w:firstLine="0"/>
        <w:rPr>
          <w:rFonts w:ascii="Times New Roman" w:hAnsi="Times New Roman" w:cs="Times New Roman"/>
        </w:rPr>
      </w:pPr>
      <w:r w:rsidRPr="00E47C15">
        <w:rPr>
          <w:rFonts w:ascii="Times New Roman" w:hAnsi="Times New Roman" w:cs="Times New Roman"/>
        </w:rPr>
        <w:t>_________________________________________________________________</w:t>
      </w:r>
      <w:r w:rsidR="0005570F" w:rsidRPr="00E47C15">
        <w:rPr>
          <w:rFonts w:ascii="Times New Roman" w:hAnsi="Times New Roman" w:cs="Times New Roman"/>
        </w:rPr>
        <w:t>___________</w:t>
      </w:r>
      <w:r w:rsidRPr="00E47C15">
        <w:rPr>
          <w:rFonts w:ascii="Times New Roman" w:hAnsi="Times New Roman" w:cs="Times New Roman"/>
        </w:rPr>
        <w:t xml:space="preserve">; </w:t>
      </w:r>
    </w:p>
    <w:p w14:paraId="775B5827" w14:textId="77777777" w:rsidR="00537C16" w:rsidRPr="00E47C15" w:rsidRDefault="00537C16" w:rsidP="006F3E10">
      <w:pPr>
        <w:pStyle w:val="afb"/>
        <w:jc w:val="center"/>
        <w:rPr>
          <w:rFonts w:ascii="Times New Roman" w:hAnsi="Times New Roman" w:cs="Times New Roman"/>
          <w:sz w:val="22"/>
          <w:szCs w:val="22"/>
        </w:rPr>
      </w:pPr>
      <w:r w:rsidRPr="00E47C15">
        <w:rPr>
          <w:rFonts w:ascii="Times New Roman" w:hAnsi="Times New Roman" w:cs="Times New Roman"/>
          <w:sz w:val="22"/>
          <w:szCs w:val="22"/>
        </w:rPr>
        <w:t>в соответствии со схемой размещения нестационарных торговых объектов)</w:t>
      </w:r>
    </w:p>
    <w:p w14:paraId="0651D133" w14:textId="42EFBFA7" w:rsidR="00537C16" w:rsidRPr="00E47C15" w:rsidRDefault="0005570F" w:rsidP="000C00A6">
      <w:pPr>
        <w:pStyle w:val="afb"/>
        <w:rPr>
          <w:rFonts w:ascii="Times New Roman" w:hAnsi="Times New Roman" w:cs="Times New Roman"/>
        </w:rPr>
      </w:pPr>
      <w:r w:rsidRPr="00E47C15">
        <w:rPr>
          <w:rFonts w:ascii="Times New Roman" w:hAnsi="Times New Roman" w:cs="Times New Roman"/>
        </w:rPr>
        <w:t>–</w:t>
      </w:r>
      <w:r w:rsidR="00537C16" w:rsidRPr="00E47C15">
        <w:rPr>
          <w:rFonts w:ascii="Times New Roman" w:hAnsi="Times New Roman" w:cs="Times New Roman"/>
        </w:rPr>
        <w:t xml:space="preserve"> площадь места размещения нестационарного торгового объекта: __________________________________________________________________</w:t>
      </w:r>
      <w:r w:rsidRPr="00E47C15">
        <w:rPr>
          <w:rFonts w:ascii="Times New Roman" w:hAnsi="Times New Roman" w:cs="Times New Roman"/>
        </w:rPr>
        <w:t>___________</w:t>
      </w:r>
    </w:p>
    <w:p w14:paraId="0BD33CEA" w14:textId="5B77F0E4" w:rsidR="00537C16" w:rsidRPr="00E47C15" w:rsidRDefault="00537C16" w:rsidP="006F3E10">
      <w:pPr>
        <w:pStyle w:val="afb"/>
        <w:jc w:val="center"/>
        <w:rPr>
          <w:rFonts w:ascii="Times New Roman" w:hAnsi="Times New Roman" w:cs="Times New Roman"/>
          <w:sz w:val="22"/>
          <w:szCs w:val="22"/>
        </w:rPr>
      </w:pPr>
      <w:r w:rsidRPr="00E47C15">
        <w:rPr>
          <w:rFonts w:ascii="Times New Roman" w:hAnsi="Times New Roman" w:cs="Times New Roman"/>
          <w:sz w:val="22"/>
          <w:szCs w:val="22"/>
        </w:rPr>
        <w:t>(указывается в квадратных метрах в соответствии со схемой размещения</w:t>
      </w:r>
    </w:p>
    <w:p w14:paraId="41D49701" w14:textId="2FF3FD15" w:rsidR="00537C16" w:rsidRPr="00E47C15" w:rsidRDefault="00537C16" w:rsidP="000C00A6">
      <w:pPr>
        <w:pStyle w:val="afb"/>
        <w:ind w:firstLine="0"/>
        <w:rPr>
          <w:rFonts w:ascii="Times New Roman" w:hAnsi="Times New Roman" w:cs="Times New Roman"/>
        </w:rPr>
      </w:pPr>
      <w:r w:rsidRPr="00E47C15">
        <w:rPr>
          <w:rFonts w:ascii="Times New Roman" w:hAnsi="Times New Roman" w:cs="Times New Roman"/>
        </w:rPr>
        <w:t>_________________________________________________________________</w:t>
      </w:r>
      <w:r w:rsidR="0005570F" w:rsidRPr="00E47C15">
        <w:rPr>
          <w:rFonts w:ascii="Times New Roman" w:hAnsi="Times New Roman" w:cs="Times New Roman"/>
        </w:rPr>
        <w:t>____________</w:t>
      </w:r>
      <w:r w:rsidRPr="00E47C15">
        <w:rPr>
          <w:rFonts w:ascii="Times New Roman" w:hAnsi="Times New Roman" w:cs="Times New Roman"/>
        </w:rPr>
        <w:t xml:space="preserve">; </w:t>
      </w:r>
    </w:p>
    <w:p w14:paraId="723335C3" w14:textId="77777777" w:rsidR="00441328" w:rsidRPr="00E47C15" w:rsidRDefault="00537C16" w:rsidP="009F79B4">
      <w:pPr>
        <w:pStyle w:val="afb"/>
        <w:jc w:val="center"/>
        <w:rPr>
          <w:rFonts w:ascii="Times New Roman" w:hAnsi="Times New Roman" w:cs="Times New Roman"/>
          <w:sz w:val="22"/>
          <w:szCs w:val="22"/>
        </w:rPr>
      </w:pPr>
      <w:r w:rsidRPr="00E47C15">
        <w:rPr>
          <w:rFonts w:ascii="Times New Roman" w:hAnsi="Times New Roman" w:cs="Times New Roman"/>
          <w:sz w:val="22"/>
          <w:szCs w:val="22"/>
        </w:rPr>
        <w:t>нестационарных торговых объектов);</w:t>
      </w:r>
    </w:p>
    <w:p w14:paraId="052E51FE" w14:textId="77777777" w:rsidR="000C00A6" w:rsidRPr="00E47C15" w:rsidRDefault="00FC1FF3" w:rsidP="000C00A6">
      <w:pPr>
        <w:pStyle w:val="afb"/>
        <w:rPr>
          <w:rFonts w:ascii="Times New Roman" w:eastAsia="Times New Roman" w:hAnsi="Times New Roman" w:cs="Times New Roman"/>
          <w:lang w:eastAsia="en-US"/>
        </w:rPr>
      </w:pPr>
      <w:r w:rsidRPr="00E47C15">
        <w:rPr>
          <w:rFonts w:ascii="Times New Roman" w:hAnsi="Times New Roman" w:cs="Times New Roman"/>
        </w:rPr>
        <w:t>–</w:t>
      </w:r>
      <w:r w:rsidR="00863900" w:rsidRPr="00E47C15">
        <w:rPr>
          <w:rFonts w:ascii="Times New Roman" w:hAnsi="Times New Roman" w:cs="Times New Roman"/>
        </w:rPr>
        <w:t xml:space="preserve"> </w:t>
      </w:r>
      <w:r w:rsidR="0005570F" w:rsidRPr="00E47C15">
        <w:rPr>
          <w:rFonts w:ascii="Times New Roman" w:eastAsia="Times New Roman" w:hAnsi="Times New Roman" w:cs="Times New Roman"/>
          <w:lang w:eastAsia="en-US"/>
        </w:rPr>
        <w:t>вид нестационарного торгового объекта:</w:t>
      </w:r>
      <w:r w:rsidRPr="00E47C15">
        <w:rPr>
          <w:rFonts w:ascii="Times New Roman" w:eastAsia="Times New Roman" w:hAnsi="Times New Roman" w:cs="Times New Roman"/>
          <w:lang w:eastAsia="en-US"/>
        </w:rPr>
        <w:t xml:space="preserve"> _________________________________</w:t>
      </w:r>
      <w:r w:rsidR="00863900" w:rsidRPr="00E47C15">
        <w:rPr>
          <w:rFonts w:ascii="Times New Roman" w:eastAsia="Times New Roman" w:hAnsi="Times New Roman" w:cs="Times New Roman"/>
          <w:lang w:eastAsia="en-US"/>
        </w:rPr>
        <w:t>__;</w:t>
      </w:r>
    </w:p>
    <w:p w14:paraId="20F8920D" w14:textId="1B7F9B3A" w:rsidR="0005570F" w:rsidRPr="00E47C15" w:rsidRDefault="000C00A6" w:rsidP="000C00A6">
      <w:pPr>
        <w:pStyle w:val="afb"/>
        <w:ind w:firstLine="0"/>
        <w:rPr>
          <w:rFonts w:ascii="Times New Roman" w:eastAsia="Times New Roman" w:hAnsi="Times New Roman" w:cs="Times New Roman"/>
          <w:sz w:val="22"/>
          <w:szCs w:val="22"/>
          <w:lang w:eastAsia="en-US"/>
        </w:rPr>
      </w:pPr>
      <w:r w:rsidRPr="00E47C15">
        <w:rPr>
          <w:rFonts w:ascii="Times New Roman" w:eastAsia="Times New Roman" w:hAnsi="Times New Roman" w:cs="Times New Roman"/>
          <w:lang w:eastAsia="en-US"/>
        </w:rPr>
        <w:t xml:space="preserve">                                            </w:t>
      </w:r>
      <w:r w:rsidR="00FC1FF3" w:rsidRPr="00E47C15">
        <w:rPr>
          <w:rFonts w:ascii="Times New Roman" w:eastAsia="Times New Roman" w:hAnsi="Times New Roman" w:cs="Times New Roman"/>
          <w:lang w:eastAsia="en-US"/>
        </w:rPr>
        <w:t>(</w:t>
      </w:r>
      <w:r w:rsidR="0005570F" w:rsidRPr="00E47C15">
        <w:rPr>
          <w:rFonts w:ascii="Times New Roman" w:eastAsia="Times New Roman" w:hAnsi="Times New Roman" w:cs="Times New Roman"/>
          <w:sz w:val="22"/>
          <w:szCs w:val="22"/>
          <w:lang w:eastAsia="en-US"/>
        </w:rPr>
        <w:t>указывается сезонный или несезонный)</w:t>
      </w:r>
    </w:p>
    <w:p w14:paraId="4745E513" w14:textId="52CC5EDC" w:rsidR="00441328" w:rsidRPr="00E47C15" w:rsidRDefault="00FC1FF3" w:rsidP="000C00A6">
      <w:pPr>
        <w:pStyle w:val="afb"/>
        <w:rPr>
          <w:rFonts w:ascii="Times New Roman" w:eastAsia="Times New Roman" w:hAnsi="Times New Roman" w:cs="Times New Roman"/>
          <w:lang w:eastAsia="en-US"/>
        </w:rPr>
      </w:pPr>
      <w:r w:rsidRPr="00E47C15">
        <w:rPr>
          <w:rFonts w:ascii="Times New Roman" w:hAnsi="Times New Roman" w:cs="Times New Roman"/>
        </w:rPr>
        <w:t>–</w:t>
      </w:r>
      <w:r w:rsidR="00863900" w:rsidRPr="00E47C15">
        <w:rPr>
          <w:rFonts w:ascii="Times New Roman" w:hAnsi="Times New Roman" w:cs="Times New Roman"/>
        </w:rPr>
        <w:t xml:space="preserve"> </w:t>
      </w:r>
      <w:r w:rsidR="0005570F" w:rsidRPr="00E47C15">
        <w:rPr>
          <w:rFonts w:ascii="Times New Roman" w:eastAsia="Times New Roman" w:hAnsi="Times New Roman" w:cs="Times New Roman"/>
          <w:lang w:eastAsia="en-US"/>
        </w:rPr>
        <w:t>специализация нестационарного торгового объект</w:t>
      </w:r>
      <w:r w:rsidR="00441328" w:rsidRPr="00E47C15">
        <w:rPr>
          <w:rFonts w:ascii="Times New Roman" w:eastAsia="Times New Roman" w:hAnsi="Times New Roman" w:cs="Times New Roman"/>
          <w:lang w:eastAsia="en-US"/>
        </w:rPr>
        <w:t>а:</w:t>
      </w:r>
    </w:p>
    <w:p w14:paraId="4F12559B" w14:textId="77777777" w:rsidR="00441328" w:rsidRPr="00E47C15" w:rsidRDefault="00441328"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sz w:val="22"/>
          <w:szCs w:val="22"/>
          <w:lang w:eastAsia="en-US"/>
        </w:rPr>
        <w:t>____________________________________________________________________________________</w:t>
      </w:r>
      <w:r w:rsidRPr="00E47C15">
        <w:rPr>
          <w:rFonts w:ascii="Times New Roman" w:eastAsia="Times New Roman" w:hAnsi="Times New Roman" w:cs="Times New Roman"/>
          <w:lang w:eastAsia="en-US"/>
        </w:rPr>
        <w:t>;</w:t>
      </w:r>
    </w:p>
    <w:p w14:paraId="738BE8D7" w14:textId="4E304DA4" w:rsidR="0005570F" w:rsidRPr="00E47C15" w:rsidRDefault="0005570F" w:rsidP="00661660">
      <w:pPr>
        <w:pStyle w:val="afb"/>
        <w:ind w:firstLine="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(указывается специализация нестационарного торгового объекта с учетом требований к</w:t>
      </w:r>
    </w:p>
    <w:p w14:paraId="5970712C" w14:textId="2ED69FE4" w:rsidR="0005570F" w:rsidRPr="00E47C15" w:rsidRDefault="0005570F"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_________________________________________________________________</w:t>
      </w:r>
      <w:r w:rsidR="00863900" w:rsidRPr="00E47C15">
        <w:rPr>
          <w:rFonts w:ascii="Times New Roman" w:eastAsia="Times New Roman" w:hAnsi="Times New Roman" w:cs="Times New Roman"/>
          <w:lang w:eastAsia="en-US"/>
        </w:rPr>
        <w:t>____________</w:t>
      </w:r>
      <w:r w:rsidRPr="00E47C15">
        <w:rPr>
          <w:rFonts w:ascii="Times New Roman" w:eastAsia="Times New Roman" w:hAnsi="Times New Roman" w:cs="Times New Roman"/>
          <w:lang w:eastAsia="en-US"/>
        </w:rPr>
        <w:t xml:space="preserve"> </w:t>
      </w:r>
    </w:p>
    <w:p w14:paraId="49B28292" w14:textId="038C1231" w:rsidR="0005570F" w:rsidRPr="00E47C15" w:rsidRDefault="0005570F" w:rsidP="00661660">
      <w:pPr>
        <w:pStyle w:val="afb"/>
        <w:ind w:firstLine="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 xml:space="preserve">такой специализации, установленных муниципальным правовым актом </w:t>
      </w:r>
      <w:r w:rsidR="0041353F" w:rsidRPr="00E47C15">
        <w:rPr>
          <w:rFonts w:ascii="Times New Roman" w:eastAsia="Times New Roman" w:hAnsi="Times New Roman" w:cs="Times New Roman"/>
          <w:sz w:val="22"/>
          <w:szCs w:val="22"/>
          <w:lang w:eastAsia="en-US"/>
        </w:rPr>
        <w:t>Администрации</w:t>
      </w:r>
    </w:p>
    <w:p w14:paraId="7494E457" w14:textId="59A97051" w:rsidR="00441328" w:rsidRPr="00E47C15" w:rsidRDefault="00441328"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w:t>
      </w:r>
      <w:r w:rsidRPr="00E47C15">
        <w:rPr>
          <w:rFonts w:ascii="Times New Roman" w:eastAsia="Times New Roman" w:hAnsi="Times New Roman" w:cs="Times New Roman"/>
          <w:sz w:val="22"/>
          <w:szCs w:val="22"/>
          <w:lang w:eastAsia="en-US"/>
        </w:rPr>
        <w:t>________________________________________________________________________</w:t>
      </w:r>
      <w:r w:rsidRPr="00E47C15">
        <w:rPr>
          <w:rFonts w:ascii="Times New Roman" w:eastAsia="Times New Roman" w:hAnsi="Times New Roman" w:cs="Times New Roman"/>
          <w:lang w:eastAsia="en-US"/>
        </w:rPr>
        <w:t>;</w:t>
      </w:r>
    </w:p>
    <w:p w14:paraId="42C99613" w14:textId="796DD3D3" w:rsidR="0005570F" w:rsidRPr="00E47C15" w:rsidRDefault="0041353F" w:rsidP="00661660">
      <w:pPr>
        <w:pStyle w:val="afb"/>
        <w:ind w:firstLine="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Переславл</w:t>
      </w:r>
      <w:r w:rsidR="00EB7303">
        <w:rPr>
          <w:rFonts w:ascii="Times New Roman" w:eastAsia="Times New Roman" w:hAnsi="Times New Roman" w:cs="Times New Roman"/>
          <w:sz w:val="22"/>
          <w:szCs w:val="22"/>
          <w:lang w:eastAsia="en-US"/>
        </w:rPr>
        <w:t>ь</w:t>
      </w:r>
      <w:r w:rsidRPr="00E47C15">
        <w:rPr>
          <w:rFonts w:ascii="Times New Roman" w:eastAsia="Times New Roman" w:hAnsi="Times New Roman" w:cs="Times New Roman"/>
          <w:sz w:val="22"/>
          <w:szCs w:val="22"/>
          <w:lang w:eastAsia="en-US"/>
        </w:rPr>
        <w:t>-Залесского</w:t>
      </w:r>
      <w:r w:rsidR="0005570F" w:rsidRPr="00E47C15">
        <w:rPr>
          <w:rFonts w:ascii="Times New Roman" w:eastAsia="Times New Roman" w:hAnsi="Times New Roman" w:cs="Times New Roman"/>
          <w:sz w:val="22"/>
          <w:szCs w:val="22"/>
          <w:lang w:eastAsia="en-US"/>
        </w:rPr>
        <w:t xml:space="preserve"> </w:t>
      </w:r>
      <w:r w:rsidR="00EB7303">
        <w:rPr>
          <w:rFonts w:ascii="Times New Roman" w:eastAsia="Times New Roman" w:hAnsi="Times New Roman" w:cs="Times New Roman"/>
          <w:sz w:val="22"/>
          <w:szCs w:val="22"/>
          <w:lang w:eastAsia="en-US"/>
        </w:rPr>
        <w:t xml:space="preserve">муниципального округа </w:t>
      </w:r>
      <w:r w:rsidR="0005570F" w:rsidRPr="00E47C15">
        <w:rPr>
          <w:rFonts w:ascii="Times New Roman" w:eastAsia="Times New Roman" w:hAnsi="Times New Roman" w:cs="Times New Roman"/>
          <w:sz w:val="22"/>
          <w:szCs w:val="22"/>
          <w:lang w:eastAsia="en-US"/>
        </w:rPr>
        <w:t>(специализация нестационарного торгового объекта не</w:t>
      </w:r>
    </w:p>
    <w:p w14:paraId="3785CEF6" w14:textId="77777777" w:rsidR="00441328" w:rsidRPr="00E47C15" w:rsidRDefault="00441328"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sz w:val="22"/>
          <w:szCs w:val="22"/>
          <w:lang w:eastAsia="en-US"/>
        </w:rPr>
        <w:t>____________________________________________________________________________________</w:t>
      </w:r>
      <w:r w:rsidRPr="00E47C15">
        <w:rPr>
          <w:rFonts w:ascii="Times New Roman" w:eastAsia="Times New Roman" w:hAnsi="Times New Roman" w:cs="Times New Roman"/>
          <w:lang w:eastAsia="en-US"/>
        </w:rPr>
        <w:t>;</w:t>
      </w:r>
    </w:p>
    <w:p w14:paraId="735ECE68" w14:textId="047FBFA4" w:rsidR="0005570F" w:rsidRPr="00E47C15" w:rsidRDefault="0005570F" w:rsidP="00661660">
      <w:pPr>
        <w:pStyle w:val="afb"/>
        <w:ind w:firstLine="0"/>
        <w:jc w:val="center"/>
        <w:rPr>
          <w:rFonts w:ascii="Times New Roman" w:eastAsia="Times New Roman" w:hAnsi="Times New Roman" w:cs="Times New Roman"/>
          <w:sz w:val="22"/>
          <w:lang w:eastAsia="en-US"/>
        </w:rPr>
      </w:pPr>
      <w:r w:rsidRPr="00E47C15">
        <w:rPr>
          <w:rFonts w:ascii="Times New Roman" w:eastAsia="Times New Roman" w:hAnsi="Times New Roman" w:cs="Times New Roman"/>
          <w:sz w:val="22"/>
          <w:lang w:eastAsia="en-US"/>
        </w:rPr>
        <w:lastRenderedPageBreak/>
        <w:t>может противоречить утвержденной схеме размещения нестационарных торговых</w:t>
      </w:r>
    </w:p>
    <w:p w14:paraId="6E95D164" w14:textId="77777777" w:rsidR="00441328" w:rsidRPr="00E47C15" w:rsidRDefault="00441328"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sz w:val="22"/>
          <w:szCs w:val="22"/>
          <w:lang w:eastAsia="en-US"/>
        </w:rPr>
        <w:t>____________________________________________________________________________________</w:t>
      </w:r>
      <w:r w:rsidRPr="00E47C15">
        <w:rPr>
          <w:rFonts w:ascii="Times New Roman" w:eastAsia="Times New Roman" w:hAnsi="Times New Roman" w:cs="Times New Roman"/>
          <w:lang w:eastAsia="en-US"/>
        </w:rPr>
        <w:t>;</w:t>
      </w:r>
    </w:p>
    <w:p w14:paraId="37426797" w14:textId="3D1E5FBB" w:rsidR="008F198D" w:rsidRPr="00E47C15" w:rsidRDefault="0005570F" w:rsidP="008F198D">
      <w:pPr>
        <w:pStyle w:val="afb"/>
        <w:jc w:val="center"/>
        <w:rPr>
          <w:rFonts w:ascii="Times New Roman" w:eastAsia="Times New Roman" w:hAnsi="Times New Roman" w:cs="Times New Roman"/>
          <w:sz w:val="22"/>
          <w:lang w:eastAsia="en-US"/>
        </w:rPr>
      </w:pPr>
      <w:r w:rsidRPr="00E47C15">
        <w:rPr>
          <w:rFonts w:ascii="Times New Roman" w:eastAsia="Times New Roman" w:hAnsi="Times New Roman" w:cs="Times New Roman"/>
          <w:sz w:val="22"/>
          <w:lang w:eastAsia="en-US"/>
        </w:rPr>
        <w:t>объектов</w:t>
      </w:r>
      <w:r w:rsidR="008F198D" w:rsidRPr="00E47C15">
        <w:rPr>
          <w:rFonts w:ascii="Times New Roman" w:eastAsia="Times New Roman" w:hAnsi="Times New Roman" w:cs="Times New Roman"/>
          <w:sz w:val="22"/>
          <w:lang w:eastAsia="en-US"/>
        </w:rPr>
        <w:t>)</w:t>
      </w:r>
    </w:p>
    <w:p w14:paraId="584777DE" w14:textId="59695B64" w:rsidR="0005570F" w:rsidRPr="00E47C15" w:rsidRDefault="0005570F"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_________________________________________________________________</w:t>
      </w:r>
      <w:r w:rsidR="00441328" w:rsidRPr="00E47C15">
        <w:rPr>
          <w:rFonts w:ascii="Times New Roman" w:eastAsia="Times New Roman" w:hAnsi="Times New Roman" w:cs="Times New Roman"/>
          <w:lang w:eastAsia="en-US"/>
        </w:rPr>
        <w:t>____________</w:t>
      </w:r>
      <w:r w:rsidRPr="00E47C15">
        <w:rPr>
          <w:rFonts w:ascii="Times New Roman" w:eastAsia="Times New Roman" w:hAnsi="Times New Roman" w:cs="Times New Roman"/>
          <w:lang w:eastAsia="en-US"/>
        </w:rPr>
        <w:t>.</w:t>
      </w:r>
    </w:p>
    <w:p w14:paraId="48CE712A" w14:textId="693DA97F" w:rsidR="0005570F" w:rsidRPr="00E47C15" w:rsidRDefault="0005570F" w:rsidP="00955540">
      <w:pPr>
        <w:pStyle w:val="afb"/>
        <w:jc w:val="center"/>
        <w:rPr>
          <w:rFonts w:ascii="Times New Roman" w:eastAsia="Times New Roman" w:hAnsi="Times New Roman" w:cs="Times New Roman"/>
          <w:sz w:val="22"/>
          <w:lang w:eastAsia="en-US"/>
        </w:rPr>
      </w:pPr>
    </w:p>
    <w:p w14:paraId="2C17CE78" w14:textId="7CAFC7CF"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Прошу предоставить право разместить указанный выше нестационарный торговый объект на сро</w:t>
      </w:r>
      <w:r w:rsidR="00F312B6" w:rsidRPr="00E47C15">
        <w:rPr>
          <w:rFonts w:ascii="Times New Roman" w:eastAsia="Times New Roman" w:hAnsi="Times New Roman" w:cs="Times New Roman"/>
          <w:lang w:eastAsia="en-US"/>
        </w:rPr>
        <w:t>к_________________________________________________________________</w:t>
      </w:r>
    </w:p>
    <w:p w14:paraId="2858A31E" w14:textId="20885737" w:rsidR="0005570F" w:rsidRPr="00E47C15" w:rsidRDefault="0005570F" w:rsidP="00955540">
      <w:pPr>
        <w:pStyle w:val="afb"/>
        <w:ind w:left="72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(указывается срок в месяцах или днях в пределах продолжительности сезона,</w:t>
      </w:r>
    </w:p>
    <w:p w14:paraId="6B768159" w14:textId="6E5E380E" w:rsidR="0005570F" w:rsidRPr="00E47C15" w:rsidRDefault="0005570F"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__________________________________________________________________</w:t>
      </w:r>
      <w:r w:rsidR="000C00A6" w:rsidRPr="00E47C15">
        <w:rPr>
          <w:rFonts w:ascii="Times New Roman" w:eastAsia="Times New Roman" w:hAnsi="Times New Roman" w:cs="Times New Roman"/>
          <w:lang w:eastAsia="en-US"/>
        </w:rPr>
        <w:t>___________</w:t>
      </w:r>
    </w:p>
    <w:p w14:paraId="3C4D302A" w14:textId="602CB79C" w:rsidR="0005570F" w:rsidRPr="00E47C15" w:rsidRDefault="0005570F" w:rsidP="00766495">
      <w:pPr>
        <w:pStyle w:val="afb"/>
        <w:ind w:firstLine="0"/>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определенного органом исполнительной власти Ярославской области,</w:t>
      </w:r>
    </w:p>
    <w:p w14:paraId="783D8668" w14:textId="3BF5E571" w:rsidR="0005570F" w:rsidRPr="00E47C15" w:rsidRDefault="0005570F" w:rsidP="000C00A6">
      <w:pPr>
        <w:pStyle w:val="afb"/>
        <w:ind w:firstLine="0"/>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__________________________________________________________________</w:t>
      </w:r>
      <w:r w:rsidR="000C00A6" w:rsidRPr="00E47C15">
        <w:rPr>
          <w:rFonts w:ascii="Times New Roman" w:eastAsia="Times New Roman" w:hAnsi="Times New Roman" w:cs="Times New Roman"/>
          <w:sz w:val="22"/>
          <w:szCs w:val="22"/>
          <w:lang w:eastAsia="en-US"/>
        </w:rPr>
        <w:t>__________________</w:t>
      </w:r>
      <w:r w:rsidRPr="00E47C15">
        <w:rPr>
          <w:rFonts w:ascii="Times New Roman" w:eastAsia="Times New Roman" w:hAnsi="Times New Roman" w:cs="Times New Roman"/>
          <w:sz w:val="22"/>
          <w:szCs w:val="22"/>
          <w:lang w:eastAsia="en-US"/>
        </w:rPr>
        <w:t xml:space="preserve"> </w:t>
      </w:r>
    </w:p>
    <w:p w14:paraId="6B5A4B19" w14:textId="2E8CCD57" w:rsidR="0005570F" w:rsidRPr="00E47C15" w:rsidRDefault="0005570F" w:rsidP="006F3E10">
      <w:pPr>
        <w:pStyle w:val="afb"/>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осуществляющим государственное регулирование в сфере торговой деятельности,</w:t>
      </w:r>
    </w:p>
    <w:p w14:paraId="02000016" w14:textId="3424D4E5" w:rsidR="0005570F" w:rsidRPr="00E47C15" w:rsidRDefault="0005570F" w:rsidP="000C00A6">
      <w:pPr>
        <w:pStyle w:val="afb"/>
        <w:ind w:firstLine="0"/>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__________________________________________________________________</w:t>
      </w:r>
      <w:r w:rsidR="000C00A6" w:rsidRPr="00E47C15">
        <w:rPr>
          <w:rFonts w:ascii="Times New Roman" w:eastAsia="Times New Roman" w:hAnsi="Times New Roman" w:cs="Times New Roman"/>
          <w:sz w:val="22"/>
          <w:szCs w:val="22"/>
          <w:lang w:eastAsia="en-US"/>
        </w:rPr>
        <w:t>__________________</w:t>
      </w:r>
      <w:r w:rsidRPr="00E47C15">
        <w:rPr>
          <w:rFonts w:ascii="Times New Roman" w:eastAsia="Times New Roman" w:hAnsi="Times New Roman" w:cs="Times New Roman"/>
          <w:sz w:val="22"/>
          <w:szCs w:val="22"/>
          <w:lang w:eastAsia="en-US"/>
        </w:rPr>
        <w:t xml:space="preserve"> </w:t>
      </w:r>
    </w:p>
    <w:p w14:paraId="55100529" w14:textId="6AAE4B22" w:rsidR="0005570F" w:rsidRPr="00E47C15" w:rsidRDefault="0005570F" w:rsidP="006F3E10">
      <w:pPr>
        <w:pStyle w:val="afb"/>
        <w:jc w:val="center"/>
        <w:rPr>
          <w:rFonts w:ascii="Times New Roman" w:eastAsia="Times New Roman" w:hAnsi="Times New Roman" w:cs="Times New Roman"/>
          <w:sz w:val="22"/>
          <w:szCs w:val="22"/>
          <w:lang w:eastAsia="en-US"/>
        </w:rPr>
      </w:pPr>
      <w:r w:rsidRPr="00E47C15">
        <w:rPr>
          <w:rFonts w:ascii="Times New Roman" w:eastAsia="Times New Roman" w:hAnsi="Times New Roman" w:cs="Times New Roman"/>
          <w:sz w:val="22"/>
          <w:szCs w:val="22"/>
          <w:lang w:eastAsia="en-US"/>
        </w:rPr>
        <w:t>в порядке разработки и утверждения схемы размещения нестационарных торговых</w:t>
      </w:r>
    </w:p>
    <w:p w14:paraId="62A2E670" w14:textId="2FD4057E" w:rsidR="0005570F" w:rsidRPr="00E47C15" w:rsidRDefault="0005570F" w:rsidP="000C00A6">
      <w:pPr>
        <w:pStyle w:val="afb"/>
        <w:ind w:firstLine="0"/>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__________________________________________________________________</w:t>
      </w:r>
      <w:r w:rsidR="000C00A6" w:rsidRPr="00E47C15">
        <w:rPr>
          <w:rFonts w:ascii="Times New Roman" w:eastAsia="Times New Roman" w:hAnsi="Times New Roman" w:cs="Times New Roman"/>
          <w:lang w:eastAsia="en-US"/>
        </w:rPr>
        <w:t>___________</w:t>
      </w:r>
      <w:r w:rsidRPr="00E47C15">
        <w:rPr>
          <w:rFonts w:ascii="Times New Roman" w:eastAsia="Times New Roman" w:hAnsi="Times New Roman" w:cs="Times New Roman"/>
          <w:lang w:eastAsia="en-US"/>
        </w:rPr>
        <w:t>.</w:t>
      </w:r>
    </w:p>
    <w:p w14:paraId="1E6F40CA" w14:textId="77777777" w:rsidR="0005570F" w:rsidRPr="00E47C15" w:rsidRDefault="0005570F" w:rsidP="006F3E10">
      <w:pPr>
        <w:pStyle w:val="afb"/>
        <w:jc w:val="center"/>
        <w:rPr>
          <w:rFonts w:ascii="Times New Roman" w:eastAsia="Times New Roman" w:hAnsi="Times New Roman" w:cs="Times New Roman"/>
          <w:lang w:eastAsia="en-US"/>
        </w:rPr>
      </w:pPr>
      <w:r w:rsidRPr="00E47C15">
        <w:rPr>
          <w:rFonts w:ascii="Times New Roman" w:eastAsia="Times New Roman" w:hAnsi="Times New Roman" w:cs="Times New Roman"/>
          <w:sz w:val="22"/>
          <w:lang w:eastAsia="en-US"/>
        </w:rPr>
        <w:t>объектов на территории Ярославской области)</w:t>
      </w:r>
      <w:r w:rsidRPr="00E47C15">
        <w:rPr>
          <w:rFonts w:ascii="Times New Roman" w:eastAsia="Times New Roman" w:hAnsi="Times New Roman" w:cs="Times New Roman"/>
          <w:vertAlign w:val="superscript"/>
          <w:lang w:eastAsia="en-US"/>
        </w:rPr>
        <w:t>2</w:t>
      </w:r>
    </w:p>
    <w:p w14:paraId="535FBCAF" w14:textId="77777777"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К заявлению прилагаю следующие документы:</w:t>
      </w:r>
    </w:p>
    <w:p w14:paraId="1AD656F3" w14:textId="330EE70A"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1. ______________________________________</w:t>
      </w:r>
      <w:r w:rsidR="000C00A6" w:rsidRPr="00E47C15">
        <w:rPr>
          <w:rFonts w:ascii="Times New Roman" w:eastAsia="Times New Roman" w:hAnsi="Times New Roman" w:cs="Times New Roman"/>
          <w:lang w:eastAsia="en-US"/>
        </w:rPr>
        <w:t>_______________________________</w:t>
      </w:r>
      <w:r w:rsidRPr="00E47C15">
        <w:rPr>
          <w:rFonts w:ascii="Times New Roman" w:eastAsia="Times New Roman" w:hAnsi="Times New Roman" w:cs="Times New Roman"/>
          <w:lang w:eastAsia="en-US"/>
        </w:rPr>
        <w:t>.</w:t>
      </w:r>
    </w:p>
    <w:p w14:paraId="2BD265CC" w14:textId="69BADA9F"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2. ______________________________________</w:t>
      </w:r>
      <w:r w:rsidR="000C00A6" w:rsidRPr="00E47C15">
        <w:rPr>
          <w:rFonts w:ascii="Times New Roman" w:eastAsia="Times New Roman" w:hAnsi="Times New Roman" w:cs="Times New Roman"/>
          <w:lang w:eastAsia="en-US"/>
        </w:rPr>
        <w:t>_______________________________</w:t>
      </w:r>
      <w:r w:rsidRPr="00E47C15">
        <w:rPr>
          <w:rFonts w:ascii="Times New Roman" w:eastAsia="Times New Roman" w:hAnsi="Times New Roman" w:cs="Times New Roman"/>
          <w:lang w:eastAsia="en-US"/>
        </w:rPr>
        <w:t>.</w:t>
      </w:r>
    </w:p>
    <w:p w14:paraId="4197FB75" w14:textId="5B153F71" w:rsidR="0005570F" w:rsidRPr="00E47C15" w:rsidRDefault="0005570F" w:rsidP="000C00A6">
      <w:pPr>
        <w:pStyle w:val="afb"/>
        <w:rPr>
          <w:rFonts w:ascii="Times New Roman" w:eastAsia="Times New Roman" w:hAnsi="Times New Roman" w:cs="Times New Roman"/>
          <w:vertAlign w:val="superscript"/>
          <w:lang w:eastAsia="en-US"/>
        </w:rPr>
      </w:pPr>
      <w:r w:rsidRPr="00E47C15">
        <w:rPr>
          <w:rFonts w:ascii="Times New Roman" w:eastAsia="Times New Roman" w:hAnsi="Times New Roman" w:cs="Times New Roman"/>
          <w:lang w:eastAsia="en-US"/>
        </w:rPr>
        <w:t>Даю согласие на обработку моих персональных данных, указанных в</w:t>
      </w:r>
      <w:r w:rsidR="00A71FDC" w:rsidRPr="00E47C15">
        <w:rPr>
          <w:rFonts w:ascii="Times New Roman" w:eastAsia="Times New Roman" w:hAnsi="Times New Roman" w:cs="Times New Roman"/>
          <w:lang w:eastAsia="en-US"/>
        </w:rPr>
        <w:t xml:space="preserve"> </w:t>
      </w:r>
      <w:r w:rsidRPr="00E47C15">
        <w:rPr>
          <w:rFonts w:ascii="Times New Roman" w:eastAsia="Times New Roman" w:hAnsi="Times New Roman" w:cs="Times New Roman"/>
          <w:lang w:eastAsia="en-US"/>
        </w:rPr>
        <w:t>заявлении, в порядке, установленном законодательством Российской Федерации о персональных данных</w:t>
      </w:r>
      <w:r w:rsidR="002D64B2" w:rsidRPr="00E47C15">
        <w:rPr>
          <w:rFonts w:ascii="Times New Roman" w:eastAsia="Times New Roman" w:hAnsi="Times New Roman" w:cs="Times New Roman"/>
          <w:vertAlign w:val="superscript"/>
          <w:lang w:eastAsia="en-US"/>
        </w:rPr>
        <w:t>3</w:t>
      </w:r>
      <w:r w:rsidRPr="00E47C15">
        <w:rPr>
          <w:rFonts w:ascii="Times New Roman" w:eastAsia="Times New Roman" w:hAnsi="Times New Roman" w:cs="Times New Roman"/>
          <w:lang w:eastAsia="en-US"/>
        </w:rPr>
        <w:t>.</w:t>
      </w:r>
    </w:p>
    <w:p w14:paraId="7E9681C1" w14:textId="77777777" w:rsidR="0005570F" w:rsidRPr="00E47C15" w:rsidRDefault="0005570F" w:rsidP="000C00A6">
      <w:pPr>
        <w:pStyle w:val="afb"/>
        <w:rPr>
          <w:rFonts w:ascii="Times New Roman" w:eastAsia="Times New Roman" w:hAnsi="Times New Roman" w:cs="Times New Roman"/>
          <w:lang w:eastAsia="en-US"/>
        </w:rPr>
      </w:pPr>
    </w:p>
    <w:p w14:paraId="6EFCC98A" w14:textId="77777777" w:rsidR="0005570F" w:rsidRPr="00E47C15" w:rsidRDefault="0005570F" w:rsidP="000C00A6">
      <w:pPr>
        <w:pStyle w:val="afb"/>
        <w:rPr>
          <w:rFonts w:ascii="Times New Roman" w:eastAsia="Times New Roman" w:hAnsi="Times New Roman" w:cs="Times New Roman"/>
          <w:lang w:eastAsia="en-US"/>
        </w:rPr>
      </w:pPr>
    </w:p>
    <w:p w14:paraId="72CC99DB" w14:textId="2841D56D" w:rsidR="0005570F"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Наименование должности</w:t>
      </w:r>
      <w:r w:rsidR="000C00A6" w:rsidRPr="00E47C15">
        <w:rPr>
          <w:rFonts w:ascii="Times New Roman" w:eastAsia="Times New Roman" w:hAnsi="Times New Roman" w:cs="Times New Roman"/>
          <w:lang w:eastAsia="en-US"/>
        </w:rPr>
        <w:t xml:space="preserve">         </w:t>
      </w:r>
    </w:p>
    <w:p w14:paraId="398F9DE5" w14:textId="6A0F5555" w:rsidR="000C00A6" w:rsidRPr="00E47C15" w:rsidRDefault="0005570F" w:rsidP="000C00A6">
      <w:pPr>
        <w:pStyle w:val="afb"/>
        <w:rPr>
          <w:rFonts w:ascii="Times New Roman" w:eastAsia="Times New Roman" w:hAnsi="Times New Roman" w:cs="Times New Roman"/>
          <w:lang w:eastAsia="en-US"/>
        </w:rPr>
      </w:pPr>
      <w:r w:rsidRPr="00E47C15">
        <w:rPr>
          <w:rFonts w:ascii="Times New Roman" w:eastAsia="Times New Roman" w:hAnsi="Times New Roman" w:cs="Times New Roman"/>
          <w:lang w:eastAsia="en-US"/>
        </w:rPr>
        <w:t>подписавшего лица</w:t>
      </w:r>
      <w:r w:rsidR="00E402EC" w:rsidRPr="00E47C15">
        <w:rPr>
          <w:rFonts w:ascii="Times New Roman" w:eastAsia="Times New Roman" w:hAnsi="Times New Roman" w:cs="Times New Roman"/>
          <w:lang w:eastAsia="en-US"/>
        </w:rPr>
        <w:t xml:space="preserve"> </w:t>
      </w:r>
      <w:r w:rsidR="00E402EC" w:rsidRPr="00E47C15">
        <w:rPr>
          <w:rFonts w:ascii="Times New Roman" w:eastAsia="Times New Roman" w:hAnsi="Times New Roman" w:cs="Times New Roman"/>
          <w:lang w:eastAsia="en-US"/>
        </w:rPr>
        <w:tab/>
      </w:r>
      <w:r w:rsidR="00E402EC" w:rsidRPr="00E47C15">
        <w:rPr>
          <w:rFonts w:ascii="Times New Roman" w:eastAsia="Times New Roman" w:hAnsi="Times New Roman" w:cs="Times New Roman"/>
          <w:lang w:eastAsia="en-US"/>
        </w:rPr>
        <w:tab/>
      </w:r>
      <w:r w:rsidR="000C00A6" w:rsidRPr="00E47C15">
        <w:rPr>
          <w:rFonts w:ascii="Times New Roman" w:eastAsia="Times New Roman" w:hAnsi="Times New Roman" w:cs="Times New Roman"/>
          <w:lang w:eastAsia="en-US"/>
        </w:rPr>
        <w:t xml:space="preserve">   _______________         ____________________</w:t>
      </w:r>
    </w:p>
    <w:p w14:paraId="2E3767F6" w14:textId="5ABD61A2" w:rsidR="0005570F" w:rsidRPr="00E47C15" w:rsidRDefault="000C00A6" w:rsidP="000C00A6">
      <w:pPr>
        <w:pStyle w:val="afb"/>
        <w:ind w:left="3600"/>
        <w:rPr>
          <w:rFonts w:ascii="Times New Roman" w:eastAsia="Times New Roman" w:hAnsi="Times New Roman" w:cs="Times New Roman"/>
          <w:sz w:val="22"/>
          <w:lang w:eastAsia="en-US"/>
        </w:rPr>
      </w:pPr>
      <w:r w:rsidRPr="00E47C15">
        <w:rPr>
          <w:rFonts w:ascii="Times New Roman" w:eastAsia="Times New Roman" w:hAnsi="Times New Roman" w:cs="Times New Roman"/>
          <w:sz w:val="22"/>
          <w:lang w:eastAsia="en-US"/>
        </w:rPr>
        <w:t>(</w:t>
      </w:r>
      <w:proofErr w:type="gramStart"/>
      <w:r w:rsidRPr="00E47C15">
        <w:rPr>
          <w:rFonts w:ascii="Times New Roman" w:eastAsia="Times New Roman" w:hAnsi="Times New Roman" w:cs="Times New Roman"/>
          <w:sz w:val="22"/>
          <w:lang w:eastAsia="en-US"/>
        </w:rPr>
        <w:t>п</w:t>
      </w:r>
      <w:r w:rsidR="00E402EC" w:rsidRPr="00E47C15">
        <w:rPr>
          <w:rFonts w:ascii="Times New Roman" w:eastAsia="Times New Roman" w:hAnsi="Times New Roman" w:cs="Times New Roman"/>
          <w:sz w:val="22"/>
          <w:lang w:eastAsia="en-US"/>
        </w:rPr>
        <w:t>одпись)</w:t>
      </w:r>
      <w:r w:rsidRPr="00E47C15">
        <w:rPr>
          <w:rFonts w:ascii="Times New Roman" w:eastAsia="Times New Roman" w:hAnsi="Times New Roman" w:cs="Times New Roman"/>
          <w:sz w:val="22"/>
          <w:lang w:eastAsia="en-US"/>
        </w:rPr>
        <w:t xml:space="preserve">   </w:t>
      </w:r>
      <w:proofErr w:type="gramEnd"/>
      <w:r w:rsidRPr="00E47C15">
        <w:rPr>
          <w:rFonts w:ascii="Times New Roman" w:eastAsia="Times New Roman" w:hAnsi="Times New Roman" w:cs="Times New Roman"/>
          <w:sz w:val="22"/>
          <w:lang w:eastAsia="en-US"/>
        </w:rPr>
        <w:t xml:space="preserve">            </w:t>
      </w:r>
      <w:r w:rsidR="00E402EC" w:rsidRPr="00E47C15">
        <w:rPr>
          <w:rFonts w:ascii="Times New Roman" w:eastAsia="Times New Roman" w:hAnsi="Times New Roman" w:cs="Times New Roman"/>
          <w:sz w:val="22"/>
          <w:lang w:eastAsia="en-US"/>
        </w:rPr>
        <w:t xml:space="preserve"> </w:t>
      </w:r>
      <w:r w:rsidRPr="00E47C15">
        <w:rPr>
          <w:rFonts w:ascii="Times New Roman" w:eastAsia="Times New Roman" w:hAnsi="Times New Roman" w:cs="Times New Roman"/>
          <w:sz w:val="22"/>
          <w:lang w:eastAsia="en-US"/>
        </w:rPr>
        <w:t xml:space="preserve">   </w:t>
      </w:r>
      <w:r w:rsidR="00E402EC" w:rsidRPr="00E47C15">
        <w:rPr>
          <w:rFonts w:ascii="Times New Roman" w:eastAsia="Times New Roman" w:hAnsi="Times New Roman" w:cs="Times New Roman"/>
          <w:sz w:val="22"/>
          <w:lang w:eastAsia="en-US"/>
        </w:rPr>
        <w:t>(И.О. Фамилия)</w:t>
      </w:r>
    </w:p>
    <w:p w14:paraId="6518B119" w14:textId="77777777" w:rsidR="0005570F" w:rsidRPr="00E47C15" w:rsidRDefault="0005570F" w:rsidP="000C00A6">
      <w:pPr>
        <w:pStyle w:val="afb"/>
        <w:rPr>
          <w:rFonts w:ascii="Times New Roman" w:eastAsia="Times New Roman" w:hAnsi="Times New Roman" w:cs="Times New Roman"/>
          <w:vertAlign w:val="superscript"/>
          <w:lang w:eastAsia="en-US"/>
        </w:rPr>
      </w:pPr>
    </w:p>
    <w:p w14:paraId="7F4F028A" w14:textId="77777777" w:rsidR="0005570F" w:rsidRPr="00E47C15" w:rsidRDefault="0005570F" w:rsidP="000C00A6">
      <w:pPr>
        <w:pStyle w:val="afb"/>
        <w:rPr>
          <w:rFonts w:ascii="Times New Roman" w:eastAsia="Times New Roman" w:hAnsi="Times New Roman" w:cs="Times New Roman"/>
          <w:bCs/>
          <w:sz w:val="22"/>
          <w:lang w:eastAsia="en-US"/>
        </w:rPr>
      </w:pPr>
      <w:r w:rsidRPr="00E47C15">
        <w:rPr>
          <w:rFonts w:ascii="Times New Roman" w:eastAsia="Times New Roman" w:hAnsi="Times New Roman" w:cs="Times New Roman"/>
          <w:sz w:val="22"/>
          <w:lang w:eastAsia="en-US"/>
        </w:rPr>
        <w:t xml:space="preserve">М.П. (при наличии печати) </w:t>
      </w:r>
    </w:p>
    <w:p w14:paraId="15216F02" w14:textId="77777777" w:rsidR="0005570F" w:rsidRPr="00E47C15" w:rsidRDefault="0005570F" w:rsidP="0005570F">
      <w:pPr>
        <w:keepNext/>
        <w:widowControl/>
        <w:adjustRightInd/>
        <w:spacing w:line="233" w:lineRule="auto"/>
        <w:ind w:firstLine="540"/>
        <w:rPr>
          <w:rFonts w:ascii="Times New Roman" w:eastAsia="Times New Roman" w:hAnsi="Times New Roman" w:cs="Times New Roman"/>
        </w:rPr>
      </w:pPr>
      <w:bookmarkStart w:id="16" w:name="Par344"/>
      <w:bookmarkEnd w:id="16"/>
    </w:p>
    <w:p w14:paraId="16BB9D83" w14:textId="51E2B59E" w:rsidR="00E00D0D" w:rsidRPr="00E47C15" w:rsidRDefault="00E00D0D" w:rsidP="0005570F">
      <w:pPr>
        <w:widowControl/>
        <w:adjustRightInd/>
        <w:ind w:firstLine="709"/>
        <w:rPr>
          <w:rFonts w:ascii="Times New Roman" w:eastAsia="Times New Roman" w:hAnsi="Times New Roman" w:cs="Times New Roman"/>
        </w:rPr>
      </w:pPr>
      <w:r w:rsidRPr="00E47C15">
        <w:rPr>
          <w:rFonts w:ascii="Times New Roman" w:eastAsia="Times New Roman" w:hAnsi="Times New Roman" w:cs="Times New Roman"/>
        </w:rPr>
        <w:t>Примечание:</w:t>
      </w:r>
    </w:p>
    <w:p w14:paraId="3EAC5168" w14:textId="59D04593" w:rsidR="0005570F" w:rsidRPr="00E47C15" w:rsidRDefault="0005570F" w:rsidP="0005570F">
      <w:pPr>
        <w:widowControl/>
        <w:adjustRightInd/>
        <w:ind w:firstLine="709"/>
        <w:rPr>
          <w:rFonts w:ascii="Times New Roman" w:eastAsia="Times New Roman" w:hAnsi="Times New Roman" w:cs="Times New Roman"/>
        </w:rPr>
      </w:pPr>
      <w:r w:rsidRPr="00E47C15">
        <w:rPr>
          <w:rFonts w:ascii="Times New Roman" w:eastAsia="Times New Roman" w:hAnsi="Times New Roman" w:cs="Times New Roman"/>
          <w:vertAlign w:val="superscript"/>
        </w:rPr>
        <w:t>1</w:t>
      </w:r>
      <w:r w:rsidRPr="00E47C15">
        <w:rPr>
          <w:rFonts w:ascii="Times New Roman" w:eastAsia="Times New Roman" w:hAnsi="Times New Roman" w:cs="Times New Roman"/>
        </w:rPr>
        <w:t xml:space="preserve"> Основной государственный регистрационный номер и</w:t>
      </w:r>
      <w:r w:rsidR="00AC660B" w:rsidRPr="00E47C15">
        <w:rPr>
          <w:rFonts w:ascii="Times New Roman" w:eastAsia="Times New Roman" w:hAnsi="Times New Roman" w:cs="Times New Roman"/>
        </w:rPr>
        <w:t xml:space="preserve"> </w:t>
      </w:r>
      <w:r w:rsidRPr="00E47C15">
        <w:rPr>
          <w:rFonts w:ascii="Times New Roman" w:eastAsia="Times New Roman" w:hAnsi="Times New Roman" w:cs="Times New Roman"/>
        </w:rPr>
        <w:t>идентификационный номер налогоплательщика не указываются в</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отношении иностранных юридических лиц.</w:t>
      </w:r>
    </w:p>
    <w:p w14:paraId="05C15754" w14:textId="32FD96F0" w:rsidR="0005570F" w:rsidRPr="00E47C15" w:rsidRDefault="0005570F" w:rsidP="008E44B3">
      <w:pPr>
        <w:widowControl/>
        <w:adjustRightInd/>
        <w:ind w:firstLine="709"/>
        <w:rPr>
          <w:rFonts w:ascii="Times New Roman" w:eastAsia="Times New Roman" w:hAnsi="Times New Roman" w:cs="Times New Roman"/>
        </w:rPr>
      </w:pPr>
      <w:bookmarkStart w:id="17" w:name="Par345"/>
      <w:bookmarkEnd w:id="17"/>
      <w:r w:rsidRPr="00E47C15">
        <w:rPr>
          <w:rFonts w:ascii="Times New Roman" w:eastAsia="Times New Roman" w:hAnsi="Times New Roman" w:cs="Times New Roman"/>
          <w:vertAlign w:val="superscript"/>
        </w:rPr>
        <w:t>2</w:t>
      </w:r>
      <w:r w:rsidRPr="00E47C15">
        <w:rPr>
          <w:rFonts w:ascii="Times New Roman" w:eastAsia="Times New Roman" w:hAnsi="Times New Roman" w:cs="Times New Roman"/>
        </w:rPr>
        <w:t xml:space="preserve"> Данный абзац указывается в случае, если заявитель обращается за</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заключением договора на размещение сезонного нестационарного торгового объекта</w:t>
      </w:r>
      <w:r w:rsidR="002D64B2" w:rsidRPr="00E47C15">
        <w:rPr>
          <w:rFonts w:ascii="Times New Roman" w:eastAsia="Times New Roman" w:hAnsi="Times New Roman" w:cs="Times New Roman"/>
        </w:rPr>
        <w:t>.</w:t>
      </w:r>
      <w:r w:rsidRPr="00E47C15">
        <w:rPr>
          <w:rFonts w:ascii="Times New Roman" w:eastAsia="Times New Roman" w:hAnsi="Times New Roman" w:cs="Times New Roman"/>
        </w:rPr>
        <w:t xml:space="preserve"> </w:t>
      </w:r>
    </w:p>
    <w:p w14:paraId="653FF6D3" w14:textId="20EB29DE" w:rsidR="0005570F" w:rsidRPr="00E47C15" w:rsidRDefault="002D64B2" w:rsidP="0005570F">
      <w:pPr>
        <w:widowControl/>
        <w:adjustRightInd/>
        <w:ind w:firstLine="709"/>
        <w:rPr>
          <w:rFonts w:ascii="Times New Roman" w:eastAsia="Times New Roman" w:hAnsi="Times New Roman" w:cs="Times New Roman"/>
          <w:color w:val="26282F"/>
        </w:rPr>
      </w:pPr>
      <w:bookmarkStart w:id="18" w:name="Par348"/>
      <w:bookmarkEnd w:id="18"/>
      <w:r w:rsidRPr="00E47C15">
        <w:rPr>
          <w:rFonts w:ascii="Times New Roman" w:eastAsia="Times New Roman" w:hAnsi="Times New Roman" w:cs="Times New Roman"/>
          <w:vertAlign w:val="superscript"/>
        </w:rPr>
        <w:t>3</w:t>
      </w:r>
      <w:r w:rsidR="0005570F" w:rsidRPr="00E47C15">
        <w:rPr>
          <w:rFonts w:ascii="Times New Roman" w:eastAsia="Times New Roman" w:hAnsi="Times New Roman" w:cs="Times New Roman"/>
        </w:rPr>
        <w:t xml:space="preserve"> Указывается в случае, если заявителем является индивидуальный предприниматель</w:t>
      </w:r>
      <w:r w:rsidR="00562C2B" w:rsidRPr="00E47C15">
        <w:rPr>
          <w:rFonts w:ascii="Times New Roman" w:eastAsia="Times New Roman" w:hAnsi="Times New Roman" w:cs="Times New Roman"/>
        </w:rPr>
        <w:t>, самозанятый</w:t>
      </w:r>
      <w:r w:rsidR="0005570F" w:rsidRPr="00E47C15">
        <w:rPr>
          <w:rFonts w:ascii="Times New Roman" w:eastAsia="Times New Roman" w:hAnsi="Times New Roman" w:cs="Times New Roman"/>
        </w:rPr>
        <w:t xml:space="preserve"> или крестьянское (фермерское) хозяйство.</w:t>
      </w:r>
    </w:p>
    <w:p w14:paraId="1BC65FDD" w14:textId="45943207" w:rsidR="0005570F" w:rsidRPr="00E47C15" w:rsidRDefault="0005570F" w:rsidP="00537C16"/>
    <w:p w14:paraId="61502343" w14:textId="5A65B0AF" w:rsidR="008E44B3" w:rsidRPr="00E47C15" w:rsidRDefault="008E44B3" w:rsidP="00537C16"/>
    <w:p w14:paraId="0A380045" w14:textId="216F109D" w:rsidR="008E44B3" w:rsidRPr="00E47C15" w:rsidRDefault="008E44B3" w:rsidP="00537C16"/>
    <w:p w14:paraId="3CDD1DB1" w14:textId="09C8F428" w:rsidR="008E44B3" w:rsidRPr="00E47C15" w:rsidRDefault="008E44B3" w:rsidP="00537C16"/>
    <w:p w14:paraId="7D4B68BC" w14:textId="50FDFC11" w:rsidR="008E44B3" w:rsidRPr="00E47C15" w:rsidRDefault="008E44B3" w:rsidP="00537C16"/>
    <w:p w14:paraId="3ABBF71C" w14:textId="5803CC54" w:rsidR="008E44B3" w:rsidRPr="00E47C15" w:rsidRDefault="008E44B3" w:rsidP="00537C16"/>
    <w:p w14:paraId="24C2A695" w14:textId="5A7D6377" w:rsidR="008E44B3" w:rsidRPr="00E47C15" w:rsidRDefault="008E44B3" w:rsidP="00537C16"/>
    <w:p w14:paraId="175DB50F" w14:textId="00F7B85A" w:rsidR="008E44B3" w:rsidRPr="00E47C15" w:rsidRDefault="008E44B3" w:rsidP="00537C16"/>
    <w:p w14:paraId="3A67F524" w14:textId="41343282" w:rsidR="008E44B3" w:rsidRPr="00E47C15" w:rsidRDefault="008E44B3" w:rsidP="00537C16"/>
    <w:p w14:paraId="0A826EA9" w14:textId="48DBFD2B" w:rsidR="008E44B3" w:rsidRPr="00E47C15" w:rsidRDefault="008E44B3" w:rsidP="00537C16"/>
    <w:p w14:paraId="3A8C482B" w14:textId="77777777" w:rsidR="008E44B3" w:rsidRPr="00E47C15" w:rsidRDefault="008E44B3" w:rsidP="00537C16"/>
    <w:p w14:paraId="3745D7E9" w14:textId="77777777" w:rsidR="005F4706" w:rsidRPr="00E47C15" w:rsidRDefault="005F4706"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6D961295" w14:textId="77777777" w:rsidR="005F4706" w:rsidRPr="00E47C15" w:rsidRDefault="005F4706"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79237905" w14:textId="5BF3BAD4" w:rsidR="005F4706" w:rsidRPr="00E47C15" w:rsidRDefault="005F4706"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30532D42" w14:textId="01FC1971" w:rsidR="001C367B" w:rsidRPr="00E47C15" w:rsidRDefault="001C367B"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3F68BD12" w14:textId="77777777" w:rsidR="001C367B" w:rsidRPr="00E47C15" w:rsidRDefault="001C367B" w:rsidP="00E00D0D">
      <w:pPr>
        <w:widowControl/>
        <w:autoSpaceDE/>
        <w:autoSpaceDN/>
        <w:adjustRightInd/>
        <w:ind w:left="7655" w:firstLine="142"/>
        <w:jc w:val="left"/>
        <w:rPr>
          <w:rFonts w:ascii="Times New Roman" w:eastAsia="Times New Roman" w:hAnsi="Times New Roman" w:cs="Times New Roman"/>
          <w:bCs/>
          <w:color w:val="26282F"/>
          <w:lang w:eastAsia="en-US"/>
        </w:rPr>
      </w:pPr>
    </w:p>
    <w:p w14:paraId="757516E1" w14:textId="502CDB22" w:rsidR="00DD77F6" w:rsidRPr="00E47C15" w:rsidRDefault="004756F7" w:rsidP="00E00D0D">
      <w:pPr>
        <w:widowControl/>
        <w:autoSpaceDE/>
        <w:autoSpaceDN/>
        <w:adjustRightInd/>
        <w:ind w:left="7655" w:firstLine="142"/>
        <w:jc w:val="left"/>
        <w:rPr>
          <w:rFonts w:ascii="Times New Roman" w:eastAsia="Times New Roman" w:hAnsi="Times New Roman" w:cs="Times New Roman"/>
          <w:bCs/>
          <w:lang w:eastAsia="en-US"/>
        </w:rPr>
      </w:pPr>
      <w:r>
        <w:rPr>
          <w:rFonts w:ascii="Times New Roman" w:eastAsia="Times New Roman" w:hAnsi="Times New Roman" w:cs="Times New Roman"/>
          <w:bCs/>
          <w:color w:val="26282F"/>
          <w:lang w:eastAsia="en-US"/>
        </w:rPr>
        <w:lastRenderedPageBreak/>
        <w:t>П</w:t>
      </w:r>
      <w:r w:rsidR="00DD77F6" w:rsidRPr="00E47C15">
        <w:rPr>
          <w:rFonts w:ascii="Times New Roman" w:eastAsia="Times New Roman" w:hAnsi="Times New Roman" w:cs="Times New Roman"/>
          <w:bCs/>
          <w:color w:val="26282F"/>
          <w:lang w:eastAsia="en-US"/>
        </w:rPr>
        <w:t xml:space="preserve">риложение 2 </w:t>
      </w:r>
    </w:p>
    <w:p w14:paraId="27FBAD53" w14:textId="77777777" w:rsidR="00DD77F6" w:rsidRPr="00E47C15" w:rsidRDefault="00DD77F6" w:rsidP="00E00D0D">
      <w:pPr>
        <w:widowControl/>
        <w:autoSpaceDE/>
        <w:autoSpaceDN/>
        <w:adjustRightInd/>
        <w:ind w:left="7655" w:firstLine="142"/>
        <w:jc w:val="left"/>
        <w:rPr>
          <w:rFonts w:ascii="Times New Roman" w:eastAsia="Times New Roman" w:hAnsi="Times New Roman" w:cs="Times New Roman"/>
          <w:bCs/>
          <w:lang w:eastAsia="en-US"/>
        </w:rPr>
      </w:pPr>
      <w:r w:rsidRPr="00E47C15">
        <w:rPr>
          <w:rFonts w:ascii="Times New Roman" w:eastAsia="Times New Roman" w:hAnsi="Times New Roman" w:cs="Times New Roman"/>
          <w:bCs/>
          <w:lang w:eastAsia="en-US"/>
        </w:rPr>
        <w:t xml:space="preserve">к </w:t>
      </w:r>
      <w:r w:rsidRPr="00E47C15">
        <w:rPr>
          <w:rFonts w:ascii="Times New Roman" w:eastAsia="Times New Roman" w:hAnsi="Times New Roman" w:cs="Times New Roman"/>
          <w:lang w:eastAsia="en-US"/>
        </w:rPr>
        <w:t>Порядку</w:t>
      </w:r>
    </w:p>
    <w:p w14:paraId="79F6C2AB" w14:textId="77777777" w:rsidR="00DD77F6" w:rsidRPr="00E47C15" w:rsidRDefault="00DD77F6" w:rsidP="00DD77F6">
      <w:pPr>
        <w:widowControl/>
        <w:autoSpaceDE/>
        <w:autoSpaceDN/>
        <w:adjustRightInd/>
        <w:ind w:firstLine="709"/>
        <w:jc w:val="left"/>
        <w:rPr>
          <w:rFonts w:ascii="Times New Roman" w:eastAsia="Times New Roman" w:hAnsi="Times New Roman" w:cs="Times New Roman"/>
          <w:lang w:eastAsia="en-US"/>
        </w:rPr>
      </w:pPr>
    </w:p>
    <w:p w14:paraId="0A970A24" w14:textId="000229CE" w:rsidR="00DD77F6" w:rsidRPr="00E47C15" w:rsidRDefault="00DD77F6" w:rsidP="00DD77F6">
      <w:pPr>
        <w:widowControl/>
        <w:autoSpaceDE/>
        <w:autoSpaceDN/>
        <w:adjustRightInd/>
        <w:ind w:firstLine="0"/>
        <w:jc w:val="center"/>
        <w:outlineLvl w:val="0"/>
        <w:rPr>
          <w:rFonts w:ascii="Times New Roman" w:eastAsia="Times New Roman" w:hAnsi="Times New Roman" w:cs="Times New Roman"/>
          <w:b/>
        </w:rPr>
      </w:pPr>
      <w:r w:rsidRPr="00E47C15">
        <w:rPr>
          <w:rFonts w:ascii="Times New Roman" w:eastAsia="Times New Roman" w:hAnsi="Times New Roman" w:cs="Times New Roman"/>
          <w:b/>
        </w:rPr>
        <w:t>МЕТОДИКА</w:t>
      </w:r>
    </w:p>
    <w:p w14:paraId="5F6CCFD5" w14:textId="40307BCC" w:rsidR="00DD77F6" w:rsidRPr="00E47C15" w:rsidRDefault="00DD77F6" w:rsidP="00DD77F6">
      <w:pPr>
        <w:widowControl/>
        <w:autoSpaceDE/>
        <w:autoSpaceDN/>
        <w:adjustRightInd/>
        <w:ind w:firstLine="0"/>
        <w:jc w:val="center"/>
        <w:outlineLvl w:val="0"/>
        <w:rPr>
          <w:rFonts w:ascii="Times New Roman" w:eastAsia="Times New Roman" w:hAnsi="Times New Roman" w:cs="Times New Roman"/>
          <w:b/>
        </w:rPr>
      </w:pPr>
      <w:r w:rsidRPr="00E47C15">
        <w:rPr>
          <w:rFonts w:ascii="Times New Roman" w:eastAsia="Times New Roman" w:hAnsi="Times New Roman" w:cs="Times New Roman"/>
          <w:b/>
        </w:rPr>
        <w:t xml:space="preserve">определения начальной цены аукциона на право размещения нестационарного торгового объекта на территории </w:t>
      </w:r>
      <w:r w:rsidR="00080767" w:rsidRPr="00E47C15">
        <w:rPr>
          <w:rFonts w:ascii="Times New Roman" w:eastAsia="Times New Roman" w:hAnsi="Times New Roman" w:cs="Times New Roman"/>
          <w:b/>
        </w:rPr>
        <w:t>Переславль-Залесского муниципального округа</w:t>
      </w:r>
      <w:r w:rsidRPr="00E47C15">
        <w:rPr>
          <w:rFonts w:ascii="Times New Roman" w:eastAsia="Times New Roman" w:hAnsi="Times New Roman" w:cs="Times New Roman"/>
          <w:b/>
        </w:rPr>
        <w:t xml:space="preserve"> Ярославской области</w:t>
      </w:r>
    </w:p>
    <w:p w14:paraId="6C6E0687" w14:textId="77777777" w:rsidR="00DD77F6" w:rsidRPr="00E47C15" w:rsidRDefault="00DD77F6" w:rsidP="00DD77F6">
      <w:pPr>
        <w:widowControl/>
        <w:autoSpaceDE/>
        <w:autoSpaceDN/>
        <w:adjustRightInd/>
        <w:ind w:firstLine="709"/>
        <w:jc w:val="left"/>
        <w:rPr>
          <w:rFonts w:ascii="Times New Roman" w:eastAsia="Times New Roman" w:hAnsi="Times New Roman" w:cs="Times New Roman"/>
        </w:rPr>
      </w:pPr>
    </w:p>
    <w:p w14:paraId="53FD5550" w14:textId="77777777" w:rsidR="00DD77F6" w:rsidRPr="00E47C15" w:rsidRDefault="00DD77F6" w:rsidP="00DD77F6">
      <w:pPr>
        <w:widowControl/>
        <w:autoSpaceDE/>
        <w:autoSpaceDN/>
        <w:adjustRightInd/>
        <w:ind w:firstLine="709"/>
        <w:rPr>
          <w:rFonts w:ascii="Times New Roman" w:eastAsia="Times New Roman" w:hAnsi="Times New Roman" w:cs="Times New Roman"/>
          <w:bCs/>
        </w:rPr>
      </w:pPr>
      <w:r w:rsidRPr="00E47C15">
        <w:rPr>
          <w:rFonts w:ascii="Times New Roman" w:eastAsia="Times New Roman" w:hAnsi="Times New Roman" w:cs="Times New Roman"/>
          <w:bCs/>
        </w:rPr>
        <w:t>1.</w:t>
      </w:r>
      <w:r w:rsidRPr="00E47C15">
        <w:rPr>
          <w:rFonts w:ascii="Times New Roman" w:eastAsia="Times New Roman" w:hAnsi="Times New Roman" w:cs="Times New Roman"/>
        </w:rPr>
        <w:t xml:space="preserve"> Размер начальной цены аукциона на право размещения нестационарного торгового объекта на срок действия договора на право размещения нестационарного торгового объекта для </w:t>
      </w:r>
      <w:bookmarkStart w:id="19" w:name="_Hlk159846979"/>
      <w:r w:rsidRPr="00E47C15">
        <w:rPr>
          <w:rFonts w:ascii="Times New Roman" w:eastAsia="Times New Roman" w:hAnsi="Times New Roman" w:cs="Times New Roman"/>
          <w:bCs/>
        </w:rPr>
        <w:t>киосков, павильонов, торговых автоматов, торговых галерей</w:t>
      </w:r>
      <w:bookmarkEnd w:id="19"/>
      <w:r w:rsidRPr="00E47C15">
        <w:rPr>
          <w:rFonts w:ascii="Times New Roman" w:eastAsia="Times New Roman" w:hAnsi="Times New Roman" w:cs="Times New Roman"/>
          <w:bCs/>
        </w:rPr>
        <w:t>:</w:t>
      </w:r>
    </w:p>
    <w:p w14:paraId="38BECA09" w14:textId="78D9B3A4" w:rsidR="00DD77F6" w:rsidRPr="00E47C15" w:rsidRDefault="00DD77F6" w:rsidP="00DD77F6">
      <w:pPr>
        <w:widowControl/>
        <w:autoSpaceDE/>
        <w:autoSpaceDN/>
        <w:adjustRightInd/>
        <w:ind w:firstLine="709"/>
        <w:rPr>
          <w:rFonts w:ascii="Times New Roman" w:eastAsia="Times New Roman" w:hAnsi="Times New Roman" w:cs="Times New Roman"/>
        </w:rPr>
      </w:pPr>
      <w:r w:rsidRPr="00E47C15">
        <w:rPr>
          <w:rFonts w:ascii="Times New Roman" w:eastAsia="Times New Roman" w:hAnsi="Times New Roman" w:cs="Times New Roman"/>
          <w:bCs/>
        </w:rPr>
        <w:t>1.1.</w:t>
      </w:r>
      <w:r w:rsidRPr="00E47C15">
        <w:rPr>
          <w:rFonts w:ascii="Times New Roman" w:eastAsia="Times New Roman" w:hAnsi="Times New Roman" w:cs="Times New Roman"/>
        </w:rPr>
        <w:t xml:space="preserve"> Размер начальной цены аукциона </w:t>
      </w:r>
      <w:bookmarkStart w:id="20" w:name="_Hlk158802659"/>
      <w:r w:rsidRPr="00E47C15">
        <w:rPr>
          <w:rFonts w:ascii="Times New Roman" w:eastAsia="Times New Roman" w:hAnsi="Times New Roman" w:cs="Times New Roman"/>
        </w:rPr>
        <w:t>на срок действия договора на</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право размещения нестационарного торгового объекта </w:t>
      </w:r>
      <w:bookmarkEnd w:id="20"/>
      <w:r w:rsidRPr="00E47C15">
        <w:rPr>
          <w:rFonts w:ascii="Times New Roman" w:eastAsia="Times New Roman" w:hAnsi="Times New Roman" w:cs="Times New Roman"/>
        </w:rPr>
        <w:t>(П) определяется по</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формуле:</w:t>
      </w:r>
    </w:p>
    <w:p w14:paraId="0A598B4C" w14:textId="77777777" w:rsidR="00DD77F6" w:rsidRPr="00E47C15" w:rsidRDefault="00DD77F6" w:rsidP="00DD77F6">
      <w:pPr>
        <w:widowControl/>
        <w:autoSpaceDE/>
        <w:autoSpaceDN/>
        <w:adjustRightInd/>
        <w:ind w:firstLine="709"/>
        <w:rPr>
          <w:rFonts w:ascii="Times New Roman" w:eastAsia="Times New Roman" w:hAnsi="Times New Roman" w:cs="Times New Roman"/>
        </w:rPr>
      </w:pPr>
    </w:p>
    <w:p w14:paraId="284195CA" w14:textId="786054CD" w:rsidR="00DD77F6" w:rsidRPr="00E47C15" w:rsidRDefault="00DD77F6" w:rsidP="00DD77F6">
      <w:pPr>
        <w:ind w:firstLine="0"/>
        <w:jc w:val="center"/>
        <w:rPr>
          <w:rFonts w:ascii="Times New Roman" w:eastAsia="Times New Roman" w:hAnsi="Times New Roman" w:cs="Times New Roman"/>
        </w:rPr>
      </w:pPr>
      <w:bookmarkStart w:id="21" w:name="_Hlk158731211"/>
      <w:r w:rsidRPr="00E47C15">
        <w:rPr>
          <w:rFonts w:ascii="Times New Roman" w:eastAsia="Times New Roman" w:hAnsi="Times New Roman" w:cs="Times New Roman"/>
        </w:rPr>
        <w:t xml:space="preserve">П = </w:t>
      </w:r>
      <w:r w:rsidR="00F56B25" w:rsidRPr="00E47C15">
        <w:rPr>
          <w:rFonts w:ascii="Times New Roman" w:eastAsia="Times New Roman" w:hAnsi="Times New Roman" w:cs="Times New Roman"/>
        </w:rPr>
        <w:t>(</w:t>
      </w:r>
      <w:r w:rsidRPr="00E47C15">
        <w:rPr>
          <w:rFonts w:ascii="Times New Roman" w:eastAsia="Times New Roman" w:hAnsi="Times New Roman" w:cs="Times New Roman"/>
        </w:rPr>
        <w:t>С × S ×</w:t>
      </w:r>
      <w:r w:rsidRPr="00E47C15">
        <w:rPr>
          <w:rFonts w:ascii="Times New Roman" w:eastAsia="Times New Roman" w:hAnsi="Times New Roman" w:cs="Times New Roman"/>
          <w:lang w:eastAsia="en-US"/>
        </w:rPr>
        <w:t xml:space="preserve"> </w:t>
      </w:r>
      <w:bookmarkStart w:id="22" w:name="_Hlk158712579"/>
      <w:r w:rsidRPr="00E47C15">
        <w:rPr>
          <w:rFonts w:ascii="Times New Roman" w:eastAsia="Times New Roman" w:hAnsi="Times New Roman" w:cs="Times New Roman"/>
        </w:rPr>
        <w:t>Кс</w:t>
      </w:r>
      <w:bookmarkEnd w:id="22"/>
      <w:r w:rsidRPr="00E47C15">
        <w:rPr>
          <w:rFonts w:ascii="Times New Roman" w:eastAsia="Times New Roman" w:hAnsi="Times New Roman" w:cs="Times New Roman"/>
        </w:rPr>
        <w:t xml:space="preserve"> × </w:t>
      </w:r>
      <w:proofErr w:type="spellStart"/>
      <w:r w:rsidRPr="00E47C15">
        <w:rPr>
          <w:rFonts w:ascii="Times New Roman" w:eastAsia="Times New Roman" w:hAnsi="Times New Roman" w:cs="Times New Roman"/>
        </w:rPr>
        <w:t>Кп</w:t>
      </w:r>
      <w:proofErr w:type="spellEnd"/>
      <w:r w:rsidRPr="00E47C15">
        <w:rPr>
          <w:rFonts w:ascii="Times New Roman" w:eastAsia="Times New Roman" w:hAnsi="Times New Roman" w:cs="Times New Roman"/>
        </w:rPr>
        <w:t xml:space="preserve"> </w:t>
      </w:r>
      <w:bookmarkStart w:id="23" w:name="_Hlk183183191"/>
      <w:r w:rsidRPr="00E47C15">
        <w:rPr>
          <w:rFonts w:ascii="Times New Roman" w:eastAsia="Times New Roman" w:hAnsi="Times New Roman" w:cs="Times New Roman"/>
        </w:rPr>
        <w:t>×</w:t>
      </w:r>
      <w:bookmarkEnd w:id="23"/>
      <w:r w:rsidRPr="00E47C15">
        <w:rPr>
          <w:rFonts w:ascii="Times New Roman" w:eastAsia="Times New Roman" w:hAnsi="Times New Roman" w:cs="Times New Roman"/>
        </w:rPr>
        <w:t xml:space="preserve"> Т</w:t>
      </w:r>
      <w:r w:rsidR="00F56B25" w:rsidRPr="00E47C15">
        <w:rPr>
          <w:rFonts w:ascii="Times New Roman" w:eastAsia="Times New Roman" w:hAnsi="Times New Roman" w:cs="Times New Roman"/>
        </w:rPr>
        <w:t xml:space="preserve">) × </w:t>
      </w:r>
      <w:r w:rsidR="00F56B25" w:rsidRPr="00E47C15">
        <w:rPr>
          <w:rFonts w:ascii="Times New Roman" w:eastAsia="Times New Roman" w:hAnsi="Times New Roman" w:cs="Times New Roman"/>
          <w:lang w:val="en-US"/>
        </w:rPr>
        <w:t>N</w:t>
      </w:r>
      <w:r w:rsidRPr="00E47C15">
        <w:rPr>
          <w:rFonts w:ascii="Times New Roman" w:eastAsia="Times New Roman" w:hAnsi="Times New Roman" w:cs="Times New Roman"/>
        </w:rPr>
        <w:t>,</w:t>
      </w:r>
    </w:p>
    <w:p w14:paraId="771C1C2E" w14:textId="77777777" w:rsidR="00DD77F6" w:rsidRPr="00E47C15" w:rsidRDefault="00DD77F6" w:rsidP="00DD77F6">
      <w:pPr>
        <w:ind w:hanging="142"/>
        <w:rPr>
          <w:rFonts w:ascii="Times New Roman" w:eastAsia="Times New Roman" w:hAnsi="Times New Roman" w:cs="Times New Roman"/>
        </w:rPr>
      </w:pPr>
      <w:r w:rsidRPr="00E47C15">
        <w:rPr>
          <w:rFonts w:ascii="Times New Roman" w:eastAsia="Times New Roman" w:hAnsi="Times New Roman" w:cs="Times New Roman"/>
        </w:rPr>
        <w:t>где:</w:t>
      </w:r>
    </w:p>
    <w:bookmarkEnd w:id="21"/>
    <w:p w14:paraId="5DFAC132" w14:textId="578FDE34" w:rsidR="00A836B5" w:rsidRPr="00E47C15" w:rsidRDefault="00DD77F6" w:rsidP="00A836B5">
      <w:pPr>
        <w:widowControl/>
        <w:autoSpaceDE/>
        <w:autoSpaceDN/>
        <w:adjustRightInd/>
        <w:rPr>
          <w:rFonts w:ascii="Times New Roman" w:eastAsia="Times New Roman" w:hAnsi="Times New Roman" w:cs="Times New Roman"/>
        </w:rPr>
      </w:pPr>
      <w:r w:rsidRPr="00E47C15">
        <w:rPr>
          <w:rFonts w:ascii="Times New Roman" w:eastAsia="Times New Roman" w:hAnsi="Times New Roman" w:cs="Times New Roman"/>
        </w:rPr>
        <w:t xml:space="preserve">С – базовая ставка в размере среднего уровня кадастровой стоимости земельных участков категории земель «земли населенных пунктов сегмент «Предпринимательство» в </w:t>
      </w:r>
      <w:bookmarkStart w:id="24" w:name="_Hlk158731322"/>
      <w:r w:rsidR="00080767" w:rsidRPr="00E47C15">
        <w:rPr>
          <w:rFonts w:ascii="Times New Roman" w:hAnsi="Times New Roman" w:cs="Times New Roman"/>
        </w:rPr>
        <w:t>Переславль-Залесском муниципальном округе Ярославской области</w:t>
      </w:r>
      <w:r w:rsidR="00080767" w:rsidRPr="00E47C15">
        <w:rPr>
          <w:rFonts w:ascii="Times New Roman" w:eastAsia="Times New Roman" w:hAnsi="Times New Roman" w:cs="Times New Roman"/>
          <w:lang w:eastAsia="en-US"/>
        </w:rPr>
        <w:t xml:space="preserve"> </w:t>
      </w:r>
      <w:r w:rsidRPr="00E47C15">
        <w:rPr>
          <w:rFonts w:ascii="Times New Roman" w:eastAsia="Times New Roman" w:hAnsi="Times New Roman" w:cs="Times New Roman"/>
          <w:lang w:eastAsia="en-US"/>
        </w:rPr>
        <w:t>(</w:t>
      </w:r>
      <w:r w:rsidRPr="00E47C15">
        <w:rPr>
          <w:rFonts w:ascii="Times New Roman" w:eastAsia="Times New Roman" w:hAnsi="Times New Roman" w:cs="Times New Roman"/>
        </w:rPr>
        <w:t>за один квадратный метр)</w:t>
      </w:r>
      <w:bookmarkEnd w:id="24"/>
      <w:r w:rsidR="001614C4" w:rsidRPr="00E47C15">
        <w:rPr>
          <w:rFonts w:ascii="Times New Roman" w:eastAsia="Times New Roman" w:hAnsi="Times New Roman" w:cs="Times New Roman"/>
        </w:rPr>
        <w:t>, у</w:t>
      </w:r>
      <w:r w:rsidR="00A836B5" w:rsidRPr="00E47C15">
        <w:rPr>
          <w:rFonts w:ascii="Times New Roman" w:eastAsia="Times New Roman" w:hAnsi="Times New Roman" w:cs="Times New Roman"/>
        </w:rPr>
        <w:t>становленная</w:t>
      </w:r>
      <w:r w:rsidR="001614C4" w:rsidRPr="00E47C15">
        <w:rPr>
          <w:rFonts w:ascii="Times New Roman" w:eastAsia="Times New Roman" w:hAnsi="Times New Roman" w:cs="Times New Roman"/>
        </w:rPr>
        <w:t xml:space="preserve"> </w:t>
      </w:r>
      <w:r w:rsidR="00A836B5" w:rsidRPr="00E47C15">
        <w:rPr>
          <w:rFonts w:ascii="Times New Roman" w:eastAsia="Times New Roman" w:hAnsi="Times New Roman" w:cs="Times New Roman"/>
        </w:rPr>
        <w:t>органом исполнительной власти Ярославской области, уполномоченным на утверждение результатов определения кадастровой стоимости земельных участков, расположенных на территории Ярославской области;</w:t>
      </w:r>
    </w:p>
    <w:p w14:paraId="0BA7194C" w14:textId="56D42FD1" w:rsidR="00DD77F6" w:rsidRPr="00E47C15" w:rsidRDefault="00DD77F6" w:rsidP="00DD77F6">
      <w:pPr>
        <w:rPr>
          <w:rFonts w:ascii="Times New Roman" w:eastAsia="Times New Roman" w:hAnsi="Times New Roman" w:cs="Times New Roman"/>
        </w:rPr>
      </w:pPr>
      <w:r w:rsidRPr="00E47C15">
        <w:rPr>
          <w:rFonts w:ascii="Times New Roman" w:eastAsia="Times New Roman" w:hAnsi="Times New Roman" w:cs="Times New Roman"/>
        </w:rPr>
        <w:t>S – площадь нестационарного торгового объекта (кв.</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м</w:t>
      </w:r>
      <w:r w:rsidR="00DF3427" w:rsidRPr="00E47C15">
        <w:rPr>
          <w:rFonts w:ascii="Times New Roman" w:eastAsia="Times New Roman" w:hAnsi="Times New Roman" w:cs="Times New Roman"/>
        </w:rPr>
        <w:t>.</w:t>
      </w:r>
      <w:r w:rsidRPr="00E47C15">
        <w:rPr>
          <w:rFonts w:ascii="Times New Roman" w:eastAsia="Times New Roman" w:hAnsi="Times New Roman" w:cs="Times New Roman"/>
        </w:rPr>
        <w:t>);</w:t>
      </w:r>
    </w:p>
    <w:p w14:paraId="2482330E" w14:textId="77777777" w:rsidR="00DD77F6" w:rsidRPr="00E47C15" w:rsidRDefault="00DD77F6" w:rsidP="00DD77F6">
      <w:pPr>
        <w:rPr>
          <w:rFonts w:ascii="Times New Roman" w:eastAsia="Times New Roman" w:hAnsi="Times New Roman" w:cs="Times New Roman"/>
        </w:rPr>
      </w:pPr>
      <w:bookmarkStart w:id="25" w:name="_Hlk158712370"/>
      <w:r w:rsidRPr="00E47C15">
        <w:rPr>
          <w:rFonts w:ascii="Times New Roman" w:eastAsia="Times New Roman" w:hAnsi="Times New Roman" w:cs="Times New Roman"/>
        </w:rPr>
        <w:t>Кс</w:t>
      </w:r>
      <w:bookmarkEnd w:id="25"/>
      <w:r w:rsidRPr="00E47C15">
        <w:rPr>
          <w:rFonts w:ascii="Times New Roman" w:eastAsia="Times New Roman" w:hAnsi="Times New Roman" w:cs="Times New Roman"/>
        </w:rPr>
        <w:t xml:space="preserve"> – </w:t>
      </w:r>
      <w:bookmarkStart w:id="26" w:name="_Hlk158712622"/>
      <w:r w:rsidRPr="00E47C15">
        <w:rPr>
          <w:rFonts w:ascii="Times New Roman" w:eastAsia="Times New Roman" w:hAnsi="Times New Roman" w:cs="Times New Roman"/>
        </w:rPr>
        <w:t xml:space="preserve">коэффициент специализации </w:t>
      </w:r>
      <w:bookmarkEnd w:id="26"/>
      <w:r w:rsidRPr="00E47C15">
        <w:rPr>
          <w:rFonts w:ascii="Times New Roman" w:eastAsia="Times New Roman" w:hAnsi="Times New Roman" w:cs="Times New Roman"/>
        </w:rPr>
        <w:t>нестационарного торгового объекта;</w:t>
      </w:r>
    </w:p>
    <w:p w14:paraId="31ED6DA3" w14:textId="4CD2D2B2" w:rsidR="00DD77F6" w:rsidRPr="00E47C15" w:rsidRDefault="00DD77F6" w:rsidP="00DD77F6">
      <w:pPr>
        <w:rPr>
          <w:rFonts w:ascii="Times New Roman" w:eastAsia="Times New Roman" w:hAnsi="Times New Roman" w:cs="Times New Roman"/>
        </w:rPr>
      </w:pPr>
      <w:bookmarkStart w:id="27" w:name="_Hlk158712466"/>
      <w:bookmarkStart w:id="28" w:name="_Hlk158713299"/>
      <w:proofErr w:type="spellStart"/>
      <w:r w:rsidRPr="00E47C15">
        <w:rPr>
          <w:rFonts w:ascii="Times New Roman" w:eastAsia="Times New Roman" w:hAnsi="Times New Roman" w:cs="Times New Roman"/>
        </w:rPr>
        <w:t>Кп</w:t>
      </w:r>
      <w:bookmarkEnd w:id="27"/>
      <w:proofErr w:type="spellEnd"/>
      <w:r w:rsidR="00037C3E" w:rsidRPr="00E47C15">
        <w:rPr>
          <w:rFonts w:ascii="Times New Roman" w:eastAsia="Times New Roman" w:hAnsi="Times New Roman" w:cs="Times New Roman"/>
        </w:rPr>
        <w:t xml:space="preserve"> </w:t>
      </w:r>
      <w:r w:rsidRPr="00E47C15">
        <w:rPr>
          <w:rFonts w:ascii="Times New Roman" w:eastAsia="Times New Roman" w:hAnsi="Times New Roman" w:cs="Times New Roman"/>
        </w:rPr>
        <w:t>–</w:t>
      </w:r>
      <w:r w:rsidR="00037C3E"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коэффициент коммерческой привлекательности места размещения </w:t>
      </w:r>
      <w:bookmarkEnd w:id="28"/>
      <w:r w:rsidRPr="00E47C15">
        <w:rPr>
          <w:rFonts w:ascii="Times New Roman" w:eastAsia="Times New Roman" w:hAnsi="Times New Roman" w:cs="Times New Roman"/>
        </w:rPr>
        <w:t>нестационарного торгового объекта;</w:t>
      </w:r>
    </w:p>
    <w:p w14:paraId="7C93DFFA" w14:textId="0A514D91" w:rsidR="00DD77F6" w:rsidRPr="00E47C15" w:rsidRDefault="00DD77F6" w:rsidP="00DD77F6">
      <w:pPr>
        <w:rPr>
          <w:rFonts w:ascii="Times New Roman" w:eastAsia="Times New Roman" w:hAnsi="Times New Roman" w:cs="Times New Roman"/>
        </w:rPr>
      </w:pPr>
      <w:bookmarkStart w:id="29" w:name="_Hlk158802497"/>
      <w:r w:rsidRPr="00E47C15">
        <w:rPr>
          <w:rFonts w:ascii="Times New Roman" w:eastAsia="Times New Roman" w:hAnsi="Times New Roman" w:cs="Times New Roman"/>
        </w:rPr>
        <w:t>Т – срок действия договора (лет)</w:t>
      </w:r>
      <w:r w:rsidR="00F56B25" w:rsidRPr="00E47C15">
        <w:rPr>
          <w:rFonts w:ascii="Times New Roman" w:eastAsia="Times New Roman" w:hAnsi="Times New Roman" w:cs="Times New Roman"/>
        </w:rPr>
        <w:t>;</w:t>
      </w:r>
    </w:p>
    <w:p w14:paraId="70404AAE" w14:textId="77777777" w:rsidR="00F56B25" w:rsidRPr="00E47C15" w:rsidRDefault="00F56B25" w:rsidP="00F56B25">
      <w:pPr>
        <w:ind w:firstLine="709"/>
        <w:rPr>
          <w:rFonts w:ascii="Times New Roman" w:hAnsi="Times New Roman" w:cs="Times New Roman"/>
        </w:rPr>
      </w:pPr>
      <w:r w:rsidRPr="00E47C15">
        <w:rPr>
          <w:rFonts w:ascii="Times New Roman" w:hAnsi="Times New Roman" w:cs="Times New Roman"/>
          <w:lang w:val="en-US"/>
        </w:rPr>
        <w:t>N</w:t>
      </w:r>
      <w:r w:rsidRPr="00E47C15">
        <w:rPr>
          <w:rFonts w:ascii="Times New Roman" w:hAnsi="Times New Roman" w:cs="Times New Roman"/>
        </w:rPr>
        <w:t xml:space="preserve"> – коэффициент с учетом применения ставки налога на добавленную стоимость (20%).</w:t>
      </w:r>
    </w:p>
    <w:p w14:paraId="5485640D" w14:textId="104A2CEF" w:rsidR="00DD77F6" w:rsidRPr="00E47C15" w:rsidRDefault="00DD77F6" w:rsidP="00DD77F6">
      <w:pPr>
        <w:rPr>
          <w:rFonts w:ascii="Times New Roman" w:eastAsia="Times New Roman" w:hAnsi="Times New Roman" w:cs="Times New Roman"/>
        </w:rPr>
      </w:pPr>
      <w:bookmarkStart w:id="30" w:name="sub_6"/>
      <w:bookmarkEnd w:id="29"/>
      <w:r w:rsidRPr="00E47C15">
        <w:rPr>
          <w:rFonts w:ascii="Times New Roman" w:eastAsia="Times New Roman" w:hAnsi="Times New Roman" w:cs="Times New Roman"/>
          <w:bCs/>
        </w:rPr>
        <w:t>1.2.</w:t>
      </w:r>
      <w:r w:rsidR="00037C3E" w:rsidRPr="00E47C15">
        <w:rPr>
          <w:rFonts w:ascii="Times New Roman" w:eastAsia="Times New Roman" w:hAnsi="Times New Roman" w:cs="Times New Roman"/>
          <w:bCs/>
        </w:rPr>
        <w:t xml:space="preserve"> </w:t>
      </w:r>
      <w:r w:rsidRPr="00E47C15">
        <w:rPr>
          <w:rFonts w:ascii="Times New Roman" w:eastAsia="Times New Roman" w:hAnsi="Times New Roman" w:cs="Times New Roman"/>
          <w:bCs/>
        </w:rPr>
        <w:t xml:space="preserve">Значения коэффициента специализации </w:t>
      </w:r>
      <w:r w:rsidRPr="00E47C15">
        <w:rPr>
          <w:rFonts w:ascii="Times New Roman" w:eastAsia="Times New Roman" w:hAnsi="Times New Roman" w:cs="Times New Roman"/>
        </w:rPr>
        <w:t>нестационарного торгового объекта</w:t>
      </w:r>
      <w:r w:rsidRPr="00E47C15">
        <w:rPr>
          <w:rFonts w:ascii="Times New Roman" w:eastAsia="Times New Roman" w:hAnsi="Times New Roman" w:cs="Times New Roman"/>
          <w:bCs/>
        </w:rPr>
        <w:t xml:space="preserve"> (Кс) для киосков, павильонов, торговых автоматов, торговых галерей</w:t>
      </w:r>
      <w:r w:rsidRPr="00E47C15">
        <w:rPr>
          <w:rFonts w:ascii="Times New Roman" w:eastAsia="Times New Roman" w:hAnsi="Times New Roman" w:cs="Times New Roman"/>
        </w:rPr>
        <w:t>:</w:t>
      </w:r>
      <w:bookmarkEnd w:id="30"/>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2"/>
        <w:gridCol w:w="6975"/>
        <w:gridCol w:w="1559"/>
      </w:tblGrid>
      <w:tr w:rsidR="00DD77F6" w:rsidRPr="00E47C15" w14:paraId="768C7689" w14:textId="77777777" w:rsidTr="00DD77F6">
        <w:tc>
          <w:tcPr>
            <w:tcW w:w="822" w:type="dxa"/>
            <w:tcBorders>
              <w:top w:val="single" w:sz="4" w:space="0" w:color="auto"/>
              <w:bottom w:val="single" w:sz="4" w:space="0" w:color="auto"/>
              <w:right w:val="single" w:sz="4" w:space="0" w:color="auto"/>
            </w:tcBorders>
          </w:tcPr>
          <w:p w14:paraId="1C5C1B8B"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w:t>
            </w:r>
          </w:p>
          <w:p w14:paraId="14996EA7"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п/п</w:t>
            </w:r>
          </w:p>
        </w:tc>
        <w:tc>
          <w:tcPr>
            <w:tcW w:w="6975" w:type="dxa"/>
            <w:tcBorders>
              <w:top w:val="single" w:sz="4" w:space="0" w:color="auto"/>
              <w:left w:val="single" w:sz="4" w:space="0" w:color="auto"/>
              <w:bottom w:val="single" w:sz="4" w:space="0" w:color="auto"/>
              <w:right w:val="single" w:sz="4" w:space="0" w:color="auto"/>
            </w:tcBorders>
          </w:tcPr>
          <w:p w14:paraId="5D36B743"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Специализация нестационарного торгового объекта</w:t>
            </w:r>
          </w:p>
        </w:tc>
        <w:tc>
          <w:tcPr>
            <w:tcW w:w="1559" w:type="dxa"/>
            <w:tcBorders>
              <w:top w:val="single" w:sz="4" w:space="0" w:color="auto"/>
              <w:left w:val="single" w:sz="4" w:space="0" w:color="auto"/>
              <w:bottom w:val="single" w:sz="4" w:space="0" w:color="auto"/>
            </w:tcBorders>
          </w:tcPr>
          <w:p w14:paraId="172160D5"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Значение коэффици</w:t>
            </w:r>
            <w:r w:rsidRPr="00E47C15">
              <w:rPr>
                <w:rFonts w:ascii="Times New Roman" w:eastAsia="Times New Roman" w:hAnsi="Times New Roman" w:cs="Times New Roman"/>
              </w:rPr>
              <w:softHyphen/>
              <w:t>ента</w:t>
            </w:r>
          </w:p>
        </w:tc>
      </w:tr>
      <w:tr w:rsidR="00DD77F6" w:rsidRPr="00E47C15" w14:paraId="3D658757" w14:textId="77777777" w:rsidTr="00DD77F6">
        <w:trPr>
          <w:tblHeader/>
        </w:trPr>
        <w:tc>
          <w:tcPr>
            <w:tcW w:w="822" w:type="dxa"/>
            <w:tcBorders>
              <w:top w:val="single" w:sz="4" w:space="0" w:color="auto"/>
              <w:bottom w:val="single" w:sz="4" w:space="0" w:color="auto"/>
              <w:right w:val="single" w:sz="4" w:space="0" w:color="auto"/>
            </w:tcBorders>
          </w:tcPr>
          <w:p w14:paraId="3FA8EC09"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14:paraId="4E73E73E"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1559" w:type="dxa"/>
            <w:tcBorders>
              <w:top w:val="single" w:sz="4" w:space="0" w:color="auto"/>
              <w:left w:val="single" w:sz="4" w:space="0" w:color="auto"/>
              <w:bottom w:val="single" w:sz="4" w:space="0" w:color="auto"/>
            </w:tcBorders>
          </w:tcPr>
          <w:p w14:paraId="4F7B046C"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r>
      <w:tr w:rsidR="00DD77F6" w:rsidRPr="00E47C15" w14:paraId="157B1182" w14:textId="77777777" w:rsidTr="00DD77F6">
        <w:tc>
          <w:tcPr>
            <w:tcW w:w="822" w:type="dxa"/>
            <w:tcBorders>
              <w:top w:val="single" w:sz="4" w:space="0" w:color="auto"/>
              <w:bottom w:val="single" w:sz="4" w:space="0" w:color="auto"/>
              <w:right w:val="single" w:sz="4" w:space="0" w:color="auto"/>
            </w:tcBorders>
          </w:tcPr>
          <w:p w14:paraId="7B05E1DA"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975" w:type="dxa"/>
            <w:tcBorders>
              <w:top w:val="single" w:sz="4" w:space="0" w:color="auto"/>
              <w:left w:val="single" w:sz="4" w:space="0" w:color="auto"/>
              <w:bottom w:val="single" w:sz="4" w:space="0" w:color="auto"/>
              <w:right w:val="single" w:sz="4" w:space="0" w:color="auto"/>
            </w:tcBorders>
          </w:tcPr>
          <w:p w14:paraId="2BB672D0" w14:textId="77777777"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Продовольственные товары (без реализации табачных изделий)</w:t>
            </w:r>
          </w:p>
        </w:tc>
        <w:tc>
          <w:tcPr>
            <w:tcW w:w="1559" w:type="dxa"/>
            <w:tcBorders>
              <w:top w:val="single" w:sz="4" w:space="0" w:color="auto"/>
              <w:left w:val="single" w:sz="4" w:space="0" w:color="auto"/>
              <w:bottom w:val="single" w:sz="4" w:space="0" w:color="auto"/>
            </w:tcBorders>
          </w:tcPr>
          <w:p w14:paraId="115F70E7"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0,7</w:t>
            </w:r>
          </w:p>
        </w:tc>
      </w:tr>
      <w:tr w:rsidR="00DD77F6" w:rsidRPr="00E47C15" w14:paraId="0F84F57E" w14:textId="77777777" w:rsidTr="00DD77F6">
        <w:tc>
          <w:tcPr>
            <w:tcW w:w="822" w:type="dxa"/>
            <w:tcBorders>
              <w:top w:val="single" w:sz="4" w:space="0" w:color="auto"/>
              <w:bottom w:val="single" w:sz="4" w:space="0" w:color="auto"/>
              <w:right w:val="single" w:sz="4" w:space="0" w:color="auto"/>
            </w:tcBorders>
          </w:tcPr>
          <w:p w14:paraId="2D5B558F"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6975" w:type="dxa"/>
            <w:tcBorders>
              <w:top w:val="single" w:sz="4" w:space="0" w:color="auto"/>
              <w:left w:val="single" w:sz="4" w:space="0" w:color="auto"/>
              <w:bottom w:val="single" w:sz="4" w:space="0" w:color="auto"/>
              <w:right w:val="single" w:sz="4" w:space="0" w:color="auto"/>
            </w:tcBorders>
          </w:tcPr>
          <w:p w14:paraId="23EE24AB" w14:textId="77777777"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Продовольственные товары (с реализацией табачных изделий)</w:t>
            </w:r>
          </w:p>
        </w:tc>
        <w:tc>
          <w:tcPr>
            <w:tcW w:w="1559" w:type="dxa"/>
            <w:tcBorders>
              <w:top w:val="single" w:sz="4" w:space="0" w:color="auto"/>
              <w:left w:val="single" w:sz="4" w:space="0" w:color="auto"/>
              <w:bottom w:val="single" w:sz="4" w:space="0" w:color="auto"/>
            </w:tcBorders>
          </w:tcPr>
          <w:p w14:paraId="0201862C"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1,5</w:t>
            </w:r>
          </w:p>
        </w:tc>
      </w:tr>
      <w:tr w:rsidR="00DD77F6" w:rsidRPr="00E47C15" w14:paraId="2529B7C9" w14:textId="77777777" w:rsidTr="00DD77F6">
        <w:tc>
          <w:tcPr>
            <w:tcW w:w="822" w:type="dxa"/>
            <w:tcBorders>
              <w:top w:val="single" w:sz="4" w:space="0" w:color="auto"/>
              <w:bottom w:val="single" w:sz="4" w:space="0" w:color="auto"/>
              <w:right w:val="single" w:sz="4" w:space="0" w:color="auto"/>
            </w:tcBorders>
          </w:tcPr>
          <w:p w14:paraId="7ACA9C64"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c>
          <w:tcPr>
            <w:tcW w:w="6975" w:type="dxa"/>
            <w:tcBorders>
              <w:top w:val="single" w:sz="4" w:space="0" w:color="auto"/>
              <w:left w:val="single" w:sz="4" w:space="0" w:color="auto"/>
              <w:bottom w:val="single" w:sz="4" w:space="0" w:color="auto"/>
              <w:right w:val="single" w:sz="4" w:space="0" w:color="auto"/>
            </w:tcBorders>
          </w:tcPr>
          <w:p w14:paraId="49DEB352" w14:textId="77777777"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Продукция общественного питания (с реализацией алкогольной продукции)</w:t>
            </w:r>
          </w:p>
        </w:tc>
        <w:tc>
          <w:tcPr>
            <w:tcW w:w="1559" w:type="dxa"/>
            <w:tcBorders>
              <w:top w:val="single" w:sz="4" w:space="0" w:color="auto"/>
              <w:left w:val="single" w:sz="4" w:space="0" w:color="auto"/>
              <w:bottom w:val="single" w:sz="4" w:space="0" w:color="auto"/>
            </w:tcBorders>
          </w:tcPr>
          <w:p w14:paraId="7F922887"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1,5</w:t>
            </w:r>
          </w:p>
        </w:tc>
      </w:tr>
      <w:tr w:rsidR="00DD77F6" w:rsidRPr="00E47C15" w14:paraId="44D2F715" w14:textId="77777777" w:rsidTr="00DD77F6">
        <w:tc>
          <w:tcPr>
            <w:tcW w:w="822" w:type="dxa"/>
            <w:tcBorders>
              <w:top w:val="single" w:sz="4" w:space="0" w:color="auto"/>
              <w:bottom w:val="single" w:sz="4" w:space="0" w:color="auto"/>
              <w:right w:val="single" w:sz="4" w:space="0" w:color="auto"/>
            </w:tcBorders>
          </w:tcPr>
          <w:p w14:paraId="4C7C4D7F"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c>
          <w:tcPr>
            <w:tcW w:w="6975" w:type="dxa"/>
            <w:tcBorders>
              <w:top w:val="single" w:sz="4" w:space="0" w:color="auto"/>
              <w:left w:val="single" w:sz="4" w:space="0" w:color="auto"/>
              <w:bottom w:val="single" w:sz="4" w:space="0" w:color="auto"/>
              <w:right w:val="single" w:sz="4" w:space="0" w:color="auto"/>
            </w:tcBorders>
          </w:tcPr>
          <w:p w14:paraId="57B5D2CF" w14:textId="77777777" w:rsidR="00DD77F6" w:rsidRPr="00E47C15" w:rsidRDefault="00DD77F6" w:rsidP="00DF3427">
            <w:pPr>
              <w:ind w:firstLine="0"/>
              <w:rPr>
                <w:rFonts w:ascii="Times New Roman" w:eastAsia="Times New Roman" w:hAnsi="Times New Roman" w:cs="Times New Roman"/>
              </w:rPr>
            </w:pPr>
            <w:proofErr w:type="spellStart"/>
            <w:r w:rsidRPr="00E47C15">
              <w:rPr>
                <w:rFonts w:ascii="Times New Roman" w:eastAsia="Times New Roman" w:hAnsi="Times New Roman" w:cs="Times New Roman"/>
              </w:rPr>
              <w:t>Газетно</w:t>
            </w:r>
            <w:proofErr w:type="spellEnd"/>
            <w:r w:rsidRPr="00E47C15">
              <w:rPr>
                <w:rFonts w:ascii="Times New Roman" w:eastAsia="Times New Roman" w:hAnsi="Times New Roman" w:cs="Times New Roman"/>
              </w:rPr>
              <w:t>-журнальная продукция, проездные билеты, прием платежей</w:t>
            </w:r>
          </w:p>
        </w:tc>
        <w:tc>
          <w:tcPr>
            <w:tcW w:w="1559" w:type="dxa"/>
            <w:tcBorders>
              <w:top w:val="single" w:sz="4" w:space="0" w:color="auto"/>
              <w:left w:val="single" w:sz="4" w:space="0" w:color="auto"/>
              <w:bottom w:val="single" w:sz="4" w:space="0" w:color="auto"/>
            </w:tcBorders>
          </w:tcPr>
          <w:p w14:paraId="75652896"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0,2</w:t>
            </w:r>
          </w:p>
        </w:tc>
      </w:tr>
      <w:tr w:rsidR="00DD77F6" w:rsidRPr="00E47C15" w14:paraId="12927991" w14:textId="77777777" w:rsidTr="00DD77F6">
        <w:tc>
          <w:tcPr>
            <w:tcW w:w="822" w:type="dxa"/>
            <w:tcBorders>
              <w:top w:val="single" w:sz="4" w:space="0" w:color="auto"/>
              <w:bottom w:val="single" w:sz="4" w:space="0" w:color="auto"/>
              <w:right w:val="single" w:sz="4" w:space="0" w:color="auto"/>
            </w:tcBorders>
          </w:tcPr>
          <w:p w14:paraId="6C5DAC61"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5.</w:t>
            </w:r>
          </w:p>
        </w:tc>
        <w:tc>
          <w:tcPr>
            <w:tcW w:w="6975" w:type="dxa"/>
            <w:tcBorders>
              <w:top w:val="single" w:sz="4" w:space="0" w:color="auto"/>
              <w:left w:val="single" w:sz="4" w:space="0" w:color="auto"/>
              <w:bottom w:val="single" w:sz="4" w:space="0" w:color="auto"/>
              <w:right w:val="single" w:sz="4" w:space="0" w:color="auto"/>
            </w:tcBorders>
          </w:tcPr>
          <w:p w14:paraId="60AAF794" w14:textId="443E38BE"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Прочие</w:t>
            </w:r>
            <w:r w:rsidR="00027BCB" w:rsidRPr="00E47C15">
              <w:rPr>
                <w:rFonts w:ascii="Times New Roman" w:eastAsia="Times New Roman" w:hAnsi="Times New Roman" w:cs="Times New Roman"/>
                <w:lang w:val="en-US"/>
              </w:rPr>
              <w:t xml:space="preserve"> (</w:t>
            </w:r>
            <w:r w:rsidR="00027BCB" w:rsidRPr="00E47C15">
              <w:rPr>
                <w:rFonts w:ascii="Times New Roman" w:eastAsia="Times New Roman" w:hAnsi="Times New Roman" w:cs="Times New Roman"/>
              </w:rPr>
              <w:t>непродовольственные</w:t>
            </w:r>
            <w:r w:rsidR="00027BCB" w:rsidRPr="00E47C15">
              <w:rPr>
                <w:rFonts w:ascii="Times New Roman" w:eastAsia="Times New Roman" w:hAnsi="Times New Roman" w:cs="Times New Roman"/>
                <w:lang w:val="en-US"/>
              </w:rPr>
              <w:t>)</w:t>
            </w:r>
            <w:r w:rsidRPr="00E47C15">
              <w:rPr>
                <w:rFonts w:ascii="Times New Roman" w:eastAsia="Times New Roman" w:hAnsi="Times New Roman" w:cs="Times New Roman"/>
              </w:rPr>
              <w:t xml:space="preserve"> товары</w:t>
            </w:r>
          </w:p>
        </w:tc>
        <w:tc>
          <w:tcPr>
            <w:tcW w:w="1559" w:type="dxa"/>
            <w:tcBorders>
              <w:top w:val="single" w:sz="4" w:space="0" w:color="auto"/>
              <w:left w:val="single" w:sz="4" w:space="0" w:color="auto"/>
              <w:bottom w:val="single" w:sz="4" w:space="0" w:color="auto"/>
            </w:tcBorders>
          </w:tcPr>
          <w:p w14:paraId="19E8C9CD"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r>
      <w:tr w:rsidR="00DD77F6" w:rsidRPr="00E47C15" w14:paraId="0F750986" w14:textId="77777777" w:rsidTr="00DD77F6">
        <w:tc>
          <w:tcPr>
            <w:tcW w:w="822" w:type="dxa"/>
            <w:tcBorders>
              <w:top w:val="single" w:sz="4" w:space="0" w:color="auto"/>
              <w:bottom w:val="single" w:sz="4" w:space="0" w:color="auto"/>
              <w:right w:val="single" w:sz="4" w:space="0" w:color="auto"/>
            </w:tcBorders>
          </w:tcPr>
          <w:p w14:paraId="184E7D14"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6.</w:t>
            </w:r>
          </w:p>
        </w:tc>
        <w:tc>
          <w:tcPr>
            <w:tcW w:w="6975" w:type="dxa"/>
            <w:tcBorders>
              <w:top w:val="single" w:sz="4" w:space="0" w:color="auto"/>
              <w:left w:val="single" w:sz="4" w:space="0" w:color="auto"/>
              <w:bottom w:val="single" w:sz="4" w:space="0" w:color="auto"/>
              <w:right w:val="single" w:sz="4" w:space="0" w:color="auto"/>
            </w:tcBorders>
          </w:tcPr>
          <w:p w14:paraId="16213419" w14:textId="77777777" w:rsidR="00DD77F6" w:rsidRPr="00E47C15" w:rsidRDefault="00DD77F6" w:rsidP="00DD77F6">
            <w:pPr>
              <w:ind w:firstLine="0"/>
              <w:jc w:val="left"/>
              <w:rPr>
                <w:rFonts w:ascii="Times New Roman" w:eastAsia="Times New Roman" w:hAnsi="Times New Roman" w:cs="Times New Roman"/>
              </w:rPr>
            </w:pPr>
            <w:r w:rsidRPr="00E47C15">
              <w:rPr>
                <w:rFonts w:ascii="Times New Roman" w:eastAsia="Times New Roman" w:hAnsi="Times New Roman" w:cs="Times New Roman"/>
              </w:rPr>
              <w:t>Реализация продукции в торговых автоматах</w:t>
            </w:r>
          </w:p>
        </w:tc>
        <w:tc>
          <w:tcPr>
            <w:tcW w:w="1559" w:type="dxa"/>
            <w:tcBorders>
              <w:top w:val="single" w:sz="4" w:space="0" w:color="auto"/>
              <w:left w:val="single" w:sz="4" w:space="0" w:color="auto"/>
              <w:bottom w:val="single" w:sz="4" w:space="0" w:color="auto"/>
            </w:tcBorders>
          </w:tcPr>
          <w:p w14:paraId="12D84FAB" w14:textId="77777777" w:rsidR="00DD77F6" w:rsidRPr="00E47C15" w:rsidRDefault="00DD77F6" w:rsidP="00DD77F6">
            <w:pPr>
              <w:ind w:firstLine="0"/>
              <w:jc w:val="center"/>
              <w:rPr>
                <w:rFonts w:ascii="Times New Roman" w:eastAsia="Times New Roman" w:hAnsi="Times New Roman" w:cs="Times New Roman"/>
              </w:rPr>
            </w:pPr>
            <w:r w:rsidRPr="00E47C15">
              <w:rPr>
                <w:rFonts w:ascii="Times New Roman" w:eastAsia="Times New Roman" w:hAnsi="Times New Roman" w:cs="Times New Roman"/>
              </w:rPr>
              <w:t>1,7</w:t>
            </w:r>
          </w:p>
        </w:tc>
      </w:tr>
    </w:tbl>
    <w:p w14:paraId="7CF90B07" w14:textId="36EF8908" w:rsidR="00DD77F6" w:rsidRPr="00E47C15" w:rsidRDefault="00DD77F6" w:rsidP="00DD77F6">
      <w:pPr>
        <w:rPr>
          <w:rFonts w:ascii="Times New Roman" w:eastAsia="Times New Roman" w:hAnsi="Times New Roman" w:cs="Times New Roman"/>
          <w:bCs/>
        </w:rPr>
      </w:pPr>
      <w:bookmarkStart w:id="31" w:name="sub_7"/>
      <w:bookmarkStart w:id="32" w:name="_Hlk158713549"/>
      <w:r w:rsidRPr="00E47C15">
        <w:rPr>
          <w:rFonts w:ascii="Times New Roman" w:eastAsia="Times New Roman" w:hAnsi="Times New Roman" w:cs="Times New Roman"/>
          <w:bCs/>
        </w:rPr>
        <w:t>1.3.</w:t>
      </w:r>
      <w:r w:rsidR="00037C3E" w:rsidRPr="00E47C15">
        <w:rPr>
          <w:rFonts w:ascii="Times New Roman" w:eastAsia="Times New Roman" w:hAnsi="Times New Roman" w:cs="Times New Roman"/>
          <w:bCs/>
        </w:rPr>
        <w:t xml:space="preserve"> </w:t>
      </w:r>
      <w:r w:rsidRPr="00E47C15">
        <w:rPr>
          <w:rFonts w:ascii="Times New Roman" w:eastAsia="Times New Roman" w:hAnsi="Times New Roman" w:cs="Times New Roman"/>
          <w:bCs/>
        </w:rPr>
        <w:t xml:space="preserve">Значения коэффициента коммерческой привлекательности места размещения </w:t>
      </w:r>
      <w:r w:rsidRPr="00E47C15">
        <w:rPr>
          <w:rFonts w:ascii="Times New Roman" w:eastAsia="Times New Roman" w:hAnsi="Times New Roman" w:cs="Times New Roman"/>
        </w:rPr>
        <w:t>нестационарного торгового объекта</w:t>
      </w:r>
      <w:r w:rsidRPr="00E47C15">
        <w:rPr>
          <w:rFonts w:ascii="Times New Roman" w:eastAsia="Times New Roman" w:hAnsi="Times New Roman" w:cs="Times New Roman"/>
          <w:bCs/>
        </w:rPr>
        <w:t xml:space="preserve"> (</w:t>
      </w:r>
      <w:proofErr w:type="spellStart"/>
      <w:r w:rsidRPr="00E47C15">
        <w:rPr>
          <w:rFonts w:ascii="Times New Roman" w:eastAsia="Times New Roman" w:hAnsi="Times New Roman" w:cs="Times New Roman"/>
          <w:bCs/>
        </w:rPr>
        <w:t>Кп</w:t>
      </w:r>
      <w:proofErr w:type="spellEnd"/>
      <w:r w:rsidRPr="00E47C15">
        <w:rPr>
          <w:rFonts w:ascii="Times New Roman" w:eastAsia="Times New Roman" w:hAnsi="Times New Roman" w:cs="Times New Roman"/>
          <w:bCs/>
        </w:rPr>
        <w: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2835"/>
        <w:gridCol w:w="1700"/>
        <w:gridCol w:w="1135"/>
        <w:gridCol w:w="1842"/>
        <w:gridCol w:w="989"/>
      </w:tblGrid>
      <w:tr w:rsidR="00DD77F6" w:rsidRPr="00E47C15" w14:paraId="49848C4B" w14:textId="77777777" w:rsidTr="00DD77F6">
        <w:tc>
          <w:tcPr>
            <w:tcW w:w="454" w:type="pct"/>
            <w:vMerge w:val="restart"/>
          </w:tcPr>
          <w:p w14:paraId="7929182F" w14:textId="7777777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 п/п</w:t>
            </w:r>
          </w:p>
        </w:tc>
        <w:tc>
          <w:tcPr>
            <w:tcW w:w="1516" w:type="pct"/>
            <w:vMerge w:val="restart"/>
          </w:tcPr>
          <w:p w14:paraId="3891B198" w14:textId="4B27C2AF"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 xml:space="preserve">Наименование </w:t>
            </w:r>
            <w:r w:rsidR="00562C2B" w:rsidRPr="00E47C15">
              <w:rPr>
                <w:rFonts w:ascii="Times New Roman" w:eastAsia="Times New Roman" w:hAnsi="Times New Roman" w:cs="Times New Roman"/>
              </w:rPr>
              <w:t xml:space="preserve">территории </w:t>
            </w:r>
            <w:r w:rsidR="00080767" w:rsidRPr="00E47C15">
              <w:rPr>
                <w:rFonts w:ascii="Times New Roman" w:hAnsi="Times New Roman" w:cs="Times New Roman"/>
              </w:rPr>
              <w:t>Переславль-Залесского муниципального округа Ярославской области</w:t>
            </w:r>
          </w:p>
        </w:tc>
        <w:tc>
          <w:tcPr>
            <w:tcW w:w="3030" w:type="pct"/>
            <w:gridSpan w:val="4"/>
          </w:tcPr>
          <w:p w14:paraId="4856EB0F" w14:textId="77777777" w:rsidR="00DD77F6" w:rsidRPr="00E47C15" w:rsidRDefault="00DD77F6" w:rsidP="00DD77F6">
            <w:pPr>
              <w:autoSpaceDE/>
              <w:autoSpaceDN/>
              <w:adjustRightInd/>
              <w:ind w:firstLine="0"/>
              <w:jc w:val="center"/>
              <w:rPr>
                <w:rFonts w:ascii="Times New Roman" w:eastAsia="Times New Roman" w:hAnsi="Times New Roman" w:cs="Times New Roman"/>
                <w:bCs/>
              </w:rPr>
            </w:pPr>
            <w:r w:rsidRPr="00E47C15">
              <w:rPr>
                <w:rFonts w:ascii="Times New Roman" w:eastAsia="Times New Roman" w:hAnsi="Times New Roman" w:cs="Times New Roman"/>
                <w:bCs/>
              </w:rPr>
              <w:t>Значение коэффициента</w:t>
            </w:r>
          </w:p>
        </w:tc>
      </w:tr>
      <w:tr w:rsidR="00DD77F6" w:rsidRPr="00E47C15" w14:paraId="44497188" w14:textId="77777777" w:rsidTr="00CE7E0E">
        <w:trPr>
          <w:trHeight w:val="184"/>
        </w:trPr>
        <w:tc>
          <w:tcPr>
            <w:tcW w:w="454" w:type="pct"/>
            <w:vMerge/>
          </w:tcPr>
          <w:p w14:paraId="7D06FE05" w14:textId="77777777" w:rsidR="00DD77F6" w:rsidRPr="00E47C15" w:rsidRDefault="00DD77F6" w:rsidP="00DD77F6">
            <w:pPr>
              <w:autoSpaceDE/>
              <w:autoSpaceDN/>
              <w:adjustRightInd/>
              <w:ind w:firstLine="0"/>
              <w:jc w:val="center"/>
              <w:rPr>
                <w:rFonts w:ascii="Times New Roman" w:eastAsia="Times New Roman" w:hAnsi="Times New Roman" w:cs="Times New Roman"/>
              </w:rPr>
            </w:pPr>
          </w:p>
        </w:tc>
        <w:tc>
          <w:tcPr>
            <w:tcW w:w="1516" w:type="pct"/>
            <w:vMerge/>
          </w:tcPr>
          <w:p w14:paraId="104C11C9" w14:textId="77777777" w:rsidR="00DD77F6" w:rsidRPr="00E47C15" w:rsidRDefault="00DD77F6" w:rsidP="00DD77F6">
            <w:pPr>
              <w:autoSpaceDE/>
              <w:autoSpaceDN/>
              <w:adjustRightInd/>
              <w:ind w:firstLine="709"/>
              <w:jc w:val="center"/>
              <w:rPr>
                <w:rFonts w:ascii="Times New Roman" w:eastAsia="Times New Roman" w:hAnsi="Times New Roman" w:cs="Times New Roman"/>
              </w:rPr>
            </w:pPr>
          </w:p>
        </w:tc>
        <w:tc>
          <w:tcPr>
            <w:tcW w:w="1516" w:type="pct"/>
            <w:gridSpan w:val="2"/>
          </w:tcPr>
          <w:p w14:paraId="51530B2F" w14:textId="661ACB95" w:rsidR="00DD77F6" w:rsidRPr="00E47C15" w:rsidRDefault="004F2738"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Ц</w:t>
            </w:r>
            <w:r w:rsidR="00DD77F6" w:rsidRPr="00E47C15">
              <w:rPr>
                <w:rFonts w:ascii="Times New Roman" w:eastAsia="Times New Roman" w:hAnsi="Times New Roman" w:cs="Times New Roman"/>
              </w:rPr>
              <w:t>ентр</w:t>
            </w:r>
            <w:r w:rsidRPr="00E47C15">
              <w:rPr>
                <w:rFonts w:ascii="Times New Roman" w:eastAsia="Times New Roman" w:hAnsi="Times New Roman" w:cs="Times New Roman"/>
                <w:vertAlign w:val="superscript"/>
              </w:rPr>
              <w:t>1</w:t>
            </w:r>
          </w:p>
        </w:tc>
        <w:tc>
          <w:tcPr>
            <w:tcW w:w="1514" w:type="pct"/>
            <w:gridSpan w:val="2"/>
          </w:tcPr>
          <w:p w14:paraId="79E0E8A1" w14:textId="7A23A3D3" w:rsidR="00DD77F6" w:rsidRPr="00E47C15" w:rsidRDefault="00072A6D"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 xml:space="preserve">Иные </w:t>
            </w:r>
            <w:r w:rsidR="00DD77F6" w:rsidRPr="00E47C15">
              <w:rPr>
                <w:rFonts w:ascii="Times New Roman" w:eastAsia="Times New Roman" w:hAnsi="Times New Roman" w:cs="Times New Roman"/>
              </w:rPr>
              <w:t>районы</w:t>
            </w:r>
          </w:p>
        </w:tc>
      </w:tr>
      <w:tr w:rsidR="00DD77F6" w:rsidRPr="00E47C15" w14:paraId="00C53B7C" w14:textId="77777777" w:rsidTr="00CE7E0E">
        <w:trPr>
          <w:trHeight w:val="802"/>
        </w:trPr>
        <w:tc>
          <w:tcPr>
            <w:tcW w:w="454" w:type="pct"/>
            <w:vMerge/>
          </w:tcPr>
          <w:p w14:paraId="509550C9" w14:textId="77777777" w:rsidR="00DD77F6" w:rsidRPr="00E47C15" w:rsidRDefault="00DD77F6" w:rsidP="00DD77F6">
            <w:pPr>
              <w:autoSpaceDE/>
              <w:autoSpaceDN/>
              <w:adjustRightInd/>
              <w:ind w:firstLine="0"/>
              <w:jc w:val="center"/>
              <w:rPr>
                <w:rFonts w:ascii="Times New Roman" w:eastAsia="Times New Roman" w:hAnsi="Times New Roman" w:cs="Times New Roman"/>
              </w:rPr>
            </w:pPr>
          </w:p>
        </w:tc>
        <w:tc>
          <w:tcPr>
            <w:tcW w:w="1516" w:type="pct"/>
            <w:vMerge/>
          </w:tcPr>
          <w:p w14:paraId="0B491BD2" w14:textId="77777777" w:rsidR="00DD77F6" w:rsidRPr="00E47C15" w:rsidRDefault="00DD77F6" w:rsidP="00DD77F6">
            <w:pPr>
              <w:autoSpaceDE/>
              <w:autoSpaceDN/>
              <w:adjustRightInd/>
              <w:ind w:firstLine="709"/>
              <w:jc w:val="center"/>
              <w:rPr>
                <w:rFonts w:ascii="Times New Roman" w:eastAsia="Times New Roman" w:hAnsi="Times New Roman" w:cs="Times New Roman"/>
              </w:rPr>
            </w:pPr>
          </w:p>
        </w:tc>
        <w:tc>
          <w:tcPr>
            <w:tcW w:w="909" w:type="pct"/>
          </w:tcPr>
          <w:p w14:paraId="0EBCF0E1" w14:textId="1EC4CEF5"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места около остановок об</w:t>
            </w:r>
            <w:r w:rsidRPr="00E47C15">
              <w:rPr>
                <w:rFonts w:ascii="Times New Roman" w:eastAsia="Times New Roman" w:hAnsi="Times New Roman" w:cs="Times New Roman"/>
              </w:rPr>
              <w:softHyphen/>
              <w:t>щественного транспорта,</w:t>
            </w:r>
          </w:p>
          <w:p w14:paraId="017193F3" w14:textId="3E28A9C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lastRenderedPageBreak/>
              <w:t>зоны отдыха (парки и пр.)</w:t>
            </w:r>
          </w:p>
          <w:p w14:paraId="7D458B32" w14:textId="2C867AFB" w:rsidR="00DD77F6" w:rsidRPr="00E47C15" w:rsidRDefault="00DD77F6" w:rsidP="00DD77F6">
            <w:pPr>
              <w:autoSpaceDE/>
              <w:autoSpaceDN/>
              <w:adjustRightInd/>
              <w:ind w:firstLine="0"/>
              <w:jc w:val="center"/>
              <w:rPr>
                <w:rFonts w:ascii="Times New Roman" w:eastAsia="Times New Roman" w:hAnsi="Times New Roman" w:cs="Times New Roman"/>
              </w:rPr>
            </w:pPr>
          </w:p>
        </w:tc>
        <w:tc>
          <w:tcPr>
            <w:tcW w:w="607" w:type="pct"/>
          </w:tcPr>
          <w:p w14:paraId="6FF9E6A9" w14:textId="7777777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lastRenderedPageBreak/>
              <w:t>иные места</w:t>
            </w:r>
          </w:p>
        </w:tc>
        <w:tc>
          <w:tcPr>
            <w:tcW w:w="985" w:type="pct"/>
          </w:tcPr>
          <w:p w14:paraId="6112E38B" w14:textId="0CFC14C5"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места около остановок об</w:t>
            </w:r>
            <w:r w:rsidRPr="00E47C15">
              <w:rPr>
                <w:rFonts w:ascii="Times New Roman" w:eastAsia="Times New Roman" w:hAnsi="Times New Roman" w:cs="Times New Roman"/>
              </w:rPr>
              <w:softHyphen/>
              <w:t xml:space="preserve">щественного транспорта, </w:t>
            </w:r>
          </w:p>
          <w:p w14:paraId="7F864407" w14:textId="02A9342B" w:rsidR="00DD77F6" w:rsidRPr="00E47C15" w:rsidRDefault="00DD77F6" w:rsidP="00FF479B">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lastRenderedPageBreak/>
              <w:t>зоны отдыха (парки и пр.)</w:t>
            </w:r>
          </w:p>
        </w:tc>
        <w:tc>
          <w:tcPr>
            <w:tcW w:w="529" w:type="pct"/>
            <w:shd w:val="clear" w:color="auto" w:fill="auto"/>
          </w:tcPr>
          <w:p w14:paraId="5CECBAC0" w14:textId="7777777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lastRenderedPageBreak/>
              <w:t>иные места</w:t>
            </w:r>
          </w:p>
        </w:tc>
      </w:tr>
      <w:tr w:rsidR="00DD77F6" w:rsidRPr="00E47C15" w14:paraId="484C8C28" w14:textId="77777777" w:rsidTr="00CE7E0E">
        <w:trPr>
          <w:tblHeader/>
        </w:trPr>
        <w:tc>
          <w:tcPr>
            <w:tcW w:w="454" w:type="pct"/>
          </w:tcPr>
          <w:p w14:paraId="553C9100" w14:textId="77777777" w:rsidR="00DD77F6" w:rsidRPr="00E47C15" w:rsidRDefault="00DD77F6"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1516" w:type="pct"/>
          </w:tcPr>
          <w:p w14:paraId="0F9391D2" w14:textId="77777777" w:rsidR="00DD77F6" w:rsidRPr="00E47C15" w:rsidRDefault="00DD77F6" w:rsidP="00DD77F6">
            <w:pPr>
              <w:autoSpaceDE/>
              <w:autoSpaceDN/>
              <w:adjustRightInd/>
              <w:ind w:firstLine="0"/>
              <w:jc w:val="center"/>
              <w:rPr>
                <w:rFonts w:ascii="Times New Roman" w:eastAsia="Times New Roman" w:hAnsi="Times New Roman" w:cs="Times New Roman"/>
                <w:bCs/>
                <w:iCs/>
              </w:rPr>
            </w:pPr>
            <w:r w:rsidRPr="00E47C15">
              <w:rPr>
                <w:rFonts w:ascii="Times New Roman" w:eastAsia="Times New Roman" w:hAnsi="Times New Roman" w:cs="Times New Roman"/>
                <w:bCs/>
                <w:iCs/>
              </w:rPr>
              <w:t>2</w:t>
            </w:r>
          </w:p>
        </w:tc>
        <w:tc>
          <w:tcPr>
            <w:tcW w:w="909" w:type="pct"/>
          </w:tcPr>
          <w:p w14:paraId="2B4DD4CC" w14:textId="77777777" w:rsidR="00DD77F6" w:rsidRPr="00E47C15" w:rsidRDefault="00DD77F6" w:rsidP="00DD77F6">
            <w:pPr>
              <w:autoSpaceDE/>
              <w:autoSpaceDN/>
              <w:adjustRightInd/>
              <w:ind w:right="-111"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c>
          <w:tcPr>
            <w:tcW w:w="607" w:type="pct"/>
          </w:tcPr>
          <w:p w14:paraId="63E94FBA" w14:textId="77777777" w:rsidR="00DD77F6" w:rsidRPr="00E47C15" w:rsidRDefault="00DD77F6" w:rsidP="00DD77F6">
            <w:pPr>
              <w:autoSpaceDE/>
              <w:autoSpaceDN/>
              <w:adjustRightInd/>
              <w:ind w:right="-111"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c>
          <w:tcPr>
            <w:tcW w:w="985" w:type="pct"/>
          </w:tcPr>
          <w:p w14:paraId="08A48690" w14:textId="77777777" w:rsidR="00DD77F6" w:rsidRPr="00E47C15" w:rsidRDefault="00DD77F6" w:rsidP="00DD77F6">
            <w:pPr>
              <w:autoSpaceDE/>
              <w:autoSpaceDN/>
              <w:adjustRightInd/>
              <w:ind w:right="27" w:firstLine="0"/>
              <w:jc w:val="center"/>
              <w:rPr>
                <w:rFonts w:ascii="Times New Roman" w:eastAsia="Times New Roman" w:hAnsi="Times New Roman" w:cs="Times New Roman"/>
              </w:rPr>
            </w:pPr>
            <w:r w:rsidRPr="00E47C15">
              <w:rPr>
                <w:rFonts w:ascii="Times New Roman" w:eastAsia="Times New Roman" w:hAnsi="Times New Roman" w:cs="Times New Roman"/>
              </w:rPr>
              <w:t>5</w:t>
            </w:r>
          </w:p>
        </w:tc>
        <w:tc>
          <w:tcPr>
            <w:tcW w:w="529" w:type="pct"/>
          </w:tcPr>
          <w:p w14:paraId="2ACAFCAF" w14:textId="77777777" w:rsidR="00DD77F6" w:rsidRPr="00E47C15" w:rsidRDefault="00DD77F6" w:rsidP="00DD77F6">
            <w:pPr>
              <w:autoSpaceDE/>
              <w:autoSpaceDN/>
              <w:adjustRightInd/>
              <w:ind w:right="27" w:firstLine="0"/>
              <w:jc w:val="center"/>
              <w:rPr>
                <w:rFonts w:ascii="Times New Roman" w:eastAsia="Times New Roman" w:hAnsi="Times New Roman" w:cs="Times New Roman"/>
              </w:rPr>
            </w:pPr>
            <w:r w:rsidRPr="00E47C15">
              <w:rPr>
                <w:rFonts w:ascii="Times New Roman" w:eastAsia="Times New Roman" w:hAnsi="Times New Roman" w:cs="Times New Roman"/>
              </w:rPr>
              <w:t>6</w:t>
            </w:r>
          </w:p>
        </w:tc>
      </w:tr>
      <w:tr w:rsidR="00DD77F6" w:rsidRPr="00E47C15" w14:paraId="61E7DF25" w14:textId="77777777" w:rsidTr="004B730A">
        <w:tc>
          <w:tcPr>
            <w:tcW w:w="454" w:type="pct"/>
            <w:vAlign w:val="center"/>
          </w:tcPr>
          <w:p w14:paraId="3AD74077" w14:textId="048D08A0" w:rsidR="00DD77F6" w:rsidRPr="00E47C15" w:rsidRDefault="00CE7E0E" w:rsidP="00DD77F6">
            <w:pPr>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1516" w:type="pct"/>
            <w:vAlign w:val="center"/>
          </w:tcPr>
          <w:p w14:paraId="6ED0EF71" w14:textId="1E7F2A28" w:rsidR="00DD77F6" w:rsidRPr="00E47C15" w:rsidRDefault="0009238C" w:rsidP="00DD77F6">
            <w:pPr>
              <w:autoSpaceDE/>
              <w:autoSpaceDN/>
              <w:adjustRightInd/>
              <w:ind w:firstLine="0"/>
              <w:jc w:val="left"/>
              <w:rPr>
                <w:rFonts w:ascii="Times New Roman" w:eastAsia="Times New Roman" w:hAnsi="Times New Roman" w:cs="Times New Roman"/>
              </w:rPr>
            </w:pPr>
            <w:r w:rsidRPr="00E47C15">
              <w:rPr>
                <w:rFonts w:ascii="Times New Roman" w:eastAsia="Times New Roman" w:hAnsi="Times New Roman" w:cs="Times New Roman"/>
              </w:rPr>
              <w:t>г</w:t>
            </w:r>
            <w:r w:rsidR="00CE7E0E" w:rsidRPr="00E47C15">
              <w:rPr>
                <w:rFonts w:ascii="Times New Roman" w:eastAsia="Times New Roman" w:hAnsi="Times New Roman" w:cs="Times New Roman"/>
              </w:rPr>
              <w:t>ород</w:t>
            </w:r>
            <w:r w:rsidR="00037C3E" w:rsidRPr="00E47C15">
              <w:rPr>
                <w:rFonts w:ascii="Times New Roman" w:eastAsia="Times New Roman" w:hAnsi="Times New Roman" w:cs="Times New Roman"/>
              </w:rPr>
              <w:t xml:space="preserve"> </w:t>
            </w:r>
            <w:r w:rsidR="00DD77F6" w:rsidRPr="00E47C15">
              <w:rPr>
                <w:rFonts w:ascii="Times New Roman" w:eastAsia="Times New Roman" w:hAnsi="Times New Roman" w:cs="Times New Roman"/>
              </w:rPr>
              <w:t>Переславль-Залесский</w:t>
            </w:r>
          </w:p>
        </w:tc>
        <w:tc>
          <w:tcPr>
            <w:tcW w:w="909" w:type="pct"/>
            <w:vAlign w:val="center"/>
          </w:tcPr>
          <w:p w14:paraId="607EB690" w14:textId="77777777" w:rsidR="00DD77F6" w:rsidRPr="00E47C15" w:rsidRDefault="00DD77F6" w:rsidP="00DD77F6">
            <w:pPr>
              <w:autoSpaceDE/>
              <w:autoSpaceDN/>
              <w:adjustRightInd/>
              <w:ind w:right="-110" w:firstLine="0"/>
              <w:jc w:val="center"/>
              <w:rPr>
                <w:rFonts w:ascii="Times New Roman" w:eastAsia="Times New Roman" w:hAnsi="Times New Roman" w:cs="Times New Roman"/>
                <w:color w:val="000000"/>
              </w:rPr>
            </w:pPr>
            <w:r w:rsidRPr="00E47C15">
              <w:rPr>
                <w:rFonts w:ascii="Times New Roman" w:eastAsia="Times New Roman" w:hAnsi="Times New Roman" w:cs="Times New Roman"/>
                <w:color w:val="000000"/>
              </w:rPr>
              <w:t>2,3</w:t>
            </w:r>
          </w:p>
        </w:tc>
        <w:tc>
          <w:tcPr>
            <w:tcW w:w="607" w:type="pct"/>
            <w:vAlign w:val="center"/>
          </w:tcPr>
          <w:p w14:paraId="782E9D88" w14:textId="77777777" w:rsidR="00DD77F6" w:rsidRPr="00E47C15" w:rsidRDefault="00DD77F6" w:rsidP="00DD77F6">
            <w:pPr>
              <w:autoSpaceDE/>
              <w:autoSpaceDN/>
              <w:adjustRightInd/>
              <w:ind w:right="-110" w:firstLine="0"/>
              <w:jc w:val="center"/>
              <w:rPr>
                <w:rFonts w:ascii="Times New Roman" w:eastAsia="Times New Roman" w:hAnsi="Times New Roman" w:cs="Times New Roman"/>
                <w:color w:val="000000"/>
              </w:rPr>
            </w:pPr>
            <w:r w:rsidRPr="00E47C15">
              <w:rPr>
                <w:rFonts w:ascii="Times New Roman" w:eastAsia="Times New Roman" w:hAnsi="Times New Roman" w:cs="Times New Roman"/>
              </w:rPr>
              <w:t>2,0</w:t>
            </w:r>
          </w:p>
        </w:tc>
        <w:tc>
          <w:tcPr>
            <w:tcW w:w="985" w:type="pct"/>
            <w:vAlign w:val="center"/>
          </w:tcPr>
          <w:p w14:paraId="2F5E67D6" w14:textId="77777777" w:rsidR="00DD77F6" w:rsidRPr="00E47C15" w:rsidRDefault="00DD77F6" w:rsidP="00DD77F6">
            <w:pPr>
              <w:autoSpaceDE/>
              <w:autoSpaceDN/>
              <w:adjustRightInd/>
              <w:ind w:right="-110" w:firstLine="0"/>
              <w:jc w:val="center"/>
              <w:rPr>
                <w:rFonts w:ascii="Times New Roman" w:eastAsia="Times New Roman" w:hAnsi="Times New Roman" w:cs="Times New Roman"/>
              </w:rPr>
            </w:pPr>
            <w:r w:rsidRPr="00E47C15">
              <w:rPr>
                <w:rFonts w:ascii="Times New Roman" w:eastAsia="Times New Roman" w:hAnsi="Times New Roman" w:cs="Times New Roman"/>
              </w:rPr>
              <w:t>1,8</w:t>
            </w:r>
          </w:p>
        </w:tc>
        <w:tc>
          <w:tcPr>
            <w:tcW w:w="529" w:type="pct"/>
            <w:vAlign w:val="center"/>
          </w:tcPr>
          <w:p w14:paraId="53C25947" w14:textId="77777777" w:rsidR="00DD77F6" w:rsidRPr="00E47C15" w:rsidRDefault="00DD77F6" w:rsidP="00DD77F6">
            <w:pPr>
              <w:autoSpaceDE/>
              <w:autoSpaceDN/>
              <w:adjustRightInd/>
              <w:ind w:right="-110" w:firstLine="0"/>
              <w:jc w:val="center"/>
              <w:rPr>
                <w:rFonts w:ascii="Times New Roman" w:eastAsia="Times New Roman" w:hAnsi="Times New Roman" w:cs="Times New Roman"/>
              </w:rPr>
            </w:pPr>
            <w:r w:rsidRPr="00E47C15">
              <w:rPr>
                <w:rFonts w:ascii="Times New Roman" w:eastAsia="Times New Roman" w:hAnsi="Times New Roman" w:cs="Times New Roman"/>
              </w:rPr>
              <w:t>1,5</w:t>
            </w:r>
          </w:p>
        </w:tc>
      </w:tr>
      <w:tr w:rsidR="00DD77F6" w:rsidRPr="00E47C15" w14:paraId="6F1F52AC" w14:textId="77777777" w:rsidTr="004B730A">
        <w:tc>
          <w:tcPr>
            <w:tcW w:w="454" w:type="pct"/>
            <w:vAlign w:val="center"/>
          </w:tcPr>
          <w:p w14:paraId="20C20D6D" w14:textId="62F24D51" w:rsidR="00DD77F6" w:rsidRPr="00E47C15" w:rsidRDefault="00CE7E0E" w:rsidP="00DD77F6">
            <w:pPr>
              <w:autoSpaceDE/>
              <w:autoSpaceDN/>
              <w:adjustRightInd/>
              <w:ind w:firstLine="0"/>
              <w:jc w:val="center"/>
              <w:rPr>
                <w:rFonts w:ascii="Times New Roman" w:eastAsia="Times New Roman" w:hAnsi="Times New Roman" w:cs="Times New Roman"/>
                <w:bCs/>
              </w:rPr>
            </w:pPr>
            <w:r w:rsidRPr="00E47C15">
              <w:rPr>
                <w:rFonts w:ascii="Times New Roman" w:eastAsia="Times New Roman" w:hAnsi="Times New Roman" w:cs="Times New Roman"/>
                <w:bCs/>
              </w:rPr>
              <w:t>2</w:t>
            </w:r>
            <w:r w:rsidR="00DD77F6" w:rsidRPr="00E47C15">
              <w:rPr>
                <w:rFonts w:ascii="Times New Roman" w:eastAsia="Times New Roman" w:hAnsi="Times New Roman" w:cs="Times New Roman"/>
                <w:bCs/>
              </w:rPr>
              <w:t>.</w:t>
            </w:r>
          </w:p>
        </w:tc>
        <w:tc>
          <w:tcPr>
            <w:tcW w:w="1516" w:type="pct"/>
            <w:vAlign w:val="center"/>
          </w:tcPr>
          <w:p w14:paraId="4F89CAE8" w14:textId="1471737B" w:rsidR="00DD77F6" w:rsidRPr="00E47C15" w:rsidRDefault="00CE7E0E" w:rsidP="00DD77F6">
            <w:pPr>
              <w:autoSpaceDE/>
              <w:autoSpaceDN/>
              <w:adjustRightInd/>
              <w:ind w:firstLine="0"/>
              <w:jc w:val="left"/>
              <w:rPr>
                <w:rFonts w:ascii="Times New Roman" w:eastAsia="Times New Roman" w:hAnsi="Times New Roman" w:cs="Times New Roman"/>
                <w:bCs/>
              </w:rPr>
            </w:pPr>
            <w:r w:rsidRPr="00E47C15">
              <w:rPr>
                <w:rFonts w:ascii="Times New Roman" w:eastAsia="Times New Roman" w:hAnsi="Times New Roman" w:cs="Times New Roman"/>
                <w:bCs/>
              </w:rPr>
              <w:t>с</w:t>
            </w:r>
            <w:r w:rsidR="00DD77F6" w:rsidRPr="00E47C15">
              <w:rPr>
                <w:rFonts w:ascii="Times New Roman" w:eastAsia="Times New Roman" w:hAnsi="Times New Roman" w:cs="Times New Roman"/>
                <w:bCs/>
              </w:rPr>
              <w:t>ельские населенные пункты</w:t>
            </w:r>
          </w:p>
        </w:tc>
        <w:tc>
          <w:tcPr>
            <w:tcW w:w="3030" w:type="pct"/>
            <w:gridSpan w:val="4"/>
            <w:vAlign w:val="center"/>
          </w:tcPr>
          <w:p w14:paraId="7439F956" w14:textId="77777777" w:rsidR="00DD77F6" w:rsidRPr="00E47C15" w:rsidRDefault="00DD77F6" w:rsidP="00DD77F6">
            <w:pPr>
              <w:autoSpaceDE/>
              <w:autoSpaceDN/>
              <w:adjustRightInd/>
              <w:ind w:left="-49" w:right="-117" w:firstLine="0"/>
              <w:jc w:val="center"/>
              <w:rPr>
                <w:rFonts w:ascii="Times New Roman" w:eastAsia="Times New Roman" w:hAnsi="Times New Roman" w:cs="Times New Roman"/>
              </w:rPr>
            </w:pPr>
            <w:r w:rsidRPr="00E47C15">
              <w:rPr>
                <w:rFonts w:ascii="Times New Roman" w:eastAsia="Times New Roman" w:hAnsi="Times New Roman" w:cs="Times New Roman"/>
              </w:rPr>
              <w:t>0,5</w:t>
            </w:r>
          </w:p>
        </w:tc>
      </w:tr>
      <w:bookmarkEnd w:id="31"/>
      <w:bookmarkEnd w:id="32"/>
    </w:tbl>
    <w:p w14:paraId="0E84CD1B" w14:textId="77777777" w:rsidR="002B640C" w:rsidRPr="00E47C15" w:rsidRDefault="002B640C" w:rsidP="00DD77F6">
      <w:pPr>
        <w:widowControl/>
        <w:autoSpaceDE/>
        <w:autoSpaceDN/>
        <w:adjustRightInd/>
        <w:ind w:firstLine="709"/>
        <w:rPr>
          <w:rFonts w:ascii="Times New Roman" w:eastAsia="Times New Roman" w:hAnsi="Times New Roman" w:cs="Times New Roman"/>
          <w:bCs/>
        </w:rPr>
      </w:pPr>
    </w:p>
    <w:p w14:paraId="45A30E9E" w14:textId="08AA7630" w:rsidR="00DD77F6" w:rsidRPr="00E47C15" w:rsidRDefault="00DD77F6" w:rsidP="00DD77F6">
      <w:pPr>
        <w:widowControl/>
        <w:autoSpaceDE/>
        <w:autoSpaceDN/>
        <w:adjustRightInd/>
        <w:ind w:firstLine="709"/>
        <w:rPr>
          <w:rFonts w:ascii="Times New Roman" w:eastAsia="Times New Roman" w:hAnsi="Times New Roman" w:cs="Times New Roman"/>
        </w:rPr>
      </w:pPr>
      <w:r w:rsidRPr="00E47C15">
        <w:rPr>
          <w:rFonts w:ascii="Times New Roman" w:eastAsia="Times New Roman" w:hAnsi="Times New Roman" w:cs="Times New Roman"/>
          <w:bCs/>
        </w:rPr>
        <w:t>2.</w:t>
      </w:r>
      <w:r w:rsidRPr="00E47C15">
        <w:rPr>
          <w:rFonts w:ascii="Times New Roman" w:eastAsia="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 </w:t>
      </w:r>
      <w:r w:rsidRPr="00E47C15">
        <w:rPr>
          <w:rFonts w:ascii="Times New Roman" w:eastAsia="Times New Roman" w:hAnsi="Times New Roman" w:cs="Times New Roman"/>
          <w:bCs/>
        </w:rPr>
        <w:t xml:space="preserve">для передвижных </w:t>
      </w:r>
      <w:r w:rsidRPr="00E47C15">
        <w:rPr>
          <w:rFonts w:ascii="Times New Roman" w:eastAsia="Times New Roman" w:hAnsi="Times New Roman" w:cs="Times New Roman"/>
        </w:rPr>
        <w:t>нестационарных торговых объектов</w:t>
      </w:r>
      <w:r w:rsidRPr="00E47C15">
        <w:rPr>
          <w:rFonts w:ascii="Times New Roman" w:eastAsia="Times New Roman" w:hAnsi="Times New Roman" w:cs="Times New Roman"/>
          <w:bCs/>
        </w:rPr>
        <w:t xml:space="preserve"> (автофургонов, автоцистерн, торговых тележек</w:t>
      </w:r>
      <w:r w:rsidRPr="00E47C15">
        <w:rPr>
          <w:rFonts w:ascii="Times New Roman" w:eastAsia="Times New Roman" w:hAnsi="Times New Roman" w:cs="Times New Roman"/>
        </w:rPr>
        <w:t xml:space="preserve">), </w:t>
      </w:r>
      <w:r w:rsidRPr="00E47C15">
        <w:rPr>
          <w:rFonts w:ascii="Times New Roman" w:eastAsia="Times New Roman" w:hAnsi="Times New Roman" w:cs="Times New Roman"/>
          <w:bCs/>
        </w:rPr>
        <w:t xml:space="preserve">торговых палаток и сезонных </w:t>
      </w:r>
      <w:r w:rsidRPr="00E47C15">
        <w:rPr>
          <w:rFonts w:ascii="Times New Roman" w:eastAsia="Times New Roman" w:hAnsi="Times New Roman" w:cs="Times New Roman"/>
        </w:rPr>
        <w:t>нестационарных торговых объектов</w:t>
      </w:r>
      <w:r w:rsidRPr="00E47C15">
        <w:rPr>
          <w:rFonts w:ascii="Times New Roman" w:eastAsia="Times New Roman" w:hAnsi="Times New Roman" w:cs="Times New Roman"/>
          <w:bCs/>
        </w:rPr>
        <w:t>:</w:t>
      </w:r>
    </w:p>
    <w:p w14:paraId="1B7499DE" w14:textId="77777777" w:rsidR="00DD77F6" w:rsidRPr="00E47C15" w:rsidRDefault="00DD77F6" w:rsidP="00DD77F6">
      <w:pPr>
        <w:widowControl/>
        <w:autoSpaceDE/>
        <w:autoSpaceDN/>
        <w:adjustRightInd/>
        <w:ind w:firstLine="709"/>
        <w:rPr>
          <w:rFonts w:ascii="Times New Roman" w:eastAsia="Times New Roman" w:hAnsi="Times New Roman" w:cs="Times New Roman"/>
        </w:rPr>
      </w:pPr>
      <w:r w:rsidRPr="00E47C15">
        <w:rPr>
          <w:rFonts w:ascii="Times New Roman" w:eastAsia="Times New Roman" w:hAnsi="Times New Roman" w:cs="Times New Roman"/>
          <w:bCs/>
        </w:rPr>
        <w:t>2.1.</w:t>
      </w:r>
      <w:r w:rsidRPr="00E47C15">
        <w:rPr>
          <w:rFonts w:ascii="Times New Roman" w:eastAsia="Times New Roman" w:hAnsi="Times New Roman" w:cs="Times New Roman"/>
        </w:rPr>
        <w:t xml:space="preserve"> </w:t>
      </w:r>
      <w:r w:rsidRPr="00E47C15">
        <w:rPr>
          <w:rFonts w:ascii="Times New Roman" w:eastAsia="Times New Roman" w:hAnsi="Times New Roman" w:cs="Times New Roman"/>
          <w:bCs/>
        </w:rPr>
        <w:t xml:space="preserve">Для круглогодичных передвижных </w:t>
      </w:r>
      <w:r w:rsidRPr="00E47C15">
        <w:rPr>
          <w:rFonts w:ascii="Times New Roman" w:eastAsia="Times New Roman" w:hAnsi="Times New Roman" w:cs="Times New Roman"/>
        </w:rPr>
        <w:t>нестационарных торговых объектов</w:t>
      </w:r>
      <w:r w:rsidRPr="00E47C15">
        <w:rPr>
          <w:rFonts w:ascii="Times New Roman" w:eastAsia="Times New Roman" w:hAnsi="Times New Roman" w:cs="Times New Roman"/>
          <w:bCs/>
        </w:rPr>
        <w:t xml:space="preserve"> (автофургонов, автоцистерн, тележек</w:t>
      </w:r>
      <w:r w:rsidRPr="00E47C15">
        <w:rPr>
          <w:rFonts w:ascii="Times New Roman" w:eastAsia="Times New Roman" w:hAnsi="Times New Roman" w:cs="Times New Roman"/>
        </w:rPr>
        <w:t xml:space="preserve">) и </w:t>
      </w:r>
      <w:r w:rsidRPr="00E47C15">
        <w:rPr>
          <w:rFonts w:ascii="Times New Roman" w:eastAsia="Times New Roman" w:hAnsi="Times New Roman" w:cs="Times New Roman"/>
          <w:bCs/>
        </w:rPr>
        <w:t>круглогодичных торговых палаток</w:t>
      </w:r>
      <w:r w:rsidRPr="00E47C15">
        <w:rPr>
          <w:rFonts w:ascii="Times New Roman" w:eastAsia="Times New Roman" w:hAnsi="Times New Roman" w:cs="Times New Roman"/>
        </w:rPr>
        <w:t xml:space="preserve"> размер начальной цены аукциона на срок действия договора на право размещения нестационарного торгового объекта</w:t>
      </w:r>
      <w:r w:rsidRPr="00E47C15">
        <w:rPr>
          <w:rFonts w:ascii="Times New Roman" w:eastAsia="Times New Roman" w:hAnsi="Times New Roman" w:cs="Times New Roman"/>
          <w:bCs/>
        </w:rPr>
        <w:t xml:space="preserve"> (П) </w:t>
      </w:r>
      <w:r w:rsidRPr="00E47C15">
        <w:rPr>
          <w:rFonts w:ascii="Times New Roman" w:eastAsia="Times New Roman" w:hAnsi="Times New Roman" w:cs="Times New Roman"/>
        </w:rPr>
        <w:t>определяется по формуле:</w:t>
      </w:r>
    </w:p>
    <w:p w14:paraId="633FA4A6" w14:textId="77777777" w:rsidR="00DD77F6" w:rsidRPr="00E47C15" w:rsidRDefault="00DD77F6" w:rsidP="00DD77F6">
      <w:pPr>
        <w:widowControl/>
        <w:autoSpaceDE/>
        <w:autoSpaceDN/>
        <w:adjustRightInd/>
        <w:ind w:firstLine="709"/>
        <w:rPr>
          <w:rFonts w:ascii="Times New Roman" w:eastAsia="Times New Roman" w:hAnsi="Times New Roman" w:cs="Times New Roman"/>
        </w:rPr>
      </w:pPr>
    </w:p>
    <w:p w14:paraId="1B9C6DB1" w14:textId="582B7380" w:rsidR="00DD77F6" w:rsidRPr="00E47C15" w:rsidRDefault="00DD77F6" w:rsidP="00DD77F6">
      <w:pPr>
        <w:widowControl/>
        <w:autoSpaceDE/>
        <w:autoSpaceDN/>
        <w:adjustRightInd/>
        <w:ind w:firstLine="0"/>
        <w:jc w:val="center"/>
        <w:rPr>
          <w:rFonts w:ascii="Times New Roman" w:eastAsia="Times New Roman" w:hAnsi="Times New Roman" w:cs="Times New Roman"/>
        </w:rPr>
      </w:pPr>
      <w:r w:rsidRPr="00E47C15">
        <w:rPr>
          <w:rFonts w:ascii="Times New Roman" w:eastAsia="Times New Roman" w:hAnsi="Times New Roman" w:cs="Times New Roman"/>
        </w:rPr>
        <w:t>П</w:t>
      </w:r>
      <w:r w:rsidR="00027BCB"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 </w:t>
      </w:r>
      <w:r w:rsidR="00027BCB" w:rsidRPr="00E47C15">
        <w:rPr>
          <w:rFonts w:ascii="Times New Roman" w:eastAsia="Times New Roman" w:hAnsi="Times New Roman" w:cs="Times New Roman"/>
        </w:rPr>
        <w:t>(</w:t>
      </w:r>
      <w:r w:rsidRPr="00E47C15">
        <w:rPr>
          <w:rFonts w:ascii="Times New Roman" w:eastAsia="Times New Roman" w:hAnsi="Times New Roman" w:cs="Times New Roman"/>
        </w:rPr>
        <w:t xml:space="preserve">С × </w:t>
      </w: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 xml:space="preserve"> × </w:t>
      </w:r>
      <w:bookmarkStart w:id="33" w:name="_Hlk158731227"/>
      <w:r w:rsidRPr="00E47C15">
        <w:rPr>
          <w:rFonts w:ascii="Times New Roman" w:eastAsia="Times New Roman" w:hAnsi="Times New Roman" w:cs="Times New Roman"/>
        </w:rPr>
        <w:t>Кс</w:t>
      </w:r>
      <w:bookmarkEnd w:id="33"/>
      <w:r w:rsidRPr="00E47C15">
        <w:rPr>
          <w:rFonts w:ascii="Times New Roman" w:eastAsia="Times New Roman" w:hAnsi="Times New Roman" w:cs="Times New Roman"/>
        </w:rPr>
        <w:t xml:space="preserve"> × </w:t>
      </w:r>
      <w:proofErr w:type="spellStart"/>
      <w:r w:rsidRPr="00E47C15">
        <w:rPr>
          <w:rFonts w:ascii="Times New Roman" w:eastAsia="Times New Roman" w:hAnsi="Times New Roman" w:cs="Times New Roman"/>
        </w:rPr>
        <w:t>Кп</w:t>
      </w:r>
      <w:proofErr w:type="spellEnd"/>
      <w:r w:rsidRPr="00E47C15">
        <w:rPr>
          <w:rFonts w:ascii="Times New Roman" w:eastAsia="Times New Roman" w:hAnsi="Times New Roman" w:cs="Times New Roman"/>
        </w:rPr>
        <w:t xml:space="preserve"> ×</w:t>
      </w:r>
      <w:r w:rsidRPr="00E47C15">
        <w:rPr>
          <w:rFonts w:ascii="Times New Roman" w:eastAsia="Times New Roman" w:hAnsi="Times New Roman" w:cs="Times New Roman"/>
          <w:lang w:eastAsia="en-US"/>
        </w:rPr>
        <w:t xml:space="preserve"> </w:t>
      </w:r>
      <w:r w:rsidRPr="00E47C15">
        <w:rPr>
          <w:rFonts w:ascii="Times New Roman" w:eastAsia="Times New Roman" w:hAnsi="Times New Roman" w:cs="Times New Roman"/>
        </w:rPr>
        <w:t>Т</w:t>
      </w:r>
      <w:r w:rsidR="00027BCB" w:rsidRPr="00E47C15">
        <w:rPr>
          <w:rFonts w:ascii="Times New Roman" w:eastAsia="Times New Roman" w:hAnsi="Times New Roman" w:cs="Times New Roman"/>
        </w:rPr>
        <w:t xml:space="preserve">) × </w:t>
      </w:r>
      <w:r w:rsidR="00027BCB" w:rsidRPr="00E47C15">
        <w:rPr>
          <w:rFonts w:ascii="Times New Roman" w:eastAsia="Times New Roman" w:hAnsi="Times New Roman" w:cs="Times New Roman"/>
          <w:lang w:val="en-US"/>
        </w:rPr>
        <w:t>N</w:t>
      </w:r>
      <w:r w:rsidRPr="00E47C15">
        <w:rPr>
          <w:rFonts w:ascii="Times New Roman" w:eastAsia="Times New Roman" w:hAnsi="Times New Roman" w:cs="Times New Roman"/>
        </w:rPr>
        <w:t>,</w:t>
      </w:r>
    </w:p>
    <w:p w14:paraId="02A21C51" w14:textId="77777777" w:rsidR="006A7746" w:rsidRPr="00E47C15" w:rsidRDefault="00DD77F6" w:rsidP="00DD77F6">
      <w:pPr>
        <w:widowControl/>
        <w:autoSpaceDE/>
        <w:autoSpaceDN/>
        <w:adjustRightInd/>
        <w:ind w:firstLine="0"/>
        <w:rPr>
          <w:rFonts w:ascii="Times New Roman" w:eastAsia="Times New Roman" w:hAnsi="Times New Roman" w:cs="Times New Roman"/>
        </w:rPr>
      </w:pPr>
      <w:r w:rsidRPr="00E47C15">
        <w:rPr>
          <w:rFonts w:ascii="Times New Roman" w:eastAsia="Times New Roman" w:hAnsi="Times New Roman" w:cs="Times New Roman"/>
        </w:rPr>
        <w:t>где</w:t>
      </w:r>
      <w:r w:rsidR="006A7746" w:rsidRPr="00E47C15">
        <w:rPr>
          <w:rFonts w:ascii="Times New Roman" w:eastAsia="Times New Roman" w:hAnsi="Times New Roman" w:cs="Times New Roman"/>
        </w:rPr>
        <w:t>:</w:t>
      </w:r>
    </w:p>
    <w:p w14:paraId="5B28DCAA" w14:textId="2025066D" w:rsidR="00DD77F6" w:rsidRPr="00E47C15" w:rsidRDefault="00DD77F6" w:rsidP="00DD77F6">
      <w:pPr>
        <w:widowControl/>
        <w:autoSpaceDE/>
        <w:autoSpaceDN/>
        <w:adjustRightInd/>
        <w:ind w:firstLine="0"/>
        <w:rPr>
          <w:rFonts w:ascii="Times New Roman" w:eastAsia="Times New Roman" w:hAnsi="Times New Roman" w:cs="Times New Roman"/>
        </w:rPr>
      </w:pP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 xml:space="preserve"> – коэффициент типа и размера нестационарного торгового объекта.</w:t>
      </w:r>
    </w:p>
    <w:p w14:paraId="49A65CE5" w14:textId="77777777" w:rsidR="00DD77F6" w:rsidRPr="00E47C15" w:rsidRDefault="00DD77F6" w:rsidP="00DD77F6">
      <w:pPr>
        <w:widowControl/>
        <w:autoSpaceDE/>
        <w:autoSpaceDN/>
        <w:adjustRightInd/>
        <w:ind w:firstLine="709"/>
        <w:rPr>
          <w:rFonts w:ascii="Times New Roman" w:eastAsia="Times New Roman" w:hAnsi="Times New Roman" w:cs="Times New Roman"/>
        </w:rPr>
      </w:pPr>
      <w:r w:rsidRPr="00E47C15">
        <w:rPr>
          <w:rFonts w:ascii="Times New Roman" w:eastAsia="Times New Roman" w:hAnsi="Times New Roman" w:cs="Times New Roman"/>
          <w:bCs/>
        </w:rPr>
        <w:t>2.2.</w:t>
      </w:r>
      <w:r w:rsidRPr="00E47C15">
        <w:rPr>
          <w:rFonts w:ascii="Times New Roman" w:eastAsia="Times New Roman" w:hAnsi="Times New Roman" w:cs="Times New Roman"/>
        </w:rPr>
        <w:t xml:space="preserve"> </w:t>
      </w:r>
      <w:r w:rsidRPr="00E47C15">
        <w:rPr>
          <w:rFonts w:ascii="Times New Roman" w:eastAsia="Times New Roman" w:hAnsi="Times New Roman" w:cs="Times New Roman"/>
          <w:bCs/>
        </w:rPr>
        <w:t>Для сезонных</w:t>
      </w:r>
      <w:r w:rsidRPr="00E47C15">
        <w:rPr>
          <w:rFonts w:ascii="Times New Roman" w:eastAsia="Times New Roman" w:hAnsi="Times New Roman" w:cs="Times New Roman"/>
        </w:rPr>
        <w:t xml:space="preserve"> нестационарных торговых объектов размер начальной цены аукциона на срок действия договора на право размещения нестационарного торгового объекта</w:t>
      </w:r>
      <w:r w:rsidRPr="00E47C15">
        <w:rPr>
          <w:rFonts w:ascii="Times New Roman" w:eastAsia="Times New Roman" w:hAnsi="Times New Roman" w:cs="Times New Roman"/>
          <w:bCs/>
        </w:rPr>
        <w:t xml:space="preserve"> (П) </w:t>
      </w:r>
      <w:r w:rsidRPr="00E47C15">
        <w:rPr>
          <w:rFonts w:ascii="Times New Roman" w:eastAsia="Times New Roman" w:hAnsi="Times New Roman" w:cs="Times New Roman"/>
        </w:rPr>
        <w:t xml:space="preserve">определяется по формуле: </w:t>
      </w:r>
    </w:p>
    <w:p w14:paraId="0E468FB1" w14:textId="77777777" w:rsidR="00DD77F6" w:rsidRPr="00E47C15" w:rsidRDefault="00DD77F6" w:rsidP="00DD77F6">
      <w:pPr>
        <w:widowControl/>
        <w:autoSpaceDE/>
        <w:autoSpaceDN/>
        <w:adjustRightInd/>
        <w:ind w:firstLine="709"/>
        <w:jc w:val="left"/>
        <w:rPr>
          <w:rFonts w:ascii="Times New Roman" w:eastAsia="Times New Roman" w:hAnsi="Times New Roman" w:cs="Times New Roman"/>
        </w:rPr>
      </w:pPr>
    </w:p>
    <w:p w14:paraId="44032C41" w14:textId="7C37D211" w:rsidR="00DD77F6" w:rsidRPr="00E47C15" w:rsidRDefault="00DD77F6" w:rsidP="00DD77F6">
      <w:pPr>
        <w:widowControl/>
        <w:autoSpaceDE/>
        <w:autoSpaceDN/>
        <w:adjustRightInd/>
        <w:ind w:firstLine="0"/>
        <w:jc w:val="center"/>
        <w:rPr>
          <w:rFonts w:ascii="Times New Roman" w:eastAsia="Times New Roman" w:hAnsi="Times New Roman" w:cs="Times New Roman"/>
        </w:rPr>
      </w:pPr>
      <w:bookmarkStart w:id="34" w:name="_Hlk163632300"/>
      <w:r w:rsidRPr="00E47C15">
        <w:rPr>
          <w:rFonts w:ascii="Times New Roman" w:eastAsia="Times New Roman" w:hAnsi="Times New Roman" w:cs="Times New Roman"/>
        </w:rPr>
        <w:t>П</w:t>
      </w:r>
      <w:r w:rsidR="00027BCB"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 </w:t>
      </w:r>
      <w:r w:rsidR="00027BCB" w:rsidRPr="00E47C15">
        <w:rPr>
          <w:rFonts w:ascii="Times New Roman" w:eastAsia="Times New Roman" w:hAnsi="Times New Roman" w:cs="Times New Roman"/>
        </w:rPr>
        <w:t>(</w:t>
      </w:r>
      <w:r w:rsidRPr="00E47C15">
        <w:rPr>
          <w:rFonts w:ascii="Times New Roman" w:eastAsia="Times New Roman" w:hAnsi="Times New Roman" w:cs="Times New Roman"/>
        </w:rPr>
        <w:t xml:space="preserve">(С × </w:t>
      </w: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 xml:space="preserve"> × Кс × </w:t>
      </w:r>
      <w:proofErr w:type="spellStart"/>
      <w:r w:rsidRPr="00E47C15">
        <w:rPr>
          <w:rFonts w:ascii="Times New Roman" w:eastAsia="Times New Roman" w:hAnsi="Times New Roman" w:cs="Times New Roman"/>
        </w:rPr>
        <w:t>Кп</w:t>
      </w:r>
      <w:proofErr w:type="spellEnd"/>
      <w:r w:rsidRPr="00E47C15">
        <w:rPr>
          <w:rFonts w:ascii="Times New Roman" w:eastAsia="Times New Roman" w:hAnsi="Times New Roman" w:cs="Times New Roman"/>
        </w:rPr>
        <w:t xml:space="preserve"> × Т)</w:t>
      </w:r>
      <w:bookmarkEnd w:id="34"/>
      <w:r w:rsidRPr="00E47C15">
        <w:rPr>
          <w:rFonts w:ascii="Times New Roman" w:eastAsia="Times New Roman" w:hAnsi="Times New Roman" w:cs="Times New Roman"/>
        </w:rPr>
        <w:t xml:space="preserve"> / 12</w:t>
      </w:r>
      <w:r w:rsidR="00027BCB" w:rsidRPr="00E47C15">
        <w:rPr>
          <w:rFonts w:ascii="Times New Roman" w:eastAsia="Times New Roman" w:hAnsi="Times New Roman" w:cs="Times New Roman"/>
        </w:rPr>
        <w:t xml:space="preserve">) × </w:t>
      </w:r>
      <w:r w:rsidR="00027BCB" w:rsidRPr="00E47C15">
        <w:rPr>
          <w:rFonts w:ascii="Times New Roman" w:eastAsia="Times New Roman" w:hAnsi="Times New Roman" w:cs="Times New Roman"/>
          <w:lang w:val="en-US"/>
        </w:rPr>
        <w:t>N</w:t>
      </w:r>
      <w:r w:rsidRPr="00E47C15">
        <w:rPr>
          <w:rFonts w:ascii="Times New Roman" w:eastAsia="Times New Roman" w:hAnsi="Times New Roman" w:cs="Times New Roman"/>
        </w:rPr>
        <w:t>,</w:t>
      </w:r>
    </w:p>
    <w:p w14:paraId="0EC279DE" w14:textId="77777777" w:rsidR="008F198D" w:rsidRPr="00E47C15" w:rsidRDefault="00DD77F6" w:rsidP="00DD77F6">
      <w:pPr>
        <w:widowControl/>
        <w:autoSpaceDE/>
        <w:autoSpaceDN/>
        <w:adjustRightInd/>
        <w:ind w:firstLine="0"/>
        <w:rPr>
          <w:rFonts w:ascii="Times New Roman" w:eastAsia="Times New Roman" w:hAnsi="Times New Roman" w:cs="Times New Roman"/>
        </w:rPr>
      </w:pPr>
      <w:r w:rsidRPr="00E47C15">
        <w:rPr>
          <w:rFonts w:ascii="Times New Roman" w:eastAsia="Times New Roman" w:hAnsi="Times New Roman" w:cs="Times New Roman"/>
        </w:rPr>
        <w:t>где</w:t>
      </w:r>
      <w:r w:rsidR="008F198D" w:rsidRPr="00E47C15">
        <w:rPr>
          <w:rFonts w:ascii="Times New Roman" w:eastAsia="Times New Roman" w:hAnsi="Times New Roman" w:cs="Times New Roman"/>
        </w:rPr>
        <w:t>:</w:t>
      </w:r>
    </w:p>
    <w:p w14:paraId="48C580DF" w14:textId="536EAF0D" w:rsidR="00DD77F6" w:rsidRPr="00E47C15" w:rsidRDefault="00DD77F6" w:rsidP="00DD77F6">
      <w:pPr>
        <w:widowControl/>
        <w:autoSpaceDE/>
        <w:autoSpaceDN/>
        <w:adjustRightInd/>
        <w:ind w:firstLine="0"/>
        <w:rPr>
          <w:rFonts w:ascii="Times New Roman" w:eastAsia="Times New Roman" w:hAnsi="Times New Roman" w:cs="Times New Roman"/>
        </w:rPr>
      </w:pP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 xml:space="preserve"> – коэффициент типа и размера сезонного нестационарного торгового объекта</w:t>
      </w:r>
      <w:r w:rsidR="008F198D" w:rsidRPr="00E47C15">
        <w:rPr>
          <w:rFonts w:ascii="Times New Roman" w:eastAsia="Times New Roman" w:hAnsi="Times New Roman" w:cs="Times New Roman"/>
        </w:rPr>
        <w:t>;</w:t>
      </w:r>
    </w:p>
    <w:p w14:paraId="073A957E" w14:textId="264F2497" w:rsidR="008F198D" w:rsidRPr="00E47C15" w:rsidRDefault="008F198D" w:rsidP="008F198D">
      <w:pPr>
        <w:ind w:firstLine="0"/>
        <w:rPr>
          <w:rFonts w:ascii="Times New Roman" w:eastAsia="Times New Roman" w:hAnsi="Times New Roman" w:cs="Times New Roman"/>
        </w:rPr>
      </w:pPr>
      <w:r w:rsidRPr="00E47C15">
        <w:rPr>
          <w:rFonts w:ascii="Times New Roman" w:eastAsia="Times New Roman" w:hAnsi="Times New Roman" w:cs="Times New Roman"/>
        </w:rPr>
        <w:t>Т – период размещения (месяцев).</w:t>
      </w:r>
    </w:p>
    <w:p w14:paraId="583E5825" w14:textId="77777777" w:rsidR="008F198D" w:rsidRPr="00E47C15" w:rsidRDefault="008F198D" w:rsidP="00DD77F6">
      <w:pPr>
        <w:widowControl/>
        <w:autoSpaceDE/>
        <w:autoSpaceDN/>
        <w:adjustRightInd/>
        <w:ind w:firstLine="0"/>
        <w:rPr>
          <w:rFonts w:ascii="Times New Roman" w:eastAsia="Times New Roman" w:hAnsi="Times New Roman" w:cs="Times New Roman"/>
        </w:rPr>
      </w:pPr>
    </w:p>
    <w:p w14:paraId="5BEDBAE2" w14:textId="1D3920FD" w:rsidR="00DD77F6" w:rsidRPr="00E47C15" w:rsidRDefault="00DD77F6" w:rsidP="00DD77F6">
      <w:pPr>
        <w:widowControl/>
        <w:autoSpaceDE/>
        <w:autoSpaceDN/>
        <w:adjustRightInd/>
        <w:ind w:firstLine="709"/>
        <w:outlineLvl w:val="0"/>
        <w:rPr>
          <w:rFonts w:ascii="Times New Roman" w:eastAsia="Times New Roman" w:hAnsi="Times New Roman" w:cs="Times New Roman"/>
        </w:rPr>
      </w:pPr>
      <w:r w:rsidRPr="00E47C15">
        <w:rPr>
          <w:rFonts w:ascii="Times New Roman" w:eastAsia="Times New Roman" w:hAnsi="Times New Roman" w:cs="Times New Roman"/>
        </w:rPr>
        <w:t xml:space="preserve">2.3. </w:t>
      </w:r>
      <w:bookmarkStart w:id="35" w:name="_Hlk158731821"/>
      <w:r w:rsidRPr="00E47C15">
        <w:rPr>
          <w:rFonts w:ascii="Times New Roman" w:eastAsia="Times New Roman" w:hAnsi="Times New Roman" w:cs="Times New Roman"/>
        </w:rPr>
        <w:t xml:space="preserve">Значения </w:t>
      </w:r>
      <w:bookmarkEnd w:id="35"/>
      <w:r w:rsidRPr="00E47C15">
        <w:rPr>
          <w:rFonts w:ascii="Times New Roman" w:eastAsia="Times New Roman" w:hAnsi="Times New Roman" w:cs="Times New Roman"/>
        </w:rPr>
        <w:t>коэффициента типов и размеров передвижных и</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сезонных нестационарных торговых объектов (</w:t>
      </w:r>
      <w:proofErr w:type="spellStart"/>
      <w:r w:rsidRPr="00E47C15">
        <w:rPr>
          <w:rFonts w:ascii="Times New Roman" w:eastAsia="Times New Roman" w:hAnsi="Times New Roman" w:cs="Times New Roman"/>
        </w:rPr>
        <w:t>Кт</w:t>
      </w:r>
      <w:proofErr w:type="spellEnd"/>
      <w:r w:rsidRPr="00E47C15">
        <w:rPr>
          <w:rFonts w:ascii="Times New Roman" w:eastAsia="Times New Roman" w:hAnsi="Times New Roman" w:cs="Times New Roman"/>
        </w:rPr>
        <w:t>):</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
        <w:gridCol w:w="6766"/>
        <w:gridCol w:w="1843"/>
      </w:tblGrid>
      <w:tr w:rsidR="00DD77F6" w:rsidRPr="00E47C15" w14:paraId="1E168845" w14:textId="77777777" w:rsidTr="00E67556">
        <w:tc>
          <w:tcPr>
            <w:tcW w:w="889" w:type="dxa"/>
            <w:tcBorders>
              <w:top w:val="single" w:sz="4" w:space="0" w:color="auto"/>
              <w:bottom w:val="single" w:sz="4" w:space="0" w:color="auto"/>
              <w:right w:val="single" w:sz="4" w:space="0" w:color="auto"/>
            </w:tcBorders>
          </w:tcPr>
          <w:p w14:paraId="63EA0A94"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 п/п</w:t>
            </w:r>
          </w:p>
        </w:tc>
        <w:tc>
          <w:tcPr>
            <w:tcW w:w="6766" w:type="dxa"/>
            <w:tcBorders>
              <w:top w:val="single" w:sz="4" w:space="0" w:color="auto"/>
              <w:left w:val="single" w:sz="4" w:space="0" w:color="auto"/>
              <w:bottom w:val="single" w:sz="4" w:space="0" w:color="auto"/>
              <w:right w:val="single" w:sz="4" w:space="0" w:color="auto"/>
            </w:tcBorders>
          </w:tcPr>
          <w:p w14:paraId="24A4B8E4"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Тип объекта</w:t>
            </w:r>
          </w:p>
        </w:tc>
        <w:tc>
          <w:tcPr>
            <w:tcW w:w="1843" w:type="dxa"/>
            <w:tcBorders>
              <w:top w:val="single" w:sz="4" w:space="0" w:color="auto"/>
              <w:left w:val="single" w:sz="4" w:space="0" w:color="auto"/>
              <w:bottom w:val="single" w:sz="4" w:space="0" w:color="auto"/>
            </w:tcBorders>
          </w:tcPr>
          <w:p w14:paraId="5E55D699" w14:textId="33B33F2F"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Значение коэффициента</w:t>
            </w:r>
          </w:p>
        </w:tc>
      </w:tr>
      <w:tr w:rsidR="00DD77F6" w:rsidRPr="00E47C15" w14:paraId="1CC6B870" w14:textId="77777777" w:rsidTr="00413B21">
        <w:trPr>
          <w:tblHeader/>
        </w:trPr>
        <w:tc>
          <w:tcPr>
            <w:tcW w:w="889" w:type="dxa"/>
            <w:tcBorders>
              <w:top w:val="single" w:sz="4" w:space="0" w:color="auto"/>
              <w:bottom w:val="single" w:sz="4" w:space="0" w:color="auto"/>
              <w:right w:val="single" w:sz="4" w:space="0" w:color="auto"/>
            </w:tcBorders>
          </w:tcPr>
          <w:p w14:paraId="1C0BC285"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766" w:type="dxa"/>
            <w:tcBorders>
              <w:top w:val="single" w:sz="4" w:space="0" w:color="auto"/>
              <w:left w:val="single" w:sz="4" w:space="0" w:color="auto"/>
              <w:bottom w:val="single" w:sz="4" w:space="0" w:color="auto"/>
              <w:right w:val="single" w:sz="4" w:space="0" w:color="auto"/>
            </w:tcBorders>
          </w:tcPr>
          <w:p w14:paraId="0A321E6B" w14:textId="77777777" w:rsidR="00DD77F6" w:rsidRPr="00E47C15" w:rsidRDefault="00DD77F6" w:rsidP="00DD77F6">
            <w:pPr>
              <w:widowControl/>
              <w:ind w:hanging="33"/>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tcBorders>
          </w:tcPr>
          <w:p w14:paraId="3FC5A7E4"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r>
      <w:tr w:rsidR="00DD77F6" w:rsidRPr="00E47C15" w14:paraId="6999F48C" w14:textId="77777777" w:rsidTr="00413B21">
        <w:tc>
          <w:tcPr>
            <w:tcW w:w="889" w:type="dxa"/>
            <w:tcBorders>
              <w:top w:val="single" w:sz="4" w:space="0" w:color="auto"/>
              <w:bottom w:val="single" w:sz="4" w:space="0" w:color="auto"/>
              <w:right w:val="single" w:sz="4" w:space="0" w:color="auto"/>
            </w:tcBorders>
          </w:tcPr>
          <w:p w14:paraId="0E9E55AA" w14:textId="71052972" w:rsidR="00DD77F6" w:rsidRPr="00E47C15" w:rsidRDefault="00DD77F6" w:rsidP="00DD77F6">
            <w:pPr>
              <w:widowControl/>
              <w:ind w:firstLine="0"/>
              <w:jc w:val="center"/>
              <w:rPr>
                <w:rFonts w:ascii="Times New Roman" w:eastAsia="Times New Roman" w:hAnsi="Times New Roman" w:cs="Times New Roman"/>
              </w:rPr>
            </w:pPr>
            <w:bookmarkStart w:id="36" w:name="sub_1121"/>
            <w:r w:rsidRPr="00E47C15">
              <w:rPr>
                <w:rFonts w:ascii="Times New Roman" w:eastAsia="Times New Roman" w:hAnsi="Times New Roman" w:cs="Times New Roman"/>
              </w:rPr>
              <w:t>1.</w:t>
            </w:r>
            <w:bookmarkEnd w:id="36"/>
          </w:p>
        </w:tc>
        <w:tc>
          <w:tcPr>
            <w:tcW w:w="6766" w:type="dxa"/>
            <w:tcBorders>
              <w:top w:val="single" w:sz="4" w:space="0" w:color="auto"/>
              <w:left w:val="single" w:sz="4" w:space="0" w:color="auto"/>
              <w:bottom w:val="single" w:sz="4" w:space="0" w:color="auto"/>
              <w:right w:val="single" w:sz="4" w:space="0" w:color="auto"/>
            </w:tcBorders>
          </w:tcPr>
          <w:p w14:paraId="6B491E57"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 xml:space="preserve">Торговая тележка </w:t>
            </w:r>
          </w:p>
        </w:tc>
        <w:tc>
          <w:tcPr>
            <w:tcW w:w="1843" w:type="dxa"/>
            <w:tcBorders>
              <w:top w:val="single" w:sz="4" w:space="0" w:color="auto"/>
              <w:left w:val="single" w:sz="4" w:space="0" w:color="auto"/>
              <w:bottom w:val="single" w:sz="4" w:space="0" w:color="auto"/>
            </w:tcBorders>
          </w:tcPr>
          <w:p w14:paraId="6F1DE9A9"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r>
      <w:tr w:rsidR="00DD77F6" w:rsidRPr="00E47C15" w14:paraId="1F0CB4E3" w14:textId="77777777" w:rsidTr="00413B21">
        <w:tc>
          <w:tcPr>
            <w:tcW w:w="889" w:type="dxa"/>
            <w:tcBorders>
              <w:top w:val="single" w:sz="4" w:space="0" w:color="auto"/>
              <w:bottom w:val="single" w:sz="4" w:space="0" w:color="auto"/>
              <w:right w:val="single" w:sz="4" w:space="0" w:color="auto"/>
            </w:tcBorders>
          </w:tcPr>
          <w:p w14:paraId="52479E50"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6766" w:type="dxa"/>
            <w:tcBorders>
              <w:top w:val="single" w:sz="4" w:space="0" w:color="auto"/>
              <w:left w:val="single" w:sz="4" w:space="0" w:color="auto"/>
              <w:bottom w:val="single" w:sz="4" w:space="0" w:color="auto"/>
              <w:right w:val="single" w:sz="4" w:space="0" w:color="auto"/>
            </w:tcBorders>
          </w:tcPr>
          <w:p w14:paraId="20913BC8"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 xml:space="preserve">Автоцистерна </w:t>
            </w:r>
          </w:p>
        </w:tc>
        <w:tc>
          <w:tcPr>
            <w:tcW w:w="1843" w:type="dxa"/>
            <w:tcBorders>
              <w:top w:val="single" w:sz="4" w:space="0" w:color="auto"/>
              <w:left w:val="single" w:sz="4" w:space="0" w:color="auto"/>
              <w:bottom w:val="single" w:sz="4" w:space="0" w:color="auto"/>
            </w:tcBorders>
          </w:tcPr>
          <w:p w14:paraId="7EAF1D87"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r>
      <w:tr w:rsidR="00DD77F6" w:rsidRPr="00E47C15" w14:paraId="63E208F7" w14:textId="77777777" w:rsidTr="00413B21">
        <w:tc>
          <w:tcPr>
            <w:tcW w:w="889" w:type="dxa"/>
            <w:tcBorders>
              <w:top w:val="single" w:sz="4" w:space="0" w:color="auto"/>
              <w:bottom w:val="single" w:sz="4" w:space="0" w:color="auto"/>
              <w:right w:val="single" w:sz="4" w:space="0" w:color="auto"/>
            </w:tcBorders>
          </w:tcPr>
          <w:p w14:paraId="45843138"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c>
          <w:tcPr>
            <w:tcW w:w="6766" w:type="dxa"/>
            <w:tcBorders>
              <w:top w:val="single" w:sz="4" w:space="0" w:color="auto"/>
              <w:left w:val="single" w:sz="4" w:space="0" w:color="auto"/>
              <w:bottom w:val="single" w:sz="4" w:space="0" w:color="auto"/>
              <w:right w:val="single" w:sz="4" w:space="0" w:color="auto"/>
            </w:tcBorders>
          </w:tcPr>
          <w:p w14:paraId="7B61197E" w14:textId="5458C3FB"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Торговая</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палатка площадью до 6 кв. м (включительно)</w:t>
            </w:r>
          </w:p>
        </w:tc>
        <w:tc>
          <w:tcPr>
            <w:tcW w:w="1843" w:type="dxa"/>
            <w:tcBorders>
              <w:top w:val="single" w:sz="4" w:space="0" w:color="auto"/>
              <w:left w:val="single" w:sz="4" w:space="0" w:color="auto"/>
              <w:bottom w:val="single" w:sz="4" w:space="0" w:color="auto"/>
            </w:tcBorders>
          </w:tcPr>
          <w:p w14:paraId="571BE30B"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6</w:t>
            </w:r>
          </w:p>
        </w:tc>
      </w:tr>
      <w:tr w:rsidR="00DD77F6" w:rsidRPr="00E47C15" w14:paraId="2FED6494" w14:textId="77777777" w:rsidTr="00413B21">
        <w:tc>
          <w:tcPr>
            <w:tcW w:w="889" w:type="dxa"/>
            <w:tcBorders>
              <w:top w:val="single" w:sz="4" w:space="0" w:color="auto"/>
              <w:bottom w:val="single" w:sz="4" w:space="0" w:color="auto"/>
              <w:right w:val="single" w:sz="4" w:space="0" w:color="auto"/>
            </w:tcBorders>
          </w:tcPr>
          <w:p w14:paraId="717EE21D"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4.</w:t>
            </w:r>
          </w:p>
        </w:tc>
        <w:tc>
          <w:tcPr>
            <w:tcW w:w="6766" w:type="dxa"/>
            <w:tcBorders>
              <w:top w:val="single" w:sz="4" w:space="0" w:color="auto"/>
              <w:left w:val="single" w:sz="4" w:space="0" w:color="auto"/>
              <w:bottom w:val="single" w:sz="4" w:space="0" w:color="auto"/>
              <w:right w:val="single" w:sz="4" w:space="0" w:color="auto"/>
            </w:tcBorders>
          </w:tcPr>
          <w:p w14:paraId="2BB57270" w14:textId="38535240"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Торговая</w:t>
            </w:r>
            <w:r w:rsidR="00882A79" w:rsidRPr="00E47C15">
              <w:rPr>
                <w:rFonts w:ascii="Times New Roman" w:eastAsia="Times New Roman" w:hAnsi="Times New Roman" w:cs="Times New Roman"/>
              </w:rPr>
              <w:t xml:space="preserve"> </w:t>
            </w:r>
            <w:r w:rsidRPr="00E47C15">
              <w:rPr>
                <w:rFonts w:ascii="Times New Roman" w:eastAsia="Times New Roman" w:hAnsi="Times New Roman" w:cs="Times New Roman"/>
              </w:rPr>
              <w:t xml:space="preserve">палатка площадью свыше 6,1 кв. м </w:t>
            </w:r>
          </w:p>
        </w:tc>
        <w:tc>
          <w:tcPr>
            <w:tcW w:w="1843" w:type="dxa"/>
            <w:tcBorders>
              <w:top w:val="single" w:sz="4" w:space="0" w:color="auto"/>
              <w:left w:val="single" w:sz="4" w:space="0" w:color="auto"/>
              <w:bottom w:val="single" w:sz="4" w:space="0" w:color="auto"/>
            </w:tcBorders>
          </w:tcPr>
          <w:p w14:paraId="6AF40EEC"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12</w:t>
            </w:r>
          </w:p>
        </w:tc>
      </w:tr>
      <w:tr w:rsidR="00DD77F6" w:rsidRPr="00E47C15" w14:paraId="78A1AF65" w14:textId="77777777" w:rsidTr="00413B21">
        <w:tc>
          <w:tcPr>
            <w:tcW w:w="889" w:type="dxa"/>
            <w:tcBorders>
              <w:top w:val="single" w:sz="4" w:space="0" w:color="auto"/>
              <w:bottom w:val="single" w:sz="4" w:space="0" w:color="auto"/>
              <w:right w:val="single" w:sz="4" w:space="0" w:color="auto"/>
            </w:tcBorders>
          </w:tcPr>
          <w:p w14:paraId="41384A85"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5.</w:t>
            </w:r>
          </w:p>
        </w:tc>
        <w:tc>
          <w:tcPr>
            <w:tcW w:w="6766" w:type="dxa"/>
            <w:tcBorders>
              <w:top w:val="single" w:sz="4" w:space="0" w:color="auto"/>
              <w:left w:val="single" w:sz="4" w:space="0" w:color="auto"/>
              <w:bottom w:val="single" w:sz="4" w:space="0" w:color="auto"/>
              <w:right w:val="single" w:sz="4" w:space="0" w:color="auto"/>
            </w:tcBorders>
          </w:tcPr>
          <w:p w14:paraId="278FB878"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 xml:space="preserve">Торговый автофургон </w:t>
            </w:r>
          </w:p>
        </w:tc>
        <w:tc>
          <w:tcPr>
            <w:tcW w:w="1843" w:type="dxa"/>
            <w:tcBorders>
              <w:top w:val="single" w:sz="4" w:space="0" w:color="auto"/>
              <w:left w:val="single" w:sz="4" w:space="0" w:color="auto"/>
              <w:bottom w:val="single" w:sz="4" w:space="0" w:color="auto"/>
            </w:tcBorders>
          </w:tcPr>
          <w:p w14:paraId="4FA49980"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12</w:t>
            </w:r>
          </w:p>
        </w:tc>
      </w:tr>
      <w:tr w:rsidR="00DD77F6" w:rsidRPr="00E47C15" w14:paraId="4CA7CD6A" w14:textId="77777777" w:rsidTr="00413B21">
        <w:tc>
          <w:tcPr>
            <w:tcW w:w="889" w:type="dxa"/>
            <w:tcBorders>
              <w:top w:val="single" w:sz="4" w:space="0" w:color="auto"/>
              <w:bottom w:val="single" w:sz="4" w:space="0" w:color="auto"/>
              <w:right w:val="single" w:sz="4" w:space="0" w:color="auto"/>
            </w:tcBorders>
          </w:tcPr>
          <w:p w14:paraId="6DD2A51B"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6.</w:t>
            </w:r>
          </w:p>
        </w:tc>
        <w:tc>
          <w:tcPr>
            <w:tcW w:w="6766" w:type="dxa"/>
            <w:tcBorders>
              <w:top w:val="single" w:sz="4" w:space="0" w:color="auto"/>
              <w:left w:val="single" w:sz="4" w:space="0" w:color="auto"/>
              <w:bottom w:val="single" w:sz="4" w:space="0" w:color="auto"/>
              <w:right w:val="single" w:sz="4" w:space="0" w:color="auto"/>
            </w:tcBorders>
          </w:tcPr>
          <w:p w14:paraId="451500E8"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Бахчевой развал</w:t>
            </w:r>
          </w:p>
        </w:tc>
        <w:tc>
          <w:tcPr>
            <w:tcW w:w="1843" w:type="dxa"/>
            <w:tcBorders>
              <w:top w:val="single" w:sz="4" w:space="0" w:color="auto"/>
              <w:left w:val="single" w:sz="4" w:space="0" w:color="auto"/>
              <w:bottom w:val="single" w:sz="4" w:space="0" w:color="auto"/>
            </w:tcBorders>
          </w:tcPr>
          <w:p w14:paraId="51D0A71C"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12</w:t>
            </w:r>
          </w:p>
        </w:tc>
      </w:tr>
      <w:tr w:rsidR="00DD77F6" w:rsidRPr="00E47C15" w14:paraId="179E787B" w14:textId="77777777" w:rsidTr="00413B21">
        <w:tc>
          <w:tcPr>
            <w:tcW w:w="889" w:type="dxa"/>
            <w:tcBorders>
              <w:top w:val="single" w:sz="4" w:space="0" w:color="auto"/>
              <w:bottom w:val="single" w:sz="4" w:space="0" w:color="auto"/>
              <w:right w:val="single" w:sz="4" w:space="0" w:color="auto"/>
            </w:tcBorders>
          </w:tcPr>
          <w:p w14:paraId="5C803918"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7.</w:t>
            </w:r>
          </w:p>
        </w:tc>
        <w:tc>
          <w:tcPr>
            <w:tcW w:w="6766" w:type="dxa"/>
            <w:tcBorders>
              <w:top w:val="single" w:sz="4" w:space="0" w:color="auto"/>
              <w:left w:val="single" w:sz="4" w:space="0" w:color="auto"/>
              <w:bottom w:val="single" w:sz="4" w:space="0" w:color="auto"/>
              <w:right w:val="single" w:sz="4" w:space="0" w:color="auto"/>
            </w:tcBorders>
          </w:tcPr>
          <w:p w14:paraId="3E1B228A" w14:textId="77777777" w:rsidR="00DD77F6" w:rsidRPr="00E47C15" w:rsidRDefault="00DD77F6" w:rsidP="00DD77F6">
            <w:pPr>
              <w:widowControl/>
              <w:ind w:hanging="33"/>
              <w:jc w:val="left"/>
              <w:rPr>
                <w:rFonts w:ascii="Times New Roman" w:eastAsia="Times New Roman" w:hAnsi="Times New Roman" w:cs="Times New Roman"/>
              </w:rPr>
            </w:pPr>
            <w:r w:rsidRPr="00E47C15">
              <w:rPr>
                <w:rFonts w:ascii="Times New Roman" w:eastAsia="Times New Roman" w:hAnsi="Times New Roman" w:cs="Times New Roman"/>
              </w:rPr>
              <w:t>Елочный базар</w:t>
            </w:r>
          </w:p>
        </w:tc>
        <w:tc>
          <w:tcPr>
            <w:tcW w:w="1843" w:type="dxa"/>
            <w:tcBorders>
              <w:top w:val="single" w:sz="4" w:space="0" w:color="auto"/>
              <w:left w:val="single" w:sz="4" w:space="0" w:color="auto"/>
              <w:bottom w:val="single" w:sz="4" w:space="0" w:color="auto"/>
            </w:tcBorders>
          </w:tcPr>
          <w:p w14:paraId="3208D349"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12</w:t>
            </w:r>
          </w:p>
        </w:tc>
      </w:tr>
    </w:tbl>
    <w:p w14:paraId="163F7B94" w14:textId="77777777" w:rsidR="00FF479B" w:rsidRPr="00E47C15" w:rsidRDefault="00FF479B" w:rsidP="000C5292">
      <w:pPr>
        <w:widowControl/>
        <w:autoSpaceDE/>
        <w:autoSpaceDN/>
        <w:adjustRightInd/>
        <w:ind w:firstLine="709"/>
        <w:outlineLvl w:val="0"/>
        <w:rPr>
          <w:rFonts w:ascii="Times New Roman" w:eastAsia="Times New Roman" w:hAnsi="Times New Roman" w:cs="Times New Roman"/>
        </w:rPr>
      </w:pPr>
    </w:p>
    <w:p w14:paraId="0CFB15AA" w14:textId="304305BA" w:rsidR="00DD77F6" w:rsidRPr="00E47C15" w:rsidRDefault="00DD77F6" w:rsidP="000C5292">
      <w:pPr>
        <w:widowControl/>
        <w:autoSpaceDE/>
        <w:autoSpaceDN/>
        <w:adjustRightInd/>
        <w:ind w:firstLine="709"/>
        <w:outlineLvl w:val="0"/>
        <w:rPr>
          <w:rFonts w:ascii="Times New Roman" w:eastAsia="Times New Roman" w:hAnsi="Times New Roman" w:cs="Times New Roman"/>
        </w:rPr>
      </w:pPr>
      <w:r w:rsidRPr="00E47C15">
        <w:rPr>
          <w:rFonts w:ascii="Times New Roman" w:eastAsia="Times New Roman" w:hAnsi="Times New Roman" w:cs="Times New Roman"/>
        </w:rPr>
        <w:t>2.4. Значения коэффициента специализации для передвижных и сезонных нестационарных торговых объектов (Кс):</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
        <w:gridCol w:w="6908"/>
        <w:gridCol w:w="1701"/>
      </w:tblGrid>
      <w:tr w:rsidR="00DD77F6" w:rsidRPr="00E47C15" w14:paraId="73BC09A5" w14:textId="77777777" w:rsidTr="00413B21">
        <w:tc>
          <w:tcPr>
            <w:tcW w:w="889" w:type="dxa"/>
            <w:tcBorders>
              <w:top w:val="single" w:sz="4" w:space="0" w:color="auto"/>
              <w:bottom w:val="single" w:sz="4" w:space="0" w:color="auto"/>
              <w:right w:val="single" w:sz="4" w:space="0" w:color="auto"/>
            </w:tcBorders>
          </w:tcPr>
          <w:p w14:paraId="177ACADD"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 п/п</w:t>
            </w:r>
          </w:p>
        </w:tc>
        <w:tc>
          <w:tcPr>
            <w:tcW w:w="6908" w:type="dxa"/>
            <w:tcBorders>
              <w:top w:val="single" w:sz="4" w:space="0" w:color="auto"/>
              <w:left w:val="single" w:sz="4" w:space="0" w:color="auto"/>
              <w:bottom w:val="single" w:sz="4" w:space="0" w:color="auto"/>
              <w:right w:val="single" w:sz="4" w:space="0" w:color="auto"/>
            </w:tcBorders>
          </w:tcPr>
          <w:p w14:paraId="5CC54B49"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Специализация объекта</w:t>
            </w:r>
          </w:p>
        </w:tc>
        <w:tc>
          <w:tcPr>
            <w:tcW w:w="1701" w:type="dxa"/>
            <w:tcBorders>
              <w:top w:val="single" w:sz="4" w:space="0" w:color="auto"/>
              <w:left w:val="single" w:sz="4" w:space="0" w:color="auto"/>
              <w:bottom w:val="single" w:sz="4" w:space="0" w:color="auto"/>
            </w:tcBorders>
          </w:tcPr>
          <w:p w14:paraId="17E628E8" w14:textId="6F872D4D"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Значение коэффициента</w:t>
            </w:r>
          </w:p>
        </w:tc>
      </w:tr>
      <w:tr w:rsidR="00DD77F6" w:rsidRPr="00E47C15" w14:paraId="11730AB9" w14:textId="77777777" w:rsidTr="00413B21">
        <w:tc>
          <w:tcPr>
            <w:tcW w:w="889" w:type="dxa"/>
            <w:tcBorders>
              <w:top w:val="single" w:sz="4" w:space="0" w:color="auto"/>
              <w:bottom w:val="single" w:sz="4" w:space="0" w:color="auto"/>
              <w:right w:val="single" w:sz="4" w:space="0" w:color="auto"/>
            </w:tcBorders>
          </w:tcPr>
          <w:p w14:paraId="0FCAF615"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14:paraId="784F2FE9"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tcBorders>
          </w:tcPr>
          <w:p w14:paraId="10EDE4E6" w14:textId="77777777"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3</w:t>
            </w:r>
          </w:p>
        </w:tc>
      </w:tr>
      <w:tr w:rsidR="00DD77F6" w:rsidRPr="00E47C15" w14:paraId="52D5F9CB" w14:textId="77777777" w:rsidTr="00413B21">
        <w:tc>
          <w:tcPr>
            <w:tcW w:w="889" w:type="dxa"/>
            <w:tcBorders>
              <w:top w:val="single" w:sz="4" w:space="0" w:color="auto"/>
              <w:bottom w:val="single" w:sz="4" w:space="0" w:color="auto"/>
              <w:right w:val="single" w:sz="4" w:space="0" w:color="auto"/>
            </w:tcBorders>
          </w:tcPr>
          <w:p w14:paraId="056F1368"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1.</w:t>
            </w:r>
          </w:p>
        </w:tc>
        <w:tc>
          <w:tcPr>
            <w:tcW w:w="6908" w:type="dxa"/>
            <w:tcBorders>
              <w:top w:val="single" w:sz="4" w:space="0" w:color="auto"/>
              <w:left w:val="single" w:sz="4" w:space="0" w:color="auto"/>
              <w:bottom w:val="single" w:sz="4" w:space="0" w:color="auto"/>
              <w:right w:val="single" w:sz="4" w:space="0" w:color="auto"/>
            </w:tcBorders>
          </w:tcPr>
          <w:p w14:paraId="1148391A" w14:textId="77777777" w:rsidR="00DD77F6" w:rsidRPr="00E47C15" w:rsidRDefault="00DD77F6" w:rsidP="00DD77F6">
            <w:pPr>
              <w:widowControl/>
              <w:ind w:firstLine="0"/>
              <w:jc w:val="left"/>
              <w:rPr>
                <w:rFonts w:ascii="Times New Roman" w:eastAsia="Times New Roman" w:hAnsi="Times New Roman" w:cs="Times New Roman"/>
              </w:rPr>
            </w:pPr>
            <w:r w:rsidRPr="00E47C15">
              <w:rPr>
                <w:rFonts w:ascii="Times New Roman" w:eastAsia="Times New Roman" w:hAnsi="Times New Roman" w:cs="Times New Roman"/>
              </w:rPr>
              <w:t>Продовольственные товары</w:t>
            </w:r>
          </w:p>
        </w:tc>
        <w:tc>
          <w:tcPr>
            <w:tcW w:w="1701" w:type="dxa"/>
            <w:tcBorders>
              <w:top w:val="single" w:sz="4" w:space="0" w:color="auto"/>
              <w:left w:val="single" w:sz="4" w:space="0" w:color="auto"/>
              <w:bottom w:val="single" w:sz="4" w:space="0" w:color="auto"/>
            </w:tcBorders>
          </w:tcPr>
          <w:p w14:paraId="1AC35664" w14:textId="77777777"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1</w:t>
            </w:r>
          </w:p>
        </w:tc>
      </w:tr>
      <w:tr w:rsidR="00DD77F6" w:rsidRPr="00E47C15" w14:paraId="68F2D0C9" w14:textId="77777777" w:rsidTr="00413B21">
        <w:tc>
          <w:tcPr>
            <w:tcW w:w="889" w:type="dxa"/>
            <w:tcBorders>
              <w:top w:val="single" w:sz="4" w:space="0" w:color="auto"/>
              <w:bottom w:val="single" w:sz="4" w:space="0" w:color="auto"/>
              <w:right w:val="single" w:sz="4" w:space="0" w:color="auto"/>
            </w:tcBorders>
          </w:tcPr>
          <w:p w14:paraId="75DCB4D0"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2.</w:t>
            </w:r>
          </w:p>
        </w:tc>
        <w:tc>
          <w:tcPr>
            <w:tcW w:w="6908" w:type="dxa"/>
            <w:tcBorders>
              <w:top w:val="single" w:sz="4" w:space="0" w:color="auto"/>
              <w:left w:val="single" w:sz="4" w:space="0" w:color="auto"/>
              <w:bottom w:val="single" w:sz="4" w:space="0" w:color="auto"/>
              <w:right w:val="single" w:sz="4" w:space="0" w:color="auto"/>
            </w:tcBorders>
          </w:tcPr>
          <w:p w14:paraId="2F118820" w14:textId="77777777" w:rsidR="00DD77F6" w:rsidRPr="00E47C15" w:rsidRDefault="00DD77F6" w:rsidP="00DD77F6">
            <w:pPr>
              <w:widowControl/>
              <w:ind w:firstLine="0"/>
              <w:jc w:val="left"/>
              <w:rPr>
                <w:rFonts w:ascii="Times New Roman" w:eastAsia="Times New Roman" w:hAnsi="Times New Roman" w:cs="Times New Roman"/>
              </w:rPr>
            </w:pPr>
            <w:r w:rsidRPr="00E47C15">
              <w:rPr>
                <w:rFonts w:ascii="Times New Roman" w:eastAsia="Times New Roman" w:hAnsi="Times New Roman" w:cs="Times New Roman"/>
              </w:rPr>
              <w:t>Продукция общественного питания</w:t>
            </w:r>
          </w:p>
        </w:tc>
        <w:tc>
          <w:tcPr>
            <w:tcW w:w="1701" w:type="dxa"/>
            <w:tcBorders>
              <w:top w:val="single" w:sz="4" w:space="0" w:color="auto"/>
              <w:left w:val="single" w:sz="4" w:space="0" w:color="auto"/>
              <w:bottom w:val="single" w:sz="4" w:space="0" w:color="auto"/>
            </w:tcBorders>
          </w:tcPr>
          <w:p w14:paraId="4E9FF124" w14:textId="77777777"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0,7</w:t>
            </w:r>
          </w:p>
        </w:tc>
      </w:tr>
      <w:tr w:rsidR="00DD77F6" w:rsidRPr="00E47C15" w14:paraId="284F058A" w14:textId="77777777" w:rsidTr="00413B21">
        <w:tc>
          <w:tcPr>
            <w:tcW w:w="889" w:type="dxa"/>
            <w:tcBorders>
              <w:top w:val="single" w:sz="4" w:space="0" w:color="auto"/>
              <w:bottom w:val="single" w:sz="4" w:space="0" w:color="auto"/>
              <w:right w:val="single" w:sz="4" w:space="0" w:color="auto"/>
            </w:tcBorders>
          </w:tcPr>
          <w:p w14:paraId="46409FA3" w14:textId="77777777" w:rsidR="00DD77F6" w:rsidRPr="00E47C15" w:rsidRDefault="00DD77F6" w:rsidP="00DD77F6">
            <w:pPr>
              <w:widowControl/>
              <w:ind w:firstLine="0"/>
              <w:jc w:val="center"/>
              <w:rPr>
                <w:rFonts w:ascii="Times New Roman" w:eastAsia="Times New Roman" w:hAnsi="Times New Roman" w:cs="Times New Roman"/>
              </w:rPr>
            </w:pPr>
            <w:r w:rsidRPr="00E47C15">
              <w:rPr>
                <w:rFonts w:ascii="Times New Roman" w:eastAsia="Times New Roman" w:hAnsi="Times New Roman" w:cs="Times New Roman"/>
              </w:rPr>
              <w:t>3.</w:t>
            </w:r>
          </w:p>
        </w:tc>
        <w:tc>
          <w:tcPr>
            <w:tcW w:w="6908" w:type="dxa"/>
            <w:tcBorders>
              <w:top w:val="single" w:sz="4" w:space="0" w:color="auto"/>
              <w:left w:val="single" w:sz="4" w:space="0" w:color="auto"/>
              <w:bottom w:val="single" w:sz="4" w:space="0" w:color="auto"/>
              <w:right w:val="single" w:sz="4" w:space="0" w:color="auto"/>
            </w:tcBorders>
          </w:tcPr>
          <w:p w14:paraId="38390A48" w14:textId="4348B783" w:rsidR="00DD77F6" w:rsidRPr="00E47C15" w:rsidRDefault="00DD77F6" w:rsidP="00DD77F6">
            <w:pPr>
              <w:widowControl/>
              <w:ind w:firstLine="0"/>
              <w:jc w:val="left"/>
              <w:rPr>
                <w:rFonts w:ascii="Times New Roman" w:eastAsia="Times New Roman" w:hAnsi="Times New Roman" w:cs="Times New Roman"/>
              </w:rPr>
            </w:pPr>
            <w:r w:rsidRPr="00E47C15">
              <w:rPr>
                <w:rFonts w:ascii="Times New Roman" w:eastAsia="Times New Roman" w:hAnsi="Times New Roman" w:cs="Times New Roman"/>
              </w:rPr>
              <w:t>Прочие</w:t>
            </w:r>
            <w:r w:rsidR="002424D4" w:rsidRPr="00E47C15">
              <w:rPr>
                <w:rFonts w:ascii="Times New Roman" w:eastAsia="Times New Roman" w:hAnsi="Times New Roman" w:cs="Times New Roman"/>
              </w:rPr>
              <w:t xml:space="preserve"> (непродовольственные)</w:t>
            </w:r>
            <w:r w:rsidRPr="00E47C15">
              <w:rPr>
                <w:rFonts w:ascii="Times New Roman" w:eastAsia="Times New Roman" w:hAnsi="Times New Roman" w:cs="Times New Roman"/>
              </w:rPr>
              <w:t xml:space="preserve"> товары</w:t>
            </w:r>
          </w:p>
        </w:tc>
        <w:tc>
          <w:tcPr>
            <w:tcW w:w="1701" w:type="dxa"/>
            <w:tcBorders>
              <w:top w:val="single" w:sz="4" w:space="0" w:color="auto"/>
              <w:left w:val="single" w:sz="4" w:space="0" w:color="auto"/>
              <w:bottom w:val="single" w:sz="4" w:space="0" w:color="auto"/>
            </w:tcBorders>
          </w:tcPr>
          <w:p w14:paraId="7F4C2C5E" w14:textId="77777777" w:rsidR="00DD77F6" w:rsidRPr="00E47C15" w:rsidRDefault="00DD77F6" w:rsidP="00DD77F6">
            <w:pPr>
              <w:widowControl/>
              <w:ind w:firstLine="13"/>
              <w:jc w:val="center"/>
              <w:rPr>
                <w:rFonts w:ascii="Times New Roman" w:eastAsia="Times New Roman" w:hAnsi="Times New Roman" w:cs="Times New Roman"/>
              </w:rPr>
            </w:pPr>
            <w:r w:rsidRPr="00E47C15">
              <w:rPr>
                <w:rFonts w:ascii="Times New Roman" w:eastAsia="Times New Roman" w:hAnsi="Times New Roman" w:cs="Times New Roman"/>
              </w:rPr>
              <w:t>1,6</w:t>
            </w:r>
          </w:p>
        </w:tc>
      </w:tr>
    </w:tbl>
    <w:p w14:paraId="2693AC3D" w14:textId="7355AB65" w:rsidR="00DD77F6" w:rsidRPr="00E47C15" w:rsidRDefault="00DD77F6" w:rsidP="000C5292">
      <w:pPr>
        <w:spacing w:after="160"/>
        <w:rPr>
          <w:rFonts w:eastAsia="Times New Roman"/>
          <w:bCs/>
          <w:sz w:val="28"/>
          <w:szCs w:val="28"/>
        </w:rPr>
      </w:pPr>
      <w:r w:rsidRPr="00E47C15">
        <w:rPr>
          <w:rFonts w:ascii="Times New Roman" w:eastAsia="Times New Roman" w:hAnsi="Times New Roman" w:cs="Times New Roman"/>
          <w:bCs/>
        </w:rPr>
        <w:lastRenderedPageBreak/>
        <w:t>2.5.</w:t>
      </w:r>
      <w:r w:rsidR="00037C3E" w:rsidRPr="00E47C15">
        <w:rPr>
          <w:rFonts w:ascii="Times New Roman" w:eastAsia="Times New Roman" w:hAnsi="Times New Roman" w:cs="Times New Roman"/>
          <w:bCs/>
        </w:rPr>
        <w:t xml:space="preserve"> </w:t>
      </w:r>
      <w:r w:rsidRPr="00E47C15">
        <w:rPr>
          <w:rFonts w:ascii="Times New Roman" w:eastAsia="Times New Roman" w:hAnsi="Times New Roman" w:cs="Times New Roman"/>
          <w:bCs/>
        </w:rPr>
        <w:t>Значения коэффициента коммерческой привлекательности места размещения нестационарного торгового объекта (</w:t>
      </w:r>
      <w:proofErr w:type="spellStart"/>
      <w:r w:rsidRPr="00E47C15">
        <w:rPr>
          <w:rFonts w:ascii="Times New Roman" w:eastAsia="Times New Roman" w:hAnsi="Times New Roman" w:cs="Times New Roman"/>
          <w:bCs/>
        </w:rPr>
        <w:t>Кп</w:t>
      </w:r>
      <w:proofErr w:type="spellEnd"/>
      <w:r w:rsidRPr="00E47C15">
        <w:rPr>
          <w:rFonts w:ascii="Times New Roman" w:eastAsia="Times New Roman" w:hAnsi="Times New Roman" w:cs="Times New Roman"/>
          <w:bCs/>
        </w:rPr>
        <w:t>) применяются в</w:t>
      </w:r>
      <w:r w:rsidR="00882A79" w:rsidRPr="00E47C15">
        <w:rPr>
          <w:rFonts w:ascii="Times New Roman" w:eastAsia="Times New Roman" w:hAnsi="Times New Roman" w:cs="Times New Roman"/>
          <w:bCs/>
        </w:rPr>
        <w:t xml:space="preserve"> </w:t>
      </w:r>
      <w:r w:rsidRPr="00E47C15">
        <w:rPr>
          <w:rFonts w:ascii="Times New Roman" w:eastAsia="Times New Roman" w:hAnsi="Times New Roman" w:cs="Times New Roman"/>
          <w:bCs/>
        </w:rPr>
        <w:t>соответствии с подпунктом</w:t>
      </w:r>
      <w:r w:rsidR="00882A79" w:rsidRPr="00E47C15">
        <w:rPr>
          <w:rFonts w:ascii="Times New Roman" w:eastAsia="Times New Roman" w:hAnsi="Times New Roman" w:cs="Times New Roman"/>
          <w:bCs/>
        </w:rPr>
        <w:t xml:space="preserve"> 1</w:t>
      </w:r>
      <w:r w:rsidRPr="00E47C15">
        <w:rPr>
          <w:rFonts w:ascii="Times New Roman" w:eastAsia="Times New Roman" w:hAnsi="Times New Roman" w:cs="Times New Roman"/>
          <w:bCs/>
        </w:rPr>
        <w:t>.3 пункта 1 настоящей Методики</w:t>
      </w:r>
      <w:r w:rsidRPr="00E47C15">
        <w:rPr>
          <w:rFonts w:eastAsia="Times New Roman"/>
          <w:bCs/>
          <w:sz w:val="28"/>
          <w:szCs w:val="28"/>
        </w:rPr>
        <w:t>.</w:t>
      </w:r>
    </w:p>
    <w:p w14:paraId="4EFB72B3" w14:textId="77777777" w:rsidR="004F2738" w:rsidRPr="00E47C15" w:rsidRDefault="004F2738" w:rsidP="000C5292">
      <w:pPr>
        <w:widowControl/>
        <w:autoSpaceDE/>
        <w:autoSpaceDN/>
        <w:adjustRightInd/>
        <w:spacing w:line="259" w:lineRule="auto"/>
        <w:ind w:firstLine="0"/>
      </w:pPr>
      <w:r w:rsidRPr="00E47C15">
        <w:t>Примечание:</w:t>
      </w:r>
    </w:p>
    <w:p w14:paraId="05DB5E7C" w14:textId="5F67EC9B" w:rsidR="004F2738" w:rsidRPr="00E47C15" w:rsidRDefault="004F2738" w:rsidP="000C5292">
      <w:pPr>
        <w:widowControl/>
        <w:autoSpaceDE/>
        <w:autoSpaceDN/>
        <w:adjustRightInd/>
        <w:spacing w:line="259" w:lineRule="auto"/>
        <w:ind w:firstLine="0"/>
        <w:rPr>
          <w:rFonts w:ascii="Times New Roman" w:eastAsia="Times New Roman" w:hAnsi="Times New Roman" w:cs="Times New Roman"/>
        </w:rPr>
      </w:pPr>
      <w:r w:rsidRPr="00E47C15">
        <w:rPr>
          <w:rFonts w:ascii="Times New Roman" w:eastAsia="Times New Roman" w:hAnsi="Times New Roman" w:cs="Times New Roman"/>
          <w:vertAlign w:val="superscript"/>
        </w:rPr>
        <w:t xml:space="preserve">1 </w:t>
      </w:r>
      <w:r w:rsidRPr="00E47C15">
        <w:rPr>
          <w:rFonts w:ascii="Times New Roman" w:eastAsia="Times New Roman" w:hAnsi="Times New Roman" w:cs="Times New Roman"/>
        </w:rPr>
        <w:t>«Центр» ограничен следующими улицами города Переславля-Залесского</w:t>
      </w:r>
      <w:r w:rsidR="00CE7E0E" w:rsidRPr="00E47C15">
        <w:rPr>
          <w:rFonts w:ascii="Times New Roman" w:eastAsia="Times New Roman" w:hAnsi="Times New Roman" w:cs="Times New Roman"/>
        </w:rPr>
        <w:t>:</w:t>
      </w:r>
      <w:r w:rsidR="006A7746" w:rsidRPr="00E47C15">
        <w:rPr>
          <w:rFonts w:ascii="Times New Roman" w:eastAsia="Times New Roman" w:hAnsi="Times New Roman" w:cs="Times New Roman"/>
        </w:rPr>
        <w:t xml:space="preserve"> </w:t>
      </w:r>
    </w:p>
    <w:p w14:paraId="344FA67D" w14:textId="6E57C299" w:rsidR="004F2738" w:rsidRPr="00E47C15" w:rsidRDefault="004F2738" w:rsidP="00CE7E0E">
      <w:pPr>
        <w:widowControl/>
        <w:autoSpaceDE/>
        <w:autoSpaceDN/>
        <w:adjustRightInd/>
        <w:spacing w:line="259" w:lineRule="auto"/>
      </w:pPr>
      <w:r w:rsidRPr="00E47C15">
        <w:rPr>
          <w:rFonts w:ascii="Times New Roman" w:eastAsia="Times New Roman" w:hAnsi="Times New Roman" w:cs="Times New Roman"/>
        </w:rPr>
        <w:t>– у</w:t>
      </w:r>
      <w:r w:rsidRPr="00E47C15">
        <w:t>лица Ростовская от дома 1А до пересечения с улицей Кузнечная (по обеим сторонам автодороги);</w:t>
      </w:r>
    </w:p>
    <w:p w14:paraId="378BBE52" w14:textId="6A49A5DF" w:rsidR="004F2738" w:rsidRPr="00E47C15" w:rsidRDefault="004F2738" w:rsidP="00CE7E0E">
      <w:pPr>
        <w:widowControl/>
        <w:autoSpaceDE/>
        <w:autoSpaceDN/>
        <w:adjustRightInd/>
        <w:spacing w:line="259" w:lineRule="auto"/>
      </w:pPr>
      <w:r w:rsidRPr="00E47C15">
        <w:rPr>
          <w:rFonts w:ascii="Times New Roman" w:eastAsia="Times New Roman" w:hAnsi="Times New Roman" w:cs="Times New Roman"/>
        </w:rPr>
        <w:t xml:space="preserve">– улица Советская от дома 1 до пересечения с улицей Валовое Кольцо </w:t>
      </w:r>
      <w:r w:rsidRPr="00E47C15">
        <w:t>(по обеим сторонам автодороги);</w:t>
      </w:r>
    </w:p>
    <w:p w14:paraId="085491E5" w14:textId="73CDA3BD" w:rsidR="004F2738" w:rsidRPr="00E47C15" w:rsidRDefault="004F2738" w:rsidP="00CE7E0E">
      <w:pPr>
        <w:widowControl/>
        <w:autoSpaceDE/>
        <w:autoSpaceDN/>
        <w:adjustRightInd/>
        <w:spacing w:line="259" w:lineRule="auto"/>
      </w:pPr>
      <w:r w:rsidRPr="00E47C15">
        <w:rPr>
          <w:rFonts w:ascii="Times New Roman" w:eastAsia="Times New Roman" w:hAnsi="Times New Roman" w:cs="Times New Roman"/>
        </w:rPr>
        <w:t xml:space="preserve">– улица Плещеевская от дома 1А до пересечения с улицей Первомайская </w:t>
      </w:r>
      <w:r w:rsidRPr="00E47C15">
        <w:t>(по обеим сторонам автодороги);</w:t>
      </w:r>
    </w:p>
    <w:p w14:paraId="330F746F" w14:textId="16F73741" w:rsidR="000C5292" w:rsidRPr="00E47C15" w:rsidRDefault="000C5292" w:rsidP="00CE7E0E">
      <w:pPr>
        <w:widowControl/>
        <w:autoSpaceDE/>
        <w:autoSpaceDN/>
        <w:adjustRightInd/>
        <w:spacing w:line="259" w:lineRule="auto"/>
      </w:pPr>
      <w:r w:rsidRPr="00E47C15">
        <w:rPr>
          <w:rFonts w:ascii="Times New Roman" w:eastAsia="Times New Roman" w:hAnsi="Times New Roman" w:cs="Times New Roman"/>
        </w:rPr>
        <w:t xml:space="preserve">– улица Свободы от дома 2 до пересечения с улицей Трудовая </w:t>
      </w:r>
      <w:r w:rsidRPr="00E47C15">
        <w:t>(по обеим сторонам автодороги);</w:t>
      </w:r>
    </w:p>
    <w:p w14:paraId="14355FE4" w14:textId="5EC2779D" w:rsidR="004F2738" w:rsidRPr="00E47C15" w:rsidRDefault="004F2738" w:rsidP="00CE7E0E">
      <w:pPr>
        <w:widowControl/>
        <w:autoSpaceDE/>
        <w:autoSpaceDN/>
        <w:adjustRightInd/>
        <w:spacing w:line="259" w:lineRule="auto"/>
        <w:rPr>
          <w:rFonts w:ascii="Times New Roman" w:eastAsia="Times New Roman" w:hAnsi="Times New Roman" w:cs="Times New Roman"/>
        </w:rPr>
      </w:pPr>
      <w:r w:rsidRPr="00E47C15">
        <w:rPr>
          <w:rFonts w:ascii="Times New Roman" w:eastAsia="Times New Roman" w:hAnsi="Times New Roman" w:cs="Times New Roman"/>
        </w:rPr>
        <w:t>– улица Садовая;</w:t>
      </w:r>
      <w:r w:rsidR="000C5292" w:rsidRPr="00E47C15">
        <w:rPr>
          <w:rFonts w:ascii="Times New Roman" w:eastAsia="Times New Roman" w:hAnsi="Times New Roman" w:cs="Times New Roman"/>
        </w:rPr>
        <w:t xml:space="preserve"> улица Проездная; улица Комитетская; переулок Горсоветский; улица Валовое Кольцо; </w:t>
      </w:r>
      <w:r w:rsidRPr="00E47C15">
        <w:rPr>
          <w:rFonts w:ascii="Times New Roman" w:eastAsia="Times New Roman" w:hAnsi="Times New Roman" w:cs="Times New Roman"/>
        </w:rPr>
        <w:t>улица Конная;</w:t>
      </w:r>
      <w:r w:rsidR="000C5292" w:rsidRPr="00E47C15">
        <w:rPr>
          <w:rFonts w:ascii="Times New Roman" w:eastAsia="Times New Roman" w:hAnsi="Times New Roman" w:cs="Times New Roman"/>
        </w:rPr>
        <w:t xml:space="preserve"> улица Комсомольская (до пересечения с улицей Озерная); улица Озерная (до пересечения с улицей Комсомольская); переулок Кривоколенный; переулок Красный; улица </w:t>
      </w:r>
      <w:proofErr w:type="spellStart"/>
      <w:r w:rsidR="000C5292" w:rsidRPr="00E47C15">
        <w:rPr>
          <w:rFonts w:ascii="Times New Roman" w:eastAsia="Times New Roman" w:hAnsi="Times New Roman" w:cs="Times New Roman"/>
        </w:rPr>
        <w:t>Кошелевская</w:t>
      </w:r>
      <w:proofErr w:type="spellEnd"/>
      <w:r w:rsidR="000C5292" w:rsidRPr="00E47C15">
        <w:rPr>
          <w:rFonts w:ascii="Times New Roman" w:eastAsia="Times New Roman" w:hAnsi="Times New Roman" w:cs="Times New Roman"/>
        </w:rPr>
        <w:t xml:space="preserve"> (до пересечения с переулком Кривоколенный).</w:t>
      </w:r>
    </w:p>
    <w:p w14:paraId="4B5E5371" w14:textId="78522A07" w:rsidR="00757EC2" w:rsidRPr="00E47C15" w:rsidRDefault="00757EC2" w:rsidP="004F2738">
      <w:pPr>
        <w:widowControl/>
        <w:autoSpaceDE/>
        <w:autoSpaceDN/>
        <w:adjustRightInd/>
        <w:spacing w:line="259" w:lineRule="auto"/>
        <w:ind w:firstLine="0"/>
      </w:pPr>
      <w:r w:rsidRPr="00E47C15">
        <w:br w:type="page"/>
      </w:r>
    </w:p>
    <w:p w14:paraId="7CB3F97A" w14:textId="77777777" w:rsidR="00BA673D" w:rsidRPr="00E47C15" w:rsidRDefault="00BA673D" w:rsidP="00757EC2">
      <w:pPr>
        <w:ind w:firstLine="7797"/>
        <w:rPr>
          <w:rFonts w:ascii="Times New Roman" w:hAnsi="Times New Roman" w:cs="Times New Roman"/>
        </w:rPr>
      </w:pPr>
      <w:r w:rsidRPr="00E47C15">
        <w:rPr>
          <w:rFonts w:ascii="Times New Roman" w:hAnsi="Times New Roman" w:cs="Times New Roman"/>
        </w:rPr>
        <w:lastRenderedPageBreak/>
        <w:t xml:space="preserve">Приложение 3 </w:t>
      </w:r>
    </w:p>
    <w:p w14:paraId="1F76BEF3" w14:textId="77777777" w:rsidR="00BA673D" w:rsidRPr="00E47C15" w:rsidRDefault="00BA673D" w:rsidP="00757EC2">
      <w:pPr>
        <w:ind w:firstLine="7797"/>
        <w:rPr>
          <w:rFonts w:ascii="Times New Roman" w:hAnsi="Times New Roman" w:cs="Times New Roman"/>
        </w:rPr>
      </w:pPr>
      <w:r w:rsidRPr="00E47C15">
        <w:rPr>
          <w:rFonts w:ascii="Times New Roman" w:hAnsi="Times New Roman" w:cs="Times New Roman"/>
        </w:rPr>
        <w:t>к Порядку</w:t>
      </w:r>
    </w:p>
    <w:p w14:paraId="29882D0C" w14:textId="77777777" w:rsidR="00BA673D" w:rsidRPr="00E47C15" w:rsidRDefault="00BA673D" w:rsidP="00BA673D">
      <w:pPr>
        <w:rPr>
          <w:rFonts w:ascii="Times New Roman" w:hAnsi="Times New Roman" w:cs="Times New Roman"/>
        </w:rPr>
      </w:pPr>
    </w:p>
    <w:p w14:paraId="6834E4BF" w14:textId="77777777" w:rsidR="00BA673D" w:rsidRPr="00E47C15" w:rsidRDefault="00BA673D" w:rsidP="00BA673D">
      <w:pPr>
        <w:rPr>
          <w:rFonts w:ascii="Times New Roman" w:hAnsi="Times New Roman" w:cs="Times New Roman"/>
        </w:rPr>
      </w:pPr>
    </w:p>
    <w:p w14:paraId="503866DA" w14:textId="77777777" w:rsidR="00BA673D" w:rsidRPr="00E47C15" w:rsidRDefault="00BA673D" w:rsidP="005277F8">
      <w:pPr>
        <w:ind w:firstLine="0"/>
        <w:jc w:val="center"/>
        <w:rPr>
          <w:rFonts w:ascii="Times New Roman" w:hAnsi="Times New Roman" w:cs="Times New Roman"/>
          <w:b/>
        </w:rPr>
      </w:pPr>
      <w:r w:rsidRPr="00E47C15">
        <w:rPr>
          <w:rFonts w:ascii="Times New Roman" w:hAnsi="Times New Roman" w:cs="Times New Roman"/>
          <w:b/>
        </w:rPr>
        <w:t>ФОРМЫ</w:t>
      </w:r>
    </w:p>
    <w:p w14:paraId="1ECE8F84" w14:textId="77777777" w:rsidR="00BA673D" w:rsidRPr="00E47C15" w:rsidRDefault="00BA673D" w:rsidP="005277F8">
      <w:pPr>
        <w:ind w:firstLine="0"/>
        <w:jc w:val="center"/>
        <w:rPr>
          <w:rFonts w:ascii="Times New Roman" w:hAnsi="Times New Roman" w:cs="Times New Roman"/>
          <w:b/>
        </w:rPr>
      </w:pPr>
      <w:r w:rsidRPr="00E47C15">
        <w:rPr>
          <w:rFonts w:ascii="Times New Roman" w:hAnsi="Times New Roman" w:cs="Times New Roman"/>
          <w:b/>
        </w:rPr>
        <w:t>договора на право размещения нестационарного торгового объекта</w:t>
      </w:r>
    </w:p>
    <w:p w14:paraId="75647804" w14:textId="77777777" w:rsidR="00BA673D" w:rsidRPr="00E47C15" w:rsidRDefault="00BA673D" w:rsidP="00757EC2">
      <w:pPr>
        <w:jc w:val="center"/>
        <w:rPr>
          <w:rFonts w:ascii="Times New Roman" w:hAnsi="Times New Roman" w:cs="Times New Roman"/>
          <w:b/>
        </w:rPr>
      </w:pPr>
    </w:p>
    <w:p w14:paraId="2A5D3315" w14:textId="77777777" w:rsidR="00BA673D" w:rsidRPr="00E47C15" w:rsidRDefault="00BA673D" w:rsidP="00757EC2">
      <w:pPr>
        <w:jc w:val="right"/>
        <w:rPr>
          <w:rFonts w:ascii="Times New Roman" w:hAnsi="Times New Roman" w:cs="Times New Roman"/>
        </w:rPr>
      </w:pPr>
      <w:r w:rsidRPr="00E47C15">
        <w:rPr>
          <w:rFonts w:ascii="Times New Roman" w:hAnsi="Times New Roman" w:cs="Times New Roman"/>
        </w:rPr>
        <w:t>Форма 1</w:t>
      </w:r>
    </w:p>
    <w:p w14:paraId="47F1039E" w14:textId="77777777" w:rsidR="00253841" w:rsidRPr="00E47C15" w:rsidRDefault="00253841" w:rsidP="00253841">
      <w:pPr>
        <w:ind w:firstLine="0"/>
        <w:rPr>
          <w:rFonts w:ascii="Times New Roman" w:hAnsi="Times New Roman" w:cs="Times New Roman"/>
          <w:b/>
        </w:rPr>
      </w:pPr>
    </w:p>
    <w:p w14:paraId="6A412D71" w14:textId="6BAF8793"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Договор</w:t>
      </w:r>
    </w:p>
    <w:p w14:paraId="61793B83"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на право размещения нестационарного торгового объекта № ______</w:t>
      </w:r>
    </w:p>
    <w:p w14:paraId="02ED0D46" w14:textId="77777777" w:rsidR="00BA673D" w:rsidRPr="00E47C15" w:rsidRDefault="00BA673D" w:rsidP="00253841">
      <w:pPr>
        <w:jc w:val="center"/>
        <w:rPr>
          <w:rFonts w:ascii="Times New Roman" w:hAnsi="Times New Roman" w:cs="Times New Roman"/>
        </w:rPr>
      </w:pPr>
    </w:p>
    <w:p w14:paraId="5B22F37F" w14:textId="509B2616" w:rsidR="00BA673D" w:rsidRPr="00E47C15" w:rsidRDefault="00757EC2" w:rsidP="00757EC2">
      <w:pPr>
        <w:ind w:right="-8" w:firstLine="0"/>
        <w:rPr>
          <w:rFonts w:ascii="Times New Roman" w:hAnsi="Times New Roman" w:cs="Times New Roman"/>
        </w:rPr>
      </w:pPr>
      <w:r w:rsidRPr="004756F7">
        <w:rPr>
          <w:rFonts w:ascii="Times New Roman" w:hAnsi="Times New Roman" w:cs="Times New Roman"/>
        </w:rPr>
        <w:t>город Переславль-Залесский</w:t>
      </w:r>
      <w:r w:rsidR="00BA673D" w:rsidRPr="00E47C15">
        <w:rPr>
          <w:rFonts w:ascii="Times New Roman" w:hAnsi="Times New Roman" w:cs="Times New Roman"/>
        </w:rPr>
        <w:tab/>
      </w:r>
      <w:r w:rsidRPr="00E47C15">
        <w:rPr>
          <w:rFonts w:ascii="Times New Roman" w:hAnsi="Times New Roman" w:cs="Times New Roman"/>
        </w:rPr>
        <w:t xml:space="preserve">     </w:t>
      </w:r>
      <w:r w:rsidRPr="00E47C15">
        <w:rPr>
          <w:rFonts w:ascii="Times New Roman" w:hAnsi="Times New Roman" w:cs="Times New Roman"/>
        </w:rPr>
        <w:tab/>
        <w:t xml:space="preserve">   </w:t>
      </w:r>
      <w:r w:rsidR="00F824E0" w:rsidRPr="00E47C15">
        <w:rPr>
          <w:rFonts w:ascii="Times New Roman" w:hAnsi="Times New Roman" w:cs="Times New Roman"/>
        </w:rPr>
        <w:tab/>
      </w:r>
      <w:proofErr w:type="gramStart"/>
      <w:r w:rsidR="00F824E0" w:rsidRPr="00E47C15">
        <w:rPr>
          <w:rFonts w:ascii="Times New Roman" w:hAnsi="Times New Roman" w:cs="Times New Roman"/>
        </w:rPr>
        <w:tab/>
      </w:r>
      <w:r w:rsidRPr="00E47C15">
        <w:rPr>
          <w:rFonts w:ascii="Times New Roman" w:hAnsi="Times New Roman" w:cs="Times New Roman"/>
        </w:rPr>
        <w:t xml:space="preserve">  </w:t>
      </w:r>
      <w:r w:rsidRPr="00E47C15">
        <w:rPr>
          <w:rFonts w:ascii="Times New Roman" w:hAnsi="Times New Roman" w:cs="Times New Roman"/>
        </w:rPr>
        <w:tab/>
      </w:r>
      <w:proofErr w:type="gramEnd"/>
      <w:r w:rsidR="00F824E0" w:rsidRPr="00E47C15">
        <w:rPr>
          <w:rFonts w:ascii="Times New Roman" w:hAnsi="Times New Roman" w:cs="Times New Roman"/>
        </w:rPr>
        <w:t xml:space="preserve">   </w:t>
      </w:r>
      <w:r w:rsidR="00BA673D" w:rsidRPr="00E47C15">
        <w:rPr>
          <w:rFonts w:ascii="Times New Roman" w:hAnsi="Times New Roman" w:cs="Times New Roman"/>
        </w:rPr>
        <w:t>«___» _______ 20____ г.</w:t>
      </w:r>
    </w:p>
    <w:p w14:paraId="66E42A66" w14:textId="77777777" w:rsidR="00BA673D" w:rsidRPr="00E47C15" w:rsidRDefault="00BA673D" w:rsidP="00757EC2">
      <w:pPr>
        <w:rPr>
          <w:rFonts w:ascii="Times New Roman" w:hAnsi="Times New Roman" w:cs="Times New Roman"/>
        </w:rPr>
      </w:pPr>
    </w:p>
    <w:p w14:paraId="6BCA830F" w14:textId="6D5A3A26" w:rsidR="00BA673D" w:rsidRPr="00E47C15" w:rsidRDefault="00757EC2" w:rsidP="00757EC2">
      <w:pPr>
        <w:ind w:firstLine="0"/>
        <w:rPr>
          <w:rFonts w:ascii="Times New Roman" w:hAnsi="Times New Roman" w:cs="Times New Roman"/>
        </w:rPr>
      </w:pPr>
      <w:r w:rsidRPr="00E47C15">
        <w:rPr>
          <w:rFonts w:ascii="Times New Roman" w:hAnsi="Times New Roman" w:cs="Times New Roman"/>
        </w:rPr>
        <w:t>Управление муниципальной собственности Администрации Переславл</w:t>
      </w:r>
      <w:r w:rsidR="008239C3">
        <w:rPr>
          <w:rFonts w:ascii="Times New Roman" w:hAnsi="Times New Roman" w:cs="Times New Roman"/>
        </w:rPr>
        <w:t>ь</w:t>
      </w:r>
      <w:r w:rsidRPr="00E47C15">
        <w:rPr>
          <w:rFonts w:ascii="Times New Roman" w:hAnsi="Times New Roman" w:cs="Times New Roman"/>
        </w:rPr>
        <w:t>-Залесского</w:t>
      </w:r>
      <w:r w:rsidR="008239C3">
        <w:rPr>
          <w:rFonts w:ascii="Times New Roman" w:hAnsi="Times New Roman" w:cs="Times New Roman"/>
        </w:rPr>
        <w:t xml:space="preserve"> муниципального округа </w:t>
      </w:r>
      <w:r w:rsidR="00BA673D" w:rsidRPr="00E47C15">
        <w:rPr>
          <w:rFonts w:ascii="Times New Roman" w:hAnsi="Times New Roman" w:cs="Times New Roman"/>
        </w:rPr>
        <w:t>в лице ____________________________________________________________</w:t>
      </w:r>
      <w:r w:rsidRPr="00E47C15">
        <w:rPr>
          <w:rFonts w:ascii="Times New Roman" w:hAnsi="Times New Roman" w:cs="Times New Roman"/>
        </w:rPr>
        <w:t>___________</w:t>
      </w:r>
      <w:r w:rsidR="008239C3">
        <w:rPr>
          <w:rFonts w:ascii="Times New Roman" w:hAnsi="Times New Roman" w:cs="Times New Roman"/>
        </w:rPr>
        <w:t>______,</w:t>
      </w:r>
    </w:p>
    <w:p w14:paraId="5312B9F4" w14:textId="77777777" w:rsidR="00BA673D" w:rsidRPr="00E47C15" w:rsidRDefault="00BA673D" w:rsidP="00757EC2">
      <w:pPr>
        <w:ind w:firstLine="0"/>
        <w:jc w:val="center"/>
        <w:rPr>
          <w:rFonts w:ascii="Times New Roman" w:hAnsi="Times New Roman" w:cs="Times New Roman"/>
          <w:sz w:val="22"/>
          <w:szCs w:val="22"/>
        </w:rPr>
      </w:pPr>
      <w:r w:rsidRPr="00E47C15">
        <w:rPr>
          <w:rFonts w:ascii="Times New Roman" w:hAnsi="Times New Roman" w:cs="Times New Roman"/>
          <w:sz w:val="22"/>
          <w:szCs w:val="22"/>
        </w:rPr>
        <w:t>(должность, Ф.И.О.)</w:t>
      </w:r>
    </w:p>
    <w:p w14:paraId="1074A7E0" w14:textId="4857A9B3"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действующего на основании _________________________________________</w:t>
      </w:r>
      <w:r w:rsidR="00757EC2" w:rsidRPr="00E47C15">
        <w:rPr>
          <w:rFonts w:ascii="Times New Roman" w:hAnsi="Times New Roman" w:cs="Times New Roman"/>
        </w:rPr>
        <w:t>___________</w:t>
      </w:r>
      <w:r w:rsidRPr="00E47C15">
        <w:rPr>
          <w:rFonts w:ascii="Times New Roman" w:hAnsi="Times New Roman" w:cs="Times New Roman"/>
        </w:rPr>
        <w:t>,</w:t>
      </w:r>
    </w:p>
    <w:p w14:paraId="6658F4DE" w14:textId="1AFA20C4" w:rsidR="00BA673D" w:rsidRPr="00E47C15" w:rsidRDefault="00757EC2" w:rsidP="00757EC2">
      <w:pPr>
        <w:ind w:firstLine="0"/>
        <w:jc w:val="center"/>
        <w:rPr>
          <w:rFonts w:ascii="Times New Roman" w:hAnsi="Times New Roman" w:cs="Times New Roman"/>
          <w:sz w:val="22"/>
          <w:szCs w:val="22"/>
        </w:rPr>
      </w:pPr>
      <w:r w:rsidRPr="00E47C15">
        <w:rPr>
          <w:rFonts w:ascii="Times New Roman" w:hAnsi="Times New Roman" w:cs="Times New Roman"/>
          <w:sz w:val="22"/>
          <w:szCs w:val="22"/>
        </w:rPr>
        <w:t xml:space="preserve">                    </w:t>
      </w:r>
      <w:r w:rsidR="00BA673D" w:rsidRPr="00E47C15">
        <w:rPr>
          <w:rFonts w:ascii="Times New Roman" w:hAnsi="Times New Roman" w:cs="Times New Roman"/>
          <w:sz w:val="22"/>
          <w:szCs w:val="22"/>
        </w:rPr>
        <w:t>(указывается документ, подтверждающий полномочия)</w:t>
      </w:r>
    </w:p>
    <w:p w14:paraId="7DB6E733" w14:textId="5F78ECE3"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именуем</w:t>
      </w:r>
      <w:r w:rsidR="00882A79" w:rsidRPr="00E47C15">
        <w:rPr>
          <w:rFonts w:ascii="Times New Roman" w:hAnsi="Times New Roman" w:cs="Times New Roman"/>
        </w:rPr>
        <w:t>ое</w:t>
      </w:r>
      <w:r w:rsidRPr="00E47C15">
        <w:rPr>
          <w:rFonts w:ascii="Times New Roman" w:hAnsi="Times New Roman" w:cs="Times New Roman"/>
        </w:rPr>
        <w:t xml:space="preserve"> в дальнейшем «</w:t>
      </w:r>
      <w:r w:rsidR="00757EC2" w:rsidRPr="00E47C15">
        <w:rPr>
          <w:rFonts w:ascii="Times New Roman" w:hAnsi="Times New Roman" w:cs="Times New Roman"/>
        </w:rPr>
        <w:t>Управление</w:t>
      </w:r>
      <w:r w:rsidRPr="00E47C15">
        <w:rPr>
          <w:rFonts w:ascii="Times New Roman" w:hAnsi="Times New Roman" w:cs="Times New Roman"/>
        </w:rPr>
        <w:t>», и ______________________</w:t>
      </w:r>
      <w:r w:rsidR="00F824E0" w:rsidRPr="00E47C15">
        <w:rPr>
          <w:rFonts w:ascii="Times New Roman" w:hAnsi="Times New Roman" w:cs="Times New Roman"/>
        </w:rPr>
        <w:t>___</w:t>
      </w:r>
      <w:r w:rsidR="0029167E" w:rsidRPr="00E47C15">
        <w:rPr>
          <w:rFonts w:ascii="Times New Roman" w:hAnsi="Times New Roman" w:cs="Times New Roman"/>
        </w:rPr>
        <w:t>_____</w:t>
      </w:r>
      <w:r w:rsidR="00F824E0" w:rsidRPr="00E47C15">
        <w:rPr>
          <w:rFonts w:ascii="Times New Roman" w:hAnsi="Times New Roman" w:cs="Times New Roman"/>
        </w:rPr>
        <w:t>_____</w:t>
      </w:r>
      <w:r w:rsidRPr="00E47C15">
        <w:rPr>
          <w:rFonts w:ascii="Times New Roman" w:hAnsi="Times New Roman" w:cs="Times New Roman"/>
        </w:rPr>
        <w:t>, в лице ____________________________________________________________</w:t>
      </w:r>
      <w:r w:rsidR="00757EC2" w:rsidRPr="00E47C15">
        <w:rPr>
          <w:rFonts w:ascii="Times New Roman" w:hAnsi="Times New Roman" w:cs="Times New Roman"/>
        </w:rPr>
        <w:t>_________________</w:t>
      </w:r>
    </w:p>
    <w:p w14:paraId="6CD087B6" w14:textId="2C31E640"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действующего на основании _________________________________________</w:t>
      </w:r>
      <w:r w:rsidR="00757EC2" w:rsidRPr="00E47C15">
        <w:rPr>
          <w:rFonts w:ascii="Times New Roman" w:hAnsi="Times New Roman" w:cs="Times New Roman"/>
        </w:rPr>
        <w:t>___________</w:t>
      </w:r>
      <w:r w:rsidRPr="00E47C15">
        <w:rPr>
          <w:rFonts w:ascii="Times New Roman" w:hAnsi="Times New Roman" w:cs="Times New Roman"/>
        </w:rPr>
        <w:t>,</w:t>
      </w:r>
    </w:p>
    <w:p w14:paraId="16F33872" w14:textId="0F40913C" w:rsidR="00BA673D" w:rsidRPr="00E47C15" w:rsidRDefault="00BA673D" w:rsidP="00F824E0">
      <w:pPr>
        <w:ind w:left="2160"/>
        <w:jc w:val="center"/>
        <w:rPr>
          <w:rFonts w:ascii="Times New Roman" w:hAnsi="Times New Roman" w:cs="Times New Roman"/>
          <w:sz w:val="22"/>
          <w:szCs w:val="22"/>
        </w:rPr>
      </w:pPr>
      <w:r w:rsidRPr="00E47C15">
        <w:rPr>
          <w:rFonts w:ascii="Times New Roman" w:hAnsi="Times New Roman" w:cs="Times New Roman"/>
          <w:sz w:val="22"/>
          <w:szCs w:val="22"/>
        </w:rPr>
        <w:t>(указывается документ, подтверждающий полномочия)</w:t>
      </w:r>
    </w:p>
    <w:p w14:paraId="0BC9337A" w14:textId="2365D5AB" w:rsidR="00BA673D" w:rsidRPr="00E47C15" w:rsidRDefault="00BA673D" w:rsidP="00757EC2">
      <w:pPr>
        <w:ind w:firstLine="0"/>
        <w:rPr>
          <w:rFonts w:ascii="Times New Roman" w:hAnsi="Times New Roman" w:cs="Times New Roman"/>
        </w:rPr>
      </w:pPr>
      <w:r w:rsidRPr="00E47C15">
        <w:rPr>
          <w:rFonts w:ascii="Times New Roman" w:hAnsi="Times New Roman" w:cs="Times New Roman"/>
        </w:rPr>
        <w:t>именуемый в дальнейшем «</w:t>
      </w:r>
      <w:bookmarkStart w:id="37" w:name="_Hlk183176532"/>
      <w:r w:rsidR="00B5506B" w:rsidRPr="00E47C15">
        <w:rPr>
          <w:rFonts w:ascii="Times New Roman" w:hAnsi="Times New Roman" w:cs="Times New Roman"/>
        </w:rPr>
        <w:t>Хозяйствующий субъект</w:t>
      </w:r>
      <w:bookmarkEnd w:id="37"/>
      <w:r w:rsidRPr="00E47C15">
        <w:rPr>
          <w:rFonts w:ascii="Times New Roman" w:hAnsi="Times New Roman" w:cs="Times New Roman"/>
        </w:rPr>
        <w:t>», а вместе именуемые «Стороны», на основании ___________________________________, заключили настоящий Договор о нижеследующем:</w:t>
      </w:r>
    </w:p>
    <w:p w14:paraId="40C87C6D" w14:textId="77777777" w:rsidR="00BA673D" w:rsidRPr="00E47C15" w:rsidRDefault="00BA673D" w:rsidP="00BA673D">
      <w:pPr>
        <w:rPr>
          <w:rFonts w:ascii="Times New Roman" w:hAnsi="Times New Roman" w:cs="Times New Roman"/>
        </w:rPr>
      </w:pPr>
    </w:p>
    <w:p w14:paraId="665A48C6"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1. Предмет Договора</w:t>
      </w:r>
    </w:p>
    <w:p w14:paraId="30A6B257" w14:textId="77777777" w:rsidR="00BA673D" w:rsidRPr="00E47C15" w:rsidRDefault="00BA673D" w:rsidP="00BA673D">
      <w:pPr>
        <w:rPr>
          <w:rFonts w:ascii="Times New Roman" w:hAnsi="Times New Roman" w:cs="Times New Roman"/>
        </w:rPr>
      </w:pPr>
    </w:p>
    <w:p w14:paraId="0FC5C10B" w14:textId="2BDA5ECA" w:rsidR="00BA673D" w:rsidRPr="00E47C15" w:rsidRDefault="00BA673D" w:rsidP="00BA673D">
      <w:pPr>
        <w:rPr>
          <w:rFonts w:ascii="Times New Roman" w:hAnsi="Times New Roman" w:cs="Times New Roman"/>
        </w:rPr>
      </w:pPr>
      <w:r w:rsidRPr="00E47C15">
        <w:rPr>
          <w:rFonts w:ascii="Times New Roman" w:hAnsi="Times New Roman" w:cs="Times New Roman"/>
        </w:rPr>
        <w:t>1.1.</w:t>
      </w:r>
      <w:r w:rsidR="00CA60EE" w:rsidRPr="00E47C15">
        <w:rPr>
          <w:rFonts w:ascii="Times New Roman" w:hAnsi="Times New Roman" w:cs="Times New Roman"/>
        </w:rPr>
        <w:t xml:space="preserve"> </w:t>
      </w:r>
      <w:r w:rsidR="004214F8" w:rsidRPr="00E47C15">
        <w:rPr>
          <w:rFonts w:ascii="Times New Roman" w:hAnsi="Times New Roman" w:cs="Times New Roman"/>
        </w:rPr>
        <w:t xml:space="preserve">Управление </w:t>
      </w:r>
      <w:r w:rsidRPr="00E47C15">
        <w:rPr>
          <w:rFonts w:ascii="Times New Roman" w:hAnsi="Times New Roman" w:cs="Times New Roman"/>
        </w:rPr>
        <w:t xml:space="preserve">предоставляет </w:t>
      </w:r>
      <w:r w:rsidR="00CA6FBD" w:rsidRPr="00E47C15">
        <w:rPr>
          <w:rFonts w:ascii="Times New Roman" w:hAnsi="Times New Roman" w:cs="Times New Roman"/>
        </w:rPr>
        <w:t xml:space="preserve">хозяйствующему субъекту </w:t>
      </w:r>
      <w:r w:rsidRPr="00E47C15">
        <w:rPr>
          <w:rFonts w:ascii="Times New Roman" w:hAnsi="Times New Roman" w:cs="Times New Roman"/>
        </w:rPr>
        <w:t>право на размещение нестационарного торгового объекта, указанного в пунктах 1.2, 1.3 данного раздела настоящего Договора, на месте размещения нестационарного торгового объекта (далее – место размещения объекта), расположенном по адресу: __________________________________</w:t>
      </w:r>
      <w:r w:rsidR="0009238C" w:rsidRPr="00E47C15">
        <w:rPr>
          <w:rFonts w:ascii="Times New Roman" w:hAnsi="Times New Roman" w:cs="Times New Roman"/>
        </w:rPr>
        <w:t>___________________________________________</w:t>
      </w:r>
      <w:r w:rsidRPr="00E47C15">
        <w:rPr>
          <w:rFonts w:ascii="Times New Roman" w:hAnsi="Times New Roman" w:cs="Times New Roman"/>
        </w:rPr>
        <w:t>__________________________________________________________________,</w:t>
      </w:r>
      <w:r w:rsidR="0009238C" w:rsidRPr="00E47C15">
        <w:rPr>
          <w:rFonts w:ascii="Times New Roman" w:hAnsi="Times New Roman" w:cs="Times New Roman"/>
        </w:rPr>
        <w:t xml:space="preserve"> </w:t>
      </w:r>
      <w:r w:rsidRPr="00E47C15">
        <w:rPr>
          <w:rFonts w:ascii="Times New Roman" w:hAnsi="Times New Roman" w:cs="Times New Roman"/>
        </w:rPr>
        <w:t xml:space="preserve">площадью ________________, и включенном в Схему размещения нестационарных торговых объектов на территории </w:t>
      </w:r>
      <w:r w:rsidR="00080767" w:rsidRPr="00E47C15">
        <w:rPr>
          <w:rFonts w:ascii="Times New Roman" w:hAnsi="Times New Roman" w:cs="Times New Roman"/>
        </w:rPr>
        <w:t>Переславль-Залесского муниципального округа Ярославской области</w:t>
      </w:r>
      <w:r w:rsidRPr="00E47C15">
        <w:rPr>
          <w:rFonts w:ascii="Times New Roman" w:hAnsi="Times New Roman" w:cs="Times New Roman"/>
        </w:rPr>
        <w:t xml:space="preserve">, </w:t>
      </w:r>
      <w:r w:rsidRPr="004756F7">
        <w:rPr>
          <w:rFonts w:ascii="Times New Roman" w:hAnsi="Times New Roman" w:cs="Times New Roman"/>
        </w:rPr>
        <w:t>утвержденную постановлением Администрации</w:t>
      </w:r>
      <w:r w:rsidR="004214F8" w:rsidRPr="004756F7">
        <w:rPr>
          <w:rFonts w:ascii="Times New Roman" w:hAnsi="Times New Roman" w:cs="Times New Roman"/>
        </w:rPr>
        <w:t xml:space="preserve"> города Переславля-Залесского </w:t>
      </w:r>
      <w:r w:rsidRPr="00E47C15">
        <w:rPr>
          <w:rFonts w:ascii="Times New Roman" w:hAnsi="Times New Roman" w:cs="Times New Roman"/>
        </w:rPr>
        <w:t xml:space="preserve">от ___________ № </w:t>
      </w:r>
      <w:r w:rsidR="003F1B38" w:rsidRPr="00E47C15">
        <w:rPr>
          <w:rFonts w:ascii="Times New Roman" w:hAnsi="Times New Roman" w:cs="Times New Roman"/>
        </w:rPr>
        <w:t>_</w:t>
      </w:r>
      <w:r w:rsidRPr="00E47C15">
        <w:rPr>
          <w:rFonts w:ascii="Times New Roman" w:hAnsi="Times New Roman" w:cs="Times New Roman"/>
        </w:rPr>
        <w:t>_____</w:t>
      </w:r>
      <w:r w:rsidR="004214F8" w:rsidRPr="00E47C15">
        <w:rPr>
          <w:rFonts w:ascii="Times New Roman" w:hAnsi="Times New Roman" w:cs="Times New Roman"/>
        </w:rPr>
        <w:t>____</w:t>
      </w:r>
      <w:r w:rsidRPr="00E47C15">
        <w:rPr>
          <w:rFonts w:ascii="Times New Roman" w:hAnsi="Times New Roman" w:cs="Times New Roman"/>
        </w:rPr>
        <w:t xml:space="preserve"> (далее – Схема), а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обязуется разместить и обеспечить в течение всего срока действия настоящего Договора функционирование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r w:rsidR="003F1B38" w:rsidRPr="00E47C15">
        <w:rPr>
          <w:rFonts w:ascii="Times New Roman" w:hAnsi="Times New Roman" w:cs="Times New Roman"/>
        </w:rPr>
        <w:t xml:space="preserve"> </w:t>
      </w:r>
      <w:r w:rsidR="00EB7303">
        <w:rPr>
          <w:rFonts w:ascii="Times New Roman" w:hAnsi="Times New Roman" w:cs="Times New Roman"/>
        </w:rPr>
        <w:t>Переславль-Залесского муниципального округа</w:t>
      </w:r>
      <w:r w:rsidR="003F1B38" w:rsidRPr="00E47C15">
        <w:rPr>
          <w:rFonts w:ascii="Times New Roman" w:hAnsi="Times New Roman" w:cs="Times New Roman"/>
        </w:rPr>
        <w:t>.</w:t>
      </w:r>
    </w:p>
    <w:p w14:paraId="308B71AD" w14:textId="4DC68678" w:rsidR="00BA673D" w:rsidRPr="00E47C15" w:rsidRDefault="00BA673D" w:rsidP="00BA673D">
      <w:pPr>
        <w:rPr>
          <w:rFonts w:ascii="Times New Roman" w:hAnsi="Times New Roman" w:cs="Times New Roman"/>
        </w:rPr>
      </w:pPr>
      <w:r w:rsidRPr="00E47C15">
        <w:rPr>
          <w:rFonts w:ascii="Times New Roman" w:hAnsi="Times New Roman" w:cs="Times New Roman"/>
        </w:rPr>
        <w:t>1.2. Нестационарный торговый объект: тип: _______________________</w:t>
      </w:r>
      <w:r w:rsidR="004214F8" w:rsidRPr="00E47C15">
        <w:rPr>
          <w:rFonts w:ascii="Times New Roman" w:hAnsi="Times New Roman" w:cs="Times New Roman"/>
        </w:rPr>
        <w:t>_______</w:t>
      </w:r>
      <w:r w:rsidRPr="00E47C15">
        <w:rPr>
          <w:rFonts w:ascii="Times New Roman" w:hAnsi="Times New Roman" w:cs="Times New Roman"/>
        </w:rPr>
        <w:t>; площадь ________________ кв. м.</w:t>
      </w:r>
    </w:p>
    <w:p w14:paraId="7094D9E7" w14:textId="1B4FF0ED" w:rsidR="00BA673D" w:rsidRPr="00E47C15" w:rsidRDefault="00BA673D" w:rsidP="00BA673D">
      <w:pPr>
        <w:rPr>
          <w:rFonts w:ascii="Times New Roman" w:hAnsi="Times New Roman" w:cs="Times New Roman"/>
        </w:rPr>
      </w:pPr>
      <w:r w:rsidRPr="00E47C15">
        <w:rPr>
          <w:rFonts w:ascii="Times New Roman" w:hAnsi="Times New Roman" w:cs="Times New Roman"/>
        </w:rPr>
        <w:t>1.3. Специализация нестационарного торгового объекта: ____________</w:t>
      </w:r>
      <w:r w:rsidR="004214F8" w:rsidRPr="00E47C15">
        <w:rPr>
          <w:rFonts w:ascii="Times New Roman" w:hAnsi="Times New Roman" w:cs="Times New Roman"/>
        </w:rPr>
        <w:t>___________</w:t>
      </w:r>
      <w:r w:rsidRPr="00E47C15">
        <w:rPr>
          <w:rFonts w:ascii="Times New Roman" w:hAnsi="Times New Roman" w:cs="Times New Roman"/>
        </w:rPr>
        <w:t>.</w:t>
      </w:r>
    </w:p>
    <w:p w14:paraId="19786DE1" w14:textId="77777777" w:rsidR="00BA673D" w:rsidRPr="00E47C15" w:rsidRDefault="00BA673D" w:rsidP="00BA673D">
      <w:pPr>
        <w:rPr>
          <w:rFonts w:ascii="Times New Roman" w:hAnsi="Times New Roman" w:cs="Times New Roman"/>
        </w:rPr>
      </w:pPr>
    </w:p>
    <w:p w14:paraId="3C1C0710"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2. Обязательства Сторон</w:t>
      </w:r>
    </w:p>
    <w:p w14:paraId="1A47BEBE" w14:textId="77777777" w:rsidR="00BA673D" w:rsidRPr="00E47C15" w:rsidRDefault="00BA673D" w:rsidP="00BA673D">
      <w:pPr>
        <w:rPr>
          <w:rFonts w:ascii="Times New Roman" w:hAnsi="Times New Roman" w:cs="Times New Roman"/>
        </w:rPr>
      </w:pPr>
    </w:p>
    <w:p w14:paraId="4D6D2EE7" w14:textId="66E95DA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 </w:t>
      </w:r>
      <w:r w:rsidR="00CA60EE" w:rsidRPr="00E47C15">
        <w:rPr>
          <w:rFonts w:ascii="Times New Roman" w:hAnsi="Times New Roman" w:cs="Times New Roman"/>
        </w:rPr>
        <w:t>Управление</w:t>
      </w:r>
      <w:r w:rsidRPr="00E47C15">
        <w:rPr>
          <w:rFonts w:ascii="Times New Roman" w:hAnsi="Times New Roman" w:cs="Times New Roman"/>
        </w:rPr>
        <w:t xml:space="preserve"> обязан</w:t>
      </w:r>
      <w:r w:rsidR="00CA60EE" w:rsidRPr="00E47C15">
        <w:rPr>
          <w:rFonts w:ascii="Times New Roman" w:hAnsi="Times New Roman" w:cs="Times New Roman"/>
        </w:rPr>
        <w:t>о</w:t>
      </w:r>
      <w:r w:rsidRPr="00E47C15">
        <w:rPr>
          <w:rFonts w:ascii="Times New Roman" w:hAnsi="Times New Roman" w:cs="Times New Roman"/>
        </w:rPr>
        <w:t>:</w:t>
      </w:r>
    </w:p>
    <w:p w14:paraId="70AD306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lastRenderedPageBreak/>
        <w:t>2.1.1. Предоставить место размещения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14:paraId="3F25D89F" w14:textId="7BC8F87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2.1.2. Обследовать размещенный нестационарный торговый объект в течение 3 рабочих дней со дня получения уведомления от </w:t>
      </w:r>
      <w:r w:rsidR="00344EA2" w:rsidRPr="00E47C15">
        <w:rPr>
          <w:rFonts w:ascii="Times New Roman" w:hAnsi="Times New Roman" w:cs="Times New Roman"/>
        </w:rPr>
        <w:t xml:space="preserve">Хозяйствующего субъекта </w:t>
      </w:r>
      <w:r w:rsidRPr="00E47C15">
        <w:rPr>
          <w:rFonts w:ascii="Times New Roman" w:hAnsi="Times New Roman" w:cs="Times New Roman"/>
        </w:rPr>
        <w:t>о фактическом размещении объекта.</w:t>
      </w:r>
    </w:p>
    <w:p w14:paraId="29F42E72" w14:textId="45497F67" w:rsidR="00BA673D" w:rsidRPr="00E47C15" w:rsidRDefault="00BA673D" w:rsidP="00BA673D">
      <w:pPr>
        <w:rPr>
          <w:rFonts w:ascii="Times New Roman" w:hAnsi="Times New Roman" w:cs="Times New Roman"/>
        </w:rPr>
      </w:pPr>
      <w:r w:rsidRPr="00E47C15">
        <w:rPr>
          <w:rFonts w:ascii="Times New Roman" w:hAnsi="Times New Roman" w:cs="Times New Roman"/>
        </w:rPr>
        <w:t>2.1.3. Принять место размещения объекта по акту приема-сдачи после его освобождения от нестационарного торгового объекта в соответствии с подпунктом 2.3.1</w:t>
      </w:r>
      <w:r w:rsidR="006A223D" w:rsidRPr="00E47C15">
        <w:rPr>
          <w:rFonts w:ascii="Times New Roman" w:hAnsi="Times New Roman" w:cs="Times New Roman"/>
        </w:rPr>
        <w:t>1</w:t>
      </w:r>
      <w:r w:rsidRPr="00E47C15">
        <w:rPr>
          <w:rFonts w:ascii="Times New Roman" w:hAnsi="Times New Roman" w:cs="Times New Roman"/>
        </w:rPr>
        <w:t xml:space="preserve"> пункта 2.3 данного раздела настоящего Договора.</w:t>
      </w:r>
    </w:p>
    <w:p w14:paraId="17A6875C" w14:textId="0EBC580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2.1.4. В случае необходимости освобождения места размещения объекта для нужд </w:t>
      </w:r>
      <w:r w:rsidR="00080767" w:rsidRPr="00E47C15">
        <w:rPr>
          <w:rFonts w:ascii="Times New Roman" w:hAnsi="Times New Roman" w:cs="Times New Roman"/>
        </w:rPr>
        <w:t xml:space="preserve">Переславль-Залесского муниципального округа Ярославской области </w:t>
      </w:r>
      <w:r w:rsidRPr="00E47C15">
        <w:rPr>
          <w:rFonts w:ascii="Times New Roman" w:hAnsi="Times New Roman" w:cs="Times New Roman"/>
        </w:rPr>
        <w:t xml:space="preserve">предложить </w:t>
      </w:r>
      <w:r w:rsidR="00344EA2" w:rsidRPr="00E47C15">
        <w:rPr>
          <w:rFonts w:ascii="Times New Roman" w:hAnsi="Times New Roman" w:cs="Times New Roman"/>
        </w:rPr>
        <w:t xml:space="preserve">Хозяйствующему субъекту </w:t>
      </w:r>
      <w:r w:rsidRPr="00E47C15">
        <w:rPr>
          <w:rFonts w:ascii="Times New Roman" w:hAnsi="Times New Roman" w:cs="Times New Roman"/>
        </w:rPr>
        <w:t>компенсационное место, а в случае его согласия предоставить право на размещение нестационарного торгового объекта на компенсационном месте без проведения аукциона до окончания срока действия настоящего Договора в порядке, установленном пунктом 7.1 раздела 7 настоящего Договора.</w:t>
      </w:r>
    </w:p>
    <w:p w14:paraId="6AA393E2" w14:textId="0C5427F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 </w:t>
      </w:r>
      <w:r w:rsidR="00CA60EE" w:rsidRPr="00E47C15">
        <w:rPr>
          <w:rFonts w:ascii="Times New Roman" w:hAnsi="Times New Roman" w:cs="Times New Roman"/>
        </w:rPr>
        <w:t>Управление</w:t>
      </w:r>
      <w:r w:rsidRPr="00E47C15">
        <w:rPr>
          <w:rFonts w:ascii="Times New Roman" w:hAnsi="Times New Roman" w:cs="Times New Roman"/>
        </w:rPr>
        <w:t xml:space="preserve"> вправе:</w:t>
      </w:r>
    </w:p>
    <w:p w14:paraId="206D3F89" w14:textId="0AF8E73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2.2.1. Осуществлять контроль за соблюдением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условий настоящего Договора.</w:t>
      </w:r>
    </w:p>
    <w:p w14:paraId="321E695C" w14:textId="6F2F8C07" w:rsidR="00783765" w:rsidRPr="00E47C15" w:rsidRDefault="00BA673D" w:rsidP="00BA673D">
      <w:pPr>
        <w:rPr>
          <w:rFonts w:ascii="Times New Roman" w:hAnsi="Times New Roman" w:cs="Times New Roman"/>
        </w:rPr>
      </w:pPr>
      <w:r w:rsidRPr="00E47C15">
        <w:rPr>
          <w:rFonts w:ascii="Times New Roman" w:hAnsi="Times New Roman" w:cs="Times New Roman"/>
        </w:rPr>
        <w:t xml:space="preserve">2.2.2. Составлять акты о соблюдении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условий настоящего Договора</w:t>
      </w:r>
      <w:r w:rsidR="009A5BC0" w:rsidRPr="00E47C15">
        <w:rPr>
          <w:rFonts w:ascii="Times New Roman" w:hAnsi="Times New Roman" w:cs="Times New Roman"/>
        </w:rPr>
        <w:t xml:space="preserve">, </w:t>
      </w:r>
      <w:r w:rsidR="00783765" w:rsidRPr="00E47C15">
        <w:rPr>
          <w:rFonts w:ascii="Times New Roman" w:eastAsia="Times New Roman" w:hAnsi="Times New Roman" w:cs="Times New Roman"/>
        </w:rPr>
        <w:t>предварительно уведом</w:t>
      </w:r>
      <w:r w:rsidR="009A5BC0" w:rsidRPr="00E47C15">
        <w:rPr>
          <w:rFonts w:ascii="Times New Roman" w:eastAsia="Times New Roman" w:hAnsi="Times New Roman" w:cs="Times New Roman"/>
        </w:rPr>
        <w:t>ив</w:t>
      </w:r>
      <w:r w:rsidR="00783765" w:rsidRPr="00E47C15">
        <w:rPr>
          <w:rFonts w:ascii="Times New Roman" w:eastAsia="Times New Roman" w:hAnsi="Times New Roman" w:cs="Times New Roman"/>
        </w:rPr>
        <w:t xml:space="preserve"> </w:t>
      </w:r>
      <w:r w:rsidR="00344EA2" w:rsidRPr="00E47C15">
        <w:rPr>
          <w:rFonts w:ascii="Times New Roman" w:hAnsi="Times New Roman" w:cs="Times New Roman"/>
        </w:rPr>
        <w:t>Хозяйствующего субъекта</w:t>
      </w:r>
      <w:r w:rsidR="009A5BC0" w:rsidRPr="00E47C15">
        <w:rPr>
          <w:rFonts w:ascii="Times New Roman" w:hAnsi="Times New Roman" w:cs="Times New Roman"/>
        </w:rPr>
        <w:t xml:space="preserve"> </w:t>
      </w:r>
      <w:r w:rsidR="004B4D8B" w:rsidRPr="00E47C15">
        <w:rPr>
          <w:rFonts w:ascii="Times New Roman" w:eastAsia="Times New Roman" w:hAnsi="Times New Roman" w:cs="Times New Roman"/>
        </w:rPr>
        <w:t xml:space="preserve">об осмотре </w:t>
      </w:r>
      <w:r w:rsidR="00783765" w:rsidRPr="00E47C15">
        <w:rPr>
          <w:rFonts w:ascii="Times New Roman" w:eastAsia="Times New Roman" w:hAnsi="Times New Roman" w:cs="Times New Roman"/>
        </w:rPr>
        <w:t>(не позднее 3 (трех) рабочих дней до планируемой даты осмотра)</w:t>
      </w:r>
      <w:r w:rsidR="009A5BC0" w:rsidRPr="00E47C15">
        <w:rPr>
          <w:rFonts w:ascii="Times New Roman" w:eastAsia="Times New Roman" w:hAnsi="Times New Roman" w:cs="Times New Roman"/>
        </w:rPr>
        <w:t>.</w:t>
      </w:r>
    </w:p>
    <w:p w14:paraId="07CEB38A" w14:textId="3551C1A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2.2.3. Предъявлять </w:t>
      </w:r>
      <w:r w:rsidR="00344EA2" w:rsidRPr="00E47C15">
        <w:rPr>
          <w:rFonts w:ascii="Times New Roman" w:hAnsi="Times New Roman" w:cs="Times New Roman"/>
        </w:rPr>
        <w:t xml:space="preserve">Хозяйствующему субъекту </w:t>
      </w:r>
      <w:r w:rsidRPr="00E47C15">
        <w:rPr>
          <w:rFonts w:ascii="Times New Roman" w:hAnsi="Times New Roman" w:cs="Times New Roman"/>
        </w:rPr>
        <w:t>требование об уплате неустойки за нарушение обязательств, предусмотренных настоящим Договором, в соответствии с разделом 5 настоящего Договора.</w:t>
      </w:r>
    </w:p>
    <w:p w14:paraId="1FCA6683"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2.2.4. В одностороннем порядке досрочно расторгнуть настоящий Договор в случаях и порядке, указанных в разделе 6 настоящего Договора.</w:t>
      </w:r>
    </w:p>
    <w:p w14:paraId="32CB7DF7" w14:textId="50CB67D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2.2.5. Осуществить самостоятельно или с привлечением третьих лиц освобождение места размещения объекта от нестационарного торгового объекта при неисполнении </w:t>
      </w:r>
      <w:r w:rsidR="00344EA2" w:rsidRPr="00E47C15">
        <w:rPr>
          <w:rFonts w:ascii="Times New Roman" w:hAnsi="Times New Roman" w:cs="Times New Roman"/>
        </w:rPr>
        <w:t xml:space="preserve">Хозяйствующим субъектом </w:t>
      </w:r>
      <w:r w:rsidRPr="00E47C15">
        <w:rPr>
          <w:rFonts w:ascii="Times New Roman" w:hAnsi="Times New Roman" w:cs="Times New Roman"/>
        </w:rPr>
        <w:t>обязанности, установленной подпунктом 2.3.1</w:t>
      </w:r>
      <w:r w:rsidR="006A223D" w:rsidRPr="00E47C15">
        <w:rPr>
          <w:rFonts w:ascii="Times New Roman" w:hAnsi="Times New Roman" w:cs="Times New Roman"/>
        </w:rPr>
        <w:t>1</w:t>
      </w:r>
      <w:r w:rsidRPr="00E47C15">
        <w:rPr>
          <w:rFonts w:ascii="Times New Roman" w:hAnsi="Times New Roman" w:cs="Times New Roman"/>
        </w:rPr>
        <w:t xml:space="preserve"> пункта 2.3 данного раздела настоящего Договора, с последующим возмещением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всех расходов, связанных с таким освобождением.</w:t>
      </w:r>
    </w:p>
    <w:p w14:paraId="43AC466B" w14:textId="31AD687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обязан:</w:t>
      </w:r>
    </w:p>
    <w:p w14:paraId="431660F8" w14:textId="30D07CDD"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 Своевременно и полностью вносить </w:t>
      </w:r>
      <w:r w:rsidR="00DB74EE" w:rsidRPr="00E47C15">
        <w:rPr>
          <w:rFonts w:ascii="Times New Roman" w:hAnsi="Times New Roman" w:cs="Times New Roman"/>
        </w:rPr>
        <w:t>плату за</w:t>
      </w:r>
      <w:r w:rsidRPr="00E47C15">
        <w:rPr>
          <w:rFonts w:ascii="Times New Roman" w:hAnsi="Times New Roman" w:cs="Times New Roman"/>
        </w:rPr>
        <w:t xml:space="preserve"> размещение нестационарного торгового объекта в размере и порядке, установленном настоящим Договором.</w:t>
      </w:r>
    </w:p>
    <w:p w14:paraId="4C92EBBA"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2.3.2. Разместить нестационарный торговый объект по местоположению, указанному в пункте 1.1 раздела 1 настоящего Договора, сохранять местоположение нестационарного торгового объекта в течение срока действия настоящего Договора.</w:t>
      </w:r>
    </w:p>
    <w:p w14:paraId="3B6A0C0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2.3.3. Использовать нестационарный торговый объект с характеристиками, указанными в пунктах 1.1, 1.2 раздела 1 настоящего Договора, в течение срока действия настоящего Договора.</w:t>
      </w:r>
    </w:p>
    <w:p w14:paraId="6E5CFB27"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2.3.4. Сохранять специализацию нестационарного торгового объекта, указанную в пункте 1.3 раздела 1 настоящего Договора, в течение срока действия настоящего Договора.</w:t>
      </w:r>
    </w:p>
    <w:p w14:paraId="001BFC5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 Обеспечить:</w:t>
      </w:r>
    </w:p>
    <w:p w14:paraId="4CAD0C32" w14:textId="78753A58" w:rsidR="00BA673D" w:rsidRPr="00E47C15" w:rsidRDefault="00BA673D" w:rsidP="00BA673D">
      <w:pPr>
        <w:rPr>
          <w:rFonts w:ascii="Times New Roman" w:hAnsi="Times New Roman" w:cs="Times New Roman"/>
        </w:rPr>
      </w:pPr>
      <w:r w:rsidRPr="00E47C15">
        <w:rPr>
          <w:rFonts w:ascii="Times New Roman" w:hAnsi="Times New Roman" w:cs="Times New Roman"/>
        </w:rPr>
        <w:t>2.3.5.1. Соблюдение</w:t>
      </w:r>
      <w:r w:rsidR="00557FAA" w:rsidRPr="00E47C15">
        <w:rPr>
          <w:rFonts w:ascii="Times New Roman" w:hAnsi="Times New Roman" w:cs="Times New Roman"/>
        </w:rPr>
        <w:t xml:space="preserve"> общих</w:t>
      </w:r>
      <w:r w:rsidRPr="00E47C15">
        <w:rPr>
          <w:rFonts w:ascii="Times New Roman" w:hAnsi="Times New Roman" w:cs="Times New Roman"/>
        </w:rPr>
        <w:t xml:space="preserve"> </w:t>
      </w:r>
      <w:r w:rsidR="00557FAA" w:rsidRPr="00E47C15">
        <w:rPr>
          <w:rFonts w:ascii="Times New Roman" w:hAnsi="Times New Roman" w:cs="Times New Roman"/>
        </w:rPr>
        <w:t>п</w:t>
      </w:r>
      <w:r w:rsidR="00847134" w:rsidRPr="00E47C15">
        <w:rPr>
          <w:rFonts w:ascii="Times New Roman" w:hAnsi="Times New Roman" w:cs="Times New Roman"/>
        </w:rPr>
        <w:t>равил</w:t>
      </w:r>
      <w:r w:rsidRPr="00E47C15">
        <w:rPr>
          <w:rFonts w:ascii="Times New Roman" w:hAnsi="Times New Roman" w:cs="Times New Roman"/>
        </w:rPr>
        <w:t xml:space="preserve"> к размещению</w:t>
      </w:r>
      <w:r w:rsidR="00557FAA" w:rsidRPr="00E47C15">
        <w:rPr>
          <w:rFonts w:ascii="Times New Roman" w:hAnsi="Times New Roman" w:cs="Times New Roman"/>
        </w:rPr>
        <w:t xml:space="preserve"> и эксплуатации </w:t>
      </w:r>
      <w:r w:rsidRPr="00E47C15">
        <w:rPr>
          <w:rFonts w:ascii="Times New Roman" w:hAnsi="Times New Roman" w:cs="Times New Roman"/>
        </w:rPr>
        <w:t>нестационарн</w:t>
      </w:r>
      <w:r w:rsidR="00557FAA" w:rsidRPr="00E47C15">
        <w:rPr>
          <w:rFonts w:ascii="Times New Roman" w:hAnsi="Times New Roman" w:cs="Times New Roman"/>
        </w:rPr>
        <w:t xml:space="preserve">ых </w:t>
      </w:r>
      <w:r w:rsidRPr="00E47C15">
        <w:rPr>
          <w:rFonts w:ascii="Times New Roman" w:hAnsi="Times New Roman" w:cs="Times New Roman"/>
        </w:rPr>
        <w:t>торгов</w:t>
      </w:r>
      <w:r w:rsidR="00557FAA" w:rsidRPr="00E47C15">
        <w:rPr>
          <w:rFonts w:ascii="Times New Roman" w:hAnsi="Times New Roman" w:cs="Times New Roman"/>
        </w:rPr>
        <w:t>ых</w:t>
      </w:r>
      <w:r w:rsidRPr="00E47C15">
        <w:rPr>
          <w:rFonts w:ascii="Times New Roman" w:hAnsi="Times New Roman" w:cs="Times New Roman"/>
        </w:rPr>
        <w:t xml:space="preserve"> объект</w:t>
      </w:r>
      <w:r w:rsidR="00557FAA" w:rsidRPr="00E47C15">
        <w:rPr>
          <w:rFonts w:ascii="Times New Roman" w:hAnsi="Times New Roman" w:cs="Times New Roman"/>
        </w:rPr>
        <w:t xml:space="preserve">ов, утвержденных </w:t>
      </w:r>
      <w:r w:rsidR="00557FAA" w:rsidRPr="004756F7">
        <w:rPr>
          <w:rFonts w:ascii="Times New Roman" w:hAnsi="Times New Roman" w:cs="Times New Roman"/>
        </w:rPr>
        <w:t>постановлением Администрации</w:t>
      </w:r>
      <w:r w:rsidR="004756F7" w:rsidRPr="004756F7">
        <w:rPr>
          <w:rFonts w:ascii="Times New Roman" w:hAnsi="Times New Roman" w:cs="Times New Roman"/>
        </w:rPr>
        <w:t xml:space="preserve"> Переславль-Залесского муниципального округа</w:t>
      </w:r>
      <w:r w:rsidR="00557FAA" w:rsidRPr="004756F7">
        <w:rPr>
          <w:rFonts w:ascii="Times New Roman" w:hAnsi="Times New Roman" w:cs="Times New Roman"/>
        </w:rPr>
        <w:t xml:space="preserve"> от __</w:t>
      </w:r>
      <w:r w:rsidR="00557FAA" w:rsidRPr="00E47C15">
        <w:rPr>
          <w:rFonts w:ascii="Times New Roman" w:hAnsi="Times New Roman" w:cs="Times New Roman"/>
        </w:rPr>
        <w:t>__ №_____;</w:t>
      </w:r>
    </w:p>
    <w:p w14:paraId="4939C0C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2.3.5.2. Соблюдение следующих запретов в процессе размещения и эксплуатации нестационарного торгового объекта:</w:t>
      </w:r>
    </w:p>
    <w:p w14:paraId="47A4545A" w14:textId="51B19C3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нарушать асфальтовое и другое покрытие улиц, тротуаров, целостность объектов внешнего благоустройства и зеленых насаждений;</w:t>
      </w:r>
    </w:p>
    <w:p w14:paraId="0644C8EE" w14:textId="749127C4"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выкладывать товар за пределами нестационарного торгового объекта, а именно: на тротуарах, газонах, ограждениях, деревьях, малых архитектурных формах, фасадах, </w:t>
      </w:r>
      <w:r w:rsidR="00BA673D" w:rsidRPr="00E47C15">
        <w:rPr>
          <w:rFonts w:ascii="Times New Roman" w:hAnsi="Times New Roman" w:cs="Times New Roman"/>
        </w:rPr>
        <w:lastRenderedPageBreak/>
        <w:t>парапетах и деталях зданий и сооружений; на проезжей части улиц, территориях парковок автотранспорта;</w:t>
      </w:r>
    </w:p>
    <w:p w14:paraId="17DD09D6" w14:textId="376CB066"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лотки, тележки, контейнеры и другое оборудование);</w:t>
      </w:r>
    </w:p>
    <w:p w14:paraId="15CF1323" w14:textId="107C76A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складировать тару на тротуарах, газонах, проезжей части улиц и других местах, не отведенных для этой цели.</w:t>
      </w:r>
    </w:p>
    <w:p w14:paraId="441DE8A0" w14:textId="07D67A52" w:rsidR="00BA673D" w:rsidRPr="00E47C15" w:rsidRDefault="00BA673D" w:rsidP="00BA673D">
      <w:pPr>
        <w:rPr>
          <w:rFonts w:ascii="Times New Roman" w:hAnsi="Times New Roman" w:cs="Times New Roman"/>
        </w:rPr>
      </w:pPr>
      <w:bookmarkStart w:id="38" w:name="_Hlk169261715"/>
      <w:r w:rsidRPr="00E47C15">
        <w:rPr>
          <w:rFonts w:ascii="Times New Roman" w:hAnsi="Times New Roman" w:cs="Times New Roman"/>
        </w:rPr>
        <w:t xml:space="preserve">2.3.5.3. Соответствие </w:t>
      </w:r>
      <w:r w:rsidR="00AC327E" w:rsidRPr="00E47C15">
        <w:rPr>
          <w:rFonts w:ascii="Times New Roman" w:hAnsi="Times New Roman" w:cs="Times New Roman"/>
        </w:rPr>
        <w:t xml:space="preserve">внешнего облика </w:t>
      </w:r>
      <w:r w:rsidRPr="00E47C15">
        <w:rPr>
          <w:rFonts w:ascii="Times New Roman" w:hAnsi="Times New Roman" w:cs="Times New Roman"/>
        </w:rPr>
        <w:t xml:space="preserve">нестационарного торгового объекта </w:t>
      </w:r>
      <w:r w:rsidR="00AC327E" w:rsidRPr="00E47C15">
        <w:rPr>
          <w:rFonts w:ascii="Times New Roman" w:hAnsi="Times New Roman" w:cs="Times New Roman"/>
        </w:rPr>
        <w:t>Дизайн</w:t>
      </w:r>
      <w:r w:rsidR="00AC327E" w:rsidRPr="00E47C15">
        <w:rPr>
          <w:rFonts w:ascii="Times New Roman" w:eastAsia="Times New Roman" w:hAnsi="Times New Roman" w:cs="Times New Roman"/>
        </w:rPr>
        <w:t>-коду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w:t>
      </w:r>
      <w:r w:rsidR="007A25A9" w:rsidRPr="00E47C15">
        <w:rPr>
          <w:rFonts w:ascii="Times New Roman" w:eastAsia="Times New Roman" w:hAnsi="Times New Roman" w:cs="Times New Roman"/>
        </w:rPr>
        <w:t>, а также</w:t>
      </w:r>
      <w:r w:rsidR="007A25A9" w:rsidRPr="00E47C15">
        <w:rPr>
          <w:rFonts w:ascii="Times New Roman" w:hAnsi="Times New Roman" w:cs="Times New Roman"/>
        </w:rPr>
        <w:t xml:space="preserve"> следующим требованиям и конструктивным особенностям</w:t>
      </w:r>
      <w:r w:rsidR="00AC327E" w:rsidRPr="00E47C15">
        <w:rPr>
          <w:rFonts w:ascii="Times New Roman" w:eastAsia="Times New Roman" w:hAnsi="Times New Roman" w:cs="Times New Roman"/>
        </w:rPr>
        <w:t>:</w:t>
      </w:r>
    </w:p>
    <w:bookmarkEnd w:id="38"/>
    <w:p w14:paraId="4A7223D5" w14:textId="6243D7A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максимальное количество этажей не должно превышать 1 этаж;</w:t>
      </w:r>
    </w:p>
    <w:p w14:paraId="17D576D3" w14:textId="0F2A6527"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цветовое решение нестационарного торгового объекта должно учитывать окружающую окраску зданий</w:t>
      </w:r>
      <w:r w:rsidR="00C602D8" w:rsidRPr="00E47C15">
        <w:rPr>
          <w:rFonts w:ascii="Times New Roman" w:hAnsi="Times New Roman" w:cs="Times New Roman"/>
        </w:rPr>
        <w:t>;</w:t>
      </w:r>
    </w:p>
    <w:p w14:paraId="733C4B53" w14:textId="309407D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процент остекления фасадов нестационарного торгового объекта должен составлять не менее 30 процентов площади поверхности стен объекта. На остекленных фасадах нестационарных торговых объектов допускается размещение рольставней;</w:t>
      </w:r>
    </w:p>
    <w:p w14:paraId="6B22A4B6" w14:textId="07ED170C"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высота нестационарного торгового объекта должна составлять 3,5</w:t>
      </w:r>
      <w:r w:rsidR="00AC327E" w:rsidRPr="00E47C15">
        <w:rPr>
          <w:rFonts w:ascii="Times New Roman" w:hAnsi="Times New Roman" w:cs="Times New Roman"/>
        </w:rPr>
        <w:t>0</w:t>
      </w:r>
      <w:r w:rsidR="00BA673D" w:rsidRPr="00E47C15">
        <w:rPr>
          <w:rFonts w:ascii="Times New Roman" w:hAnsi="Times New Roman" w:cs="Times New Roman"/>
        </w:rPr>
        <w:t xml:space="preserve"> м;</w:t>
      </w:r>
    </w:p>
    <w:p w14:paraId="2B15DA2C" w14:textId="03336C7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размер вывески не должен быть более 1,5 м × 0,2</w:t>
      </w:r>
      <w:r w:rsidR="00AC327E" w:rsidRPr="00E47C15">
        <w:rPr>
          <w:rFonts w:ascii="Times New Roman" w:hAnsi="Times New Roman" w:cs="Times New Roman"/>
        </w:rPr>
        <w:t>0</w:t>
      </w:r>
      <w:r w:rsidR="00BA673D" w:rsidRPr="00E47C15">
        <w:rPr>
          <w:rFonts w:ascii="Times New Roman" w:hAnsi="Times New Roman" w:cs="Times New Roman"/>
        </w:rPr>
        <w:t xml:space="preserve"> м, не допускается размещение вывески на торцевых фасадах нестационарного торгового объекта;</w:t>
      </w:r>
    </w:p>
    <w:p w14:paraId="005F8DCC" w14:textId="0465733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размер режимной таблички не должен быть более 0,4 м × 0,6 м;</w:t>
      </w:r>
    </w:p>
    <w:p w14:paraId="6CCF8D58" w14:textId="721B3889"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C602D8" w:rsidRPr="00E47C15">
        <w:rPr>
          <w:rFonts w:ascii="Times New Roman" w:hAnsi="Times New Roman" w:cs="Times New Roman"/>
        </w:rPr>
        <w:t xml:space="preserve"> н</w:t>
      </w:r>
      <w:r w:rsidR="00BA673D" w:rsidRPr="00E47C15">
        <w:rPr>
          <w:rFonts w:ascii="Times New Roman" w:hAnsi="Times New Roman" w:cs="Times New Roman"/>
        </w:rPr>
        <w:t xml:space="preserve">е допускается использование черного цвета для фона вывесок и режимных табличек; использование </w:t>
      </w:r>
      <w:proofErr w:type="spellStart"/>
      <w:r w:rsidR="00BA673D" w:rsidRPr="00E47C15">
        <w:rPr>
          <w:rFonts w:ascii="Times New Roman" w:hAnsi="Times New Roman" w:cs="Times New Roman"/>
        </w:rPr>
        <w:t>страбоскопов</w:t>
      </w:r>
      <w:proofErr w:type="spellEnd"/>
      <w:r w:rsidR="00BA673D" w:rsidRPr="00E47C15">
        <w:rPr>
          <w:rFonts w:ascii="Times New Roman" w:hAnsi="Times New Roman" w:cs="Times New Roman"/>
        </w:rPr>
        <w:t xml:space="preserve"> в оформлении вывесок;</w:t>
      </w:r>
    </w:p>
    <w:p w14:paraId="716E58B0" w14:textId="1954D6C2"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 торцевых фасадах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w:t>
      </w:r>
    </w:p>
    <w:p w14:paraId="314D3992" w14:textId="6C9F4DA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нестационарный торговый объект должен быть оборудован элементами внешней декоративной подсветки;</w:t>
      </w:r>
    </w:p>
    <w:p w14:paraId="7AA66396" w14:textId="6632DAC2"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конструктивные особенности нестационарного торгового объекта должны исключать устройство заглубленных фундаментов, подземных помещений;</w:t>
      </w:r>
    </w:p>
    <w:p w14:paraId="5C47719E" w14:textId="6EF1BC6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качестве незаглубленных фундаментов павильонов должны применяться железобетонные плиты;</w:t>
      </w:r>
    </w:p>
    <w:p w14:paraId="3BDEAB9E" w14:textId="09ED138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устройство фундамента при размещении киоска не должно допускаться;</w:t>
      </w:r>
    </w:p>
    <w:p w14:paraId="686A917B" w14:textId="14986807"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планировка и конструктивное исполнение нестационарного торгового объекта должны обеспечивать требуемые нормативными документами условия приема, хранения и отпуска товаров;</w:t>
      </w:r>
    </w:p>
    <w:p w14:paraId="5B5C07A7" w14:textId="4587A34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конструктивные особенности нестационарного торгового объекта должны отвечать требованиям действующего законодательства Российской Федерации, обеспечивать беспрепятственный доступ инвалидов.</w:t>
      </w:r>
    </w:p>
    <w:p w14:paraId="749E880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2.3.5.4. Благоустройство территории, прилегающей к нестационарному торговому объекту с учетом следующих требований:</w:t>
      </w:r>
    </w:p>
    <w:p w14:paraId="00D65AA1" w14:textId="1A6F777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площадка для размещения нестационарного</w:t>
      </w:r>
      <w:r w:rsidR="005B3262" w:rsidRPr="00E47C15">
        <w:rPr>
          <w:rFonts w:ascii="Times New Roman" w:hAnsi="Times New Roman" w:cs="Times New Roman"/>
        </w:rPr>
        <w:t xml:space="preserve"> торгового</w:t>
      </w:r>
      <w:r w:rsidR="00BA673D" w:rsidRPr="00E47C15">
        <w:rPr>
          <w:rFonts w:ascii="Times New Roman" w:hAnsi="Times New Roman" w:cs="Times New Roman"/>
        </w:rPr>
        <w:t xml:space="preserve"> объекта должна иметь твердое покрытие;</w:t>
      </w:r>
    </w:p>
    <w:p w14:paraId="3A5F885D" w14:textId="01694EB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границы благоустройства должны быть установлены в зависимости от типа сооружений с учетом особенностей территории, на которой планируется размещение нестационарного</w:t>
      </w:r>
      <w:r w:rsidR="005B3262" w:rsidRPr="00E47C15">
        <w:rPr>
          <w:rFonts w:ascii="Times New Roman" w:hAnsi="Times New Roman" w:cs="Times New Roman"/>
        </w:rPr>
        <w:t xml:space="preserve"> торгового</w:t>
      </w:r>
      <w:r w:rsidR="00BA673D" w:rsidRPr="00E47C15">
        <w:rPr>
          <w:rFonts w:ascii="Times New Roman" w:hAnsi="Times New Roman" w:cs="Times New Roman"/>
        </w:rPr>
        <w:t xml:space="preserve"> объекта: для киосков – на расстоянии 2 м от лицевого фасада, 0,8 м от боковых фасадов, 0,5 м от заднего фасада; для павильонов – на расстоянии 3 м от лицевого фасада, 1 м от боковых фасадов, 0,8 м от заднего фасада, в указанных границах производится мощение тротуарной плиткой;</w:t>
      </w:r>
    </w:p>
    <w:p w14:paraId="7DFF2243" w14:textId="5374C752" w:rsidR="00BA673D" w:rsidRPr="00E47C15" w:rsidRDefault="00037C3E" w:rsidP="00BA673D">
      <w:pPr>
        <w:rPr>
          <w:rFonts w:ascii="Times New Roman" w:hAnsi="Times New Roman" w:cs="Times New Roman"/>
        </w:rPr>
      </w:pPr>
      <w:r w:rsidRPr="00E47C15">
        <w:rPr>
          <w:rFonts w:ascii="Times New Roman" w:hAnsi="Times New Roman" w:cs="Times New Roman"/>
        </w:rPr>
        <w:lastRenderedPageBreak/>
        <w:t>–</w:t>
      </w:r>
      <w:r w:rsidR="00BA673D" w:rsidRPr="00E47C15">
        <w:rPr>
          <w:rFonts w:ascii="Times New Roman" w:hAnsi="Times New Roman" w:cs="Times New Roman"/>
        </w:rPr>
        <w:t xml:space="preserve"> в границах благоустроенной территории должна быть установлена урна емкостью не менее 10 литров, выполненная по единому образцу;</w:t>
      </w:r>
    </w:p>
    <w:p w14:paraId="3FD25EC6" w14:textId="794D4D2F"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границах благоустроенной территории в весенне-летний период должны быть размещены элементы мобильного озеленения.</w:t>
      </w:r>
    </w:p>
    <w:p w14:paraId="048AA448"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2.3.5.5. Содержание нестационарного торгового объекта, обеспечивающее его надлежащее состояние, в том числе техническое и эстетическое, включая ремонт и замену пришедших в негодность элементов, частей, конструкций, покраску нестационарного торгового объекта.</w:t>
      </w:r>
    </w:p>
    <w:p w14:paraId="55CD032B"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2.3.6. Отступление от требований к внешнему облику, конструктивным особенностям и параметрам нестационарных торговых объектов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14:paraId="34FF7E7C" w14:textId="4817E63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2.3.7. В течение 7 дней с даты размещения или демонтажа нестационарного торгового объекта письменно уведомить </w:t>
      </w:r>
      <w:r w:rsidR="00CA60EE" w:rsidRPr="00E47C15">
        <w:rPr>
          <w:rFonts w:ascii="Times New Roman" w:hAnsi="Times New Roman" w:cs="Times New Roman"/>
        </w:rPr>
        <w:t>Управление</w:t>
      </w:r>
      <w:r w:rsidRPr="00E47C15">
        <w:rPr>
          <w:rFonts w:ascii="Times New Roman" w:hAnsi="Times New Roman" w:cs="Times New Roman"/>
        </w:rPr>
        <w:t xml:space="preserve"> о факте размещения нестационарного торгового объекта или его демонтаже.</w:t>
      </w:r>
    </w:p>
    <w:p w14:paraId="48A42A2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2.3.8. Обеспечить содержание (уборку) территории, прилегающей к нестационарному торговому объекту и указанной в акте приема-передачи места размещения объекта в пределах радиуса 5 метров.</w:t>
      </w:r>
    </w:p>
    <w:p w14:paraId="5CF2ACA1"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2.3.9. Заключить договор на вывоз и утилизацию твердых коммунальных отходов, не допускать переполнения урн, контейнеров для сбора твердых бытовых отходов.</w:t>
      </w:r>
    </w:p>
    <w:p w14:paraId="64D583B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2.3.10. Незамедлительно освободить место размещения нестационарного торгового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14:paraId="6E2BCF09" w14:textId="7A26CC2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2.3.11. Освободить занимаемое место размещения объекта от нестационарного торгового объекта, передать его </w:t>
      </w:r>
      <w:r w:rsidR="00CA60EE" w:rsidRPr="00E47C15">
        <w:rPr>
          <w:rFonts w:ascii="Times New Roman" w:hAnsi="Times New Roman" w:cs="Times New Roman"/>
        </w:rPr>
        <w:t>Управлению</w:t>
      </w:r>
      <w:r w:rsidRPr="00E47C15">
        <w:rPr>
          <w:rFonts w:ascii="Times New Roman" w:hAnsi="Times New Roman" w:cs="Times New Roman"/>
        </w:rPr>
        <w:t xml:space="preserve">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14:paraId="21B28342"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2.3.12. В течение 5 рабочих дней со дня подписания настоящего Договора оформить паспорт на размещение нестационарного торгового объекта, разместить его в доступном месте, предъявлять паспорт на размещение нестационарного торгового объекта по требованию надзорных и контролирующих органов.</w:t>
      </w:r>
    </w:p>
    <w:p w14:paraId="58623F89"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2.3.13. Использовать нестационарный торговый объект для осуществления торговой деятельности в соответствии с требованиями действующего законодательства.</w:t>
      </w:r>
    </w:p>
    <w:p w14:paraId="4C2C4C53" w14:textId="210ABA9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2.3.14. Обеспечить </w:t>
      </w:r>
      <w:r w:rsidR="00CA60EE" w:rsidRPr="00E47C15">
        <w:rPr>
          <w:rFonts w:ascii="Times New Roman" w:hAnsi="Times New Roman" w:cs="Times New Roman"/>
        </w:rPr>
        <w:t>Управлению</w:t>
      </w:r>
      <w:r w:rsidRPr="00E47C15">
        <w:rPr>
          <w:rFonts w:ascii="Times New Roman" w:hAnsi="Times New Roman" w:cs="Times New Roman"/>
        </w:rPr>
        <w:t xml:space="preserve"> свободный доступ к нестационарному торговому объекту и мест</w:t>
      </w:r>
      <w:r w:rsidR="00CA60EE" w:rsidRPr="00E47C15">
        <w:rPr>
          <w:rFonts w:ascii="Times New Roman" w:hAnsi="Times New Roman" w:cs="Times New Roman"/>
        </w:rPr>
        <w:t>у</w:t>
      </w:r>
      <w:r w:rsidRPr="00E47C15">
        <w:rPr>
          <w:rFonts w:ascii="Times New Roman" w:hAnsi="Times New Roman" w:cs="Times New Roman"/>
        </w:rPr>
        <w:t xml:space="preserve"> его размещения для проверки соблюдения условий настоящего Договора.</w:t>
      </w:r>
    </w:p>
    <w:p w14:paraId="5A78F906"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2.3.15. Переместить нестационарный торговый объект с места его размещения на компенсационное место в соответствии с пунктом 7.1 раздела 7 настоящего Договора.</w:t>
      </w:r>
    </w:p>
    <w:p w14:paraId="6DF63218" w14:textId="58C3A3F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вправе:</w:t>
      </w:r>
    </w:p>
    <w:p w14:paraId="18ECB789" w14:textId="1D76680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2.4.1. Требовать от </w:t>
      </w:r>
      <w:r w:rsidR="00CA60EE" w:rsidRPr="00E47C15">
        <w:rPr>
          <w:rFonts w:ascii="Times New Roman" w:hAnsi="Times New Roman" w:cs="Times New Roman"/>
        </w:rPr>
        <w:t>Управления</w:t>
      </w:r>
      <w:r w:rsidRPr="00E47C15">
        <w:rPr>
          <w:rFonts w:ascii="Times New Roman" w:hAnsi="Times New Roman" w:cs="Times New Roman"/>
        </w:rPr>
        <w:t xml:space="preserve"> предоставления места размещения объекта согласно Схеме.</w:t>
      </w:r>
    </w:p>
    <w:p w14:paraId="4C49BD23" w14:textId="1AA9620C"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2.4.2. Иметь беспрепятственный доступ к месту размещения объекта, указанному в пункте 1.1 раздела 1 настоящего Договора, с целью, связанной с осуществлением прав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в том числе для его размещения, функционирования, содержания и демонтажа.</w:t>
      </w:r>
    </w:p>
    <w:p w14:paraId="43E9D4A9" w14:textId="222F906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2.5.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не вправе передавать права и обязанности по настоящему Договору третьему лицу.</w:t>
      </w:r>
    </w:p>
    <w:p w14:paraId="7C903547" w14:textId="77777777" w:rsidR="00BA673D" w:rsidRPr="00E47C15" w:rsidRDefault="00BA673D" w:rsidP="00BA673D">
      <w:pPr>
        <w:rPr>
          <w:rFonts w:ascii="Times New Roman" w:hAnsi="Times New Roman" w:cs="Times New Roman"/>
        </w:rPr>
      </w:pPr>
    </w:p>
    <w:p w14:paraId="4358D57C" w14:textId="25778E09"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 xml:space="preserve">3. Размер, порядок и сроки </w:t>
      </w:r>
      <w:r w:rsidR="00DB74EE" w:rsidRPr="00E47C15">
        <w:rPr>
          <w:rFonts w:ascii="Times New Roman" w:hAnsi="Times New Roman" w:cs="Times New Roman"/>
          <w:b/>
        </w:rPr>
        <w:t>внесения платы за</w:t>
      </w:r>
      <w:r w:rsidRPr="00E47C15">
        <w:rPr>
          <w:rFonts w:ascii="Times New Roman" w:hAnsi="Times New Roman" w:cs="Times New Roman"/>
          <w:b/>
        </w:rPr>
        <w:t xml:space="preserve"> размещение </w:t>
      </w:r>
      <w:r w:rsidR="00253841" w:rsidRPr="00E47C15">
        <w:rPr>
          <w:rFonts w:ascii="Times New Roman" w:hAnsi="Times New Roman" w:cs="Times New Roman"/>
          <w:b/>
        </w:rPr>
        <w:br/>
      </w:r>
      <w:r w:rsidRPr="00E47C15">
        <w:rPr>
          <w:rFonts w:ascii="Times New Roman" w:hAnsi="Times New Roman" w:cs="Times New Roman"/>
          <w:b/>
        </w:rPr>
        <w:t>нестационарного торгового объекта</w:t>
      </w:r>
    </w:p>
    <w:p w14:paraId="4202D714" w14:textId="77777777" w:rsidR="00BA673D" w:rsidRPr="00E47C15" w:rsidRDefault="00BA673D" w:rsidP="00BA673D">
      <w:pPr>
        <w:rPr>
          <w:rFonts w:ascii="Times New Roman" w:hAnsi="Times New Roman" w:cs="Times New Roman"/>
        </w:rPr>
      </w:pPr>
    </w:p>
    <w:p w14:paraId="0201FCBA" w14:textId="19A86E7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3.1. В соответствии с итогами аукциона (Методикой определения начальной цены аукциона на право размещения нестационарных торговых объектов на территории </w:t>
      </w:r>
      <w:r w:rsidR="00080767" w:rsidRPr="00E47C15">
        <w:rPr>
          <w:rFonts w:ascii="Times New Roman" w:hAnsi="Times New Roman" w:cs="Times New Roman"/>
        </w:rPr>
        <w:lastRenderedPageBreak/>
        <w:t>Переславль-Залесского муниципального округа Ярославской области</w:t>
      </w:r>
      <w:r w:rsidRPr="00E47C15">
        <w:rPr>
          <w:rFonts w:ascii="Times New Roman" w:hAnsi="Times New Roman" w:cs="Times New Roman"/>
        </w:rPr>
        <w:t xml:space="preserve">) </w:t>
      </w:r>
      <w:r w:rsidR="00E35E5E" w:rsidRPr="00E47C15">
        <w:rPr>
          <w:rFonts w:ascii="Times New Roman" w:hAnsi="Times New Roman" w:cs="Times New Roman"/>
        </w:rPr>
        <w:t xml:space="preserve">плата за </w:t>
      </w:r>
      <w:r w:rsidRPr="00E47C15">
        <w:rPr>
          <w:rFonts w:ascii="Times New Roman" w:hAnsi="Times New Roman" w:cs="Times New Roman"/>
        </w:rPr>
        <w:t>размещение нестационарного торгового объекта составляет _____________________________________________________</w:t>
      </w:r>
      <w:r w:rsidR="00173389" w:rsidRPr="00E47C15">
        <w:rPr>
          <w:rFonts w:ascii="Times New Roman" w:hAnsi="Times New Roman" w:cs="Times New Roman"/>
        </w:rPr>
        <w:t>____________________</w:t>
      </w:r>
      <w:r w:rsidRPr="00E47C15">
        <w:rPr>
          <w:rFonts w:ascii="Times New Roman" w:hAnsi="Times New Roman" w:cs="Times New Roman"/>
        </w:rPr>
        <w:t xml:space="preserve"> руб</w:t>
      </w:r>
      <w:r w:rsidR="00E0478E" w:rsidRPr="00E47C15">
        <w:rPr>
          <w:rFonts w:ascii="Times New Roman" w:hAnsi="Times New Roman" w:cs="Times New Roman"/>
        </w:rPr>
        <w:t>., в том числе НДС_________________________________________________________руб</w:t>
      </w:r>
      <w:r w:rsidRPr="00E47C15">
        <w:rPr>
          <w:rFonts w:ascii="Times New Roman" w:hAnsi="Times New Roman" w:cs="Times New Roman"/>
        </w:rPr>
        <w:t>.</w:t>
      </w:r>
    </w:p>
    <w:p w14:paraId="2149129C" w14:textId="2CD2C1C5"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На дату подписания настоящего Договора </w:t>
      </w:r>
      <w:r w:rsidR="00344EA2" w:rsidRPr="00E47C15">
        <w:rPr>
          <w:rFonts w:ascii="Times New Roman" w:hAnsi="Times New Roman" w:cs="Times New Roman"/>
        </w:rPr>
        <w:t xml:space="preserve">Хозяйствующим субъектом </w:t>
      </w:r>
      <w:r w:rsidRPr="00E47C15">
        <w:rPr>
          <w:rFonts w:ascii="Times New Roman" w:hAnsi="Times New Roman" w:cs="Times New Roman"/>
        </w:rPr>
        <w:t>уплачена сумма в размере _______________________________</w:t>
      </w:r>
      <w:r w:rsidR="00173389" w:rsidRPr="00E47C15">
        <w:rPr>
          <w:rFonts w:ascii="Times New Roman" w:hAnsi="Times New Roman" w:cs="Times New Roman"/>
        </w:rPr>
        <w:t>____________</w:t>
      </w:r>
      <w:r w:rsidRPr="00E47C15">
        <w:rPr>
          <w:rFonts w:ascii="Times New Roman" w:hAnsi="Times New Roman" w:cs="Times New Roman"/>
        </w:rPr>
        <w:t xml:space="preserve"> руб.</w:t>
      </w:r>
      <w:r w:rsidR="00E0478E" w:rsidRPr="00E47C15">
        <w:rPr>
          <w:rFonts w:ascii="Times New Roman" w:hAnsi="Times New Roman" w:cs="Times New Roman"/>
        </w:rPr>
        <w:t>, в том числе НДС_____________________________________________________________________руб.</w:t>
      </w:r>
    </w:p>
    <w:p w14:paraId="0B5BB681" w14:textId="7A3D4F10" w:rsidR="00BA673D" w:rsidRPr="00E47C15" w:rsidRDefault="00BA673D" w:rsidP="00BA673D">
      <w:pPr>
        <w:rPr>
          <w:rFonts w:ascii="Times New Roman" w:hAnsi="Times New Roman" w:cs="Times New Roman"/>
        </w:rPr>
      </w:pPr>
      <w:r w:rsidRPr="00E47C15">
        <w:rPr>
          <w:rFonts w:ascii="Times New Roman" w:hAnsi="Times New Roman" w:cs="Times New Roman"/>
        </w:rPr>
        <w:t>3.2. Оплата суммы в размере _______________________________</w:t>
      </w:r>
      <w:r w:rsidR="00643FB9" w:rsidRPr="00E47C15">
        <w:rPr>
          <w:rFonts w:ascii="Times New Roman" w:hAnsi="Times New Roman" w:cs="Times New Roman"/>
        </w:rPr>
        <w:t>___________</w:t>
      </w:r>
      <w:r w:rsidRPr="00E47C15">
        <w:rPr>
          <w:rFonts w:ascii="Times New Roman" w:hAnsi="Times New Roman" w:cs="Times New Roman"/>
        </w:rPr>
        <w:t>руб.</w:t>
      </w:r>
      <w:r w:rsidR="00E0478E" w:rsidRPr="00E47C15">
        <w:rPr>
          <w:rFonts w:ascii="Times New Roman" w:hAnsi="Times New Roman" w:cs="Times New Roman"/>
        </w:rPr>
        <w:t>, в том числе НДС___________________________________________________________руб.</w:t>
      </w:r>
    </w:p>
    <w:p w14:paraId="58753673" w14:textId="102BC61E" w:rsidR="00BA673D" w:rsidRPr="00E47C15" w:rsidRDefault="00BA673D" w:rsidP="00F7748D">
      <w:pPr>
        <w:ind w:firstLine="0"/>
        <w:rPr>
          <w:rFonts w:ascii="Times New Roman" w:hAnsi="Times New Roman" w:cs="Times New Roman"/>
        </w:rPr>
      </w:pPr>
      <w:r w:rsidRPr="00E47C15">
        <w:rPr>
          <w:rFonts w:ascii="Times New Roman" w:hAnsi="Times New Roman" w:cs="Times New Roman"/>
        </w:rPr>
        <w:t>осуществляется путем перечисления денежных средств по следующим реквизитам: __________________________________________</w:t>
      </w:r>
      <w:r w:rsidR="00173389" w:rsidRPr="00E47C15">
        <w:rPr>
          <w:rFonts w:ascii="Times New Roman" w:hAnsi="Times New Roman" w:cs="Times New Roman"/>
        </w:rPr>
        <w:t>___________________________________</w:t>
      </w:r>
      <w:r w:rsidR="00E35E5E" w:rsidRPr="00E47C15">
        <w:rPr>
          <w:rFonts w:ascii="Times New Roman" w:hAnsi="Times New Roman" w:cs="Times New Roman"/>
        </w:rPr>
        <w:t>, в следующие сроки____________________________________________________________</w:t>
      </w:r>
      <w:r w:rsidRPr="00E47C15">
        <w:rPr>
          <w:rFonts w:ascii="Times New Roman" w:hAnsi="Times New Roman" w:cs="Times New Roman"/>
        </w:rPr>
        <w:t>.</w:t>
      </w:r>
    </w:p>
    <w:p w14:paraId="23B6AD79" w14:textId="378C2E12" w:rsidR="00BA673D" w:rsidRPr="00E47C15" w:rsidRDefault="009375B6" w:rsidP="00F56B25">
      <w:pPr>
        <w:ind w:firstLine="0"/>
        <w:rPr>
          <w:rFonts w:ascii="Times New Roman" w:hAnsi="Times New Roman" w:cs="Times New Roman"/>
        </w:rPr>
      </w:pPr>
      <w:r w:rsidRPr="00E47C15">
        <w:rPr>
          <w:rFonts w:ascii="Times New Roman" w:hAnsi="Times New Roman" w:cs="Times New Roman"/>
        </w:rPr>
        <w:tab/>
      </w:r>
      <w:r w:rsidR="00BA673D" w:rsidRPr="00E47C15">
        <w:rPr>
          <w:rFonts w:ascii="Times New Roman" w:hAnsi="Times New Roman" w:cs="Times New Roman"/>
        </w:rPr>
        <w:t>3.</w:t>
      </w:r>
      <w:r w:rsidR="00F56B25" w:rsidRPr="00E47C15">
        <w:rPr>
          <w:rFonts w:ascii="Times New Roman" w:hAnsi="Times New Roman" w:cs="Times New Roman"/>
        </w:rPr>
        <w:t>3</w:t>
      </w:r>
      <w:r w:rsidR="00BA673D" w:rsidRPr="00E47C15">
        <w:rPr>
          <w:rFonts w:ascii="Times New Roman" w:hAnsi="Times New Roman" w:cs="Times New Roman"/>
        </w:rPr>
        <w:t xml:space="preserve">. При досрочном расторжении настоящего Договора, в том числе в связи с отказом </w:t>
      </w:r>
      <w:r w:rsidR="00344EA2" w:rsidRPr="00E47C15">
        <w:rPr>
          <w:rFonts w:ascii="Times New Roman" w:hAnsi="Times New Roman" w:cs="Times New Roman"/>
        </w:rPr>
        <w:t xml:space="preserve">Хозяйствующего субъекта </w:t>
      </w:r>
      <w:r w:rsidR="00BA673D" w:rsidRPr="00E47C15">
        <w:rPr>
          <w:rFonts w:ascii="Times New Roman" w:hAnsi="Times New Roman" w:cs="Times New Roman"/>
        </w:rPr>
        <w:t>от права на размещение нестационарного торгового объекта, уплаченная сумма не возвращается.</w:t>
      </w:r>
    </w:p>
    <w:p w14:paraId="3229D0AD" w14:textId="77777777" w:rsidR="00BA673D" w:rsidRPr="00E47C15" w:rsidRDefault="00BA673D" w:rsidP="00BA673D">
      <w:pPr>
        <w:rPr>
          <w:rFonts w:ascii="Times New Roman" w:hAnsi="Times New Roman" w:cs="Times New Roman"/>
        </w:rPr>
      </w:pPr>
    </w:p>
    <w:p w14:paraId="09374EE6"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4. Срок действия Договора</w:t>
      </w:r>
    </w:p>
    <w:p w14:paraId="29DA7D10" w14:textId="77777777" w:rsidR="00BA673D" w:rsidRPr="00E47C15" w:rsidRDefault="00BA673D" w:rsidP="00253841">
      <w:pPr>
        <w:jc w:val="center"/>
        <w:rPr>
          <w:rFonts w:ascii="Times New Roman" w:hAnsi="Times New Roman" w:cs="Times New Roman"/>
          <w:b/>
        </w:rPr>
      </w:pPr>
    </w:p>
    <w:p w14:paraId="3DFC886F" w14:textId="790DAA6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Настоящий Договор действует с «___» _____________ 20___ г. по </w:t>
      </w:r>
      <w:r w:rsidR="00247906" w:rsidRPr="00E47C15">
        <w:rPr>
          <w:rFonts w:ascii="Times New Roman" w:hAnsi="Times New Roman" w:cs="Times New Roman"/>
        </w:rPr>
        <w:t xml:space="preserve">             </w:t>
      </w:r>
      <w:r w:rsidRPr="00E47C15">
        <w:rPr>
          <w:rFonts w:ascii="Times New Roman" w:hAnsi="Times New Roman" w:cs="Times New Roman"/>
        </w:rPr>
        <w:t>«___» ____________ 20___ г., а в части исполнения обязательств, предусмотренных разделом 3 настоящего Договора, а также обязательств, связанных с освобождением места размещения объекта от нестационарного торгового объекта, – до момента исполнения таких обязательств.</w:t>
      </w:r>
    </w:p>
    <w:p w14:paraId="1C0AD7F4" w14:textId="77777777" w:rsidR="00BA673D" w:rsidRPr="00E47C15" w:rsidRDefault="00BA673D" w:rsidP="00BA673D">
      <w:pPr>
        <w:rPr>
          <w:rFonts w:ascii="Times New Roman" w:hAnsi="Times New Roman" w:cs="Times New Roman"/>
        </w:rPr>
      </w:pPr>
    </w:p>
    <w:p w14:paraId="670B6602" w14:textId="08ADD273"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 xml:space="preserve">5. Ответственность </w:t>
      </w:r>
      <w:r w:rsidR="00344EA2" w:rsidRPr="00E47C15">
        <w:rPr>
          <w:rFonts w:ascii="Times New Roman" w:hAnsi="Times New Roman" w:cs="Times New Roman"/>
          <w:b/>
        </w:rPr>
        <w:t>Хозяйствующего субъекта</w:t>
      </w:r>
    </w:p>
    <w:p w14:paraId="3B5547AC" w14:textId="77777777" w:rsidR="00BA673D" w:rsidRPr="00E47C15" w:rsidRDefault="00BA673D" w:rsidP="00BA673D">
      <w:pPr>
        <w:rPr>
          <w:rFonts w:ascii="Times New Roman" w:hAnsi="Times New Roman" w:cs="Times New Roman"/>
        </w:rPr>
      </w:pPr>
    </w:p>
    <w:p w14:paraId="51AB6F5E" w14:textId="10119C3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5.1.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несет ответственность за размещение нестационарного торгового объекта, соответствующего характеристикам пунктов 1.2, 1.3 раздела 1 настоящего Договора, в месте размещения объекта, указанном в пункте 1.1 раздела 1 настоящего Договора, за пожарную безопасность нестационарного торгового объекта, а также за его надлежащее содержание.</w:t>
      </w:r>
    </w:p>
    <w:p w14:paraId="38DC59D7" w14:textId="4E9E2A5D"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5.2. В случае однократного нарушения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обязательств, предусмотренных подпунктами 2.3.2 – 2.3.8, 2.3.1</w:t>
      </w:r>
      <w:r w:rsidR="0070539F" w:rsidRPr="00E47C15">
        <w:rPr>
          <w:rFonts w:ascii="Times New Roman" w:hAnsi="Times New Roman" w:cs="Times New Roman"/>
        </w:rPr>
        <w:t>2</w:t>
      </w:r>
      <w:r w:rsidRPr="00E47C15">
        <w:rPr>
          <w:rFonts w:ascii="Times New Roman" w:hAnsi="Times New Roman" w:cs="Times New Roman"/>
        </w:rPr>
        <w:t xml:space="preserve"> пункта 2.3 раздела 2 настоящего Договора,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выплачивает неустойку в размере 10 процентов от цены</w:t>
      </w:r>
      <w:r w:rsidR="00606179" w:rsidRPr="00E47C15">
        <w:rPr>
          <w:rFonts w:ascii="Times New Roman" w:hAnsi="Times New Roman" w:cs="Times New Roman"/>
        </w:rPr>
        <w:t xml:space="preserve"> договора на</w:t>
      </w:r>
      <w:r w:rsidRPr="00E47C15">
        <w:rPr>
          <w:rFonts w:ascii="Times New Roman" w:hAnsi="Times New Roman" w:cs="Times New Roman"/>
        </w:rPr>
        <w:t xml:space="preserve"> прав</w:t>
      </w:r>
      <w:r w:rsidR="00566C16" w:rsidRPr="00E47C15">
        <w:rPr>
          <w:rFonts w:ascii="Times New Roman" w:hAnsi="Times New Roman" w:cs="Times New Roman"/>
        </w:rPr>
        <w:t>о</w:t>
      </w:r>
      <w:r w:rsidRPr="00E47C15">
        <w:rPr>
          <w:rFonts w:ascii="Times New Roman" w:hAnsi="Times New Roman" w:cs="Times New Roman"/>
        </w:rPr>
        <w:t xml:space="preserve"> размещени</w:t>
      </w:r>
      <w:r w:rsidR="00566C16" w:rsidRPr="00E47C15">
        <w:rPr>
          <w:rFonts w:ascii="Times New Roman" w:hAnsi="Times New Roman" w:cs="Times New Roman"/>
        </w:rPr>
        <w:t>я</w:t>
      </w:r>
      <w:r w:rsidRPr="00E47C15">
        <w:rPr>
          <w:rFonts w:ascii="Times New Roman" w:hAnsi="Times New Roman" w:cs="Times New Roman"/>
        </w:rPr>
        <w:t xml:space="preserve"> нестационарного торгового объекта, указанной в пункте 3.1 раздела 3 настоящего Договора.</w:t>
      </w:r>
    </w:p>
    <w:p w14:paraId="786F6E22" w14:textId="1176A65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5.3. В случае повторного нарушения </w:t>
      </w:r>
      <w:r w:rsidR="00344EA2"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обязательств, предусмотренных подпунктами 2.3.2 – 2.3.8, 2.3.1</w:t>
      </w:r>
      <w:r w:rsidR="0070539F" w:rsidRPr="00E47C15">
        <w:rPr>
          <w:rFonts w:ascii="Times New Roman" w:hAnsi="Times New Roman" w:cs="Times New Roman"/>
        </w:rPr>
        <w:t>2</w:t>
      </w:r>
      <w:r w:rsidRPr="00E47C15">
        <w:rPr>
          <w:rFonts w:ascii="Times New Roman" w:hAnsi="Times New Roman" w:cs="Times New Roman"/>
        </w:rPr>
        <w:t xml:space="preserve"> пункта 2.3 раздела 3 настоящего Договора,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25 процентов </w:t>
      </w:r>
      <w:r w:rsidR="00566C16" w:rsidRPr="00E47C15">
        <w:rPr>
          <w:rFonts w:ascii="Times New Roman" w:hAnsi="Times New Roman" w:cs="Times New Roman"/>
        </w:rPr>
        <w:t>от цены договора на право размещения</w:t>
      </w:r>
      <w:r w:rsidRPr="00E47C15">
        <w:rPr>
          <w:rFonts w:ascii="Times New Roman" w:hAnsi="Times New Roman" w:cs="Times New Roman"/>
        </w:rPr>
        <w:t xml:space="preserve"> нестационарного торгового объекта, указанной в пункте 3.1 раздела 3 настоящего Договора.</w:t>
      </w:r>
    </w:p>
    <w:p w14:paraId="65E1172B" w14:textId="4F305B3D" w:rsidR="00BA673D" w:rsidRPr="00E47C15" w:rsidRDefault="00BA673D" w:rsidP="00BA673D">
      <w:pPr>
        <w:rPr>
          <w:rFonts w:ascii="Times New Roman" w:hAnsi="Times New Roman" w:cs="Times New Roman"/>
        </w:rPr>
      </w:pPr>
      <w:r w:rsidRPr="00E47C15">
        <w:rPr>
          <w:rFonts w:ascii="Times New Roman" w:hAnsi="Times New Roman" w:cs="Times New Roman"/>
        </w:rPr>
        <w:t>5.4. В случае невыполнения обязательств, предусмотренных подпунктом 2.3.1</w:t>
      </w:r>
      <w:r w:rsidR="0070539F" w:rsidRPr="00E47C15">
        <w:rPr>
          <w:rFonts w:ascii="Times New Roman" w:hAnsi="Times New Roman" w:cs="Times New Roman"/>
        </w:rPr>
        <w:t>1</w:t>
      </w:r>
      <w:r w:rsidRPr="00E47C15">
        <w:rPr>
          <w:rFonts w:ascii="Times New Roman" w:hAnsi="Times New Roman" w:cs="Times New Roman"/>
        </w:rPr>
        <w:t xml:space="preserve"> пункта 2.3 раздела 2 настоящего Договора,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100 процентов </w:t>
      </w:r>
      <w:r w:rsidR="00566C16" w:rsidRPr="00E47C15">
        <w:rPr>
          <w:rFonts w:ascii="Times New Roman" w:hAnsi="Times New Roman" w:cs="Times New Roman"/>
        </w:rPr>
        <w:t>от цены договора на право размещения</w:t>
      </w:r>
      <w:r w:rsidRPr="00E47C15">
        <w:rPr>
          <w:rFonts w:ascii="Times New Roman" w:hAnsi="Times New Roman" w:cs="Times New Roman"/>
        </w:rPr>
        <w:t xml:space="preserve"> нестационарного торгового объекта, указанной в пункте 3.1 раздела 3 настоящего Договора.</w:t>
      </w:r>
    </w:p>
    <w:p w14:paraId="0742C08A" w14:textId="2ADDF1A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5.5. </w:t>
      </w:r>
      <w:r w:rsidR="00344EA2" w:rsidRPr="00E47C15">
        <w:rPr>
          <w:rFonts w:ascii="Times New Roman" w:hAnsi="Times New Roman" w:cs="Times New Roman"/>
        </w:rPr>
        <w:t xml:space="preserve">Хозяйствующий субъект </w:t>
      </w:r>
      <w:r w:rsidRPr="00E47C15">
        <w:rPr>
          <w:rFonts w:ascii="Times New Roman" w:hAnsi="Times New Roman" w:cs="Times New Roman"/>
        </w:rPr>
        <w:t>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нестационарного торгового объекта, в порядке, установленном гражданским законодательством.</w:t>
      </w:r>
    </w:p>
    <w:p w14:paraId="14765CD4" w14:textId="3B15CC90" w:rsidR="00F56ECE" w:rsidRPr="00E47C15" w:rsidRDefault="00246B2F" w:rsidP="00F56ECE">
      <w:pPr>
        <w:widowControl/>
        <w:autoSpaceDE/>
        <w:autoSpaceDN/>
        <w:adjustRightInd/>
        <w:spacing w:after="160"/>
        <w:ind w:firstLine="708"/>
        <w:rPr>
          <w:rFonts w:ascii="Times New Roman" w:eastAsia="Times New Roman" w:hAnsi="Times New Roman" w:cs="Times New Roman"/>
        </w:rPr>
      </w:pPr>
      <w:r w:rsidRPr="00E47C15">
        <w:rPr>
          <w:rFonts w:ascii="Times New Roman" w:eastAsia="Times New Roman" w:hAnsi="Times New Roman" w:cs="Times New Roman"/>
        </w:rPr>
        <w:t xml:space="preserve">5.6. Невыполнение </w:t>
      </w:r>
      <w:r w:rsidR="00344EA2" w:rsidRPr="00E47C15">
        <w:rPr>
          <w:rFonts w:ascii="Times New Roman" w:hAnsi="Times New Roman" w:cs="Times New Roman"/>
        </w:rPr>
        <w:t>Хозяйствующим субъектом</w:t>
      </w:r>
      <w:r w:rsidR="00344EA2" w:rsidRPr="00E47C15">
        <w:rPr>
          <w:rFonts w:ascii="Times New Roman" w:eastAsia="Times New Roman" w:hAnsi="Times New Roman" w:cs="Times New Roman"/>
        </w:rPr>
        <w:t xml:space="preserve"> </w:t>
      </w:r>
      <w:r w:rsidRPr="00E47C15">
        <w:rPr>
          <w:rFonts w:ascii="Times New Roman" w:eastAsia="Times New Roman" w:hAnsi="Times New Roman" w:cs="Times New Roman"/>
        </w:rPr>
        <w:t>своих обяза</w:t>
      </w:r>
      <w:r w:rsidR="001F78F2" w:rsidRPr="00E47C15">
        <w:rPr>
          <w:rFonts w:ascii="Times New Roman" w:eastAsia="Times New Roman" w:hAnsi="Times New Roman" w:cs="Times New Roman"/>
        </w:rPr>
        <w:t>тельств</w:t>
      </w:r>
      <w:r w:rsidRPr="00E47C15">
        <w:rPr>
          <w:rFonts w:ascii="Times New Roman" w:eastAsia="Times New Roman" w:hAnsi="Times New Roman" w:cs="Times New Roman"/>
        </w:rPr>
        <w:t xml:space="preserve">, согласно настоящему Договору, подтверждается актом </w:t>
      </w:r>
      <w:r w:rsidR="00F56ECE" w:rsidRPr="00E47C15">
        <w:rPr>
          <w:rFonts w:ascii="Times New Roman" w:hAnsi="Times New Roman" w:cs="Times New Roman"/>
        </w:rPr>
        <w:t xml:space="preserve">о соблюдении условий договора на право </w:t>
      </w:r>
      <w:r w:rsidR="00F56ECE" w:rsidRPr="00E47C15">
        <w:rPr>
          <w:rFonts w:ascii="Times New Roman" w:hAnsi="Times New Roman" w:cs="Times New Roman"/>
        </w:rPr>
        <w:lastRenderedPageBreak/>
        <w:t xml:space="preserve">размещения нестационарного торгового объекта, </w:t>
      </w:r>
      <w:r w:rsidR="00F56ECE" w:rsidRPr="00E47C15">
        <w:rPr>
          <w:rFonts w:ascii="Times New Roman" w:eastAsia="Times New Roman" w:hAnsi="Times New Roman" w:cs="Times New Roman"/>
        </w:rPr>
        <w:t xml:space="preserve">составленным с учетом предварительного уведомления </w:t>
      </w:r>
      <w:r w:rsidR="00344EA2" w:rsidRPr="00E47C15">
        <w:rPr>
          <w:rFonts w:ascii="Times New Roman" w:hAnsi="Times New Roman" w:cs="Times New Roman"/>
        </w:rPr>
        <w:t>Хозяйствующего субъекта</w:t>
      </w:r>
      <w:r w:rsidR="00344EA2" w:rsidRPr="00E47C15">
        <w:rPr>
          <w:rFonts w:ascii="Times New Roman" w:eastAsia="Times New Roman" w:hAnsi="Times New Roman" w:cs="Times New Roman"/>
        </w:rPr>
        <w:t xml:space="preserve"> </w:t>
      </w:r>
      <w:r w:rsidR="00F56ECE" w:rsidRPr="00E47C15">
        <w:rPr>
          <w:rFonts w:ascii="Times New Roman" w:eastAsia="Times New Roman" w:hAnsi="Times New Roman" w:cs="Times New Roman"/>
        </w:rPr>
        <w:t xml:space="preserve">об осмотре (не позднее 3 (трех) рабочих дней до планируемой даты осмотра) и подтвержденным фото-/видеоматериалами, показаниями третьих лиц. </w:t>
      </w:r>
    </w:p>
    <w:p w14:paraId="25D04F7A"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6. Расторжение Договора</w:t>
      </w:r>
    </w:p>
    <w:p w14:paraId="4385B278" w14:textId="77777777" w:rsidR="00BA673D" w:rsidRPr="00E47C15" w:rsidRDefault="00BA673D" w:rsidP="00BA673D">
      <w:pPr>
        <w:rPr>
          <w:rFonts w:ascii="Times New Roman" w:hAnsi="Times New Roman" w:cs="Times New Roman"/>
        </w:rPr>
      </w:pPr>
    </w:p>
    <w:p w14:paraId="7B1C7371" w14:textId="62EB5D2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6.1. Настоящий Договор подлежит расторжению </w:t>
      </w:r>
      <w:r w:rsidR="00173389" w:rsidRPr="00E47C15">
        <w:rPr>
          <w:rFonts w:ascii="Times New Roman" w:hAnsi="Times New Roman" w:cs="Times New Roman"/>
        </w:rPr>
        <w:t>Управлением</w:t>
      </w:r>
      <w:r w:rsidRPr="00E47C15">
        <w:rPr>
          <w:rFonts w:ascii="Times New Roman" w:hAnsi="Times New Roman" w:cs="Times New Roman"/>
        </w:rPr>
        <w:t xml:space="preserve"> досрочно в одностороннем порядке с уведомлением </w:t>
      </w:r>
      <w:r w:rsidR="00344EA2" w:rsidRPr="00E47C15">
        <w:rPr>
          <w:rFonts w:ascii="Times New Roman" w:hAnsi="Times New Roman" w:cs="Times New Roman"/>
        </w:rPr>
        <w:t xml:space="preserve">Хозяйствующего субъекта </w:t>
      </w:r>
      <w:r w:rsidRPr="00E47C15">
        <w:rPr>
          <w:rFonts w:ascii="Times New Roman" w:hAnsi="Times New Roman" w:cs="Times New Roman"/>
        </w:rPr>
        <w:t>в случаях:</w:t>
      </w:r>
    </w:p>
    <w:p w14:paraId="0D85ABB1" w14:textId="3BB0903D"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неосуществления </w:t>
      </w:r>
      <w:r w:rsidR="00344EA2"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 xml:space="preserve">деятельности на месте размещения объекта в течение </w:t>
      </w:r>
      <w:r w:rsidR="00B914FE" w:rsidRPr="00E47C15">
        <w:rPr>
          <w:rFonts w:ascii="Times New Roman" w:hAnsi="Times New Roman" w:cs="Times New Roman"/>
        </w:rPr>
        <w:t>2</w:t>
      </w:r>
      <w:r w:rsidR="00BA673D" w:rsidRPr="00E47C15">
        <w:rPr>
          <w:rFonts w:ascii="Times New Roman" w:hAnsi="Times New Roman" w:cs="Times New Roman"/>
        </w:rPr>
        <w:t xml:space="preserve"> месяц</w:t>
      </w:r>
      <w:r w:rsidR="00B914FE" w:rsidRPr="00E47C15">
        <w:rPr>
          <w:rFonts w:ascii="Times New Roman" w:hAnsi="Times New Roman" w:cs="Times New Roman"/>
        </w:rPr>
        <w:t>ев</w:t>
      </w:r>
      <w:r w:rsidR="00BA673D" w:rsidRPr="00E47C15">
        <w:rPr>
          <w:rFonts w:ascii="Times New Roman" w:hAnsi="Times New Roman" w:cs="Times New Roman"/>
        </w:rPr>
        <w:t xml:space="preserve"> со дня заключения настоящего Договора;</w:t>
      </w:r>
    </w:p>
    <w:p w14:paraId="5C185FAB" w14:textId="64E05ED8"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w:t>
      </w:r>
      <w:r w:rsidR="002E4331" w:rsidRPr="00E47C15">
        <w:rPr>
          <w:rFonts w:ascii="Times New Roman" w:hAnsi="Times New Roman" w:cs="Times New Roman"/>
        </w:rPr>
        <w:t xml:space="preserve"> или самозанятого</w:t>
      </w:r>
      <w:r w:rsidR="00BA673D" w:rsidRPr="00E47C15">
        <w:rPr>
          <w:rFonts w:ascii="Times New Roman" w:hAnsi="Times New Roman" w:cs="Times New Roman"/>
        </w:rPr>
        <w:t>;</w:t>
      </w:r>
    </w:p>
    <w:p w14:paraId="2E1B1011" w14:textId="2779D4E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необходимости освобождения места размещения объекта для нужд </w:t>
      </w:r>
      <w:r w:rsidR="00080767" w:rsidRPr="00E47C15">
        <w:rPr>
          <w:rFonts w:ascii="Times New Roman" w:hAnsi="Times New Roman" w:cs="Times New Roman"/>
        </w:rPr>
        <w:t xml:space="preserve">Переславль-Залесского муниципального округа Ярославской области </w:t>
      </w:r>
      <w:r w:rsidR="00BA673D" w:rsidRPr="00E47C15">
        <w:rPr>
          <w:rFonts w:ascii="Times New Roman" w:hAnsi="Times New Roman" w:cs="Times New Roman"/>
        </w:rPr>
        <w:t xml:space="preserve">(предоставление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отказе </w:t>
      </w:r>
      <w:r w:rsidR="00344EA2" w:rsidRPr="00E47C15">
        <w:rPr>
          <w:rFonts w:ascii="Times New Roman" w:hAnsi="Times New Roman" w:cs="Times New Roman"/>
        </w:rPr>
        <w:t>Хозяйствующего субъекта п</w:t>
      </w:r>
      <w:r w:rsidR="00BA673D" w:rsidRPr="00E47C15">
        <w:rPr>
          <w:rFonts w:ascii="Times New Roman" w:hAnsi="Times New Roman" w:cs="Times New Roman"/>
        </w:rPr>
        <w:t>ереместить нестационарный торговый объект на компенсационное место размещения;</w:t>
      </w:r>
    </w:p>
    <w:p w14:paraId="5F443A0F" w14:textId="26132D8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просрочки исполнения обязательств, предусмотренных пунктом 3.2 раздела 3 настоящего Договора;</w:t>
      </w:r>
    </w:p>
    <w:p w14:paraId="57744224" w14:textId="08CBEA0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продукции при осуществлении торговой деятельности </w:t>
      </w:r>
      <w:r w:rsidR="00D84072" w:rsidRPr="00E47C15">
        <w:rPr>
          <w:rFonts w:ascii="Times New Roman" w:hAnsi="Times New Roman" w:cs="Times New Roman"/>
        </w:rPr>
        <w:t>в нестационарном торговом объекте</w:t>
      </w:r>
      <w:r w:rsidR="00BA673D" w:rsidRPr="00E47C15">
        <w:rPr>
          <w:rFonts w:ascii="Times New Roman" w:hAnsi="Times New Roman" w:cs="Times New Roman"/>
        </w:rPr>
        <w:t>, установленных в решениях компетентных органов о привлечении виновных лиц к административной ответственности, вступивших в законную силу;</w:t>
      </w:r>
    </w:p>
    <w:p w14:paraId="221A401D" w14:textId="62F5F043" w:rsidR="00BA673D" w:rsidRPr="00E47C15" w:rsidRDefault="00D620FD"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подтвержденных актами о соблюдении условий настоящего Договора трех и более нарушений </w:t>
      </w:r>
      <w:r w:rsidR="00344EA2"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обязательств, предусмотренных подпунктами 2.3.2 – 2.3.9, 2.3.1</w:t>
      </w:r>
      <w:r w:rsidR="0070539F" w:rsidRPr="00E47C15">
        <w:rPr>
          <w:rFonts w:ascii="Times New Roman" w:hAnsi="Times New Roman" w:cs="Times New Roman"/>
        </w:rPr>
        <w:t>2</w:t>
      </w:r>
      <w:r w:rsidR="00BA673D" w:rsidRPr="00E47C15">
        <w:rPr>
          <w:rFonts w:ascii="Times New Roman" w:hAnsi="Times New Roman" w:cs="Times New Roman"/>
        </w:rPr>
        <w:t xml:space="preserve"> пункта 2.3 раздела 2 настоящего Договора</w:t>
      </w:r>
      <w:r w:rsidR="00BA7E65" w:rsidRPr="00E47C15">
        <w:rPr>
          <w:rFonts w:ascii="Times New Roman" w:hAnsi="Times New Roman" w:cs="Times New Roman"/>
        </w:rPr>
        <w:t xml:space="preserve">. Копии актов, подтверждающих несоблюдение условий Договора, вручаются </w:t>
      </w:r>
      <w:r w:rsidR="00344EA2" w:rsidRPr="00E47C15">
        <w:rPr>
          <w:rFonts w:ascii="Times New Roman" w:hAnsi="Times New Roman" w:cs="Times New Roman"/>
        </w:rPr>
        <w:t>Хозяйствующему субъекту</w:t>
      </w:r>
      <w:r w:rsidR="00BA7E65" w:rsidRPr="00E47C15">
        <w:rPr>
          <w:rFonts w:ascii="Times New Roman" w:hAnsi="Times New Roman" w:cs="Times New Roman"/>
        </w:rPr>
        <w:t xml:space="preserve"> под подпись либо направляются </w:t>
      </w:r>
      <w:r w:rsidR="00344EA2" w:rsidRPr="00E47C15">
        <w:rPr>
          <w:rFonts w:ascii="Times New Roman" w:hAnsi="Times New Roman" w:cs="Times New Roman"/>
        </w:rPr>
        <w:t>Хозяйствующему субъекту</w:t>
      </w:r>
      <w:r w:rsidR="00BA7E65" w:rsidRPr="00E47C15">
        <w:rPr>
          <w:rFonts w:ascii="Times New Roman" w:hAnsi="Times New Roman" w:cs="Times New Roman"/>
        </w:rPr>
        <w:t xml:space="preserve"> по адресу, указанному в разделе 9 настоящего Договора, заказным письмом с уведомлением о вручении;</w:t>
      </w:r>
    </w:p>
    <w:p w14:paraId="641A54A0" w14:textId="3B42D397"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несоблюдения </w:t>
      </w:r>
      <w:r w:rsidR="00344EA2"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условия, предусмотренного пунктом 2.5 раздела 2 настоящего Договора.</w:t>
      </w:r>
    </w:p>
    <w:p w14:paraId="612D71E3" w14:textId="27F7F03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6.2. Уведомление о расторжении настоящего Договора вручается </w:t>
      </w:r>
      <w:r w:rsidR="002433F2" w:rsidRPr="00E47C15">
        <w:rPr>
          <w:rFonts w:ascii="Times New Roman" w:hAnsi="Times New Roman" w:cs="Times New Roman"/>
        </w:rPr>
        <w:t>Хозяйствующему субъекту</w:t>
      </w:r>
      <w:r w:rsidRPr="00E47C15">
        <w:rPr>
          <w:rFonts w:ascii="Times New Roman" w:hAnsi="Times New Roman" w:cs="Times New Roman"/>
        </w:rPr>
        <w:t xml:space="preserve"> под подпись либо направляется </w:t>
      </w:r>
      <w:r w:rsidR="002433F2" w:rsidRPr="00E47C15">
        <w:rPr>
          <w:rFonts w:ascii="Times New Roman" w:hAnsi="Times New Roman" w:cs="Times New Roman"/>
        </w:rPr>
        <w:t xml:space="preserve">Хозяйствующему субъекту </w:t>
      </w:r>
      <w:r w:rsidRPr="00E47C15">
        <w:rPr>
          <w:rFonts w:ascii="Times New Roman" w:hAnsi="Times New Roman" w:cs="Times New Roman"/>
        </w:rPr>
        <w:t xml:space="preserve">по адресу, указанному в разделе 9 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w:t>
      </w:r>
      <w:r w:rsidR="002433F2" w:rsidRPr="00E47C15">
        <w:rPr>
          <w:rFonts w:ascii="Times New Roman" w:hAnsi="Times New Roman" w:cs="Times New Roman"/>
        </w:rPr>
        <w:t>Хозяйствующему субъекту</w:t>
      </w:r>
      <w:r w:rsidRPr="00E47C15">
        <w:rPr>
          <w:rFonts w:ascii="Times New Roman" w:hAnsi="Times New Roman" w:cs="Times New Roman"/>
        </w:rPr>
        <w:t>.</w:t>
      </w:r>
    </w:p>
    <w:p w14:paraId="277703A8" w14:textId="6C853245"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6.3. Настоящий Договор может быть расторгнут по соглашению сторон, в том числе при отказе </w:t>
      </w:r>
      <w:r w:rsidR="002433F2" w:rsidRPr="00E47C15">
        <w:rPr>
          <w:rFonts w:ascii="Times New Roman" w:hAnsi="Times New Roman" w:cs="Times New Roman"/>
        </w:rPr>
        <w:t xml:space="preserve">Хозяйствующего субъекта </w:t>
      </w:r>
      <w:r w:rsidRPr="00E47C15">
        <w:rPr>
          <w:rFonts w:ascii="Times New Roman" w:hAnsi="Times New Roman" w:cs="Times New Roman"/>
        </w:rPr>
        <w:t xml:space="preserve">от права на размещение нестационарного торгового объекта. Предложение о расторжении настоящего Договора по соглашению сторон направляется в </w:t>
      </w:r>
      <w:r w:rsidR="00173389" w:rsidRPr="00E47C15">
        <w:rPr>
          <w:rFonts w:ascii="Times New Roman" w:hAnsi="Times New Roman" w:cs="Times New Roman"/>
        </w:rPr>
        <w:t>Управление</w:t>
      </w:r>
      <w:r w:rsidRPr="00E47C15">
        <w:rPr>
          <w:rFonts w:ascii="Times New Roman" w:hAnsi="Times New Roman" w:cs="Times New Roman"/>
        </w:rPr>
        <w:t xml:space="preserve"> по адресу, указанному в разделе 9 настоящего Договора. На основании данного предложения </w:t>
      </w:r>
      <w:r w:rsidR="00173389" w:rsidRPr="00E47C15">
        <w:rPr>
          <w:rFonts w:ascii="Times New Roman" w:hAnsi="Times New Roman" w:cs="Times New Roman"/>
        </w:rPr>
        <w:t>Управление</w:t>
      </w:r>
      <w:r w:rsidRPr="00E47C15">
        <w:rPr>
          <w:rFonts w:ascii="Times New Roman" w:hAnsi="Times New Roman" w:cs="Times New Roman"/>
        </w:rPr>
        <w:t xml:space="preserve"> подготавливает соглашение о расторжении настоящего Договора. Настоящий Договор считается расторгнутым со дня подписания соглашения Сторонами.</w:t>
      </w:r>
    </w:p>
    <w:p w14:paraId="1BD416FB" w14:textId="77777777" w:rsidR="00BA673D" w:rsidRPr="00E47C15" w:rsidRDefault="00BA673D" w:rsidP="00BA673D">
      <w:pPr>
        <w:rPr>
          <w:rFonts w:ascii="Times New Roman" w:hAnsi="Times New Roman" w:cs="Times New Roman"/>
        </w:rPr>
      </w:pPr>
    </w:p>
    <w:p w14:paraId="32825195"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7. Особые условия</w:t>
      </w:r>
    </w:p>
    <w:p w14:paraId="4C809606" w14:textId="77777777" w:rsidR="00BA673D" w:rsidRPr="00E47C15" w:rsidRDefault="00BA673D" w:rsidP="00BA673D">
      <w:pPr>
        <w:rPr>
          <w:rFonts w:ascii="Times New Roman" w:hAnsi="Times New Roman" w:cs="Times New Roman"/>
        </w:rPr>
      </w:pPr>
    </w:p>
    <w:p w14:paraId="7C08364C" w14:textId="4B798AE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7.1. В случае необходимости освобождения места размещения нестационарного торгового объекта для нужд </w:t>
      </w:r>
      <w:r w:rsidR="00080767" w:rsidRPr="00E47C15">
        <w:rPr>
          <w:rFonts w:ascii="Times New Roman" w:hAnsi="Times New Roman" w:cs="Times New Roman"/>
        </w:rPr>
        <w:t xml:space="preserve">Переславль-Залесского муниципального округа Ярославской </w:t>
      </w:r>
      <w:r w:rsidR="00080767" w:rsidRPr="00E47C15">
        <w:rPr>
          <w:rFonts w:ascii="Times New Roman" w:hAnsi="Times New Roman" w:cs="Times New Roman"/>
        </w:rPr>
        <w:lastRenderedPageBreak/>
        <w:t xml:space="preserve">области </w:t>
      </w:r>
      <w:r w:rsidRPr="00E47C15">
        <w:rPr>
          <w:rFonts w:ascii="Times New Roman" w:hAnsi="Times New Roman" w:cs="Times New Roman"/>
        </w:rPr>
        <w:t xml:space="preserve">(предоставление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согласии </w:t>
      </w:r>
      <w:r w:rsidR="002433F2" w:rsidRPr="00E47C15">
        <w:rPr>
          <w:rFonts w:ascii="Times New Roman" w:hAnsi="Times New Roman" w:cs="Times New Roman"/>
        </w:rPr>
        <w:t xml:space="preserve">Хозяйствующего субъекта </w:t>
      </w:r>
      <w:r w:rsidRPr="00E47C15">
        <w:rPr>
          <w:rFonts w:ascii="Times New Roman" w:hAnsi="Times New Roman" w:cs="Times New Roman"/>
        </w:rPr>
        <w:t xml:space="preserve">на перемещение нестационарного торгового объекта на компенсационное место размещения в настоящий Договор вносятся изменения, касающиеся местоположения нестационарного торгового объекта.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w:t>
      </w:r>
      <w:r w:rsidR="00173389" w:rsidRPr="00E47C15">
        <w:rPr>
          <w:rFonts w:ascii="Times New Roman" w:hAnsi="Times New Roman" w:cs="Times New Roman"/>
        </w:rPr>
        <w:t>Управлением</w:t>
      </w:r>
      <w:r w:rsidRPr="00E47C15">
        <w:rPr>
          <w:rFonts w:ascii="Times New Roman" w:hAnsi="Times New Roman" w:cs="Times New Roman"/>
        </w:rPr>
        <w:t xml:space="preserve"> </w:t>
      </w:r>
      <w:r w:rsidR="002433F2" w:rsidRPr="00E47C15">
        <w:rPr>
          <w:rFonts w:ascii="Times New Roman" w:hAnsi="Times New Roman" w:cs="Times New Roman"/>
        </w:rPr>
        <w:t>Хозяйствующему субъекту</w:t>
      </w:r>
      <w:r w:rsidRPr="00E47C15">
        <w:rPr>
          <w:rFonts w:ascii="Times New Roman" w:hAnsi="Times New Roman" w:cs="Times New Roman"/>
        </w:rPr>
        <w:t xml:space="preserve"> в течение 3 рабочих дней со дня внесения в Схему изменения об исключении занимаемого места размещения объекта и подлежит рассмотрению </w:t>
      </w:r>
      <w:r w:rsidR="002433F2"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в течение 5 рабочих дней со дня его получения. </w:t>
      </w:r>
      <w:r w:rsidR="002433F2" w:rsidRPr="00E47C15">
        <w:rPr>
          <w:rFonts w:ascii="Times New Roman" w:hAnsi="Times New Roman" w:cs="Times New Roman"/>
        </w:rPr>
        <w:t xml:space="preserve">Хозяйствующий субъект </w:t>
      </w:r>
      <w:r w:rsidRPr="00E47C15">
        <w:rPr>
          <w:rFonts w:ascii="Times New Roman" w:hAnsi="Times New Roman" w:cs="Times New Roman"/>
        </w:rPr>
        <w:t>своими силами и за свой счет перемещает нестационарный торговый объект с места размещения нестационарного торгового объекта на компенсационное место не позднее 7 дней со дня подписания дополнительного соглашения. В иных случаях место размещения нестационарного торгового объекта изменению не подлежит.</w:t>
      </w:r>
    </w:p>
    <w:p w14:paraId="621804CF" w14:textId="2671738F"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7.2. Заключив настоящий Договор, </w:t>
      </w:r>
      <w:r w:rsidR="002433F2"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выразил согласие на осуществление </w:t>
      </w:r>
      <w:r w:rsidR="00173389" w:rsidRPr="00E47C15">
        <w:rPr>
          <w:rFonts w:ascii="Times New Roman" w:hAnsi="Times New Roman" w:cs="Times New Roman"/>
        </w:rPr>
        <w:t>Управлением</w:t>
      </w:r>
      <w:r w:rsidRPr="00E47C15">
        <w:rPr>
          <w:rFonts w:ascii="Times New Roman" w:hAnsi="Times New Roman" w:cs="Times New Roman"/>
        </w:rPr>
        <w:t xml:space="preserve"> действий по пресечению неправомерного использования места размещения объекта в порядке самозащиты права (статьи 12, 14 Гражданского кодекса Российской Федерации) при неисполнении </w:t>
      </w:r>
      <w:r w:rsidR="002433F2" w:rsidRPr="00E47C15">
        <w:rPr>
          <w:rFonts w:ascii="Times New Roman" w:hAnsi="Times New Roman" w:cs="Times New Roman"/>
        </w:rPr>
        <w:t xml:space="preserve">Хозяйствующим субъектом </w:t>
      </w:r>
      <w:r w:rsidRPr="00E47C15">
        <w:rPr>
          <w:rFonts w:ascii="Times New Roman" w:hAnsi="Times New Roman" w:cs="Times New Roman"/>
        </w:rPr>
        <w:t>обязательств, предусмотренных подпунктом 2.3.1</w:t>
      </w:r>
      <w:r w:rsidR="00F31B27" w:rsidRPr="00E47C15">
        <w:rPr>
          <w:rFonts w:ascii="Times New Roman" w:hAnsi="Times New Roman" w:cs="Times New Roman"/>
        </w:rPr>
        <w:t>1</w:t>
      </w:r>
      <w:r w:rsidRPr="00E47C15">
        <w:rPr>
          <w:rFonts w:ascii="Times New Roman" w:hAnsi="Times New Roman" w:cs="Times New Roman"/>
        </w:rPr>
        <w:t xml:space="preserve"> пункта 2.3 раздела 2 настоящего Договора. Самозащита права осуществляется путем освобождения </w:t>
      </w:r>
      <w:r w:rsidR="00173389" w:rsidRPr="00E47C15">
        <w:rPr>
          <w:rFonts w:ascii="Times New Roman" w:hAnsi="Times New Roman" w:cs="Times New Roman"/>
        </w:rPr>
        <w:t>Управлением</w:t>
      </w:r>
      <w:r w:rsidRPr="00E47C15">
        <w:rPr>
          <w:rFonts w:ascii="Times New Roman" w:hAnsi="Times New Roman" w:cs="Times New Roman"/>
        </w:rPr>
        <w:t xml:space="preserve"> собственными силами или привлеченными </w:t>
      </w:r>
      <w:r w:rsidR="005277F8" w:rsidRPr="00E47C15">
        <w:rPr>
          <w:rFonts w:ascii="Times New Roman" w:hAnsi="Times New Roman" w:cs="Times New Roman"/>
        </w:rPr>
        <w:t>Управлением</w:t>
      </w:r>
      <w:r w:rsidRPr="00E47C15">
        <w:rPr>
          <w:rFonts w:ascii="Times New Roman" w:hAnsi="Times New Roman" w:cs="Times New Roman"/>
        </w:rPr>
        <w:t xml:space="preserve"> лицами места размещения объекта от нестационарного торгового объекта и иного имущества </w:t>
      </w:r>
      <w:r w:rsidR="002433F2" w:rsidRPr="00E47C15">
        <w:rPr>
          <w:rFonts w:ascii="Times New Roman" w:hAnsi="Times New Roman" w:cs="Times New Roman"/>
        </w:rPr>
        <w:t>Хозяйствующего субъекта</w:t>
      </w:r>
      <w:r w:rsidRPr="00E47C15">
        <w:rPr>
          <w:rFonts w:ascii="Times New Roman" w:hAnsi="Times New Roman" w:cs="Times New Roman"/>
        </w:rPr>
        <w:t>.</w:t>
      </w:r>
    </w:p>
    <w:p w14:paraId="4E7D5523" w14:textId="1303B39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случае невыполнения </w:t>
      </w:r>
      <w:r w:rsidR="004B5BA5"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обязанности по освобождению места размещения нестационарного торгового объекта освобождение осуществляется без направления в адрес </w:t>
      </w:r>
      <w:r w:rsidR="004B5BA5" w:rsidRPr="00E47C15">
        <w:rPr>
          <w:rFonts w:ascii="Times New Roman" w:hAnsi="Times New Roman" w:cs="Times New Roman"/>
        </w:rPr>
        <w:t xml:space="preserve">Хозяйствующего субъекта </w:t>
      </w:r>
      <w:r w:rsidRPr="00E47C15">
        <w:rPr>
          <w:rFonts w:ascii="Times New Roman" w:hAnsi="Times New Roman" w:cs="Times New Roman"/>
        </w:rPr>
        <w:t>предварительного уведомления об освобождении места размещения нестационарного торгового объекта либо требования об освобождении места размещения нестационарного торгового объекта.</w:t>
      </w:r>
    </w:p>
    <w:p w14:paraId="3937F4AF" w14:textId="56CDF0BB"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При этом </w:t>
      </w:r>
      <w:r w:rsidR="004B5BA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признает, что расходы, понесенные </w:t>
      </w:r>
      <w:r w:rsidR="005277F8" w:rsidRPr="00E47C15">
        <w:rPr>
          <w:rFonts w:ascii="Times New Roman" w:hAnsi="Times New Roman" w:cs="Times New Roman"/>
        </w:rPr>
        <w:t>Управлением</w:t>
      </w:r>
      <w:r w:rsidRPr="00E47C15">
        <w:rPr>
          <w:rFonts w:ascii="Times New Roman" w:hAnsi="Times New Roman" w:cs="Times New Roman"/>
        </w:rPr>
        <w:t xml:space="preserve"> в связи с освобождением места размещения нестационарного торгового объекта, взыскиваются с </w:t>
      </w:r>
      <w:r w:rsidR="004B5BA5" w:rsidRPr="00E47C15">
        <w:rPr>
          <w:rFonts w:ascii="Times New Roman" w:hAnsi="Times New Roman" w:cs="Times New Roman"/>
        </w:rPr>
        <w:t>Хозяйствующего субъекта</w:t>
      </w:r>
      <w:r w:rsidRPr="00E47C15">
        <w:rPr>
          <w:rFonts w:ascii="Times New Roman" w:hAnsi="Times New Roman" w:cs="Times New Roman"/>
        </w:rPr>
        <w:t>.</w:t>
      </w:r>
    </w:p>
    <w:p w14:paraId="32B2B6AA" w14:textId="67010BE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7.3. Заключив настоящий Договор, </w:t>
      </w:r>
      <w:r w:rsidR="004B5BA5" w:rsidRPr="00E47C15">
        <w:rPr>
          <w:rFonts w:ascii="Times New Roman" w:hAnsi="Times New Roman" w:cs="Times New Roman"/>
        </w:rPr>
        <w:t xml:space="preserve">Хозяйствующий субъект </w:t>
      </w:r>
      <w:r w:rsidRPr="00E47C15">
        <w:rPr>
          <w:rFonts w:ascii="Times New Roman" w:hAnsi="Times New Roman" w:cs="Times New Roman"/>
        </w:rPr>
        <w:t>подтверждает, что требования к внешнему облику, конструктивным особенностям и параметрам нестационарных торговых объектов, требования к содержанию нестационарных торговых объектов, а также требования к благоустройству и содержанию территории, прилегающей к нестационарным торговым объектам, установленные действующим законодательством, настоящим Договором, ему известны и понятны.</w:t>
      </w:r>
    </w:p>
    <w:p w14:paraId="0D16707A" w14:textId="77777777" w:rsidR="00BA673D" w:rsidRPr="00E47C15" w:rsidRDefault="00BA673D" w:rsidP="00BA673D">
      <w:pPr>
        <w:rPr>
          <w:rFonts w:ascii="Times New Roman" w:hAnsi="Times New Roman" w:cs="Times New Roman"/>
        </w:rPr>
      </w:pPr>
    </w:p>
    <w:p w14:paraId="30E5AE32"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8. Порядок разрешения споров</w:t>
      </w:r>
    </w:p>
    <w:p w14:paraId="76587EA4" w14:textId="77777777" w:rsidR="00BA673D" w:rsidRPr="00E47C15" w:rsidRDefault="00BA673D" w:rsidP="00BA673D">
      <w:pPr>
        <w:rPr>
          <w:rFonts w:ascii="Times New Roman" w:hAnsi="Times New Roman" w:cs="Times New Roman"/>
        </w:rPr>
      </w:pPr>
    </w:p>
    <w:p w14:paraId="3BFF488C" w14:textId="4663443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w:t>
      </w:r>
      <w:r w:rsidR="005277F8" w:rsidRPr="00E47C15">
        <w:rPr>
          <w:rFonts w:ascii="Times New Roman" w:hAnsi="Times New Roman" w:cs="Times New Roman"/>
        </w:rPr>
        <w:t>Управления</w:t>
      </w:r>
      <w:r w:rsidRPr="00E47C15">
        <w:rPr>
          <w:rFonts w:ascii="Times New Roman" w:hAnsi="Times New Roman" w:cs="Times New Roman"/>
        </w:rPr>
        <w:t>.</w:t>
      </w:r>
    </w:p>
    <w:p w14:paraId="4B8EFD26"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14:paraId="47926FE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Настоящий Договор составлен в 2-х экземплярах – по одному для каждой Стороны.</w:t>
      </w:r>
    </w:p>
    <w:p w14:paraId="57DC97C2" w14:textId="6EECFB8C" w:rsidR="00BA673D" w:rsidRPr="00E47C15" w:rsidRDefault="00BA673D" w:rsidP="00BA673D">
      <w:pPr>
        <w:rPr>
          <w:rFonts w:ascii="Times New Roman" w:hAnsi="Times New Roman" w:cs="Times New Roman"/>
        </w:rPr>
      </w:pPr>
    </w:p>
    <w:p w14:paraId="2A80B058" w14:textId="77777777" w:rsidR="004756F7" w:rsidRDefault="004756F7" w:rsidP="00253841">
      <w:pPr>
        <w:ind w:firstLine="0"/>
        <w:jc w:val="center"/>
        <w:rPr>
          <w:rFonts w:ascii="Times New Roman" w:hAnsi="Times New Roman" w:cs="Times New Roman"/>
          <w:b/>
        </w:rPr>
      </w:pPr>
    </w:p>
    <w:p w14:paraId="7EC0F099" w14:textId="77777777" w:rsidR="004756F7" w:rsidRDefault="004756F7" w:rsidP="00253841">
      <w:pPr>
        <w:ind w:firstLine="0"/>
        <w:jc w:val="center"/>
        <w:rPr>
          <w:rFonts w:ascii="Times New Roman" w:hAnsi="Times New Roman" w:cs="Times New Roman"/>
          <w:b/>
        </w:rPr>
      </w:pPr>
    </w:p>
    <w:p w14:paraId="44B6E450" w14:textId="25F9E488"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lastRenderedPageBreak/>
        <w:t>9. Реквизиты Сторон</w:t>
      </w:r>
    </w:p>
    <w:p w14:paraId="3761AE0D" w14:textId="77777777" w:rsidR="00BA673D" w:rsidRPr="00E47C15" w:rsidRDefault="00BA673D" w:rsidP="00BA673D">
      <w:pPr>
        <w:rPr>
          <w:rFonts w:ascii="Times New Roman" w:hAnsi="Times New Roman" w:cs="Times New Roman"/>
        </w:rPr>
      </w:pPr>
    </w:p>
    <w:p w14:paraId="395EEC29" w14:textId="5FEAC47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9.1. </w:t>
      </w:r>
      <w:r w:rsidR="005277F8" w:rsidRPr="00E47C15">
        <w:rPr>
          <w:rFonts w:ascii="Times New Roman" w:hAnsi="Times New Roman" w:cs="Times New Roman"/>
        </w:rPr>
        <w:t>Управление</w:t>
      </w:r>
      <w:r w:rsidRPr="00E47C15">
        <w:rPr>
          <w:rFonts w:ascii="Times New Roman" w:hAnsi="Times New Roman" w:cs="Times New Roman"/>
        </w:rPr>
        <w:t>: ______________________________</w:t>
      </w:r>
      <w:r w:rsidR="005277F8" w:rsidRPr="00E47C15">
        <w:rPr>
          <w:rFonts w:ascii="Times New Roman" w:hAnsi="Times New Roman" w:cs="Times New Roman"/>
        </w:rPr>
        <w:t>__________________________</w:t>
      </w:r>
      <w:r w:rsidRPr="00E47C15">
        <w:rPr>
          <w:rFonts w:ascii="Times New Roman" w:hAnsi="Times New Roman" w:cs="Times New Roman"/>
        </w:rPr>
        <w:t>.</w:t>
      </w:r>
    </w:p>
    <w:p w14:paraId="0996A6A8" w14:textId="1FEF99FB" w:rsidR="00BA673D" w:rsidRPr="00E47C15" w:rsidRDefault="004B5BA5" w:rsidP="00BA673D">
      <w:pPr>
        <w:rPr>
          <w:rFonts w:ascii="Times New Roman" w:hAnsi="Times New Roman" w:cs="Times New Roman"/>
        </w:rPr>
      </w:pPr>
      <w:r w:rsidRPr="00E47C15">
        <w:rPr>
          <w:rFonts w:ascii="Times New Roman" w:hAnsi="Times New Roman" w:cs="Times New Roman"/>
        </w:rPr>
        <w:t>Хозяйствующий субъект</w:t>
      </w:r>
      <w:r w:rsidR="00BA673D" w:rsidRPr="00E47C15">
        <w:rPr>
          <w:rFonts w:ascii="Times New Roman" w:hAnsi="Times New Roman" w:cs="Times New Roman"/>
        </w:rPr>
        <w:t>: ______________________________.</w:t>
      </w:r>
    </w:p>
    <w:p w14:paraId="738432A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пункте 9.1 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14:paraId="31971BC9" w14:textId="77777777" w:rsidR="00BA673D" w:rsidRPr="00E47C15" w:rsidRDefault="00BA673D" w:rsidP="00BA673D">
      <w:pPr>
        <w:rPr>
          <w:rFonts w:ascii="Times New Roman" w:hAnsi="Times New Roman" w:cs="Times New Roman"/>
        </w:rPr>
      </w:pPr>
    </w:p>
    <w:p w14:paraId="0D11CB02"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10. Подписи Сторон</w:t>
      </w:r>
    </w:p>
    <w:p w14:paraId="7EA5CF29" w14:textId="02A47BA4" w:rsidR="00BA673D" w:rsidRPr="00E47C15" w:rsidRDefault="005277F8" w:rsidP="005277F8">
      <w:pPr>
        <w:ind w:firstLine="0"/>
        <w:rPr>
          <w:rFonts w:ascii="Times New Roman" w:hAnsi="Times New Roman" w:cs="Times New Roman"/>
        </w:rPr>
      </w:pPr>
      <w:r w:rsidRPr="00E47C15">
        <w:rPr>
          <w:rFonts w:ascii="Times New Roman" w:hAnsi="Times New Roman" w:cs="Times New Roman"/>
        </w:rPr>
        <w:t>____________________________________</w:t>
      </w:r>
      <w:r w:rsidRPr="00E47C15">
        <w:rPr>
          <w:rFonts w:ascii="Times New Roman" w:hAnsi="Times New Roman" w:cs="Times New Roman"/>
        </w:rPr>
        <w:tab/>
        <w:t>___________________________________</w:t>
      </w:r>
    </w:p>
    <w:p w14:paraId="3A094404" w14:textId="77777777" w:rsidR="00BA673D" w:rsidRPr="00E47C15" w:rsidRDefault="00BA673D" w:rsidP="00BA673D">
      <w:r w:rsidRPr="00E47C15">
        <w:tab/>
      </w:r>
      <w:r w:rsidRPr="00E47C15">
        <w:tab/>
      </w:r>
    </w:p>
    <w:p w14:paraId="10832B7E" w14:textId="77777777" w:rsidR="00BA673D" w:rsidRPr="00E47C15" w:rsidRDefault="00BA673D" w:rsidP="00BA673D">
      <w:r w:rsidRPr="00E47C15">
        <w:tab/>
      </w:r>
      <w:r w:rsidRPr="00E47C15">
        <w:tab/>
      </w:r>
    </w:p>
    <w:p w14:paraId="132832AE" w14:textId="3FFABEAB" w:rsidR="005277F8" w:rsidRPr="00E47C15" w:rsidRDefault="00BA673D" w:rsidP="00BA673D">
      <w:r w:rsidRPr="00E47C15">
        <w:t> </w:t>
      </w:r>
    </w:p>
    <w:p w14:paraId="11718CA0" w14:textId="77777777" w:rsidR="005277F8" w:rsidRPr="00E47C15" w:rsidRDefault="005277F8">
      <w:pPr>
        <w:widowControl/>
        <w:autoSpaceDE/>
        <w:autoSpaceDN/>
        <w:adjustRightInd/>
        <w:spacing w:after="160" w:line="259" w:lineRule="auto"/>
        <w:ind w:firstLine="0"/>
        <w:jc w:val="left"/>
      </w:pPr>
      <w:r w:rsidRPr="00E47C15">
        <w:br w:type="page"/>
      </w:r>
    </w:p>
    <w:p w14:paraId="082CEFA4" w14:textId="77777777" w:rsidR="00BA673D" w:rsidRPr="00E47C15" w:rsidRDefault="00BA673D" w:rsidP="005277F8">
      <w:pPr>
        <w:jc w:val="right"/>
        <w:rPr>
          <w:rFonts w:ascii="Times New Roman" w:hAnsi="Times New Roman" w:cs="Times New Roman"/>
        </w:rPr>
      </w:pPr>
      <w:r w:rsidRPr="00E47C15">
        <w:rPr>
          <w:rFonts w:ascii="Times New Roman" w:hAnsi="Times New Roman" w:cs="Times New Roman"/>
        </w:rPr>
        <w:lastRenderedPageBreak/>
        <w:t>Форма 2</w:t>
      </w:r>
    </w:p>
    <w:p w14:paraId="3EF2236C" w14:textId="77777777" w:rsidR="00BA673D" w:rsidRPr="00E47C15" w:rsidRDefault="00BA673D" w:rsidP="00BA673D">
      <w:pPr>
        <w:rPr>
          <w:rFonts w:ascii="Times New Roman" w:hAnsi="Times New Roman" w:cs="Times New Roman"/>
        </w:rPr>
      </w:pPr>
    </w:p>
    <w:p w14:paraId="6A45AC97" w14:textId="09E4319C"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Договор</w:t>
      </w:r>
    </w:p>
    <w:p w14:paraId="0DFB0C34" w14:textId="124FD45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на право размещения передвижного нестационарного</w:t>
      </w:r>
    </w:p>
    <w:p w14:paraId="730FD737"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торгового объекта № _______</w:t>
      </w:r>
    </w:p>
    <w:p w14:paraId="41C05F41" w14:textId="77777777" w:rsidR="00BA673D" w:rsidRPr="00E47C15" w:rsidRDefault="00BA673D" w:rsidP="00BA673D">
      <w:pPr>
        <w:rPr>
          <w:rFonts w:ascii="Times New Roman" w:hAnsi="Times New Roman" w:cs="Times New Roman"/>
        </w:rPr>
      </w:pPr>
    </w:p>
    <w:p w14:paraId="4778137A" w14:textId="77777777" w:rsidR="005277F8" w:rsidRPr="004756F7" w:rsidRDefault="005277F8" w:rsidP="005277F8">
      <w:pPr>
        <w:ind w:right="-8" w:firstLine="0"/>
        <w:rPr>
          <w:rFonts w:ascii="Times New Roman" w:hAnsi="Times New Roman" w:cs="Times New Roman"/>
        </w:rPr>
      </w:pPr>
      <w:r w:rsidRPr="004756F7">
        <w:rPr>
          <w:rFonts w:ascii="Times New Roman" w:hAnsi="Times New Roman" w:cs="Times New Roman"/>
        </w:rPr>
        <w:t>город Переславль-Залесский</w:t>
      </w:r>
      <w:r w:rsidRPr="004756F7">
        <w:rPr>
          <w:rFonts w:ascii="Times New Roman" w:hAnsi="Times New Roman" w:cs="Times New Roman"/>
        </w:rPr>
        <w:tab/>
        <w:t xml:space="preserve">     </w:t>
      </w:r>
      <w:r w:rsidRPr="004756F7">
        <w:rPr>
          <w:rFonts w:ascii="Times New Roman" w:hAnsi="Times New Roman" w:cs="Times New Roman"/>
        </w:rPr>
        <w:tab/>
        <w:t xml:space="preserve">   </w:t>
      </w:r>
      <w:r w:rsidRPr="004756F7">
        <w:rPr>
          <w:rFonts w:ascii="Times New Roman" w:hAnsi="Times New Roman" w:cs="Times New Roman"/>
        </w:rPr>
        <w:tab/>
      </w:r>
      <w:proofErr w:type="gramStart"/>
      <w:r w:rsidRPr="004756F7">
        <w:rPr>
          <w:rFonts w:ascii="Times New Roman" w:hAnsi="Times New Roman" w:cs="Times New Roman"/>
        </w:rPr>
        <w:tab/>
        <w:t xml:space="preserve">  </w:t>
      </w:r>
      <w:r w:rsidRPr="004756F7">
        <w:rPr>
          <w:rFonts w:ascii="Times New Roman" w:hAnsi="Times New Roman" w:cs="Times New Roman"/>
        </w:rPr>
        <w:tab/>
      </w:r>
      <w:proofErr w:type="gramEnd"/>
      <w:r w:rsidRPr="004756F7">
        <w:rPr>
          <w:rFonts w:ascii="Times New Roman" w:hAnsi="Times New Roman" w:cs="Times New Roman"/>
        </w:rPr>
        <w:t xml:space="preserve">   «___» _______ 20____ г.</w:t>
      </w:r>
    </w:p>
    <w:p w14:paraId="648FF72D" w14:textId="77777777" w:rsidR="005277F8" w:rsidRPr="00E47C15" w:rsidRDefault="005277F8" w:rsidP="005277F8">
      <w:pPr>
        <w:rPr>
          <w:rFonts w:ascii="Times New Roman" w:hAnsi="Times New Roman" w:cs="Times New Roman"/>
        </w:rPr>
      </w:pPr>
    </w:p>
    <w:p w14:paraId="356540BE" w14:textId="1540BD31"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 xml:space="preserve">Управление муниципальной собственности Администрации </w:t>
      </w:r>
      <w:r w:rsidR="00EB7303">
        <w:rPr>
          <w:rFonts w:ascii="Times New Roman" w:hAnsi="Times New Roman" w:cs="Times New Roman"/>
        </w:rPr>
        <w:t xml:space="preserve">Переславль-Залесского муниципального округа </w:t>
      </w:r>
      <w:r w:rsidRPr="00E47C15">
        <w:rPr>
          <w:rFonts w:ascii="Times New Roman" w:hAnsi="Times New Roman" w:cs="Times New Roman"/>
        </w:rPr>
        <w:t>в лице _______________________________________________________________________,</w:t>
      </w:r>
    </w:p>
    <w:p w14:paraId="0871769E" w14:textId="77777777" w:rsidR="005277F8" w:rsidRPr="00E47C15" w:rsidRDefault="005277F8" w:rsidP="005277F8">
      <w:pPr>
        <w:ind w:firstLine="0"/>
        <w:jc w:val="center"/>
        <w:rPr>
          <w:rFonts w:ascii="Times New Roman" w:hAnsi="Times New Roman" w:cs="Times New Roman"/>
          <w:sz w:val="22"/>
          <w:szCs w:val="22"/>
        </w:rPr>
      </w:pPr>
      <w:r w:rsidRPr="00E47C15">
        <w:rPr>
          <w:rFonts w:ascii="Times New Roman" w:hAnsi="Times New Roman" w:cs="Times New Roman"/>
          <w:sz w:val="22"/>
          <w:szCs w:val="22"/>
        </w:rPr>
        <w:t>(должность, Ф.И.О.)</w:t>
      </w:r>
    </w:p>
    <w:p w14:paraId="03E04AB8" w14:textId="77777777"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действующего на основании ____________________________________________________,</w:t>
      </w:r>
    </w:p>
    <w:p w14:paraId="4E9F149D" w14:textId="77777777" w:rsidR="005277F8" w:rsidRPr="00E47C15" w:rsidRDefault="005277F8" w:rsidP="005277F8">
      <w:pPr>
        <w:ind w:firstLine="0"/>
        <w:jc w:val="center"/>
        <w:rPr>
          <w:rFonts w:ascii="Times New Roman" w:hAnsi="Times New Roman" w:cs="Times New Roman"/>
          <w:sz w:val="22"/>
          <w:szCs w:val="22"/>
        </w:rPr>
      </w:pPr>
      <w:r w:rsidRPr="00E47C15">
        <w:rPr>
          <w:rFonts w:ascii="Times New Roman" w:hAnsi="Times New Roman" w:cs="Times New Roman"/>
          <w:sz w:val="22"/>
          <w:szCs w:val="22"/>
        </w:rPr>
        <w:t xml:space="preserve">                    (указывается документ, подтверждающий полномочия)</w:t>
      </w:r>
    </w:p>
    <w:p w14:paraId="47E6A579" w14:textId="38A7A5DE"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именуем</w:t>
      </w:r>
      <w:r w:rsidR="00882A79" w:rsidRPr="00E47C15">
        <w:rPr>
          <w:rFonts w:ascii="Times New Roman" w:hAnsi="Times New Roman" w:cs="Times New Roman"/>
        </w:rPr>
        <w:t>ое</w:t>
      </w:r>
      <w:r w:rsidRPr="00E47C15">
        <w:rPr>
          <w:rFonts w:ascii="Times New Roman" w:hAnsi="Times New Roman" w:cs="Times New Roman"/>
        </w:rPr>
        <w:t xml:space="preserve"> в дальнейшем «Управление», и ______________________________</w:t>
      </w:r>
      <w:r w:rsidR="00882A79" w:rsidRPr="00E47C15">
        <w:rPr>
          <w:rFonts w:ascii="Times New Roman" w:hAnsi="Times New Roman" w:cs="Times New Roman"/>
        </w:rPr>
        <w:t>_____</w:t>
      </w:r>
      <w:r w:rsidRPr="00E47C15">
        <w:rPr>
          <w:rFonts w:ascii="Times New Roman" w:hAnsi="Times New Roman" w:cs="Times New Roman"/>
        </w:rPr>
        <w:t>, в лице _____________________________________________________________________________</w:t>
      </w:r>
    </w:p>
    <w:p w14:paraId="7666F602" w14:textId="77777777"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действующего на основании ____________________________________________________,</w:t>
      </w:r>
    </w:p>
    <w:p w14:paraId="66F8AFDF" w14:textId="77777777" w:rsidR="005277F8" w:rsidRPr="00E47C15" w:rsidRDefault="005277F8" w:rsidP="005277F8">
      <w:pPr>
        <w:ind w:left="2160"/>
        <w:jc w:val="center"/>
        <w:rPr>
          <w:rFonts w:ascii="Times New Roman" w:hAnsi="Times New Roman" w:cs="Times New Roman"/>
          <w:sz w:val="22"/>
          <w:szCs w:val="22"/>
        </w:rPr>
      </w:pPr>
      <w:r w:rsidRPr="00E47C15">
        <w:rPr>
          <w:rFonts w:ascii="Times New Roman" w:hAnsi="Times New Roman" w:cs="Times New Roman"/>
          <w:sz w:val="22"/>
          <w:szCs w:val="22"/>
        </w:rPr>
        <w:t>(указывается документ, подтверждающий полномочия)</w:t>
      </w:r>
    </w:p>
    <w:p w14:paraId="6D7FF5AB" w14:textId="15219662" w:rsidR="005277F8" w:rsidRPr="00E47C15" w:rsidRDefault="005277F8" w:rsidP="005277F8">
      <w:pPr>
        <w:ind w:firstLine="0"/>
        <w:rPr>
          <w:rFonts w:ascii="Times New Roman" w:hAnsi="Times New Roman" w:cs="Times New Roman"/>
        </w:rPr>
      </w:pPr>
      <w:r w:rsidRPr="00E47C15">
        <w:rPr>
          <w:rFonts w:ascii="Times New Roman" w:hAnsi="Times New Roman" w:cs="Times New Roman"/>
        </w:rPr>
        <w:t>именуемый в дальнейшем «</w:t>
      </w:r>
      <w:r w:rsidR="004B5BA5" w:rsidRPr="00E47C15">
        <w:rPr>
          <w:rFonts w:ascii="Times New Roman" w:hAnsi="Times New Roman" w:cs="Times New Roman"/>
        </w:rPr>
        <w:t>Хозяйствующий субъект</w:t>
      </w:r>
      <w:r w:rsidRPr="00E47C15">
        <w:rPr>
          <w:rFonts w:ascii="Times New Roman" w:hAnsi="Times New Roman" w:cs="Times New Roman"/>
        </w:rPr>
        <w:t>», а вместе именуемые «Стороны», на основании ___________________________________, заключили настоящий Договор о нижеследующем:</w:t>
      </w:r>
    </w:p>
    <w:p w14:paraId="6100A465" w14:textId="77777777" w:rsidR="005277F8" w:rsidRPr="00E47C15" w:rsidRDefault="005277F8" w:rsidP="005277F8"/>
    <w:p w14:paraId="70AF9985" w14:textId="77777777" w:rsidR="005277F8" w:rsidRPr="00E47C15" w:rsidRDefault="005277F8" w:rsidP="00253841">
      <w:pPr>
        <w:ind w:firstLine="0"/>
        <w:jc w:val="center"/>
        <w:rPr>
          <w:rFonts w:ascii="Times New Roman" w:hAnsi="Times New Roman" w:cs="Times New Roman"/>
          <w:b/>
        </w:rPr>
      </w:pPr>
      <w:r w:rsidRPr="00E47C15">
        <w:rPr>
          <w:rFonts w:ascii="Times New Roman" w:hAnsi="Times New Roman" w:cs="Times New Roman"/>
          <w:b/>
        </w:rPr>
        <w:t>1. Предмет Договора</w:t>
      </w:r>
    </w:p>
    <w:p w14:paraId="076BFA6B" w14:textId="77777777" w:rsidR="00BA673D" w:rsidRPr="00E47C15" w:rsidRDefault="00BA673D" w:rsidP="005277F8">
      <w:pPr>
        <w:ind w:firstLine="0"/>
        <w:rPr>
          <w:rFonts w:ascii="Times New Roman" w:hAnsi="Times New Roman" w:cs="Times New Roman"/>
        </w:rPr>
      </w:pPr>
    </w:p>
    <w:p w14:paraId="763EAB42" w14:textId="10031448" w:rsidR="00037C3E" w:rsidRPr="00E47C15" w:rsidRDefault="00BA673D" w:rsidP="00037C3E">
      <w:pPr>
        <w:rPr>
          <w:rFonts w:ascii="Times New Roman" w:hAnsi="Times New Roman" w:cs="Times New Roman"/>
        </w:rPr>
      </w:pPr>
      <w:r w:rsidRPr="00E47C15">
        <w:rPr>
          <w:rFonts w:ascii="Times New Roman" w:hAnsi="Times New Roman" w:cs="Times New Roman"/>
        </w:rPr>
        <w:t xml:space="preserve">1.1. </w:t>
      </w:r>
      <w:r w:rsidR="005277F8" w:rsidRPr="00E47C15">
        <w:rPr>
          <w:rFonts w:ascii="Times New Roman" w:hAnsi="Times New Roman" w:cs="Times New Roman"/>
        </w:rPr>
        <w:t>Управление</w:t>
      </w:r>
      <w:r w:rsidRPr="00E47C15">
        <w:rPr>
          <w:rFonts w:ascii="Times New Roman" w:hAnsi="Times New Roman" w:cs="Times New Roman"/>
        </w:rPr>
        <w:t xml:space="preserve"> предоставляет </w:t>
      </w:r>
      <w:r w:rsidR="004B5BA5" w:rsidRPr="00E47C15">
        <w:rPr>
          <w:rFonts w:ascii="Times New Roman" w:hAnsi="Times New Roman" w:cs="Times New Roman"/>
        </w:rPr>
        <w:t>Хозяйствующему субъекту</w:t>
      </w:r>
      <w:r w:rsidRPr="00E47C15">
        <w:rPr>
          <w:rFonts w:ascii="Times New Roman" w:hAnsi="Times New Roman" w:cs="Times New Roman"/>
        </w:rPr>
        <w:t xml:space="preserve"> право на размещение передвижного нестационарного торгового объекта, указанного в пунктах 1.2, 1.3 данного раздела настоящего Договора, на месте размещения передвижного нестационарного торгового объекта (далее – место размещения объекта), расположенном по адресу: ____________________________________</w:t>
      </w:r>
      <w:r w:rsidR="005277F8" w:rsidRPr="00E47C15">
        <w:rPr>
          <w:rFonts w:ascii="Times New Roman" w:hAnsi="Times New Roman" w:cs="Times New Roman"/>
        </w:rPr>
        <w:t>_____________</w:t>
      </w:r>
      <w:r w:rsidRPr="00E47C15">
        <w:rPr>
          <w:rFonts w:ascii="Times New Roman" w:hAnsi="Times New Roman" w:cs="Times New Roman"/>
        </w:rPr>
        <w:t xml:space="preserve">, площадью ___________________, и включенном в Схему размещения нестационарных торговых объектов на территории </w:t>
      </w:r>
      <w:r w:rsidR="00080767" w:rsidRPr="00E47C15">
        <w:rPr>
          <w:rFonts w:ascii="Times New Roman" w:hAnsi="Times New Roman" w:cs="Times New Roman"/>
        </w:rPr>
        <w:t>Переславль-Залесского муниципального округа Ярославской области</w:t>
      </w:r>
      <w:r w:rsidRPr="00E47C15">
        <w:rPr>
          <w:rFonts w:ascii="Times New Roman" w:hAnsi="Times New Roman" w:cs="Times New Roman"/>
        </w:rPr>
        <w:t>, утвержденную постановлением Администрации</w:t>
      </w:r>
      <w:r w:rsidR="002E25B5" w:rsidRPr="00E47C15">
        <w:rPr>
          <w:rFonts w:ascii="Times New Roman" w:hAnsi="Times New Roman" w:cs="Times New Roman"/>
        </w:rPr>
        <w:t xml:space="preserve"> города Переславля-Залесского</w:t>
      </w:r>
      <w:r w:rsidRPr="00E47C15">
        <w:rPr>
          <w:rFonts w:ascii="Times New Roman" w:hAnsi="Times New Roman" w:cs="Times New Roman"/>
        </w:rPr>
        <w:t xml:space="preserve"> от _____________ № _______</w:t>
      </w:r>
      <w:r w:rsidR="005277F8" w:rsidRPr="00E47C15">
        <w:rPr>
          <w:rFonts w:ascii="Times New Roman" w:hAnsi="Times New Roman" w:cs="Times New Roman"/>
        </w:rPr>
        <w:t>___</w:t>
      </w:r>
      <w:r w:rsidR="002E25B5" w:rsidRPr="00E47C15">
        <w:rPr>
          <w:rFonts w:ascii="Times New Roman" w:hAnsi="Times New Roman" w:cs="Times New Roman"/>
        </w:rPr>
        <w:t>__</w:t>
      </w:r>
      <w:r w:rsidRPr="00E47C15">
        <w:rPr>
          <w:rFonts w:ascii="Times New Roman" w:hAnsi="Times New Roman" w:cs="Times New Roman"/>
        </w:rPr>
        <w:t xml:space="preserve"> (далее – Схема), а </w:t>
      </w:r>
      <w:bookmarkStart w:id="39" w:name="_Hlk183177498"/>
      <w:r w:rsidR="004B5BA5" w:rsidRPr="00E47C15">
        <w:rPr>
          <w:rFonts w:ascii="Times New Roman" w:hAnsi="Times New Roman" w:cs="Times New Roman"/>
        </w:rPr>
        <w:t xml:space="preserve">Хозяйствующий субъект </w:t>
      </w:r>
      <w:bookmarkEnd w:id="39"/>
      <w:r w:rsidRPr="00E47C15">
        <w:rPr>
          <w:rFonts w:ascii="Times New Roman" w:hAnsi="Times New Roman" w:cs="Times New Roman"/>
        </w:rPr>
        <w:t>обязуется разместить и обеспечить в течение всего срока действия настоящего Договора функционирование передвижного нестационарного торгового объекта на условиях и в порядке, установленных настоящим Договором, а также в соответствии с действующим законодательством и муниципальными правовыми актами Администрации</w:t>
      </w:r>
      <w:r w:rsidR="002E25B5" w:rsidRPr="00E47C15">
        <w:rPr>
          <w:rFonts w:ascii="Times New Roman" w:hAnsi="Times New Roman" w:cs="Times New Roman"/>
        </w:rPr>
        <w:t xml:space="preserve"> </w:t>
      </w:r>
      <w:r w:rsidR="00EB7303">
        <w:rPr>
          <w:rFonts w:ascii="Times New Roman" w:hAnsi="Times New Roman" w:cs="Times New Roman"/>
        </w:rPr>
        <w:t>Переславль-Залесского муниципального округа</w:t>
      </w:r>
      <w:r w:rsidR="002E25B5" w:rsidRPr="00E47C15">
        <w:rPr>
          <w:rFonts w:ascii="Times New Roman" w:hAnsi="Times New Roman" w:cs="Times New Roman"/>
        </w:rPr>
        <w:t>.</w:t>
      </w:r>
    </w:p>
    <w:p w14:paraId="75F27CC8" w14:textId="431420E4" w:rsidR="00BA673D" w:rsidRPr="00E47C15" w:rsidRDefault="00BA673D" w:rsidP="00037C3E">
      <w:pPr>
        <w:rPr>
          <w:rFonts w:ascii="Times New Roman" w:hAnsi="Times New Roman" w:cs="Times New Roman"/>
        </w:rPr>
      </w:pPr>
      <w:r w:rsidRPr="00E47C15">
        <w:rPr>
          <w:rFonts w:ascii="Times New Roman" w:hAnsi="Times New Roman" w:cs="Times New Roman"/>
        </w:rPr>
        <w:t>1.2. Характеристики передвижного нестационарного торгового объекта:</w:t>
      </w:r>
    </w:p>
    <w:p w14:paraId="72AA0707" w14:textId="5829104B" w:rsidR="00BA673D" w:rsidRPr="00E47C15" w:rsidRDefault="00BA673D" w:rsidP="00FB710A">
      <w:pPr>
        <w:ind w:firstLine="0"/>
        <w:rPr>
          <w:rFonts w:ascii="Times New Roman" w:hAnsi="Times New Roman" w:cs="Times New Roman"/>
        </w:rPr>
      </w:pPr>
      <w:r w:rsidRPr="00E47C15">
        <w:rPr>
          <w:rFonts w:ascii="Times New Roman" w:hAnsi="Times New Roman" w:cs="Times New Roman"/>
        </w:rPr>
        <w:t>тип: _____________________________</w:t>
      </w:r>
      <w:r w:rsidR="00037C3E" w:rsidRPr="00E47C15">
        <w:rPr>
          <w:rFonts w:ascii="Times New Roman" w:hAnsi="Times New Roman" w:cs="Times New Roman"/>
        </w:rPr>
        <w:t>_____</w:t>
      </w:r>
      <w:r w:rsidR="00BC3BB6" w:rsidRPr="00E47C15">
        <w:rPr>
          <w:rFonts w:ascii="Times New Roman" w:hAnsi="Times New Roman" w:cs="Times New Roman"/>
        </w:rPr>
        <w:t>______</w:t>
      </w:r>
      <w:r w:rsidRPr="00E47C15">
        <w:rPr>
          <w:rFonts w:ascii="Times New Roman" w:hAnsi="Times New Roman" w:cs="Times New Roman"/>
        </w:rPr>
        <w:t>; площадь ____________________ кв. м.</w:t>
      </w:r>
    </w:p>
    <w:p w14:paraId="7FDC99D7"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1.3. Специализация передвижного нестационарного торгового объекта:</w:t>
      </w:r>
    </w:p>
    <w:p w14:paraId="4D06C883" w14:textId="0890D0F3" w:rsidR="00BA673D" w:rsidRPr="00E47C15" w:rsidRDefault="00BA673D" w:rsidP="00FB710A">
      <w:pPr>
        <w:ind w:firstLine="0"/>
        <w:rPr>
          <w:rFonts w:ascii="Times New Roman" w:hAnsi="Times New Roman" w:cs="Times New Roman"/>
        </w:rPr>
      </w:pPr>
      <w:r w:rsidRPr="00E47C15">
        <w:rPr>
          <w:rFonts w:ascii="Times New Roman" w:hAnsi="Times New Roman" w:cs="Times New Roman"/>
        </w:rPr>
        <w:t>_____________________________________________________________</w:t>
      </w:r>
      <w:r w:rsidR="00037C3E" w:rsidRPr="00E47C15">
        <w:rPr>
          <w:rFonts w:ascii="Times New Roman" w:hAnsi="Times New Roman" w:cs="Times New Roman"/>
        </w:rPr>
        <w:t>__________</w:t>
      </w:r>
      <w:r w:rsidR="00BC3BB6" w:rsidRPr="00E47C15">
        <w:rPr>
          <w:rFonts w:ascii="Times New Roman" w:hAnsi="Times New Roman" w:cs="Times New Roman"/>
        </w:rPr>
        <w:t>______</w:t>
      </w:r>
      <w:r w:rsidRPr="00E47C15">
        <w:rPr>
          <w:rFonts w:ascii="Times New Roman" w:hAnsi="Times New Roman" w:cs="Times New Roman"/>
        </w:rPr>
        <w:t>.</w:t>
      </w:r>
    </w:p>
    <w:p w14:paraId="184729BA" w14:textId="77777777" w:rsidR="00BA673D" w:rsidRPr="00E47C15" w:rsidRDefault="00BA673D" w:rsidP="00BA673D">
      <w:pPr>
        <w:rPr>
          <w:rFonts w:ascii="Times New Roman" w:hAnsi="Times New Roman" w:cs="Times New Roman"/>
        </w:rPr>
      </w:pPr>
    </w:p>
    <w:p w14:paraId="7D1879C4"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2. Обязательства Сторон</w:t>
      </w:r>
    </w:p>
    <w:p w14:paraId="2F04530F" w14:textId="77777777" w:rsidR="00BA673D" w:rsidRPr="00E47C15" w:rsidRDefault="00BA673D" w:rsidP="00BA673D">
      <w:pPr>
        <w:rPr>
          <w:rFonts w:ascii="Times New Roman" w:hAnsi="Times New Roman" w:cs="Times New Roman"/>
        </w:rPr>
      </w:pPr>
    </w:p>
    <w:p w14:paraId="53F32DDB" w14:textId="1DC7F9D9"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 </w:t>
      </w:r>
      <w:r w:rsidR="00037C3E" w:rsidRPr="00E47C15">
        <w:rPr>
          <w:rFonts w:ascii="Times New Roman" w:hAnsi="Times New Roman" w:cs="Times New Roman"/>
        </w:rPr>
        <w:t>Управление</w:t>
      </w:r>
      <w:r w:rsidRPr="00E47C15">
        <w:rPr>
          <w:rFonts w:ascii="Times New Roman" w:hAnsi="Times New Roman" w:cs="Times New Roman"/>
        </w:rPr>
        <w:t xml:space="preserve"> обязан</w:t>
      </w:r>
      <w:r w:rsidR="00037C3E" w:rsidRPr="00E47C15">
        <w:rPr>
          <w:rFonts w:ascii="Times New Roman" w:hAnsi="Times New Roman" w:cs="Times New Roman"/>
        </w:rPr>
        <w:t>о</w:t>
      </w:r>
      <w:r w:rsidRPr="00E47C15">
        <w:rPr>
          <w:rFonts w:ascii="Times New Roman" w:hAnsi="Times New Roman" w:cs="Times New Roman"/>
        </w:rPr>
        <w:t>:</w:t>
      </w:r>
    </w:p>
    <w:p w14:paraId="3333085F"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2.1.1. Предоставить место размещения передвижного нестационарного торгового объекта по акту приема-передачи, являющемуся неотъемлемой частью настоящего Договора, в течение 3 рабочих дней со дня заключения настоящего Договора.</w:t>
      </w:r>
    </w:p>
    <w:p w14:paraId="47D4E7DF" w14:textId="3B9475F1" w:rsidR="00BA673D" w:rsidRPr="00E47C15" w:rsidRDefault="00BA673D" w:rsidP="00BA673D">
      <w:pPr>
        <w:rPr>
          <w:rFonts w:ascii="Times New Roman" w:hAnsi="Times New Roman" w:cs="Times New Roman"/>
        </w:rPr>
      </w:pPr>
      <w:r w:rsidRPr="00E47C15">
        <w:rPr>
          <w:rFonts w:ascii="Times New Roman" w:hAnsi="Times New Roman" w:cs="Times New Roman"/>
        </w:rPr>
        <w:t>2.1.2. Обследовать размещенный передвижной нестационарный торговый объект в течение 3 рабочих дней с момента получения уведомления</w:t>
      </w:r>
      <w:r w:rsidR="00343F10" w:rsidRPr="00E47C15">
        <w:rPr>
          <w:rFonts w:ascii="Times New Roman" w:hAnsi="Times New Roman" w:cs="Times New Roman"/>
        </w:rPr>
        <w:t xml:space="preserve"> от</w:t>
      </w:r>
      <w:r w:rsidRPr="00E47C15">
        <w:rPr>
          <w:rFonts w:ascii="Times New Roman" w:hAnsi="Times New Roman" w:cs="Times New Roman"/>
        </w:rPr>
        <w:t xml:space="preserve"> </w:t>
      </w:r>
      <w:r w:rsidR="004B5BA5" w:rsidRPr="00E47C15">
        <w:rPr>
          <w:rFonts w:ascii="Times New Roman" w:hAnsi="Times New Roman" w:cs="Times New Roman"/>
        </w:rPr>
        <w:t xml:space="preserve">Хозяйствующего субъекта </w:t>
      </w:r>
      <w:r w:rsidRPr="00E47C15">
        <w:rPr>
          <w:rFonts w:ascii="Times New Roman" w:hAnsi="Times New Roman" w:cs="Times New Roman"/>
        </w:rPr>
        <w:t>о фактическом размещении объекта.</w:t>
      </w:r>
    </w:p>
    <w:p w14:paraId="4DD03B2A"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lastRenderedPageBreak/>
        <w:t>2.1.3. Принять место размещения объекта по акту приема-сдачи после его освобождения от передвижного нестационарного торгового объекта в соответствии с подпунктом 2.3.10 пункта 2.3 данного раздела настоящего Договора.</w:t>
      </w:r>
    </w:p>
    <w:p w14:paraId="487A9C57" w14:textId="2875A00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2.1.4. В случае необходимости освобождения места размещения объекта для нужд </w:t>
      </w:r>
      <w:r w:rsidR="00080767" w:rsidRPr="00E47C15">
        <w:rPr>
          <w:rFonts w:ascii="Times New Roman" w:hAnsi="Times New Roman" w:cs="Times New Roman"/>
        </w:rPr>
        <w:t xml:space="preserve">Переславль-Залесского муниципального округа Ярославской области </w:t>
      </w:r>
      <w:r w:rsidRPr="00E47C15">
        <w:rPr>
          <w:rFonts w:ascii="Times New Roman" w:hAnsi="Times New Roman" w:cs="Times New Roman"/>
        </w:rPr>
        <w:t xml:space="preserve">предложить </w:t>
      </w:r>
      <w:r w:rsidR="004B5BA5" w:rsidRPr="00E47C15">
        <w:rPr>
          <w:rFonts w:ascii="Times New Roman" w:hAnsi="Times New Roman" w:cs="Times New Roman"/>
        </w:rPr>
        <w:t>Хозяйствующему субъекту</w:t>
      </w:r>
      <w:r w:rsidRPr="00E47C15">
        <w:rPr>
          <w:rFonts w:ascii="Times New Roman" w:hAnsi="Times New Roman" w:cs="Times New Roman"/>
        </w:rPr>
        <w:t xml:space="preserve"> компенсационное место, а в случае его согласия предоставить право на размещение передвижного нестационарного торгового объекта на компенсационном месте без проведения торгов до окончания срока действия настоящего Договора в порядке, установленном пунктом 7.1 раздела 7 настоящего Договора.</w:t>
      </w:r>
    </w:p>
    <w:p w14:paraId="22CC8688" w14:textId="71AE68D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 </w:t>
      </w:r>
      <w:r w:rsidR="00037C3E" w:rsidRPr="00E47C15">
        <w:rPr>
          <w:rFonts w:ascii="Times New Roman" w:hAnsi="Times New Roman" w:cs="Times New Roman"/>
        </w:rPr>
        <w:t>Управление</w:t>
      </w:r>
      <w:r w:rsidRPr="00E47C15">
        <w:rPr>
          <w:rFonts w:ascii="Times New Roman" w:hAnsi="Times New Roman" w:cs="Times New Roman"/>
        </w:rPr>
        <w:t xml:space="preserve"> вправе:</w:t>
      </w:r>
    </w:p>
    <w:p w14:paraId="1B51C97A" w14:textId="1B1DA6C1"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2.2.1. Осуществлять контроль за соблюдением </w:t>
      </w:r>
      <w:r w:rsidR="004B5BA5" w:rsidRPr="00E47C15">
        <w:rPr>
          <w:rFonts w:ascii="Times New Roman" w:hAnsi="Times New Roman" w:cs="Times New Roman"/>
        </w:rPr>
        <w:t xml:space="preserve">Хозяйствующим субъектом </w:t>
      </w:r>
      <w:r w:rsidRPr="00E47C15">
        <w:rPr>
          <w:rFonts w:ascii="Times New Roman" w:hAnsi="Times New Roman" w:cs="Times New Roman"/>
        </w:rPr>
        <w:t>условий настоящего Договора.</w:t>
      </w:r>
    </w:p>
    <w:p w14:paraId="2D23C4F1" w14:textId="5C7D38DE" w:rsidR="009A5BC0" w:rsidRPr="00E47C15" w:rsidRDefault="00BA673D" w:rsidP="009A5BC0">
      <w:pPr>
        <w:rPr>
          <w:rFonts w:ascii="Times New Roman" w:hAnsi="Times New Roman" w:cs="Times New Roman"/>
        </w:rPr>
      </w:pPr>
      <w:r w:rsidRPr="00E47C15">
        <w:rPr>
          <w:rFonts w:ascii="Times New Roman" w:hAnsi="Times New Roman" w:cs="Times New Roman"/>
        </w:rPr>
        <w:t>2.2.2.</w:t>
      </w:r>
      <w:r w:rsidR="009A5BC0" w:rsidRPr="00E47C15">
        <w:rPr>
          <w:rFonts w:ascii="Times New Roman" w:hAnsi="Times New Roman" w:cs="Times New Roman"/>
        </w:rPr>
        <w:t xml:space="preserve"> Составлять акты о соблюдении </w:t>
      </w:r>
      <w:r w:rsidR="004B5BA5" w:rsidRPr="00E47C15">
        <w:rPr>
          <w:rFonts w:ascii="Times New Roman" w:hAnsi="Times New Roman" w:cs="Times New Roman"/>
        </w:rPr>
        <w:t>Хозяйствующим субъектом</w:t>
      </w:r>
      <w:r w:rsidR="009A5BC0" w:rsidRPr="00E47C15">
        <w:rPr>
          <w:rFonts w:ascii="Times New Roman" w:hAnsi="Times New Roman" w:cs="Times New Roman"/>
        </w:rPr>
        <w:t xml:space="preserve"> условий настоящего Договора, </w:t>
      </w:r>
      <w:r w:rsidR="009A5BC0" w:rsidRPr="00E47C15">
        <w:rPr>
          <w:rFonts w:ascii="Times New Roman" w:eastAsia="Times New Roman" w:hAnsi="Times New Roman" w:cs="Times New Roman"/>
        </w:rPr>
        <w:t xml:space="preserve">предварительно уведомив </w:t>
      </w:r>
      <w:r w:rsidR="004B5BA5" w:rsidRPr="00E47C15">
        <w:rPr>
          <w:rFonts w:ascii="Times New Roman" w:hAnsi="Times New Roman" w:cs="Times New Roman"/>
        </w:rPr>
        <w:t>Хозяйствующего субъекта</w:t>
      </w:r>
      <w:r w:rsidR="009A5BC0" w:rsidRPr="00E47C15">
        <w:rPr>
          <w:rFonts w:ascii="Times New Roman" w:hAnsi="Times New Roman" w:cs="Times New Roman"/>
        </w:rPr>
        <w:t xml:space="preserve"> </w:t>
      </w:r>
      <w:r w:rsidR="004B4D8B" w:rsidRPr="00E47C15">
        <w:rPr>
          <w:rFonts w:ascii="Times New Roman" w:eastAsia="Times New Roman" w:hAnsi="Times New Roman" w:cs="Times New Roman"/>
        </w:rPr>
        <w:t xml:space="preserve">об осмотре </w:t>
      </w:r>
      <w:r w:rsidR="009A5BC0" w:rsidRPr="00E47C15">
        <w:rPr>
          <w:rFonts w:ascii="Times New Roman" w:eastAsia="Times New Roman" w:hAnsi="Times New Roman" w:cs="Times New Roman"/>
        </w:rPr>
        <w:t>(не позднее 3 (трех) рабочих дней до планируемой даты осмотра).</w:t>
      </w:r>
    </w:p>
    <w:p w14:paraId="5EB9D0B2" w14:textId="68C0C49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2.2.3. Предъявлять </w:t>
      </w:r>
      <w:r w:rsidR="004B5BA5" w:rsidRPr="00E47C15">
        <w:rPr>
          <w:rFonts w:ascii="Times New Roman" w:hAnsi="Times New Roman" w:cs="Times New Roman"/>
        </w:rPr>
        <w:t xml:space="preserve">Хозяйствующему субъекту </w:t>
      </w:r>
      <w:r w:rsidRPr="00E47C15">
        <w:rPr>
          <w:rFonts w:ascii="Times New Roman" w:hAnsi="Times New Roman" w:cs="Times New Roman"/>
        </w:rPr>
        <w:t>требование об уплате неустойки за нарушение обязательств, предусмотренных настоящим Договором, в соответствии с разделом 5 настоящего Договора.</w:t>
      </w:r>
    </w:p>
    <w:p w14:paraId="19882BDC"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2.2.4. Досрочно расторгнуть настоящий Договор в случаях и порядке, указанных в разделе 6 настоящего Договора.</w:t>
      </w:r>
    </w:p>
    <w:p w14:paraId="18075FAE" w14:textId="7DF0D399"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2.2.5. Осуществить самостоятельно или с привлечением третьих лиц освобождение места размещения объекта от передвижного нестационарного торгового объекта при неисполнении </w:t>
      </w:r>
      <w:r w:rsidR="004B5BA5"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обязанности, установленной подпунктом 2.3.10 пункта 2.3 данного раздела настоящего Договора, с последующим возмещением </w:t>
      </w:r>
      <w:r w:rsidR="004B5BA5" w:rsidRPr="00E47C15">
        <w:rPr>
          <w:rFonts w:ascii="Times New Roman" w:hAnsi="Times New Roman" w:cs="Times New Roman"/>
        </w:rPr>
        <w:t xml:space="preserve">Хозяйствующим субъектом </w:t>
      </w:r>
      <w:r w:rsidRPr="00E47C15">
        <w:rPr>
          <w:rFonts w:ascii="Times New Roman" w:hAnsi="Times New Roman" w:cs="Times New Roman"/>
        </w:rPr>
        <w:t>всех расходов, связанных с таким освобождением.</w:t>
      </w:r>
    </w:p>
    <w:p w14:paraId="6DEE57FF" w14:textId="3C68688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обязан:</w:t>
      </w:r>
    </w:p>
    <w:p w14:paraId="6BB2BDE8" w14:textId="2D214ECF"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 </w:t>
      </w:r>
      <w:r w:rsidR="00DB74EE" w:rsidRPr="00E47C15">
        <w:rPr>
          <w:rFonts w:ascii="Times New Roman" w:hAnsi="Times New Roman" w:cs="Times New Roman"/>
        </w:rPr>
        <w:t>Внести плату</w:t>
      </w:r>
      <w:r w:rsidRPr="00E47C15">
        <w:rPr>
          <w:rFonts w:ascii="Times New Roman" w:hAnsi="Times New Roman" w:cs="Times New Roman"/>
        </w:rPr>
        <w:t xml:space="preserve"> </w:t>
      </w:r>
      <w:r w:rsidR="00DB74EE" w:rsidRPr="00E47C15">
        <w:rPr>
          <w:rFonts w:ascii="Times New Roman" w:hAnsi="Times New Roman" w:cs="Times New Roman"/>
        </w:rPr>
        <w:t xml:space="preserve">за </w:t>
      </w:r>
      <w:r w:rsidRPr="00E47C15">
        <w:rPr>
          <w:rFonts w:ascii="Times New Roman" w:hAnsi="Times New Roman" w:cs="Times New Roman"/>
        </w:rPr>
        <w:t>размещение передвижного нестационарного торгового объекта одновременно с подписанием настоящего Договора.</w:t>
      </w:r>
    </w:p>
    <w:p w14:paraId="432C5941"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2.3.2. Размещать передвижной нестационарный торговый объект по местоположению, указанному в пункте 1.1 раздела 1 настоящего Договора; соблюдать местоположение передвижного нестационарного торгового объекта в течение срока действия настоящего Договора.</w:t>
      </w:r>
    </w:p>
    <w:p w14:paraId="1768E2B7"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2.3.3. Обеспечить соответствие передвижного нестационарного торгового объекта характеристикам, указанным в пунктах 1.1, 1.2 раздела 1 настоящего Договора, в течение срока действия настоящего Договора.</w:t>
      </w:r>
    </w:p>
    <w:p w14:paraId="2DCE40A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2.3.4. Сохранять специализацию передвижного нестационарного торгового объекта, указанную в пункте 1.3 раздела 1 настоящего Договора, в течение срока действия настоящего Договора.</w:t>
      </w:r>
    </w:p>
    <w:p w14:paraId="5C92122A"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 Обеспечить:</w:t>
      </w:r>
    </w:p>
    <w:p w14:paraId="3CC104EB" w14:textId="393D33EC" w:rsidR="00557FAA" w:rsidRPr="00E47C15" w:rsidRDefault="00BA673D" w:rsidP="00557FAA">
      <w:pPr>
        <w:rPr>
          <w:rFonts w:ascii="Times New Roman" w:hAnsi="Times New Roman" w:cs="Times New Roman"/>
        </w:rPr>
      </w:pPr>
      <w:r w:rsidRPr="00E47C15">
        <w:rPr>
          <w:rFonts w:ascii="Times New Roman" w:hAnsi="Times New Roman" w:cs="Times New Roman"/>
        </w:rPr>
        <w:t xml:space="preserve">2.3.5.1. </w:t>
      </w:r>
      <w:r w:rsidR="00557FAA" w:rsidRPr="00E47C15">
        <w:rPr>
          <w:rFonts w:ascii="Times New Roman" w:hAnsi="Times New Roman" w:cs="Times New Roman"/>
        </w:rPr>
        <w:t xml:space="preserve">Соблюдение общих правил к размещению и эксплуатации нестационарных торговых объектов, утвержденных постановлением Администрации </w:t>
      </w:r>
      <w:r w:rsidR="004756F7">
        <w:rPr>
          <w:rFonts w:ascii="Times New Roman" w:hAnsi="Times New Roman" w:cs="Times New Roman"/>
        </w:rPr>
        <w:t xml:space="preserve">Переславль-Залесского муниципального округа </w:t>
      </w:r>
      <w:r w:rsidR="00557FAA" w:rsidRPr="00E47C15">
        <w:rPr>
          <w:rFonts w:ascii="Times New Roman" w:hAnsi="Times New Roman" w:cs="Times New Roman"/>
        </w:rPr>
        <w:t>от ____ №_____;</w:t>
      </w:r>
    </w:p>
    <w:p w14:paraId="12FCF7F1" w14:textId="3E0ABB52" w:rsidR="00BA673D" w:rsidRPr="00E47C15" w:rsidRDefault="00BA673D" w:rsidP="00557FAA">
      <w:pPr>
        <w:rPr>
          <w:rFonts w:ascii="Times New Roman" w:hAnsi="Times New Roman" w:cs="Times New Roman"/>
        </w:rPr>
      </w:pPr>
      <w:r w:rsidRPr="00E47C15">
        <w:rPr>
          <w:rFonts w:ascii="Times New Roman" w:hAnsi="Times New Roman" w:cs="Times New Roman"/>
        </w:rPr>
        <w:t>2.3.5.2. Соблюдение следующих запретов в процессе размещения и эксплуатации передвижного нестационарного торгового объекта:</w:t>
      </w:r>
    </w:p>
    <w:p w14:paraId="0DC08AC2" w14:textId="1FBACD04"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нарушать асфальтовое и другое покрытие улиц, тротуаров, целостность объектов внешнего благоустройства и зеленых насаждений;</w:t>
      </w:r>
    </w:p>
    <w:p w14:paraId="2E97DC6A" w14:textId="0EE14A10"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выкладывать товар за пределами передвижного нестационарного торгового объекта,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14:paraId="12EFA13B" w14:textId="447C4F5D"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после окончания торговли не оставлять на улицах, бульварах, в садах, скверах и других не предназначенных для этих целей местах элементы подвоза товара (передвижные </w:t>
      </w:r>
      <w:r w:rsidR="00BA673D" w:rsidRPr="00E47C15">
        <w:rPr>
          <w:rFonts w:ascii="Times New Roman" w:hAnsi="Times New Roman" w:cs="Times New Roman"/>
        </w:rPr>
        <w:lastRenderedPageBreak/>
        <w:t>лотки, тележки, контейнеры и другое оборудование);</w:t>
      </w:r>
    </w:p>
    <w:p w14:paraId="0E091C4B" w14:textId="573B03D4"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 складировать тару на тротуарах, газонах, проезжей части улиц и других местах, не отведенных для этой цели.</w:t>
      </w:r>
    </w:p>
    <w:p w14:paraId="6DAF0612" w14:textId="5900311E" w:rsidR="007A25A9" w:rsidRPr="00E47C15" w:rsidRDefault="00BA673D" w:rsidP="00BA673D">
      <w:pPr>
        <w:rPr>
          <w:rFonts w:ascii="Times New Roman" w:hAnsi="Times New Roman" w:cs="Times New Roman"/>
        </w:rPr>
      </w:pPr>
      <w:r w:rsidRPr="00E47C15">
        <w:rPr>
          <w:rFonts w:ascii="Times New Roman" w:hAnsi="Times New Roman" w:cs="Times New Roman"/>
        </w:rPr>
        <w:t xml:space="preserve">2.3.5.3. </w:t>
      </w:r>
      <w:r w:rsidR="007A25A9" w:rsidRPr="00E47C15">
        <w:rPr>
          <w:rFonts w:ascii="Times New Roman" w:hAnsi="Times New Roman" w:cs="Times New Roman"/>
        </w:rPr>
        <w:t>Соответствие внешнего облика нестационарного торгового объекта Дизайн-коду городской среды города Переславля-Залесского городского округа город Переславль-Залесский Ярославской области, утвержденному постановлением Администрации города Переславля-Залесского от 24.07.2023 № ПОС.01-1660/23, а также следующим требованиям и конструктивным особенностям:</w:t>
      </w:r>
    </w:p>
    <w:p w14:paraId="246A4A14" w14:textId="2892AB86"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цветовое решение передвижного нестационарного торгового объекта должно учитывать окружающую окраску зданий</w:t>
      </w:r>
      <w:r w:rsidR="00C602D8" w:rsidRPr="00E47C15">
        <w:rPr>
          <w:rFonts w:ascii="Times New Roman" w:hAnsi="Times New Roman" w:cs="Times New Roman"/>
        </w:rPr>
        <w:t>;</w:t>
      </w:r>
    </w:p>
    <w:p w14:paraId="1CA8A24E" w14:textId="6126FDEE"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процент остекления фасадов передвижного нестационарного торгового объекта должен составлять не менее 30 процентов площади поверхности стен объекта. На остекленных фасадах передвижных нестационарных торговых объектов допускается размещение рольставней;</w:t>
      </w:r>
    </w:p>
    <w:p w14:paraId="0C67574A" w14:textId="6C6FB17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размер вывески не должен быть более 1,5 м × 0,2</w:t>
      </w:r>
      <w:r w:rsidR="006A28EE" w:rsidRPr="00E47C15">
        <w:rPr>
          <w:rFonts w:ascii="Times New Roman" w:hAnsi="Times New Roman" w:cs="Times New Roman"/>
        </w:rPr>
        <w:t>0</w:t>
      </w:r>
      <w:r w:rsidR="00BA673D" w:rsidRPr="00E47C15">
        <w:rPr>
          <w:rFonts w:ascii="Times New Roman" w:hAnsi="Times New Roman" w:cs="Times New Roman"/>
        </w:rPr>
        <w:t xml:space="preserve"> м, не допускается размещение вывески на торцевых фасадах передвижного нестационарного торгового объекта;</w:t>
      </w:r>
    </w:p>
    <w:p w14:paraId="738C7A43" w14:textId="299D72FB"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размер режимной таблички не должен быть более 0,4 м × 0,6 м;</w:t>
      </w:r>
    </w:p>
    <w:p w14:paraId="6F3B4802" w14:textId="54927DA2"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C602D8" w:rsidRPr="00E47C15">
        <w:rPr>
          <w:rFonts w:ascii="Times New Roman" w:hAnsi="Times New Roman" w:cs="Times New Roman"/>
        </w:rPr>
        <w:t xml:space="preserve"> н</w:t>
      </w:r>
      <w:r w:rsidR="00BA673D" w:rsidRPr="00E47C15">
        <w:rPr>
          <w:rFonts w:ascii="Times New Roman" w:hAnsi="Times New Roman" w:cs="Times New Roman"/>
        </w:rPr>
        <w:t xml:space="preserve">е допускается использование черного цвета для фона вывесок и режимных табличек; использование </w:t>
      </w:r>
      <w:proofErr w:type="spellStart"/>
      <w:r w:rsidR="00BA673D" w:rsidRPr="00E47C15">
        <w:rPr>
          <w:rFonts w:ascii="Times New Roman" w:hAnsi="Times New Roman" w:cs="Times New Roman"/>
        </w:rPr>
        <w:t>страбоскопов</w:t>
      </w:r>
      <w:proofErr w:type="spellEnd"/>
      <w:r w:rsidR="00BA673D" w:rsidRPr="00E47C15">
        <w:rPr>
          <w:rFonts w:ascii="Times New Roman" w:hAnsi="Times New Roman" w:cs="Times New Roman"/>
        </w:rPr>
        <w:t xml:space="preserve"> в оформлении вывесок;</w:t>
      </w:r>
    </w:p>
    <w:p w14:paraId="504675AD" w14:textId="12EA8247"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 торцевых фасадах передвижного нестационарного торгового объекта допускается размещение рекламных конструкций малого формата (с размерами рекламного поля не более 1,2 м × 1,8 м) в порядке, установленном в соответствии с действующим законодательством. Цветовое решение рекламных конструкций должно соответствовать цветовому решению вывески, режимной таблички;</w:t>
      </w:r>
    </w:p>
    <w:p w14:paraId="3A1D5EEA" w14:textId="66B9A0A1"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передвижной нестационарный торговый объект оборудуется элементами внешней декоративной подсветки.</w:t>
      </w:r>
    </w:p>
    <w:p w14:paraId="13CF1485"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2.3.5.4. Благоустройство территории, прилегающей к передвижному нестационарному торговому объекту с учетом следующих требований:</w:t>
      </w:r>
    </w:p>
    <w:p w14:paraId="0A53002C" w14:textId="4CA69190"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площадка для размещения нестационарного объекта должна иметь твердое покрытие;</w:t>
      </w:r>
    </w:p>
    <w:p w14:paraId="2D3A40E6" w14:textId="64F2D9F4"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границы благоустройства должны быть установлены с учетом особенностей территории, на которой планируется размещение передвижного нестационарного торгового объекта, – на расстоянии 2 м от лицевого фасада, 0,8 м от боковых фасадов, 0,5 м от заднего фасада, в указанных границах производится мощение тротуарной плиткой;</w:t>
      </w:r>
    </w:p>
    <w:p w14:paraId="2ED871C6" w14:textId="1AEBBF7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границах благоустроенной территории должна быть установлена урна емкостью не менее 10 л, выполненная по единому образцу;</w:t>
      </w:r>
    </w:p>
    <w:p w14:paraId="409197F0" w14:textId="7AA7301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в границах благоустроенной территории в весенне-летний период должны быть размещены элементы мобильного озеленения.</w:t>
      </w:r>
    </w:p>
    <w:p w14:paraId="2C7EB851"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2.3.5.5. Содержание передвижного нестационарного торгового объекта, обеспечивающее его надлежащее состояние, в том числе техническое и эстетическое, включая наличие колес у передвижного нестационарного торгового объекта, ремонт и замену пришедших в негодность элементов, частей, конструкций, покраску передвижного нестационарного торгового объекта.</w:t>
      </w:r>
    </w:p>
    <w:p w14:paraId="1471C502" w14:textId="5CFECE4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2.3.5.6. Вывоз передвижного нестационарного торгового объекта с места его размещения в течение двух часов по требованию </w:t>
      </w:r>
      <w:r w:rsidR="00432BDB" w:rsidRPr="00E47C15">
        <w:rPr>
          <w:rFonts w:ascii="Times New Roman" w:hAnsi="Times New Roman" w:cs="Times New Roman"/>
        </w:rPr>
        <w:t>Управления</w:t>
      </w:r>
      <w:r w:rsidRPr="00E47C15">
        <w:rPr>
          <w:rFonts w:ascii="Times New Roman" w:hAnsi="Times New Roman" w:cs="Times New Roman"/>
        </w:rPr>
        <w:t xml:space="preserve"> в случае необходимости обеспечения уборки территорий, проведения публичных и массовых мероприятий.</w:t>
      </w:r>
    </w:p>
    <w:p w14:paraId="6B9F9F70"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2.3.6. Использовать современное торговое оборудование, содержать его в чистоте и порядке.</w:t>
      </w:r>
    </w:p>
    <w:p w14:paraId="65B470F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2.3.7. Обеспечить содержание территории, прилегающей к передвижному нестационарному торговому объекту и указанной в акте приема-передачи места размещения объекта в пределах радиуса 5 метров.</w:t>
      </w:r>
    </w:p>
    <w:p w14:paraId="565F89E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2.3.8. Заключить договор на вывоз и утилизацию твердых коммунальных отходов; </w:t>
      </w:r>
      <w:r w:rsidRPr="00E47C15">
        <w:rPr>
          <w:rFonts w:ascii="Times New Roman" w:hAnsi="Times New Roman" w:cs="Times New Roman"/>
        </w:rPr>
        <w:lastRenderedPageBreak/>
        <w:t>не допускать переполнения урн, контейнеров для сбора твердых бытовых отходов.</w:t>
      </w:r>
    </w:p>
    <w:p w14:paraId="2A3B3825"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2.3.9. Незамедлительно освободить место размещения объекта в случае необходимости проведения ремонтных, аварийно-восстановительных работ, работ по предупреждению или ликвидации последствий чрезвычайных ситуаций.</w:t>
      </w:r>
    </w:p>
    <w:p w14:paraId="3CE59E43" w14:textId="3FE255B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2.3.10. Освободить занимаемое место размещения объекта от передвижного нестационарного торгового объекта, передать его </w:t>
      </w:r>
      <w:r w:rsidR="00037C3E" w:rsidRPr="00E47C15">
        <w:rPr>
          <w:rFonts w:ascii="Times New Roman" w:hAnsi="Times New Roman" w:cs="Times New Roman"/>
        </w:rPr>
        <w:t>Управлению</w:t>
      </w:r>
      <w:r w:rsidRPr="00E47C15">
        <w:rPr>
          <w:rFonts w:ascii="Times New Roman" w:hAnsi="Times New Roman" w:cs="Times New Roman"/>
        </w:rPr>
        <w:t xml:space="preserve"> по акту приема-сдачи в течение 5 рабочих дней по окончании срока действия настоящего Договора или со дня досрочного расторжения настоящего Договора.</w:t>
      </w:r>
    </w:p>
    <w:p w14:paraId="4FF53A5E"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2.3.11. В течение 5 рабочих дней со дня подписания настоящего Договора оформить Паспорт на размещение передвижного нестационарного торгового объекта, разместить его в доступном месте, предъявлять Паспорт на размещение передвижного нестационарного торгового объекта по требованию надзорных и контролирующих органов.</w:t>
      </w:r>
    </w:p>
    <w:p w14:paraId="0DCD13AD"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2.3.12. Использовать передвижной нестационарный торговый объект для осуществления торговой деятельности в соответствии с требованиями действующего законодательства.</w:t>
      </w:r>
    </w:p>
    <w:p w14:paraId="0F787A10" w14:textId="689C754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2.3.13. Обеспечить </w:t>
      </w:r>
      <w:r w:rsidR="00037C3E" w:rsidRPr="00E47C15">
        <w:rPr>
          <w:rFonts w:ascii="Times New Roman" w:hAnsi="Times New Roman" w:cs="Times New Roman"/>
        </w:rPr>
        <w:t>Управлению</w:t>
      </w:r>
      <w:r w:rsidRPr="00E47C15">
        <w:rPr>
          <w:rFonts w:ascii="Times New Roman" w:hAnsi="Times New Roman" w:cs="Times New Roman"/>
        </w:rPr>
        <w:t xml:space="preserve"> свободный доступ к передвижному нестационарному торговому объекту и мест</w:t>
      </w:r>
      <w:r w:rsidR="00405FC4" w:rsidRPr="00E47C15">
        <w:rPr>
          <w:rFonts w:ascii="Times New Roman" w:hAnsi="Times New Roman" w:cs="Times New Roman"/>
        </w:rPr>
        <w:t>у</w:t>
      </w:r>
      <w:r w:rsidRPr="00E47C15">
        <w:rPr>
          <w:rFonts w:ascii="Times New Roman" w:hAnsi="Times New Roman" w:cs="Times New Roman"/>
        </w:rPr>
        <w:t xml:space="preserve"> его размещения для проверки соблюдения условий настоящего Договора.</w:t>
      </w:r>
    </w:p>
    <w:p w14:paraId="1BEF83B8"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2.3.14. Переместить передвижной нестационарный торговый объект с места его размещения на компенсационное место в соответствии с пунктом 7.1 раздела 7 настоящего Договора.</w:t>
      </w:r>
    </w:p>
    <w:p w14:paraId="4E9CDD65" w14:textId="363C712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2.3.15. Вывезти передвижной нестационарный объект с места его размещения в течение двух часов по требованию </w:t>
      </w:r>
      <w:r w:rsidR="00037C3E" w:rsidRPr="00E47C15">
        <w:rPr>
          <w:rFonts w:ascii="Times New Roman" w:hAnsi="Times New Roman" w:cs="Times New Roman"/>
        </w:rPr>
        <w:t>Управления</w:t>
      </w:r>
      <w:r w:rsidRPr="00E47C15">
        <w:rPr>
          <w:rFonts w:ascii="Times New Roman" w:hAnsi="Times New Roman" w:cs="Times New Roman"/>
        </w:rPr>
        <w:t xml:space="preserve"> в случае необходимости обеспечения уборки территорий, проведения публичных и массовых мероприятий.</w:t>
      </w:r>
    </w:p>
    <w:p w14:paraId="72E64454" w14:textId="528EA13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вправе:</w:t>
      </w:r>
    </w:p>
    <w:p w14:paraId="06D84627" w14:textId="25387EF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2.4.1. Требовать от </w:t>
      </w:r>
      <w:r w:rsidR="00037C3E" w:rsidRPr="00E47C15">
        <w:rPr>
          <w:rFonts w:ascii="Times New Roman" w:hAnsi="Times New Roman" w:cs="Times New Roman"/>
        </w:rPr>
        <w:t>Управления</w:t>
      </w:r>
      <w:r w:rsidRPr="00E47C15">
        <w:rPr>
          <w:rFonts w:ascii="Times New Roman" w:hAnsi="Times New Roman" w:cs="Times New Roman"/>
        </w:rPr>
        <w:t xml:space="preserve"> предоставления места размещения объекта согласно Схеме.</w:t>
      </w:r>
    </w:p>
    <w:p w14:paraId="3207EE8E" w14:textId="49696D27"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2.4.2. Иметь беспрепятственный доступ к месту размещения объекта, указанному в пункте 1.1 раздела 1 настоящего Договора, с целью, связанной с осуществлением прав </w:t>
      </w:r>
      <w:r w:rsidR="006C2B35" w:rsidRPr="00E47C15">
        <w:rPr>
          <w:rFonts w:ascii="Times New Roman" w:hAnsi="Times New Roman" w:cs="Times New Roman"/>
        </w:rPr>
        <w:t>Хозяйствующего субъекта</w:t>
      </w:r>
      <w:r w:rsidRPr="00E47C15">
        <w:rPr>
          <w:rFonts w:ascii="Times New Roman" w:hAnsi="Times New Roman" w:cs="Times New Roman"/>
        </w:rPr>
        <w:t>, в том числе для его размещения, функционирования и содержания.</w:t>
      </w:r>
    </w:p>
    <w:p w14:paraId="755793C0" w14:textId="02FF235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2.5.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не вправе передавать права и обязанности по настоящему Договору третьему лицу.</w:t>
      </w:r>
    </w:p>
    <w:p w14:paraId="3BCC289B" w14:textId="77777777" w:rsidR="00BA673D" w:rsidRPr="00E47C15" w:rsidRDefault="00BA673D" w:rsidP="00BA673D">
      <w:pPr>
        <w:rPr>
          <w:rFonts w:ascii="Times New Roman" w:hAnsi="Times New Roman" w:cs="Times New Roman"/>
        </w:rPr>
      </w:pPr>
    </w:p>
    <w:p w14:paraId="223EA5E4" w14:textId="0626E9B8"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 xml:space="preserve">3. Размер, порядок и сроки </w:t>
      </w:r>
      <w:r w:rsidR="00E35E5E" w:rsidRPr="00E47C15">
        <w:rPr>
          <w:rFonts w:ascii="Times New Roman" w:hAnsi="Times New Roman" w:cs="Times New Roman"/>
          <w:b/>
        </w:rPr>
        <w:t>внесения платы за</w:t>
      </w:r>
      <w:r w:rsidRPr="00E47C15">
        <w:rPr>
          <w:rFonts w:ascii="Times New Roman" w:hAnsi="Times New Roman" w:cs="Times New Roman"/>
          <w:b/>
        </w:rPr>
        <w:t xml:space="preserve"> размещение передвижного нестационарного торгового объекта</w:t>
      </w:r>
    </w:p>
    <w:p w14:paraId="586EDEAA" w14:textId="77777777" w:rsidR="00BA673D" w:rsidRPr="00E47C15" w:rsidRDefault="00BA673D" w:rsidP="00BA673D">
      <w:pPr>
        <w:rPr>
          <w:rFonts w:ascii="Times New Roman" w:hAnsi="Times New Roman" w:cs="Times New Roman"/>
        </w:rPr>
      </w:pPr>
    </w:p>
    <w:p w14:paraId="3060FA7F" w14:textId="613295E0"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3.1. В соответствии с итогами аукциона (Методикой определения начальной цены аукциона на право размещения передвижных нестационарных торговых объектов на территории </w:t>
      </w:r>
      <w:r w:rsidR="00080767" w:rsidRPr="00E47C15">
        <w:rPr>
          <w:rFonts w:ascii="Times New Roman" w:hAnsi="Times New Roman" w:cs="Times New Roman"/>
        </w:rPr>
        <w:t>Переславль-Залесского муниципального округа Ярославской области</w:t>
      </w:r>
      <w:r w:rsidRPr="00E47C15">
        <w:rPr>
          <w:rFonts w:ascii="Times New Roman" w:hAnsi="Times New Roman" w:cs="Times New Roman"/>
        </w:rPr>
        <w:t xml:space="preserve">) </w:t>
      </w:r>
      <w:r w:rsidR="00E35E5E" w:rsidRPr="00E47C15">
        <w:rPr>
          <w:rFonts w:ascii="Times New Roman" w:hAnsi="Times New Roman" w:cs="Times New Roman"/>
        </w:rPr>
        <w:t>плата за</w:t>
      </w:r>
      <w:r w:rsidRPr="00E47C15">
        <w:rPr>
          <w:rFonts w:ascii="Times New Roman" w:hAnsi="Times New Roman" w:cs="Times New Roman"/>
        </w:rPr>
        <w:t xml:space="preserve"> размещение передвижного нестационарного торгового объекта составляет _____________</w:t>
      </w:r>
      <w:r w:rsidR="00037C3E" w:rsidRPr="00E47C15">
        <w:rPr>
          <w:rFonts w:ascii="Times New Roman" w:hAnsi="Times New Roman" w:cs="Times New Roman"/>
        </w:rPr>
        <w:t>____________________________________________________________</w:t>
      </w:r>
      <w:r w:rsidRPr="00E47C15">
        <w:rPr>
          <w:rFonts w:ascii="Times New Roman" w:hAnsi="Times New Roman" w:cs="Times New Roman"/>
        </w:rPr>
        <w:t xml:space="preserve"> руб.</w:t>
      </w:r>
      <w:r w:rsidR="00E0478E" w:rsidRPr="00E47C15">
        <w:rPr>
          <w:rFonts w:ascii="Times New Roman" w:hAnsi="Times New Roman" w:cs="Times New Roman"/>
        </w:rPr>
        <w:t>, в том числе НДС_________________________________________________________руб.</w:t>
      </w:r>
    </w:p>
    <w:p w14:paraId="1376B2B4" w14:textId="3C5A062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3.2. При досрочном расторжении настоящего Договора, в том числе в связи с отказом </w:t>
      </w:r>
      <w:r w:rsidR="006C2B35" w:rsidRPr="00E47C15">
        <w:rPr>
          <w:rFonts w:ascii="Times New Roman" w:hAnsi="Times New Roman" w:cs="Times New Roman"/>
        </w:rPr>
        <w:t>Хозяйствующего субъекта</w:t>
      </w:r>
      <w:r w:rsidRPr="00E47C15">
        <w:rPr>
          <w:rFonts w:ascii="Times New Roman" w:hAnsi="Times New Roman" w:cs="Times New Roman"/>
        </w:rPr>
        <w:t xml:space="preserve"> от права на размещение передвижного нестационарного торгового объекта, уплаченная сумма не возвращается.</w:t>
      </w:r>
    </w:p>
    <w:p w14:paraId="4BB271B1" w14:textId="77777777" w:rsidR="00BA673D" w:rsidRPr="00E47C15" w:rsidRDefault="00BA673D" w:rsidP="00BA673D">
      <w:pPr>
        <w:rPr>
          <w:rFonts w:ascii="Times New Roman" w:hAnsi="Times New Roman" w:cs="Times New Roman"/>
        </w:rPr>
      </w:pPr>
    </w:p>
    <w:p w14:paraId="17C06606" w14:textId="77777777" w:rsidR="00BA673D" w:rsidRPr="00E47C15" w:rsidRDefault="00BA673D" w:rsidP="00037C3E">
      <w:pPr>
        <w:jc w:val="center"/>
        <w:rPr>
          <w:rFonts w:ascii="Times New Roman" w:hAnsi="Times New Roman" w:cs="Times New Roman"/>
          <w:b/>
        </w:rPr>
      </w:pPr>
      <w:r w:rsidRPr="00E47C15">
        <w:rPr>
          <w:rFonts w:ascii="Times New Roman" w:hAnsi="Times New Roman" w:cs="Times New Roman"/>
          <w:b/>
        </w:rPr>
        <w:t>4. Срок действия Договора</w:t>
      </w:r>
    </w:p>
    <w:p w14:paraId="4B16BC09" w14:textId="77777777" w:rsidR="00BA673D" w:rsidRPr="00E47C15" w:rsidRDefault="00BA673D" w:rsidP="00BA673D">
      <w:pPr>
        <w:rPr>
          <w:rFonts w:ascii="Times New Roman" w:hAnsi="Times New Roman" w:cs="Times New Roman"/>
        </w:rPr>
      </w:pPr>
    </w:p>
    <w:p w14:paraId="42388687" w14:textId="7BFDAE50" w:rsidR="00BA673D" w:rsidRDefault="00BA673D" w:rsidP="00BA673D">
      <w:pPr>
        <w:rPr>
          <w:rFonts w:ascii="Times New Roman" w:hAnsi="Times New Roman" w:cs="Times New Roman"/>
        </w:rPr>
      </w:pPr>
      <w:r w:rsidRPr="00E47C15">
        <w:rPr>
          <w:rFonts w:ascii="Times New Roman" w:hAnsi="Times New Roman" w:cs="Times New Roman"/>
        </w:rPr>
        <w:t xml:space="preserve">Настоящий Договор действует с «___» ______________ 20___ г. по </w:t>
      </w:r>
      <w:r w:rsidR="00247906" w:rsidRPr="00E47C15">
        <w:rPr>
          <w:rFonts w:ascii="Times New Roman" w:hAnsi="Times New Roman" w:cs="Times New Roman"/>
        </w:rPr>
        <w:t xml:space="preserve">                    </w:t>
      </w:r>
      <w:r w:rsidRPr="00E47C15">
        <w:rPr>
          <w:rFonts w:ascii="Times New Roman" w:hAnsi="Times New Roman" w:cs="Times New Roman"/>
        </w:rPr>
        <w:t xml:space="preserve">«___» ___________ 20___ г., а в части исполнения обязательств, связанных с освобождением места размещения объекта от передвижного нестационарного торгового </w:t>
      </w:r>
      <w:r w:rsidRPr="00E47C15">
        <w:rPr>
          <w:rFonts w:ascii="Times New Roman" w:hAnsi="Times New Roman" w:cs="Times New Roman"/>
        </w:rPr>
        <w:lastRenderedPageBreak/>
        <w:t>объекта, – до момента исполнения таких обязательств.</w:t>
      </w:r>
    </w:p>
    <w:p w14:paraId="4E151B23" w14:textId="77777777" w:rsidR="004756F7" w:rsidRPr="00E47C15" w:rsidRDefault="004756F7" w:rsidP="00BA673D">
      <w:pPr>
        <w:rPr>
          <w:rFonts w:ascii="Times New Roman" w:hAnsi="Times New Roman" w:cs="Times New Roman"/>
        </w:rPr>
      </w:pPr>
    </w:p>
    <w:p w14:paraId="1126F909" w14:textId="5F637023" w:rsidR="00BA673D" w:rsidRPr="00E47C15" w:rsidRDefault="00BA673D" w:rsidP="00037C3E">
      <w:pPr>
        <w:ind w:firstLine="0"/>
        <w:jc w:val="center"/>
        <w:rPr>
          <w:rFonts w:ascii="Times New Roman" w:hAnsi="Times New Roman" w:cs="Times New Roman"/>
          <w:b/>
        </w:rPr>
      </w:pPr>
      <w:r w:rsidRPr="00E47C15">
        <w:rPr>
          <w:rFonts w:ascii="Times New Roman" w:hAnsi="Times New Roman" w:cs="Times New Roman"/>
          <w:b/>
        </w:rPr>
        <w:t xml:space="preserve">5. Ответственность </w:t>
      </w:r>
      <w:r w:rsidR="006C2B35" w:rsidRPr="00E47C15">
        <w:rPr>
          <w:rFonts w:ascii="Times New Roman" w:hAnsi="Times New Roman" w:cs="Times New Roman"/>
          <w:b/>
        </w:rPr>
        <w:t>Хозяйствующего субъекта</w:t>
      </w:r>
    </w:p>
    <w:p w14:paraId="1F2C9B39" w14:textId="77777777" w:rsidR="00BA673D" w:rsidRPr="00E47C15" w:rsidRDefault="00BA673D" w:rsidP="00BA673D">
      <w:pPr>
        <w:rPr>
          <w:rFonts w:ascii="Times New Roman" w:hAnsi="Times New Roman" w:cs="Times New Roman"/>
        </w:rPr>
      </w:pPr>
    </w:p>
    <w:p w14:paraId="0D4BA217" w14:textId="7E7DC77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5.1.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несет ответственность за размещение передвижного нестационарного торгового объекта, соответствующего характеристикам пунктов 1.2, 1.3 раздела 1 настоящего Договора, в месте размещения объекта, указанном в пункте 1.1 раздела 1 настоящего Договора, за пожарную безопасность передвижного нестационарного торгового объекта, а также за его надлежащее содержание.</w:t>
      </w:r>
    </w:p>
    <w:p w14:paraId="299611AA" w14:textId="29B00CB8" w:rsidR="00BA673D" w:rsidRPr="00E47C15" w:rsidRDefault="006C2B35" w:rsidP="00BA673D">
      <w:pPr>
        <w:rPr>
          <w:rFonts w:ascii="Times New Roman" w:hAnsi="Times New Roman" w:cs="Times New Roman"/>
        </w:rPr>
      </w:pPr>
      <w:r w:rsidRPr="00E47C15">
        <w:rPr>
          <w:rFonts w:ascii="Times New Roman" w:hAnsi="Times New Roman" w:cs="Times New Roman"/>
        </w:rPr>
        <w:t xml:space="preserve">Хозяйствующий субъект </w:t>
      </w:r>
      <w:r w:rsidR="00BA673D" w:rsidRPr="00E47C15">
        <w:rPr>
          <w:rFonts w:ascii="Times New Roman" w:hAnsi="Times New Roman" w:cs="Times New Roman"/>
        </w:rPr>
        <w:t>несет ответственность за вред, причиненный личности или имуществу гражданина, а также вред, причиненный имуществу юридического лица, при размещении и функционировании передвижного нестационарного торгового объекта, в порядке, установленном гражданским законодательством.</w:t>
      </w:r>
    </w:p>
    <w:p w14:paraId="7D308145" w14:textId="7D9C2B5F"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5.2. В случае однократного нарушения </w:t>
      </w:r>
      <w:r w:rsidR="006C2B35"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обязательств, предусмотренных подпунктами 2.3.2 – 2.3.5, 2.3.7, 2.3.8, 2.3.11 пункта 2.3 раздела 2 настоящего Договора,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10 процентов </w:t>
      </w:r>
      <w:r w:rsidR="00566C16" w:rsidRPr="00E47C15">
        <w:rPr>
          <w:rFonts w:ascii="Times New Roman" w:hAnsi="Times New Roman" w:cs="Times New Roman"/>
        </w:rPr>
        <w:t xml:space="preserve">от цены договора на право размещения </w:t>
      </w:r>
      <w:r w:rsidRPr="00E47C15">
        <w:rPr>
          <w:rFonts w:ascii="Times New Roman" w:hAnsi="Times New Roman" w:cs="Times New Roman"/>
        </w:rPr>
        <w:t>передвижного нестационарного торгового объекта, указанной в пункте 3.1 раздела 3 настоящего Договора.</w:t>
      </w:r>
    </w:p>
    <w:p w14:paraId="48DC1E17" w14:textId="7F464DB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5.3. В случае повторного нарушения </w:t>
      </w:r>
      <w:r w:rsidR="006C2B35"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обязательств, предусмотренных подпунктами 2.3.2 – 2.3.5, 2.3.7, 2.3.8, 2.3.11 пункта 2.3 раздела 2 настоящего Договора,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25 процентов </w:t>
      </w:r>
      <w:r w:rsidR="00566C16" w:rsidRPr="00E47C15">
        <w:rPr>
          <w:rFonts w:ascii="Times New Roman" w:hAnsi="Times New Roman" w:cs="Times New Roman"/>
        </w:rPr>
        <w:t xml:space="preserve">от цены договора на право размещения </w:t>
      </w:r>
      <w:r w:rsidRPr="00E47C15">
        <w:rPr>
          <w:rFonts w:ascii="Times New Roman" w:hAnsi="Times New Roman" w:cs="Times New Roman"/>
        </w:rPr>
        <w:t>передвижного нестационарного торгового объекта, указанной в пункте 3.1 раздела 3 настоящего Договора.</w:t>
      </w:r>
    </w:p>
    <w:p w14:paraId="3F7B3318" w14:textId="66DD8733"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5.4. В случае невыполнения обязательств, предусмотренных подпунктом 2.3.10 пункта 2.3 раздела 2 настоящего Договора,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выплачивает неустойку в размере 100 процентов </w:t>
      </w:r>
      <w:r w:rsidR="00566C16" w:rsidRPr="00E47C15">
        <w:rPr>
          <w:rFonts w:ascii="Times New Roman" w:hAnsi="Times New Roman" w:cs="Times New Roman"/>
        </w:rPr>
        <w:t xml:space="preserve">от цены договора на право размещения </w:t>
      </w:r>
      <w:r w:rsidRPr="00E47C15">
        <w:rPr>
          <w:rFonts w:ascii="Times New Roman" w:hAnsi="Times New Roman" w:cs="Times New Roman"/>
        </w:rPr>
        <w:t>передвижного нестационарного торгового объекта, указанной в пункте 3.1 раздела 3 настоящего Договора.</w:t>
      </w:r>
    </w:p>
    <w:p w14:paraId="31F9907E" w14:textId="2ED3F700" w:rsidR="00F56ECE" w:rsidRPr="00E47C15" w:rsidRDefault="001F78F2" w:rsidP="00F56ECE">
      <w:pPr>
        <w:widowControl/>
        <w:autoSpaceDE/>
        <w:autoSpaceDN/>
        <w:adjustRightInd/>
        <w:spacing w:after="160"/>
        <w:ind w:firstLine="708"/>
        <w:rPr>
          <w:rFonts w:ascii="Times New Roman" w:eastAsia="Times New Roman" w:hAnsi="Times New Roman" w:cs="Times New Roman"/>
        </w:rPr>
      </w:pPr>
      <w:r w:rsidRPr="00E47C15">
        <w:rPr>
          <w:rFonts w:ascii="Times New Roman" w:hAnsi="Times New Roman" w:cs="Times New Roman"/>
        </w:rPr>
        <w:t xml:space="preserve">5.5. </w:t>
      </w:r>
      <w:r w:rsidRPr="00E47C15">
        <w:rPr>
          <w:rFonts w:ascii="Times New Roman" w:eastAsia="Times New Roman" w:hAnsi="Times New Roman" w:cs="Times New Roman"/>
        </w:rPr>
        <w:t xml:space="preserve">Невыполнение </w:t>
      </w:r>
      <w:r w:rsidR="006C2B35" w:rsidRPr="00E47C15">
        <w:rPr>
          <w:rFonts w:ascii="Times New Roman" w:hAnsi="Times New Roman" w:cs="Times New Roman"/>
        </w:rPr>
        <w:t>Хозяйствующим субъектом с</w:t>
      </w:r>
      <w:r w:rsidRPr="00E47C15">
        <w:rPr>
          <w:rFonts w:ascii="Times New Roman" w:eastAsia="Times New Roman" w:hAnsi="Times New Roman" w:cs="Times New Roman"/>
        </w:rPr>
        <w:t xml:space="preserve">воих обязательств, согласно настоящему Договору, подтверждается </w:t>
      </w:r>
      <w:r w:rsidR="00F56ECE" w:rsidRPr="00E47C15">
        <w:rPr>
          <w:rFonts w:ascii="Times New Roman" w:eastAsia="Times New Roman" w:hAnsi="Times New Roman" w:cs="Times New Roman"/>
        </w:rPr>
        <w:t>актом</w:t>
      </w:r>
      <w:r w:rsidR="00F56ECE" w:rsidRPr="00E47C15">
        <w:rPr>
          <w:rFonts w:ascii="Times New Roman" w:hAnsi="Times New Roman" w:cs="Times New Roman"/>
        </w:rPr>
        <w:t xml:space="preserve"> о соблюдении условий договора на право размещения нестационарного торгового объекта, </w:t>
      </w:r>
      <w:r w:rsidR="00F56ECE" w:rsidRPr="00E47C15">
        <w:rPr>
          <w:rFonts w:ascii="Times New Roman" w:eastAsia="Times New Roman" w:hAnsi="Times New Roman" w:cs="Times New Roman"/>
        </w:rPr>
        <w:t xml:space="preserve">составленным с учетом предварительного уведомления </w:t>
      </w:r>
      <w:r w:rsidR="006C2B35" w:rsidRPr="00E47C15">
        <w:rPr>
          <w:rFonts w:ascii="Times New Roman" w:hAnsi="Times New Roman" w:cs="Times New Roman"/>
        </w:rPr>
        <w:t xml:space="preserve">Хозяйствующего субъекта </w:t>
      </w:r>
      <w:r w:rsidR="00F56ECE" w:rsidRPr="00E47C15">
        <w:rPr>
          <w:rFonts w:ascii="Times New Roman" w:eastAsia="Times New Roman" w:hAnsi="Times New Roman" w:cs="Times New Roman"/>
        </w:rPr>
        <w:t xml:space="preserve">об осмотре (не позднее 3 (трех) рабочих дней до планируемой даты осмотра) и подтвержденным фото-/видеоматериалами, показаниями третьих лиц. </w:t>
      </w:r>
    </w:p>
    <w:p w14:paraId="3A38D6D2" w14:textId="77777777" w:rsidR="00BA673D" w:rsidRPr="00E47C15" w:rsidRDefault="00BA673D" w:rsidP="00037C3E">
      <w:pPr>
        <w:ind w:firstLine="0"/>
        <w:jc w:val="center"/>
        <w:rPr>
          <w:rFonts w:ascii="Times New Roman" w:hAnsi="Times New Roman" w:cs="Times New Roman"/>
          <w:b/>
        </w:rPr>
      </w:pPr>
      <w:r w:rsidRPr="00E47C15">
        <w:rPr>
          <w:rFonts w:ascii="Times New Roman" w:hAnsi="Times New Roman" w:cs="Times New Roman"/>
          <w:b/>
        </w:rPr>
        <w:t>6. Расторжение Договора</w:t>
      </w:r>
    </w:p>
    <w:p w14:paraId="31960916" w14:textId="77777777" w:rsidR="00BA673D" w:rsidRPr="00E47C15" w:rsidRDefault="00BA673D" w:rsidP="00BA673D">
      <w:pPr>
        <w:rPr>
          <w:rFonts w:ascii="Times New Roman" w:hAnsi="Times New Roman" w:cs="Times New Roman"/>
        </w:rPr>
      </w:pPr>
    </w:p>
    <w:p w14:paraId="63E75FD1" w14:textId="5B23C67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6.1. Настоящий Договор подлежит расторжению </w:t>
      </w:r>
      <w:r w:rsidR="00037C3E" w:rsidRPr="00E47C15">
        <w:rPr>
          <w:rFonts w:ascii="Times New Roman" w:hAnsi="Times New Roman" w:cs="Times New Roman"/>
        </w:rPr>
        <w:t>Управлением</w:t>
      </w:r>
      <w:r w:rsidRPr="00E47C15">
        <w:rPr>
          <w:rFonts w:ascii="Times New Roman" w:hAnsi="Times New Roman" w:cs="Times New Roman"/>
        </w:rPr>
        <w:t xml:space="preserve"> досрочно в одностороннем порядке с уведомлением </w:t>
      </w:r>
      <w:r w:rsidR="006C2B35" w:rsidRPr="00E47C15">
        <w:rPr>
          <w:rFonts w:ascii="Times New Roman" w:hAnsi="Times New Roman" w:cs="Times New Roman"/>
        </w:rPr>
        <w:t xml:space="preserve">Хозяйствующего субъекта </w:t>
      </w:r>
      <w:r w:rsidRPr="00E47C15">
        <w:rPr>
          <w:rFonts w:ascii="Times New Roman" w:hAnsi="Times New Roman" w:cs="Times New Roman"/>
        </w:rPr>
        <w:t>в случаях:</w:t>
      </w:r>
    </w:p>
    <w:p w14:paraId="3E53B210" w14:textId="0AEF63F8"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неосуществления </w:t>
      </w:r>
      <w:r w:rsidR="006C2B35"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 xml:space="preserve">деятельности на месте размещения объекта в течение </w:t>
      </w:r>
      <w:r w:rsidR="00B914FE" w:rsidRPr="00E47C15">
        <w:rPr>
          <w:rFonts w:ascii="Times New Roman" w:hAnsi="Times New Roman" w:cs="Times New Roman"/>
        </w:rPr>
        <w:t>2</w:t>
      </w:r>
      <w:r w:rsidR="00BA673D" w:rsidRPr="00E47C15">
        <w:rPr>
          <w:rFonts w:ascii="Times New Roman" w:hAnsi="Times New Roman" w:cs="Times New Roman"/>
        </w:rPr>
        <w:t xml:space="preserve"> месяц</w:t>
      </w:r>
      <w:r w:rsidR="00B914FE" w:rsidRPr="00E47C15">
        <w:rPr>
          <w:rFonts w:ascii="Times New Roman" w:hAnsi="Times New Roman" w:cs="Times New Roman"/>
        </w:rPr>
        <w:t>ев</w:t>
      </w:r>
      <w:r w:rsidR="00BA673D" w:rsidRPr="00E47C15">
        <w:rPr>
          <w:rFonts w:ascii="Times New Roman" w:hAnsi="Times New Roman" w:cs="Times New Roman"/>
        </w:rPr>
        <w:t xml:space="preserve"> со дня заключения настоящего Договора;</w:t>
      </w:r>
    </w:p>
    <w:p w14:paraId="2BE2E130" w14:textId="0D344A1C"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ликвидации юридического лица, прекращения деятельности физическим лицом в качестве индивидуального предпринимателя</w:t>
      </w:r>
      <w:r w:rsidR="002E4331" w:rsidRPr="00E47C15">
        <w:rPr>
          <w:rFonts w:ascii="Times New Roman" w:hAnsi="Times New Roman" w:cs="Times New Roman"/>
        </w:rPr>
        <w:t xml:space="preserve"> или самозанятого</w:t>
      </w:r>
      <w:r w:rsidR="00BA673D" w:rsidRPr="00E47C15">
        <w:rPr>
          <w:rFonts w:ascii="Times New Roman" w:hAnsi="Times New Roman" w:cs="Times New Roman"/>
        </w:rPr>
        <w:t>;</w:t>
      </w:r>
    </w:p>
    <w:p w14:paraId="39E5ABF4" w14:textId="449269EA"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необходимости освобождения места размещения объекта для нужд </w:t>
      </w:r>
      <w:r w:rsidR="005508B0" w:rsidRPr="00E47C15">
        <w:rPr>
          <w:rFonts w:ascii="Times New Roman" w:hAnsi="Times New Roman" w:cs="Times New Roman"/>
        </w:rPr>
        <w:t xml:space="preserve">Переславль-Залесского муниципального округа Ярославской области </w:t>
      </w:r>
      <w:r w:rsidR="00BA673D" w:rsidRPr="00E47C15">
        <w:rPr>
          <w:rFonts w:ascii="Times New Roman" w:hAnsi="Times New Roman" w:cs="Times New Roman"/>
        </w:rPr>
        <w:t xml:space="preserve">(предоставление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отказе </w:t>
      </w:r>
      <w:r w:rsidR="006C2B35" w:rsidRPr="00E47C15">
        <w:rPr>
          <w:rFonts w:ascii="Times New Roman" w:hAnsi="Times New Roman" w:cs="Times New Roman"/>
        </w:rPr>
        <w:t>Хозяйствующего субъекта</w:t>
      </w:r>
      <w:r w:rsidR="00BA673D" w:rsidRPr="00E47C15">
        <w:rPr>
          <w:rFonts w:ascii="Times New Roman" w:hAnsi="Times New Roman" w:cs="Times New Roman"/>
        </w:rPr>
        <w:t xml:space="preserve"> переместить передвижной нестационарный торговый объект на компенсационное место размещения;</w:t>
      </w:r>
    </w:p>
    <w:p w14:paraId="3B028E5A" w14:textId="482E46A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двух и более нарушений законодательства в сфере продажи табачной продукции, а также санитарно-эпидемиологических требований к организациям торговли, либо наличия хотя бы одного нарушения законодательства в сфере продажи алкогольной </w:t>
      </w:r>
      <w:r w:rsidR="00BA673D" w:rsidRPr="00E47C15">
        <w:rPr>
          <w:rFonts w:ascii="Times New Roman" w:hAnsi="Times New Roman" w:cs="Times New Roman"/>
        </w:rPr>
        <w:lastRenderedPageBreak/>
        <w:t>продукции при осуществлении торговой деятельности</w:t>
      </w:r>
      <w:r w:rsidR="00D84072" w:rsidRPr="00E47C15">
        <w:rPr>
          <w:rFonts w:ascii="Times New Roman" w:hAnsi="Times New Roman" w:cs="Times New Roman"/>
        </w:rPr>
        <w:t xml:space="preserve"> в передвижном нестационарном торговом объекте</w:t>
      </w:r>
      <w:r w:rsidR="00BA673D" w:rsidRPr="00E47C15">
        <w:rPr>
          <w:rFonts w:ascii="Times New Roman" w:hAnsi="Times New Roman" w:cs="Times New Roman"/>
        </w:rPr>
        <w:t>, установленных в решениях компетентных органов о привлечении виновных лиц к административной ответственности, вступивших в законную силу;</w:t>
      </w:r>
    </w:p>
    <w:p w14:paraId="71C75ED4" w14:textId="656F58B0" w:rsidR="004875DF" w:rsidRPr="00E47C15" w:rsidRDefault="00037C3E" w:rsidP="004875DF">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наличия подтвержденных актами о соблюдении условий настоящего Договора трех и более нарушений </w:t>
      </w:r>
      <w:r w:rsidR="006C2B35"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обязательств, предусмотренных подпунктами 2.3.2 – 2.3.5, 2.3.7 – 2.3.9, 2.3.11 пункта 2.3 раздела 2 настоящего Договора</w:t>
      </w:r>
      <w:r w:rsidR="0097720A" w:rsidRPr="00E47C15">
        <w:rPr>
          <w:rFonts w:ascii="Times New Roman" w:hAnsi="Times New Roman" w:cs="Times New Roman"/>
        </w:rPr>
        <w:t>.</w:t>
      </w:r>
      <w:r w:rsidR="001A4D4D" w:rsidRPr="00E47C15">
        <w:rPr>
          <w:rFonts w:ascii="Times New Roman" w:hAnsi="Times New Roman" w:cs="Times New Roman"/>
        </w:rPr>
        <w:t xml:space="preserve"> Копии актов, подтверждающих несоблюдение условий Договора, вручаются </w:t>
      </w:r>
      <w:r w:rsidR="006C2B35" w:rsidRPr="00E47C15">
        <w:rPr>
          <w:rFonts w:ascii="Times New Roman" w:hAnsi="Times New Roman" w:cs="Times New Roman"/>
        </w:rPr>
        <w:t xml:space="preserve">Хозяйствующему субъекту </w:t>
      </w:r>
      <w:r w:rsidR="001A4D4D" w:rsidRPr="00E47C15">
        <w:rPr>
          <w:rFonts w:ascii="Times New Roman" w:hAnsi="Times New Roman" w:cs="Times New Roman"/>
        </w:rPr>
        <w:t>под подпись либо направля</w:t>
      </w:r>
      <w:r w:rsidR="00BA7E65" w:rsidRPr="00E47C15">
        <w:rPr>
          <w:rFonts w:ascii="Times New Roman" w:hAnsi="Times New Roman" w:cs="Times New Roman"/>
        </w:rPr>
        <w:t>ю</w:t>
      </w:r>
      <w:r w:rsidR="001A4D4D" w:rsidRPr="00E47C15">
        <w:rPr>
          <w:rFonts w:ascii="Times New Roman" w:hAnsi="Times New Roman" w:cs="Times New Roman"/>
        </w:rPr>
        <w:t xml:space="preserve">тся </w:t>
      </w:r>
      <w:r w:rsidR="006C2B35" w:rsidRPr="00E47C15">
        <w:rPr>
          <w:rFonts w:ascii="Times New Roman" w:hAnsi="Times New Roman" w:cs="Times New Roman"/>
        </w:rPr>
        <w:t xml:space="preserve">Хозяйствующему субъекту </w:t>
      </w:r>
      <w:r w:rsidR="001A4D4D" w:rsidRPr="00E47C15">
        <w:rPr>
          <w:rFonts w:ascii="Times New Roman" w:hAnsi="Times New Roman" w:cs="Times New Roman"/>
        </w:rPr>
        <w:t>по адресу, указанному в разделе 9 настоящего Договора, заказным письмом с уведомлением о вручении;</w:t>
      </w:r>
    </w:p>
    <w:p w14:paraId="03F83058" w14:textId="2BED46C5" w:rsidR="00BA673D" w:rsidRPr="00E47C15" w:rsidRDefault="00037C3E" w:rsidP="00BA673D">
      <w:pPr>
        <w:rPr>
          <w:rFonts w:ascii="Times New Roman" w:hAnsi="Times New Roman" w:cs="Times New Roman"/>
        </w:rPr>
      </w:pPr>
      <w:r w:rsidRPr="00E47C15">
        <w:rPr>
          <w:rFonts w:ascii="Times New Roman" w:hAnsi="Times New Roman" w:cs="Times New Roman"/>
        </w:rPr>
        <w:t>–</w:t>
      </w:r>
      <w:r w:rsidR="00BA673D" w:rsidRPr="00E47C15">
        <w:rPr>
          <w:rFonts w:ascii="Times New Roman" w:hAnsi="Times New Roman" w:cs="Times New Roman"/>
        </w:rPr>
        <w:t xml:space="preserve"> несоблюдения </w:t>
      </w:r>
      <w:r w:rsidR="006C2B35" w:rsidRPr="00E47C15">
        <w:rPr>
          <w:rFonts w:ascii="Times New Roman" w:hAnsi="Times New Roman" w:cs="Times New Roman"/>
        </w:rPr>
        <w:t xml:space="preserve">Хозяйствующим субъектом </w:t>
      </w:r>
      <w:r w:rsidR="00BA673D" w:rsidRPr="00E47C15">
        <w:rPr>
          <w:rFonts w:ascii="Times New Roman" w:hAnsi="Times New Roman" w:cs="Times New Roman"/>
        </w:rPr>
        <w:t>условия, предусмотренного пунктом 2.5 раздела 2 настоящего Договора.</w:t>
      </w:r>
    </w:p>
    <w:p w14:paraId="63636055" w14:textId="140B314B" w:rsidR="00BA673D" w:rsidRPr="00E47C15" w:rsidRDefault="00BA673D" w:rsidP="00BA673D">
      <w:pPr>
        <w:rPr>
          <w:rFonts w:ascii="Times New Roman" w:hAnsi="Times New Roman" w:cs="Times New Roman"/>
        </w:rPr>
      </w:pPr>
      <w:r w:rsidRPr="00E47C15">
        <w:rPr>
          <w:rFonts w:ascii="Times New Roman" w:hAnsi="Times New Roman" w:cs="Times New Roman"/>
        </w:rPr>
        <w:t>6.2. Уведомление о расторжении</w:t>
      </w:r>
      <w:r w:rsidR="001A4D4D" w:rsidRPr="00E47C15">
        <w:rPr>
          <w:rFonts w:ascii="Times New Roman" w:hAnsi="Times New Roman" w:cs="Times New Roman"/>
        </w:rPr>
        <w:t xml:space="preserve"> </w:t>
      </w:r>
      <w:r w:rsidRPr="00E47C15">
        <w:rPr>
          <w:rFonts w:ascii="Times New Roman" w:hAnsi="Times New Roman" w:cs="Times New Roman"/>
        </w:rPr>
        <w:t>настоящего Договора</w:t>
      </w:r>
      <w:r w:rsidR="001A4D4D" w:rsidRPr="00E47C15">
        <w:rPr>
          <w:rFonts w:ascii="Times New Roman" w:hAnsi="Times New Roman" w:cs="Times New Roman"/>
        </w:rPr>
        <w:t xml:space="preserve"> </w:t>
      </w:r>
      <w:r w:rsidRPr="00E47C15">
        <w:rPr>
          <w:rFonts w:ascii="Times New Roman" w:hAnsi="Times New Roman" w:cs="Times New Roman"/>
        </w:rPr>
        <w:t xml:space="preserve">вручается </w:t>
      </w:r>
      <w:r w:rsidR="006C2B35" w:rsidRPr="00E47C15">
        <w:rPr>
          <w:rFonts w:ascii="Times New Roman" w:hAnsi="Times New Roman" w:cs="Times New Roman"/>
        </w:rPr>
        <w:t xml:space="preserve">Хозяйствующему субъекту </w:t>
      </w:r>
      <w:r w:rsidRPr="00E47C15">
        <w:rPr>
          <w:rFonts w:ascii="Times New Roman" w:hAnsi="Times New Roman" w:cs="Times New Roman"/>
        </w:rPr>
        <w:t xml:space="preserve">под подпись либо направляется </w:t>
      </w:r>
      <w:r w:rsidR="006C2B35" w:rsidRPr="00E47C15">
        <w:rPr>
          <w:rFonts w:ascii="Times New Roman" w:hAnsi="Times New Roman" w:cs="Times New Roman"/>
        </w:rPr>
        <w:t xml:space="preserve">Хозяйствующему субъекту </w:t>
      </w:r>
      <w:r w:rsidRPr="00E47C15">
        <w:rPr>
          <w:rFonts w:ascii="Times New Roman" w:hAnsi="Times New Roman" w:cs="Times New Roman"/>
        </w:rPr>
        <w:t xml:space="preserve">по адресу, указанному в разделе 9 настоящего Договора, заказным письмом с уведомлением о вручении. Настоящий Договор считается расторгнутым по истечении 10 дней со дня вручения (доставки) уведомления о расторжении настоящего Договора </w:t>
      </w:r>
      <w:r w:rsidR="006C2B35" w:rsidRPr="00E47C15">
        <w:rPr>
          <w:rFonts w:ascii="Times New Roman" w:hAnsi="Times New Roman" w:cs="Times New Roman"/>
        </w:rPr>
        <w:t>Хозяйствующему субъекту</w:t>
      </w:r>
      <w:r w:rsidRPr="00E47C15">
        <w:rPr>
          <w:rFonts w:ascii="Times New Roman" w:hAnsi="Times New Roman" w:cs="Times New Roman"/>
        </w:rPr>
        <w:t>.</w:t>
      </w:r>
    </w:p>
    <w:p w14:paraId="767377D7" w14:textId="23CF23E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6.3. Настоящий Договор может быть расторгнут по соглашению сторон, в том числе при отказе </w:t>
      </w:r>
      <w:r w:rsidR="006C2B35" w:rsidRPr="00E47C15">
        <w:rPr>
          <w:rFonts w:ascii="Times New Roman" w:hAnsi="Times New Roman" w:cs="Times New Roman"/>
        </w:rPr>
        <w:t xml:space="preserve">Хозяйствующего субъекта </w:t>
      </w:r>
      <w:r w:rsidRPr="00E47C15">
        <w:rPr>
          <w:rFonts w:ascii="Times New Roman" w:hAnsi="Times New Roman" w:cs="Times New Roman"/>
        </w:rPr>
        <w:t xml:space="preserve">от права на размещение передвижного нестационарного торгового объекта. Предложение о расторжении настоящего Договора по соглашению сторон направляется в </w:t>
      </w:r>
      <w:r w:rsidR="00037C3E" w:rsidRPr="00E47C15">
        <w:rPr>
          <w:rFonts w:ascii="Times New Roman" w:hAnsi="Times New Roman" w:cs="Times New Roman"/>
        </w:rPr>
        <w:t>Управление</w:t>
      </w:r>
      <w:r w:rsidRPr="00E47C15">
        <w:rPr>
          <w:rFonts w:ascii="Times New Roman" w:hAnsi="Times New Roman" w:cs="Times New Roman"/>
        </w:rPr>
        <w:t xml:space="preserve"> по адресу, указанному в разделе 9 настоящего Договора. На основании данного предложения </w:t>
      </w:r>
      <w:r w:rsidR="00037C3E" w:rsidRPr="00E47C15">
        <w:rPr>
          <w:rFonts w:ascii="Times New Roman" w:hAnsi="Times New Roman" w:cs="Times New Roman"/>
        </w:rPr>
        <w:t>Управление</w:t>
      </w:r>
      <w:r w:rsidRPr="00E47C15">
        <w:rPr>
          <w:rFonts w:ascii="Times New Roman" w:hAnsi="Times New Roman" w:cs="Times New Roman"/>
        </w:rPr>
        <w:t xml:space="preserve"> подготавливает соглашение о расторжении настоящего Договора. Настоящий Договор считается расторгнутым со дня подписания соглашения Сторонами.</w:t>
      </w:r>
    </w:p>
    <w:p w14:paraId="46C96093" w14:textId="77777777" w:rsidR="00BA673D" w:rsidRPr="00E47C15" w:rsidRDefault="00BA673D" w:rsidP="00BA673D">
      <w:pPr>
        <w:rPr>
          <w:rFonts w:ascii="Times New Roman" w:hAnsi="Times New Roman" w:cs="Times New Roman"/>
        </w:rPr>
      </w:pPr>
    </w:p>
    <w:p w14:paraId="368ACFC7" w14:textId="77777777" w:rsidR="00BA673D" w:rsidRPr="00E47C15" w:rsidRDefault="00BA673D" w:rsidP="00037C3E">
      <w:pPr>
        <w:ind w:firstLine="0"/>
        <w:jc w:val="center"/>
        <w:rPr>
          <w:rFonts w:ascii="Times New Roman" w:hAnsi="Times New Roman" w:cs="Times New Roman"/>
          <w:b/>
        </w:rPr>
      </w:pPr>
      <w:r w:rsidRPr="00E47C15">
        <w:rPr>
          <w:rFonts w:ascii="Times New Roman" w:hAnsi="Times New Roman" w:cs="Times New Roman"/>
          <w:b/>
        </w:rPr>
        <w:t>7. Особые условия</w:t>
      </w:r>
    </w:p>
    <w:p w14:paraId="0651E01C" w14:textId="77777777" w:rsidR="00BA673D" w:rsidRPr="00E47C15" w:rsidRDefault="00BA673D" w:rsidP="00BA673D">
      <w:pPr>
        <w:rPr>
          <w:rFonts w:ascii="Times New Roman" w:hAnsi="Times New Roman" w:cs="Times New Roman"/>
        </w:rPr>
      </w:pPr>
    </w:p>
    <w:p w14:paraId="0E0F4B58" w14:textId="7B254BB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7.1. В случае необходимости освобождения места размещения объекта для нужд </w:t>
      </w:r>
      <w:r w:rsidR="005508B0" w:rsidRPr="00E47C15">
        <w:rPr>
          <w:rFonts w:ascii="Times New Roman" w:hAnsi="Times New Roman" w:cs="Times New Roman"/>
        </w:rPr>
        <w:t xml:space="preserve">Переславль-Залесского муниципального округа Ярославской области </w:t>
      </w:r>
      <w:r w:rsidRPr="00E47C15">
        <w:rPr>
          <w:rFonts w:ascii="Times New Roman" w:hAnsi="Times New Roman" w:cs="Times New Roman"/>
        </w:rPr>
        <w:t xml:space="preserve">(предоставление земельного участка в соответствии с земельным законодательством; строительство, реконструкция объектов муниципального значения; благоустройство территорий) при согласии </w:t>
      </w:r>
      <w:r w:rsidR="006C2B35" w:rsidRPr="00E47C15">
        <w:rPr>
          <w:rFonts w:ascii="Times New Roman" w:hAnsi="Times New Roman" w:cs="Times New Roman"/>
        </w:rPr>
        <w:t xml:space="preserve">Хозяйствующего субъекта </w:t>
      </w:r>
      <w:r w:rsidRPr="00E47C15">
        <w:rPr>
          <w:rFonts w:ascii="Times New Roman" w:hAnsi="Times New Roman" w:cs="Times New Roman"/>
        </w:rPr>
        <w:t xml:space="preserve">на перемещение передвижного нестационарного торгового объекта на компенсационное место размещения в настоящий Договор вносятся изменения, касающиеся местоположения передвижного нестационарного торгового объекта. Внесение изменений в настоящий Договор осуществляется путем заключения дополнительного соглашения, подписываемого Сторонами. Дополнительное соглашение о внесении изменений в настоящий Договор направляется </w:t>
      </w:r>
      <w:r w:rsidR="00037C3E" w:rsidRPr="00E47C15">
        <w:rPr>
          <w:rFonts w:ascii="Times New Roman" w:hAnsi="Times New Roman" w:cs="Times New Roman"/>
        </w:rPr>
        <w:t>Управлением</w:t>
      </w:r>
      <w:r w:rsidRPr="00E47C15">
        <w:rPr>
          <w:rFonts w:ascii="Times New Roman" w:hAnsi="Times New Roman" w:cs="Times New Roman"/>
        </w:rPr>
        <w:t xml:space="preserve"> </w:t>
      </w:r>
      <w:r w:rsidR="006C2B35" w:rsidRPr="00E47C15">
        <w:rPr>
          <w:rFonts w:ascii="Times New Roman" w:hAnsi="Times New Roman" w:cs="Times New Roman"/>
        </w:rPr>
        <w:t xml:space="preserve">Хозяйствующему субъекту </w:t>
      </w:r>
      <w:r w:rsidRPr="00E47C15">
        <w:rPr>
          <w:rFonts w:ascii="Times New Roman" w:hAnsi="Times New Roman" w:cs="Times New Roman"/>
        </w:rPr>
        <w:t xml:space="preserve">в течение 3 рабочих дней со дня внесения в Схему изменения об исключении занимаемого места размещения объекта и подлежит рассмотрению </w:t>
      </w:r>
      <w:r w:rsidR="006C2B35" w:rsidRPr="00E47C15">
        <w:rPr>
          <w:rFonts w:ascii="Times New Roman" w:hAnsi="Times New Roman" w:cs="Times New Roman"/>
        </w:rPr>
        <w:t xml:space="preserve">Хозяйствующим субъектом </w:t>
      </w:r>
      <w:r w:rsidRPr="00E47C15">
        <w:rPr>
          <w:rFonts w:ascii="Times New Roman" w:hAnsi="Times New Roman" w:cs="Times New Roman"/>
        </w:rPr>
        <w:t xml:space="preserve">в течение 5 рабочих дней со дня его получения.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своими силами и за свой счет перемещает передвижной нестационарный торговый объект с места размещения объекта на компенсационное место не позднее 7 дней со дня подписания дополнительного соглашения. В иных случаях место размещения объекта изменению не подлежит.</w:t>
      </w:r>
    </w:p>
    <w:p w14:paraId="7BCA3925" w14:textId="61AA7478"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7.2. Заключив настоящий Договор, </w:t>
      </w:r>
      <w:r w:rsidR="006C2B35" w:rsidRPr="00E47C15">
        <w:rPr>
          <w:rFonts w:ascii="Times New Roman" w:hAnsi="Times New Roman" w:cs="Times New Roman"/>
        </w:rPr>
        <w:t>Хозяйствующий субъект</w:t>
      </w:r>
      <w:r w:rsidRPr="00E47C15">
        <w:rPr>
          <w:rFonts w:ascii="Times New Roman" w:hAnsi="Times New Roman" w:cs="Times New Roman"/>
        </w:rPr>
        <w:t xml:space="preserve"> выразил согласие на осуществление </w:t>
      </w:r>
      <w:r w:rsidR="00037C3E" w:rsidRPr="00E47C15">
        <w:rPr>
          <w:rFonts w:ascii="Times New Roman" w:hAnsi="Times New Roman" w:cs="Times New Roman"/>
        </w:rPr>
        <w:t>Управлением</w:t>
      </w:r>
      <w:r w:rsidRPr="00E47C15">
        <w:rPr>
          <w:rFonts w:ascii="Times New Roman" w:hAnsi="Times New Roman" w:cs="Times New Roman"/>
        </w:rPr>
        <w:t xml:space="preserve"> действий по пресечению неправомерного использования места размещения объекта в порядке самозащиты права (статьи 12, 14 Гражданского кодекса Российской Федерации) при неисполнении </w:t>
      </w:r>
      <w:r w:rsidR="006C2B35"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обязательств, предусмотренных подпунктом 2.3.10 пункта 2.3 раздела 2 настоящего Договора. Самозащита права осуществляется путем освобождения </w:t>
      </w:r>
      <w:r w:rsidR="00037C3E" w:rsidRPr="00E47C15">
        <w:rPr>
          <w:rFonts w:ascii="Times New Roman" w:hAnsi="Times New Roman" w:cs="Times New Roman"/>
        </w:rPr>
        <w:t>Управлением</w:t>
      </w:r>
      <w:r w:rsidRPr="00E47C15">
        <w:rPr>
          <w:rFonts w:ascii="Times New Roman" w:hAnsi="Times New Roman" w:cs="Times New Roman"/>
        </w:rPr>
        <w:t xml:space="preserve"> собственными силами или привлеченными </w:t>
      </w:r>
      <w:r w:rsidR="00037C3E" w:rsidRPr="00E47C15">
        <w:rPr>
          <w:rFonts w:ascii="Times New Roman" w:hAnsi="Times New Roman" w:cs="Times New Roman"/>
        </w:rPr>
        <w:t>Управлением</w:t>
      </w:r>
      <w:r w:rsidRPr="00E47C15">
        <w:rPr>
          <w:rFonts w:ascii="Times New Roman" w:hAnsi="Times New Roman" w:cs="Times New Roman"/>
        </w:rPr>
        <w:t xml:space="preserve"> лицами места размещения объекта от передвижного нестационарного торгового объекта и иного имущества </w:t>
      </w:r>
      <w:r w:rsidR="006C2B35" w:rsidRPr="00E47C15">
        <w:rPr>
          <w:rFonts w:ascii="Times New Roman" w:hAnsi="Times New Roman" w:cs="Times New Roman"/>
        </w:rPr>
        <w:lastRenderedPageBreak/>
        <w:t>Хозяйствующего субъекта</w:t>
      </w:r>
      <w:r w:rsidRPr="00E47C15">
        <w:rPr>
          <w:rFonts w:ascii="Times New Roman" w:hAnsi="Times New Roman" w:cs="Times New Roman"/>
        </w:rPr>
        <w:t>.</w:t>
      </w:r>
    </w:p>
    <w:p w14:paraId="17FF39E7" w14:textId="03D21C74"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В случае невыполнения </w:t>
      </w:r>
      <w:r w:rsidR="006C2B35" w:rsidRPr="00E47C15">
        <w:rPr>
          <w:rFonts w:ascii="Times New Roman" w:hAnsi="Times New Roman" w:cs="Times New Roman"/>
        </w:rPr>
        <w:t>Хозяйствующим субъектом</w:t>
      </w:r>
      <w:r w:rsidRPr="00E47C15">
        <w:rPr>
          <w:rFonts w:ascii="Times New Roman" w:hAnsi="Times New Roman" w:cs="Times New Roman"/>
        </w:rPr>
        <w:t xml:space="preserve"> обязанности по освобождению места размещения объекта освобождение осуществляется без направления в адрес </w:t>
      </w:r>
      <w:r w:rsidR="006C2B35" w:rsidRPr="00E47C15">
        <w:rPr>
          <w:rFonts w:ascii="Times New Roman" w:hAnsi="Times New Roman" w:cs="Times New Roman"/>
        </w:rPr>
        <w:t xml:space="preserve">Хозяйствующего субъекта </w:t>
      </w:r>
      <w:r w:rsidRPr="00E47C15">
        <w:rPr>
          <w:rFonts w:ascii="Times New Roman" w:hAnsi="Times New Roman" w:cs="Times New Roman"/>
        </w:rPr>
        <w:t>предварительного уведомления об освобождении места размещения объекта либо требования об освобождении места размещения объекта.</w:t>
      </w:r>
    </w:p>
    <w:p w14:paraId="355D1754" w14:textId="6216BB8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При этом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 xml:space="preserve">признает, что расходы, понесенные </w:t>
      </w:r>
      <w:r w:rsidR="00037C3E" w:rsidRPr="00E47C15">
        <w:rPr>
          <w:rFonts w:ascii="Times New Roman" w:hAnsi="Times New Roman" w:cs="Times New Roman"/>
        </w:rPr>
        <w:t>Управлением</w:t>
      </w:r>
      <w:r w:rsidRPr="00E47C15">
        <w:rPr>
          <w:rFonts w:ascii="Times New Roman" w:hAnsi="Times New Roman" w:cs="Times New Roman"/>
        </w:rPr>
        <w:t xml:space="preserve"> в связи с освобождением места размещения объекта, взыскиваются с </w:t>
      </w:r>
      <w:r w:rsidR="006C2B35" w:rsidRPr="00E47C15">
        <w:rPr>
          <w:rFonts w:ascii="Times New Roman" w:hAnsi="Times New Roman" w:cs="Times New Roman"/>
        </w:rPr>
        <w:t>Хозяйствующего субъекта</w:t>
      </w:r>
      <w:r w:rsidRPr="00E47C15">
        <w:rPr>
          <w:rFonts w:ascii="Times New Roman" w:hAnsi="Times New Roman" w:cs="Times New Roman"/>
        </w:rPr>
        <w:t>.</w:t>
      </w:r>
    </w:p>
    <w:p w14:paraId="4F54C523" w14:textId="4337CA46"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7.3. Заключив настоящий Договор, </w:t>
      </w:r>
      <w:r w:rsidR="006C2B35" w:rsidRPr="00E47C15">
        <w:rPr>
          <w:rFonts w:ascii="Times New Roman" w:hAnsi="Times New Roman" w:cs="Times New Roman"/>
        </w:rPr>
        <w:t xml:space="preserve">Хозяйствующий субъект </w:t>
      </w:r>
      <w:r w:rsidRPr="00E47C15">
        <w:rPr>
          <w:rFonts w:ascii="Times New Roman" w:hAnsi="Times New Roman" w:cs="Times New Roman"/>
        </w:rPr>
        <w:t>подтверждает, что требования к внешнему облику, конструктивным особенностям и параметрам передвижных нестационарных торговых объектов, требования к содержанию передвижных нестационарных торговых объектов, а также требования к благоустройству и содержанию территории, прилегающей к передвижным нестационарным торговым объектам, установленные действующим законодательством, настоящим Договором, ему известны и понятны.</w:t>
      </w:r>
    </w:p>
    <w:p w14:paraId="789B1165" w14:textId="77777777" w:rsidR="00BA673D" w:rsidRPr="00E47C15" w:rsidRDefault="00BA673D" w:rsidP="00037C3E">
      <w:pPr>
        <w:ind w:firstLine="0"/>
        <w:jc w:val="center"/>
        <w:rPr>
          <w:rFonts w:ascii="Times New Roman" w:hAnsi="Times New Roman" w:cs="Times New Roman"/>
          <w:b/>
        </w:rPr>
      </w:pPr>
      <w:r w:rsidRPr="00E47C15">
        <w:rPr>
          <w:rFonts w:ascii="Times New Roman" w:hAnsi="Times New Roman" w:cs="Times New Roman"/>
          <w:b/>
        </w:rPr>
        <w:t>8. Порядок разрешения споров</w:t>
      </w:r>
    </w:p>
    <w:p w14:paraId="6FF74B8C" w14:textId="77777777" w:rsidR="00BA673D" w:rsidRPr="00E47C15" w:rsidRDefault="00BA673D" w:rsidP="00BA673D">
      <w:pPr>
        <w:rPr>
          <w:rFonts w:ascii="Times New Roman" w:hAnsi="Times New Roman" w:cs="Times New Roman"/>
        </w:rPr>
      </w:pPr>
    </w:p>
    <w:p w14:paraId="7D1A345D" w14:textId="6FC58B2A"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8.1. Все споры или разногласия, возникшие между Сторонами по настоящему Договору, разрешаются путем переговоров между Сторонами в десятидневный срок с момента уведомления любой из Сторон о своем намерении провести такие переговоры. В случае недостижения согласия между Сторонами спор подлежит разрешению в суде по месту нахождения </w:t>
      </w:r>
      <w:r w:rsidR="00820CCE" w:rsidRPr="00E47C15">
        <w:rPr>
          <w:rFonts w:ascii="Times New Roman" w:hAnsi="Times New Roman" w:cs="Times New Roman"/>
        </w:rPr>
        <w:t>Управления</w:t>
      </w:r>
      <w:r w:rsidRPr="00E47C15">
        <w:rPr>
          <w:rFonts w:ascii="Times New Roman" w:hAnsi="Times New Roman" w:cs="Times New Roman"/>
        </w:rPr>
        <w:t>.</w:t>
      </w:r>
    </w:p>
    <w:p w14:paraId="7157D363"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8.2. Вопросы, не урегулированные настоящим Договором, разрешаются в соответствии с действующим законодательством Российской Федерации.</w:t>
      </w:r>
    </w:p>
    <w:p w14:paraId="515563B1"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Настоящий Договор составлен в двух экземплярах – по одному для каждой Стороны.</w:t>
      </w:r>
    </w:p>
    <w:p w14:paraId="53DE5856" w14:textId="77777777" w:rsidR="00BA673D" w:rsidRPr="00E47C15" w:rsidRDefault="00BA673D" w:rsidP="00BA673D">
      <w:pPr>
        <w:rPr>
          <w:rFonts w:ascii="Times New Roman" w:hAnsi="Times New Roman" w:cs="Times New Roman"/>
        </w:rPr>
      </w:pPr>
    </w:p>
    <w:p w14:paraId="71FF2A63" w14:textId="019E266F" w:rsidR="00BA673D" w:rsidRPr="00E47C15" w:rsidRDefault="00BA673D" w:rsidP="00CA5BBC">
      <w:pPr>
        <w:ind w:firstLine="0"/>
        <w:jc w:val="center"/>
        <w:rPr>
          <w:rFonts w:ascii="Times New Roman" w:hAnsi="Times New Roman" w:cs="Times New Roman"/>
        </w:rPr>
      </w:pPr>
      <w:r w:rsidRPr="00E47C15">
        <w:rPr>
          <w:rFonts w:ascii="Times New Roman" w:hAnsi="Times New Roman" w:cs="Times New Roman"/>
          <w:b/>
        </w:rPr>
        <w:t>9. Реквизиты Сторон</w:t>
      </w:r>
    </w:p>
    <w:p w14:paraId="650A128C" w14:textId="33459D7E" w:rsidR="00BA673D" w:rsidRPr="00E47C15" w:rsidRDefault="00BA673D" w:rsidP="00BA673D">
      <w:pPr>
        <w:rPr>
          <w:rFonts w:ascii="Times New Roman" w:hAnsi="Times New Roman" w:cs="Times New Roman"/>
        </w:rPr>
      </w:pPr>
      <w:r w:rsidRPr="00E47C15">
        <w:rPr>
          <w:rFonts w:ascii="Times New Roman" w:hAnsi="Times New Roman" w:cs="Times New Roman"/>
        </w:rPr>
        <w:t xml:space="preserve">9.1. </w:t>
      </w:r>
      <w:r w:rsidR="00820CCE" w:rsidRPr="00E47C15">
        <w:rPr>
          <w:rFonts w:ascii="Times New Roman" w:hAnsi="Times New Roman" w:cs="Times New Roman"/>
        </w:rPr>
        <w:t>Управление</w:t>
      </w:r>
      <w:r w:rsidRPr="00E47C15">
        <w:rPr>
          <w:rFonts w:ascii="Times New Roman" w:hAnsi="Times New Roman" w:cs="Times New Roman"/>
        </w:rPr>
        <w:t>: _________________________</w:t>
      </w:r>
      <w:r w:rsidR="00820CCE" w:rsidRPr="00E47C15">
        <w:rPr>
          <w:rFonts w:ascii="Times New Roman" w:hAnsi="Times New Roman" w:cs="Times New Roman"/>
        </w:rPr>
        <w:t>__________________________</w:t>
      </w:r>
      <w:r w:rsidRPr="00E47C15">
        <w:rPr>
          <w:rFonts w:ascii="Times New Roman" w:hAnsi="Times New Roman" w:cs="Times New Roman"/>
        </w:rPr>
        <w:t>_____.</w:t>
      </w:r>
    </w:p>
    <w:p w14:paraId="4E7664FE" w14:textId="42DA5356" w:rsidR="00BA673D" w:rsidRPr="00E47C15" w:rsidRDefault="006C2B35" w:rsidP="00BA673D">
      <w:pPr>
        <w:rPr>
          <w:rFonts w:ascii="Times New Roman" w:hAnsi="Times New Roman" w:cs="Times New Roman"/>
        </w:rPr>
      </w:pPr>
      <w:r w:rsidRPr="00E47C15">
        <w:rPr>
          <w:rFonts w:ascii="Times New Roman" w:hAnsi="Times New Roman" w:cs="Times New Roman"/>
        </w:rPr>
        <w:t>Хозяйствующий субъект:</w:t>
      </w:r>
      <w:r w:rsidR="00BA673D" w:rsidRPr="00E47C15">
        <w:rPr>
          <w:rFonts w:ascii="Times New Roman" w:hAnsi="Times New Roman" w:cs="Times New Roman"/>
        </w:rPr>
        <w:t xml:space="preserve"> _____________________</w:t>
      </w:r>
      <w:r w:rsidR="00820CCE" w:rsidRPr="00E47C15">
        <w:rPr>
          <w:rFonts w:ascii="Times New Roman" w:hAnsi="Times New Roman" w:cs="Times New Roman"/>
        </w:rPr>
        <w:t>__________________</w:t>
      </w:r>
      <w:r w:rsidRPr="00E47C15">
        <w:rPr>
          <w:rFonts w:ascii="Times New Roman" w:hAnsi="Times New Roman" w:cs="Times New Roman"/>
        </w:rPr>
        <w:t>__________</w:t>
      </w:r>
      <w:r w:rsidR="00BA673D" w:rsidRPr="00E47C15">
        <w:rPr>
          <w:rFonts w:ascii="Times New Roman" w:hAnsi="Times New Roman" w:cs="Times New Roman"/>
        </w:rPr>
        <w:t>.</w:t>
      </w:r>
    </w:p>
    <w:p w14:paraId="2F0D3FD6"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9.2. Сообщения, уведомления, требования, предусмотренные настоящим Договором и доставленные по адресу соответствующей Стороны, указанному в пункте 9.1 данного раздела настоящего Договора, считаются полученными ею, даже если данная Сторона (ее орган или представитель) не находится по указанному адресу.</w:t>
      </w:r>
    </w:p>
    <w:p w14:paraId="7C55342D" w14:textId="77777777" w:rsidR="00CA5BBC" w:rsidRPr="00E47C15" w:rsidRDefault="00CA5BBC" w:rsidP="00820CCE">
      <w:pPr>
        <w:ind w:firstLine="0"/>
        <w:jc w:val="center"/>
        <w:rPr>
          <w:rFonts w:ascii="Times New Roman" w:hAnsi="Times New Roman" w:cs="Times New Roman"/>
          <w:b/>
        </w:rPr>
      </w:pPr>
    </w:p>
    <w:p w14:paraId="73B84ED4" w14:textId="44F2CD8C" w:rsidR="00BA673D" w:rsidRPr="00E47C15" w:rsidRDefault="00BA673D" w:rsidP="00CA5BBC">
      <w:pPr>
        <w:ind w:firstLine="0"/>
        <w:jc w:val="center"/>
        <w:rPr>
          <w:rFonts w:ascii="Times New Roman" w:hAnsi="Times New Roman" w:cs="Times New Roman"/>
          <w:b/>
        </w:rPr>
      </w:pPr>
      <w:r w:rsidRPr="00E47C15">
        <w:rPr>
          <w:rFonts w:ascii="Times New Roman" w:hAnsi="Times New Roman" w:cs="Times New Roman"/>
          <w:b/>
        </w:rPr>
        <w:t>10. Подписи Сторон</w:t>
      </w:r>
    </w:p>
    <w:p w14:paraId="31C44C6D" w14:textId="77777777" w:rsidR="00A6013D" w:rsidRPr="00E47C15" w:rsidRDefault="00A6013D" w:rsidP="00CA5BBC">
      <w:pPr>
        <w:ind w:firstLine="0"/>
        <w:jc w:val="center"/>
        <w:rPr>
          <w:rFonts w:ascii="Times New Roman" w:hAnsi="Times New Roman" w:cs="Times New Roman"/>
        </w:rPr>
      </w:pPr>
    </w:p>
    <w:p w14:paraId="00B508DD" w14:textId="7479E8E7" w:rsidR="00BA673D" w:rsidRPr="00E47C15" w:rsidRDefault="00820CCE" w:rsidP="00820CCE">
      <w:pPr>
        <w:ind w:firstLine="0"/>
      </w:pPr>
      <w:r w:rsidRPr="00E47C15">
        <w:rPr>
          <w:rFonts w:ascii="Times New Roman" w:hAnsi="Times New Roman" w:cs="Times New Roman"/>
        </w:rPr>
        <w:t>___________________________________</w:t>
      </w:r>
      <w:r w:rsidRPr="00E47C15">
        <w:rPr>
          <w:rFonts w:ascii="Times New Roman" w:hAnsi="Times New Roman" w:cs="Times New Roman"/>
        </w:rPr>
        <w:tab/>
      </w:r>
      <w:r w:rsidRPr="00E47C15">
        <w:rPr>
          <w:rFonts w:ascii="Times New Roman" w:hAnsi="Times New Roman" w:cs="Times New Roman"/>
        </w:rPr>
        <w:tab/>
        <w:t>__________________________________</w:t>
      </w:r>
    </w:p>
    <w:p w14:paraId="1C751E05" w14:textId="77777777" w:rsidR="00A6013D" w:rsidRPr="00E47C15" w:rsidRDefault="00A6013D" w:rsidP="00253841">
      <w:pPr>
        <w:ind w:firstLine="7797"/>
      </w:pPr>
    </w:p>
    <w:p w14:paraId="209D131C" w14:textId="360F3379" w:rsidR="00A6013D" w:rsidRPr="00E47C15" w:rsidRDefault="00A6013D" w:rsidP="00253841">
      <w:pPr>
        <w:ind w:firstLine="7797"/>
      </w:pPr>
    </w:p>
    <w:p w14:paraId="00367696" w14:textId="447012DD" w:rsidR="00BB4329" w:rsidRPr="00E47C15" w:rsidRDefault="00BB4329" w:rsidP="00253841">
      <w:pPr>
        <w:ind w:firstLine="7797"/>
      </w:pPr>
    </w:p>
    <w:p w14:paraId="1A906EDF" w14:textId="31FA26EC" w:rsidR="00BB4329" w:rsidRPr="00E47C15" w:rsidRDefault="00BB4329" w:rsidP="00253841">
      <w:pPr>
        <w:ind w:firstLine="7797"/>
      </w:pPr>
    </w:p>
    <w:p w14:paraId="64B3F144" w14:textId="663BAD1F" w:rsidR="00BB4329" w:rsidRPr="00E47C15" w:rsidRDefault="00BB4329" w:rsidP="00253841">
      <w:pPr>
        <w:ind w:firstLine="7797"/>
      </w:pPr>
    </w:p>
    <w:p w14:paraId="1A6D5BED" w14:textId="706C4885" w:rsidR="00BB4329" w:rsidRPr="00E47C15" w:rsidRDefault="00BB4329" w:rsidP="00253841">
      <w:pPr>
        <w:ind w:firstLine="7797"/>
      </w:pPr>
    </w:p>
    <w:p w14:paraId="052703B7" w14:textId="3350BAC0" w:rsidR="00BB4329" w:rsidRPr="00E47C15" w:rsidRDefault="00BB4329" w:rsidP="00253841">
      <w:pPr>
        <w:ind w:firstLine="7797"/>
      </w:pPr>
    </w:p>
    <w:p w14:paraId="3B192A3F" w14:textId="4F768C33" w:rsidR="005F4706" w:rsidRPr="00E47C15" w:rsidRDefault="005F4706" w:rsidP="00253841">
      <w:pPr>
        <w:ind w:firstLine="7797"/>
      </w:pPr>
    </w:p>
    <w:p w14:paraId="11ED6E27" w14:textId="5CA777AD" w:rsidR="005F4706" w:rsidRPr="00E47C15" w:rsidRDefault="005F4706" w:rsidP="00253841">
      <w:pPr>
        <w:ind w:firstLine="7797"/>
      </w:pPr>
    </w:p>
    <w:p w14:paraId="1FA719D1" w14:textId="689624F7" w:rsidR="005F4706" w:rsidRPr="00E47C15" w:rsidRDefault="005F4706" w:rsidP="00253841">
      <w:pPr>
        <w:ind w:firstLine="7797"/>
      </w:pPr>
    </w:p>
    <w:p w14:paraId="631500DA" w14:textId="37CEA554" w:rsidR="005F4706" w:rsidRPr="00E47C15" w:rsidRDefault="005F4706" w:rsidP="00253841">
      <w:pPr>
        <w:ind w:firstLine="7797"/>
      </w:pPr>
    </w:p>
    <w:p w14:paraId="0DA96435" w14:textId="3675ECD1" w:rsidR="005F4706" w:rsidRPr="00E47C15" w:rsidRDefault="005F4706" w:rsidP="00253841">
      <w:pPr>
        <w:ind w:firstLine="7797"/>
      </w:pPr>
    </w:p>
    <w:p w14:paraId="650AE42B" w14:textId="0E3C662C" w:rsidR="005F4706" w:rsidRDefault="005F4706" w:rsidP="00253841">
      <w:pPr>
        <w:ind w:firstLine="7797"/>
      </w:pPr>
    </w:p>
    <w:p w14:paraId="3E28618E" w14:textId="2E334793" w:rsidR="004A2906" w:rsidRDefault="004A2906" w:rsidP="00253841">
      <w:pPr>
        <w:ind w:firstLine="7797"/>
      </w:pPr>
    </w:p>
    <w:p w14:paraId="004D94B8" w14:textId="77777777" w:rsidR="004A2906" w:rsidRPr="00E47C15" w:rsidRDefault="004A2906" w:rsidP="00253841">
      <w:pPr>
        <w:ind w:firstLine="7797"/>
      </w:pPr>
    </w:p>
    <w:p w14:paraId="1AA6A144" w14:textId="540D6308" w:rsidR="00BA673D" w:rsidRPr="00E47C15" w:rsidRDefault="00BA673D" w:rsidP="00253841">
      <w:pPr>
        <w:ind w:firstLine="7797"/>
        <w:rPr>
          <w:rFonts w:ascii="Times New Roman" w:hAnsi="Times New Roman" w:cs="Times New Roman"/>
        </w:rPr>
      </w:pPr>
      <w:r w:rsidRPr="00E47C15">
        <w:rPr>
          <w:rFonts w:ascii="Times New Roman" w:hAnsi="Times New Roman" w:cs="Times New Roman"/>
        </w:rPr>
        <w:lastRenderedPageBreak/>
        <w:t>Приложение 4</w:t>
      </w:r>
    </w:p>
    <w:p w14:paraId="05855EC9" w14:textId="77777777" w:rsidR="00BA673D" w:rsidRPr="00E47C15" w:rsidRDefault="00BA673D" w:rsidP="00253841">
      <w:pPr>
        <w:ind w:firstLine="7797"/>
        <w:rPr>
          <w:rFonts w:ascii="Times New Roman" w:hAnsi="Times New Roman" w:cs="Times New Roman"/>
        </w:rPr>
      </w:pPr>
      <w:r w:rsidRPr="00E47C15">
        <w:rPr>
          <w:rFonts w:ascii="Times New Roman" w:hAnsi="Times New Roman" w:cs="Times New Roman"/>
        </w:rPr>
        <w:t>к Порядку</w:t>
      </w:r>
    </w:p>
    <w:p w14:paraId="6891F785" w14:textId="77777777" w:rsidR="00BA673D" w:rsidRPr="00E47C15" w:rsidRDefault="00BA673D" w:rsidP="00253841">
      <w:pPr>
        <w:jc w:val="center"/>
        <w:rPr>
          <w:rFonts w:ascii="Times New Roman" w:hAnsi="Times New Roman" w:cs="Times New Roman"/>
        </w:rPr>
      </w:pPr>
    </w:p>
    <w:p w14:paraId="1BB057A9" w14:textId="38421AD5"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ПАСПОРТ</w:t>
      </w:r>
    </w:p>
    <w:p w14:paraId="571FC0AA" w14:textId="77777777" w:rsidR="00BA673D" w:rsidRPr="00E47C15" w:rsidRDefault="00BA673D" w:rsidP="00253841">
      <w:pPr>
        <w:ind w:firstLine="0"/>
        <w:jc w:val="center"/>
        <w:rPr>
          <w:rFonts w:ascii="Times New Roman" w:hAnsi="Times New Roman" w:cs="Times New Roman"/>
          <w:b/>
        </w:rPr>
      </w:pPr>
      <w:r w:rsidRPr="00E47C15">
        <w:rPr>
          <w:rFonts w:ascii="Times New Roman" w:hAnsi="Times New Roman" w:cs="Times New Roman"/>
          <w:b/>
        </w:rPr>
        <w:t>размещения нестационарного торгового объекта</w:t>
      </w:r>
    </w:p>
    <w:p w14:paraId="782F2487" w14:textId="77777777" w:rsidR="00BA673D" w:rsidRPr="00E47C15" w:rsidRDefault="00BA673D" w:rsidP="00253841">
      <w:pPr>
        <w:jc w:val="center"/>
        <w:rPr>
          <w:rFonts w:ascii="Times New Roman" w:hAnsi="Times New Roman" w:cs="Times New Roman"/>
          <w:b/>
        </w:rPr>
      </w:pPr>
    </w:p>
    <w:p w14:paraId="43994907" w14:textId="3BB2240E"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 ______</w:t>
      </w:r>
      <w:r w:rsidR="00253841" w:rsidRPr="00E47C15">
        <w:rPr>
          <w:rFonts w:ascii="Times New Roman" w:hAnsi="Times New Roman" w:cs="Times New Roman"/>
        </w:rPr>
        <w:t>_________</w:t>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r>
      <w:r w:rsidRPr="00E47C15">
        <w:rPr>
          <w:rFonts w:ascii="Times New Roman" w:hAnsi="Times New Roman" w:cs="Times New Roman"/>
        </w:rPr>
        <w:tab/>
      </w:r>
      <w:r w:rsidR="00253841" w:rsidRPr="00E47C15">
        <w:rPr>
          <w:rFonts w:ascii="Times New Roman" w:hAnsi="Times New Roman" w:cs="Times New Roman"/>
        </w:rPr>
        <w:tab/>
      </w:r>
      <w:r w:rsidRPr="00E47C15">
        <w:rPr>
          <w:rFonts w:ascii="Times New Roman" w:hAnsi="Times New Roman" w:cs="Times New Roman"/>
        </w:rPr>
        <w:t>«___» __________ 20___ г.</w:t>
      </w:r>
    </w:p>
    <w:p w14:paraId="6A93604A" w14:textId="77777777" w:rsidR="00BA673D" w:rsidRPr="00E47C15" w:rsidRDefault="00BA673D" w:rsidP="00BA673D">
      <w:pPr>
        <w:rPr>
          <w:rFonts w:ascii="Times New Roman" w:hAnsi="Times New Roman" w:cs="Times New Roman"/>
        </w:rPr>
      </w:pPr>
    </w:p>
    <w:p w14:paraId="32E1F36A" w14:textId="080E6DC7"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Паспорт подтверждает отвод места для размещения _______________</w:t>
      </w:r>
      <w:r w:rsidR="00253841" w:rsidRPr="00E47C15">
        <w:rPr>
          <w:rFonts w:ascii="Times New Roman" w:hAnsi="Times New Roman" w:cs="Times New Roman"/>
        </w:rPr>
        <w:t>__________________.</w:t>
      </w:r>
    </w:p>
    <w:p w14:paraId="2143FF01" w14:textId="18955711" w:rsidR="00BA673D" w:rsidRPr="00E47C15" w:rsidRDefault="00BA673D" w:rsidP="00F64979">
      <w:pPr>
        <w:ind w:left="5760"/>
        <w:rPr>
          <w:rFonts w:ascii="Times New Roman" w:hAnsi="Times New Roman" w:cs="Times New Roman"/>
          <w:sz w:val="22"/>
          <w:szCs w:val="22"/>
        </w:rPr>
      </w:pPr>
      <w:r w:rsidRPr="00E47C15">
        <w:rPr>
          <w:rFonts w:ascii="Times New Roman" w:hAnsi="Times New Roman" w:cs="Times New Roman"/>
          <w:sz w:val="22"/>
          <w:szCs w:val="22"/>
        </w:rPr>
        <w:t>(тип объекта)</w:t>
      </w:r>
    </w:p>
    <w:p w14:paraId="6B26E518" w14:textId="5CB194F4"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Адрес/ площадь местонахождения объекта: _______________________</w:t>
      </w:r>
      <w:r w:rsidR="00253841" w:rsidRPr="00E47C15">
        <w:rPr>
          <w:rFonts w:ascii="Times New Roman" w:hAnsi="Times New Roman" w:cs="Times New Roman"/>
        </w:rPr>
        <w:t>_________________</w:t>
      </w:r>
      <w:r w:rsidRPr="00E47C15">
        <w:rPr>
          <w:rFonts w:ascii="Times New Roman" w:hAnsi="Times New Roman" w:cs="Times New Roman"/>
        </w:rPr>
        <w:t>.</w:t>
      </w:r>
    </w:p>
    <w:p w14:paraId="4E2FA894" w14:textId="5915997A"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Площадь объекта: _____________________________________________</w:t>
      </w:r>
      <w:r w:rsidR="00253841" w:rsidRPr="00E47C15">
        <w:rPr>
          <w:rFonts w:ascii="Times New Roman" w:hAnsi="Times New Roman" w:cs="Times New Roman"/>
        </w:rPr>
        <w:t>________________</w:t>
      </w:r>
      <w:r w:rsidRPr="00E47C15">
        <w:rPr>
          <w:rFonts w:ascii="Times New Roman" w:hAnsi="Times New Roman" w:cs="Times New Roman"/>
        </w:rPr>
        <w:t>.</w:t>
      </w:r>
    </w:p>
    <w:p w14:paraId="15630E1C" w14:textId="29264ABA"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Специализация объекта: _______________________________________</w:t>
      </w:r>
      <w:r w:rsidR="00253841" w:rsidRPr="00E47C15">
        <w:rPr>
          <w:rFonts w:ascii="Times New Roman" w:hAnsi="Times New Roman" w:cs="Times New Roman"/>
        </w:rPr>
        <w:t>_________________</w:t>
      </w:r>
      <w:r w:rsidRPr="00E47C15">
        <w:rPr>
          <w:rFonts w:ascii="Times New Roman" w:hAnsi="Times New Roman" w:cs="Times New Roman"/>
        </w:rPr>
        <w:t>.</w:t>
      </w:r>
    </w:p>
    <w:p w14:paraId="14210192" w14:textId="690B3718"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Режим работы: _______________________________________________</w:t>
      </w:r>
      <w:r w:rsidR="00253841" w:rsidRPr="00E47C15">
        <w:rPr>
          <w:rFonts w:ascii="Times New Roman" w:hAnsi="Times New Roman" w:cs="Times New Roman"/>
        </w:rPr>
        <w:t>_________________</w:t>
      </w:r>
      <w:r w:rsidRPr="00E47C15">
        <w:rPr>
          <w:rFonts w:ascii="Times New Roman" w:hAnsi="Times New Roman" w:cs="Times New Roman"/>
        </w:rPr>
        <w:t>.</w:t>
      </w:r>
    </w:p>
    <w:p w14:paraId="5145F6C2" w14:textId="02CE1565"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Паспорт выдан ________________________________________________</w:t>
      </w:r>
      <w:r w:rsidR="00253841" w:rsidRPr="00E47C15">
        <w:rPr>
          <w:rFonts w:ascii="Times New Roman" w:hAnsi="Times New Roman" w:cs="Times New Roman"/>
        </w:rPr>
        <w:t>________________</w:t>
      </w:r>
    </w:p>
    <w:p w14:paraId="2D80351B" w14:textId="77777777" w:rsidR="00253841" w:rsidRPr="00E47C15" w:rsidRDefault="00253841" w:rsidP="00253841">
      <w:pPr>
        <w:ind w:left="1440"/>
        <w:jc w:val="left"/>
        <w:rPr>
          <w:rFonts w:ascii="Times New Roman" w:hAnsi="Times New Roman" w:cs="Times New Roman"/>
        </w:rPr>
      </w:pPr>
      <w:r w:rsidRPr="00E47C15">
        <w:rPr>
          <w:rFonts w:ascii="Times New Roman" w:hAnsi="Times New Roman" w:cs="Times New Roman"/>
          <w:sz w:val="22"/>
          <w:szCs w:val="22"/>
        </w:rPr>
        <w:t xml:space="preserve"> </w:t>
      </w:r>
      <w:r w:rsidR="00BA673D" w:rsidRPr="00E47C15">
        <w:rPr>
          <w:rFonts w:ascii="Times New Roman" w:hAnsi="Times New Roman" w:cs="Times New Roman"/>
          <w:sz w:val="22"/>
          <w:szCs w:val="22"/>
        </w:rPr>
        <w:t>(наименование организации, Ф.И.О. индивидуального предпринимателя,</w:t>
      </w:r>
    </w:p>
    <w:p w14:paraId="04185D93" w14:textId="41BA3A87" w:rsidR="00BA673D" w:rsidRPr="00E47C15" w:rsidRDefault="00BA673D" w:rsidP="00253841">
      <w:pPr>
        <w:ind w:firstLine="0"/>
        <w:jc w:val="left"/>
        <w:rPr>
          <w:rFonts w:ascii="Times New Roman" w:hAnsi="Times New Roman" w:cs="Times New Roman"/>
        </w:rPr>
      </w:pPr>
      <w:r w:rsidRPr="00E47C15">
        <w:rPr>
          <w:rFonts w:ascii="Times New Roman" w:hAnsi="Times New Roman" w:cs="Times New Roman"/>
        </w:rPr>
        <w:t>_________________________________________________________________</w:t>
      </w:r>
      <w:r w:rsidR="00253841" w:rsidRPr="00E47C15">
        <w:rPr>
          <w:rFonts w:ascii="Times New Roman" w:hAnsi="Times New Roman" w:cs="Times New Roman"/>
        </w:rPr>
        <w:t>____________</w:t>
      </w:r>
      <w:r w:rsidRPr="00E47C15">
        <w:rPr>
          <w:rFonts w:ascii="Times New Roman" w:hAnsi="Times New Roman" w:cs="Times New Roman"/>
        </w:rPr>
        <w:t>.</w:t>
      </w:r>
    </w:p>
    <w:p w14:paraId="35CA95DD" w14:textId="77777777" w:rsidR="00BA673D" w:rsidRPr="00E47C15" w:rsidRDefault="00BA673D" w:rsidP="00253841">
      <w:pPr>
        <w:ind w:firstLine="0"/>
        <w:jc w:val="center"/>
        <w:rPr>
          <w:rFonts w:ascii="Times New Roman" w:hAnsi="Times New Roman" w:cs="Times New Roman"/>
          <w:sz w:val="22"/>
          <w:szCs w:val="22"/>
        </w:rPr>
      </w:pPr>
      <w:r w:rsidRPr="00E47C15">
        <w:rPr>
          <w:rFonts w:ascii="Times New Roman" w:hAnsi="Times New Roman" w:cs="Times New Roman"/>
          <w:sz w:val="22"/>
          <w:szCs w:val="22"/>
        </w:rPr>
        <w:t>юридический адрес, телефон)</w:t>
      </w:r>
    </w:p>
    <w:p w14:paraId="088A822D" w14:textId="0426199F"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Условия осуществления деятельности: ____________________________</w:t>
      </w:r>
      <w:r w:rsidR="00253841" w:rsidRPr="00E47C15">
        <w:rPr>
          <w:rFonts w:ascii="Times New Roman" w:hAnsi="Times New Roman" w:cs="Times New Roman"/>
        </w:rPr>
        <w:t>________________</w:t>
      </w:r>
    </w:p>
    <w:p w14:paraId="44B09BCA" w14:textId="021E8B41"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__________________________________________________________________</w:t>
      </w:r>
      <w:r w:rsidR="00253841" w:rsidRPr="00E47C15">
        <w:rPr>
          <w:rFonts w:ascii="Times New Roman" w:hAnsi="Times New Roman" w:cs="Times New Roman"/>
        </w:rPr>
        <w:t>___________</w:t>
      </w:r>
      <w:r w:rsidRPr="00E47C15">
        <w:rPr>
          <w:rFonts w:ascii="Times New Roman" w:hAnsi="Times New Roman" w:cs="Times New Roman"/>
        </w:rPr>
        <w:t>.</w:t>
      </w:r>
    </w:p>
    <w:p w14:paraId="31D57690" w14:textId="77777777" w:rsidR="00253841" w:rsidRPr="00E47C15" w:rsidRDefault="00253841" w:rsidP="00253841">
      <w:pPr>
        <w:ind w:firstLine="0"/>
        <w:rPr>
          <w:rFonts w:ascii="Times New Roman" w:hAnsi="Times New Roman" w:cs="Times New Roman"/>
        </w:rPr>
      </w:pPr>
    </w:p>
    <w:p w14:paraId="46556B00" w14:textId="0F790C31"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С требованиями законодательства при осуществлении данного вида деятельности, в том числе к содержанию прилегающей территории и обращению с отходами, ознакомлен.</w:t>
      </w:r>
    </w:p>
    <w:p w14:paraId="55F6B7F0" w14:textId="77777777" w:rsidR="00BA673D" w:rsidRPr="00E47C15" w:rsidRDefault="00BA673D" w:rsidP="00BA673D">
      <w:pPr>
        <w:rPr>
          <w:rFonts w:ascii="Times New Roman" w:hAnsi="Times New Roman" w:cs="Times New Roman"/>
        </w:rPr>
      </w:pPr>
    </w:p>
    <w:p w14:paraId="6B1E71FE" w14:textId="5297E780"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_________________________</w:t>
      </w:r>
      <w:r w:rsidR="00253841" w:rsidRPr="00E47C15">
        <w:rPr>
          <w:rFonts w:ascii="Times New Roman" w:hAnsi="Times New Roman" w:cs="Times New Roman"/>
        </w:rPr>
        <w:t>____</w:t>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r>
      <w:r w:rsidR="00253841" w:rsidRPr="00E47C15">
        <w:rPr>
          <w:rFonts w:ascii="Times New Roman" w:hAnsi="Times New Roman" w:cs="Times New Roman"/>
        </w:rPr>
        <w:tab/>
        <w:t>____</w:t>
      </w:r>
      <w:r w:rsidRPr="00E47C15">
        <w:rPr>
          <w:rFonts w:ascii="Times New Roman" w:hAnsi="Times New Roman" w:cs="Times New Roman"/>
        </w:rPr>
        <w:t>_________________________</w:t>
      </w:r>
    </w:p>
    <w:p w14:paraId="0A080D72" w14:textId="0C3336F4" w:rsidR="00BA673D" w:rsidRPr="00E47C15" w:rsidRDefault="00253841" w:rsidP="00253841">
      <w:pPr>
        <w:ind w:firstLine="0"/>
        <w:rPr>
          <w:rFonts w:ascii="Times New Roman" w:hAnsi="Times New Roman" w:cs="Times New Roman"/>
          <w:sz w:val="22"/>
          <w:szCs w:val="22"/>
        </w:rPr>
      </w:pPr>
      <w:r w:rsidRPr="00E47C15">
        <w:rPr>
          <w:rFonts w:ascii="Times New Roman" w:hAnsi="Times New Roman" w:cs="Times New Roman"/>
          <w:sz w:val="22"/>
          <w:szCs w:val="22"/>
        </w:rPr>
        <w:t xml:space="preserve">    </w:t>
      </w:r>
      <w:r w:rsidR="00BA673D" w:rsidRPr="00E47C15">
        <w:rPr>
          <w:rFonts w:ascii="Times New Roman" w:hAnsi="Times New Roman" w:cs="Times New Roman"/>
          <w:sz w:val="22"/>
          <w:szCs w:val="22"/>
        </w:rPr>
        <w:t xml:space="preserve">(подпись </w:t>
      </w:r>
      <w:r w:rsidR="006C2B35" w:rsidRPr="00E47C15">
        <w:rPr>
          <w:rFonts w:ascii="Times New Roman" w:hAnsi="Times New Roman" w:cs="Times New Roman"/>
        </w:rPr>
        <w:t xml:space="preserve">Хозяйствующего </w:t>
      </w:r>
      <w:proofErr w:type="gramStart"/>
      <w:r w:rsidR="006C2B35" w:rsidRPr="00E47C15">
        <w:rPr>
          <w:rFonts w:ascii="Times New Roman" w:hAnsi="Times New Roman" w:cs="Times New Roman"/>
        </w:rPr>
        <w:t>субъекта</w:t>
      </w:r>
      <w:r w:rsidR="00BA673D" w:rsidRPr="00E47C15">
        <w:rPr>
          <w:rFonts w:ascii="Times New Roman" w:hAnsi="Times New Roman" w:cs="Times New Roman"/>
          <w:sz w:val="22"/>
          <w:szCs w:val="22"/>
        </w:rPr>
        <w:t xml:space="preserve">)   </w:t>
      </w:r>
      <w:proofErr w:type="gramEnd"/>
      <w:r w:rsidR="00BA673D" w:rsidRPr="00E47C15">
        <w:rPr>
          <w:rFonts w:ascii="Times New Roman" w:hAnsi="Times New Roman" w:cs="Times New Roman"/>
          <w:sz w:val="22"/>
          <w:szCs w:val="22"/>
        </w:rPr>
        <w:t xml:space="preserve">                       (И.О. Фамилия)</w:t>
      </w:r>
    </w:p>
    <w:p w14:paraId="54B77050" w14:textId="77777777" w:rsidR="00253841" w:rsidRPr="00E47C15" w:rsidRDefault="00253841" w:rsidP="00253841">
      <w:pPr>
        <w:ind w:firstLine="0"/>
        <w:rPr>
          <w:rFonts w:ascii="Times New Roman" w:hAnsi="Times New Roman" w:cs="Times New Roman"/>
        </w:rPr>
      </w:pPr>
    </w:p>
    <w:p w14:paraId="71F87EBD" w14:textId="65324615"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Срок действия паспорта по «_____» __________ 20____ г.</w:t>
      </w:r>
    </w:p>
    <w:p w14:paraId="65231EEE" w14:textId="77777777" w:rsidR="00BA673D" w:rsidRPr="00E47C15" w:rsidRDefault="00BA673D" w:rsidP="00BA673D">
      <w:pPr>
        <w:rPr>
          <w:rFonts w:ascii="Times New Roman" w:hAnsi="Times New Roman" w:cs="Times New Roman"/>
        </w:rPr>
      </w:pPr>
    </w:p>
    <w:p w14:paraId="0F667D7C" w14:textId="77777777"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Наименование должности</w:t>
      </w:r>
    </w:p>
    <w:p w14:paraId="69E8BC89" w14:textId="77777777" w:rsidR="00BA673D" w:rsidRPr="00E47C15" w:rsidRDefault="00BA673D" w:rsidP="00253841">
      <w:pPr>
        <w:ind w:firstLine="0"/>
        <w:rPr>
          <w:rFonts w:ascii="Times New Roman" w:hAnsi="Times New Roman" w:cs="Times New Roman"/>
        </w:rPr>
      </w:pPr>
      <w:r w:rsidRPr="00E47C15">
        <w:rPr>
          <w:rFonts w:ascii="Times New Roman" w:hAnsi="Times New Roman" w:cs="Times New Roman"/>
        </w:rPr>
        <w:t>должностного лица</w:t>
      </w:r>
    </w:p>
    <w:p w14:paraId="2095C058" w14:textId="57E06E9A" w:rsidR="00BA673D" w:rsidRPr="00E47C15" w:rsidRDefault="00253841" w:rsidP="00253841">
      <w:pPr>
        <w:ind w:firstLine="0"/>
        <w:rPr>
          <w:rFonts w:ascii="Times New Roman" w:hAnsi="Times New Roman" w:cs="Times New Roman"/>
        </w:rPr>
      </w:pPr>
      <w:r w:rsidRPr="00E47C15">
        <w:rPr>
          <w:rFonts w:ascii="Times New Roman" w:hAnsi="Times New Roman" w:cs="Times New Roman"/>
        </w:rPr>
        <w:t>Управления</w:t>
      </w:r>
      <w:r w:rsidR="00BA673D" w:rsidRPr="00E47C15">
        <w:rPr>
          <w:rFonts w:ascii="Times New Roman" w:hAnsi="Times New Roman" w:cs="Times New Roman"/>
        </w:rPr>
        <w:t xml:space="preserve"> </w:t>
      </w:r>
      <w:r w:rsidRPr="00E47C15">
        <w:rPr>
          <w:rFonts w:ascii="Times New Roman" w:hAnsi="Times New Roman" w:cs="Times New Roman"/>
        </w:rPr>
        <w:t>_________________</w:t>
      </w:r>
      <w:r w:rsidR="00BA673D" w:rsidRPr="00E47C15">
        <w:rPr>
          <w:rFonts w:ascii="Times New Roman" w:hAnsi="Times New Roman" w:cs="Times New Roman"/>
        </w:rPr>
        <w:t>__________</w:t>
      </w:r>
      <w:r w:rsidRPr="00E47C15">
        <w:rPr>
          <w:rFonts w:ascii="Times New Roman" w:hAnsi="Times New Roman" w:cs="Times New Roman"/>
        </w:rPr>
        <w:tab/>
      </w:r>
      <w:r w:rsidRPr="00E47C15">
        <w:rPr>
          <w:rFonts w:ascii="Times New Roman" w:hAnsi="Times New Roman" w:cs="Times New Roman"/>
        </w:rPr>
        <w:tab/>
        <w:t>_________</w:t>
      </w:r>
      <w:r w:rsidR="00BA673D" w:rsidRPr="00E47C15">
        <w:rPr>
          <w:rFonts w:ascii="Times New Roman" w:hAnsi="Times New Roman" w:cs="Times New Roman"/>
        </w:rPr>
        <w:t>____________________</w:t>
      </w:r>
    </w:p>
    <w:p w14:paraId="2C00AB04" w14:textId="57FFDBFE" w:rsidR="00BA673D" w:rsidRPr="00E47C15" w:rsidRDefault="00253841" w:rsidP="00253841">
      <w:pPr>
        <w:ind w:left="1440"/>
        <w:rPr>
          <w:rFonts w:ascii="Times New Roman" w:hAnsi="Times New Roman" w:cs="Times New Roman"/>
        </w:rPr>
      </w:pPr>
      <w:r w:rsidRPr="00E47C15">
        <w:rPr>
          <w:rFonts w:ascii="Times New Roman" w:hAnsi="Times New Roman" w:cs="Times New Roman"/>
          <w:sz w:val="22"/>
          <w:szCs w:val="22"/>
        </w:rPr>
        <w:t>(п</w:t>
      </w:r>
      <w:r w:rsidR="00BA673D" w:rsidRPr="00E47C15">
        <w:rPr>
          <w:rFonts w:ascii="Times New Roman" w:hAnsi="Times New Roman" w:cs="Times New Roman"/>
          <w:sz w:val="22"/>
          <w:szCs w:val="22"/>
        </w:rPr>
        <w:t>одпись)</w:t>
      </w:r>
      <w:r w:rsidRPr="00E47C15">
        <w:rPr>
          <w:rFonts w:ascii="Times New Roman" w:hAnsi="Times New Roman" w:cs="Times New Roman"/>
          <w:sz w:val="22"/>
          <w:szCs w:val="22"/>
        </w:rPr>
        <w:tab/>
      </w:r>
      <w:r w:rsidRPr="00E47C15">
        <w:rPr>
          <w:rFonts w:ascii="Times New Roman" w:hAnsi="Times New Roman" w:cs="Times New Roman"/>
          <w:sz w:val="22"/>
          <w:szCs w:val="22"/>
        </w:rPr>
        <w:tab/>
      </w:r>
      <w:r w:rsidRPr="00E47C15">
        <w:rPr>
          <w:rFonts w:ascii="Times New Roman" w:hAnsi="Times New Roman" w:cs="Times New Roman"/>
          <w:sz w:val="22"/>
          <w:szCs w:val="22"/>
        </w:rPr>
        <w:tab/>
      </w:r>
      <w:r w:rsidRPr="00E47C15">
        <w:rPr>
          <w:rFonts w:ascii="Times New Roman" w:hAnsi="Times New Roman" w:cs="Times New Roman"/>
          <w:sz w:val="22"/>
          <w:szCs w:val="22"/>
        </w:rPr>
        <w:tab/>
      </w:r>
      <w:r w:rsidRPr="00E47C15">
        <w:rPr>
          <w:rFonts w:ascii="Times New Roman" w:hAnsi="Times New Roman" w:cs="Times New Roman"/>
          <w:sz w:val="22"/>
          <w:szCs w:val="22"/>
        </w:rPr>
        <w:tab/>
      </w:r>
      <w:r w:rsidR="00BA673D" w:rsidRPr="00E47C15">
        <w:rPr>
          <w:rFonts w:ascii="Times New Roman" w:hAnsi="Times New Roman" w:cs="Times New Roman"/>
          <w:sz w:val="22"/>
          <w:szCs w:val="22"/>
        </w:rPr>
        <w:t xml:space="preserve"> (И.О. Фамилия)</w:t>
      </w:r>
    </w:p>
    <w:p w14:paraId="30AD7106" w14:textId="77777777" w:rsidR="00BA673D" w:rsidRPr="00E47C15" w:rsidRDefault="00BA673D" w:rsidP="00BA673D">
      <w:pPr>
        <w:rPr>
          <w:rFonts w:ascii="Times New Roman" w:hAnsi="Times New Roman" w:cs="Times New Roman"/>
        </w:rPr>
      </w:pPr>
    </w:p>
    <w:p w14:paraId="13483890" w14:textId="6C83985D" w:rsidR="00253841" w:rsidRPr="00E47C15" w:rsidRDefault="00BA673D" w:rsidP="00253841">
      <w:pPr>
        <w:ind w:firstLine="0"/>
        <w:rPr>
          <w:rFonts w:ascii="Times New Roman" w:hAnsi="Times New Roman" w:cs="Times New Roman"/>
        </w:rPr>
      </w:pPr>
      <w:r w:rsidRPr="00E47C15">
        <w:rPr>
          <w:rFonts w:ascii="Times New Roman" w:hAnsi="Times New Roman" w:cs="Times New Roman"/>
        </w:rPr>
        <w:t>Паспорт выдан «_____</w:t>
      </w:r>
      <w:r w:rsidR="00253841" w:rsidRPr="00E47C15">
        <w:rPr>
          <w:rFonts w:ascii="Times New Roman" w:hAnsi="Times New Roman" w:cs="Times New Roman"/>
        </w:rPr>
        <w:t xml:space="preserve">» </w:t>
      </w:r>
      <w:r w:rsidRPr="00E47C15">
        <w:rPr>
          <w:rFonts w:ascii="Times New Roman" w:hAnsi="Times New Roman" w:cs="Times New Roman"/>
        </w:rPr>
        <w:t>_____________ 20___г.</w:t>
      </w:r>
    </w:p>
    <w:p w14:paraId="4A6E5778" w14:textId="77777777" w:rsidR="00253841" w:rsidRPr="00E47C15" w:rsidRDefault="00253841" w:rsidP="00BA673D">
      <w:pPr>
        <w:rPr>
          <w:rFonts w:ascii="Times New Roman" w:hAnsi="Times New Roman" w:cs="Times New Roman"/>
        </w:rPr>
      </w:pPr>
    </w:p>
    <w:p w14:paraId="2BCF6319" w14:textId="0EB4B897" w:rsidR="00253841" w:rsidRPr="00E47C15" w:rsidRDefault="00253841">
      <w:pPr>
        <w:widowControl/>
        <w:autoSpaceDE/>
        <w:autoSpaceDN/>
        <w:adjustRightInd/>
        <w:spacing w:after="160" w:line="259" w:lineRule="auto"/>
        <w:ind w:firstLine="0"/>
        <w:jc w:val="left"/>
      </w:pPr>
      <w:r w:rsidRPr="00E47C15">
        <w:br w:type="page"/>
      </w:r>
    </w:p>
    <w:p w14:paraId="461A3566" w14:textId="77777777" w:rsidR="00BA673D" w:rsidRPr="00E47C15" w:rsidRDefault="00BA673D" w:rsidP="00BA673D"/>
    <w:p w14:paraId="4E196DFA" w14:textId="77777777" w:rsidR="00BA673D" w:rsidRPr="00E47C15" w:rsidRDefault="00BA673D" w:rsidP="00BA673D">
      <w:pPr>
        <w:rPr>
          <w:rFonts w:ascii="Times New Roman" w:hAnsi="Times New Roman" w:cs="Times New Roman"/>
        </w:rPr>
      </w:pPr>
      <w:r w:rsidRPr="00E47C15">
        <w:rPr>
          <w:rFonts w:ascii="Times New Roman" w:hAnsi="Times New Roman" w:cs="Times New Roman"/>
        </w:rPr>
        <w:t>Оборотная сторона настоящего паспорта</w:t>
      </w:r>
    </w:p>
    <w:p w14:paraId="409CFCFE" w14:textId="77777777" w:rsidR="00BA673D" w:rsidRPr="00E47C15" w:rsidRDefault="00BA673D" w:rsidP="00BA673D">
      <w:pPr>
        <w:rPr>
          <w:rFonts w:ascii="Times New Roman" w:hAnsi="Times New Roman" w:cs="Times New Roman"/>
        </w:rPr>
      </w:pPr>
    </w:p>
    <w:p w14:paraId="61A268B3" w14:textId="408FAE05" w:rsidR="00BA673D" w:rsidRPr="00E47C15" w:rsidRDefault="00BA673D" w:rsidP="00BA673D">
      <w:pPr>
        <w:rPr>
          <w:rFonts w:ascii="Times New Roman" w:hAnsi="Times New Roman" w:cs="Times New Roman"/>
        </w:rPr>
      </w:pPr>
      <w:r w:rsidRPr="00E47C15">
        <w:rPr>
          <w:rFonts w:ascii="Times New Roman" w:hAnsi="Times New Roman" w:cs="Times New Roman"/>
        </w:rPr>
        <w:t>Отметки контролирующих органов:</w:t>
      </w:r>
    </w:p>
    <w:p w14:paraId="6313C850" w14:textId="77777777" w:rsidR="00253841" w:rsidRPr="00E47C15" w:rsidRDefault="00253841" w:rsidP="00BA673D">
      <w:pPr>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389"/>
        <w:gridCol w:w="2126"/>
        <w:gridCol w:w="1843"/>
        <w:gridCol w:w="1559"/>
        <w:gridCol w:w="1730"/>
      </w:tblGrid>
      <w:tr w:rsidR="00253841" w:rsidRPr="00F93641" w14:paraId="4A1FB81C" w14:textId="77777777" w:rsidTr="00AC660B">
        <w:tc>
          <w:tcPr>
            <w:tcW w:w="851" w:type="dxa"/>
            <w:tcBorders>
              <w:top w:val="single" w:sz="4" w:space="0" w:color="auto"/>
              <w:bottom w:val="single" w:sz="4" w:space="0" w:color="auto"/>
              <w:right w:val="single" w:sz="4" w:space="0" w:color="auto"/>
            </w:tcBorders>
          </w:tcPr>
          <w:p w14:paraId="0125FABE" w14:textId="77777777"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 акта</w:t>
            </w:r>
          </w:p>
        </w:tc>
        <w:tc>
          <w:tcPr>
            <w:tcW w:w="1389" w:type="dxa"/>
            <w:tcBorders>
              <w:top w:val="single" w:sz="4" w:space="0" w:color="auto"/>
              <w:left w:val="single" w:sz="4" w:space="0" w:color="auto"/>
              <w:bottom w:val="single" w:sz="4" w:space="0" w:color="auto"/>
              <w:right w:val="single" w:sz="4" w:space="0" w:color="auto"/>
            </w:tcBorders>
          </w:tcPr>
          <w:p w14:paraId="29110EFC" w14:textId="08F87E61"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Дата проверки</w:t>
            </w:r>
          </w:p>
        </w:tc>
        <w:tc>
          <w:tcPr>
            <w:tcW w:w="2126" w:type="dxa"/>
            <w:tcBorders>
              <w:top w:val="single" w:sz="4" w:space="0" w:color="auto"/>
              <w:left w:val="single" w:sz="4" w:space="0" w:color="auto"/>
              <w:bottom w:val="single" w:sz="4" w:space="0" w:color="auto"/>
              <w:right w:val="single" w:sz="4" w:space="0" w:color="auto"/>
            </w:tcBorders>
          </w:tcPr>
          <w:p w14:paraId="0E78A9BA" w14:textId="4015167F"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Наименование контролирующего органа</w:t>
            </w:r>
          </w:p>
        </w:tc>
        <w:tc>
          <w:tcPr>
            <w:tcW w:w="1843" w:type="dxa"/>
            <w:tcBorders>
              <w:top w:val="single" w:sz="4" w:space="0" w:color="auto"/>
              <w:left w:val="single" w:sz="4" w:space="0" w:color="auto"/>
              <w:bottom w:val="single" w:sz="4" w:space="0" w:color="auto"/>
              <w:right w:val="single" w:sz="4" w:space="0" w:color="auto"/>
            </w:tcBorders>
          </w:tcPr>
          <w:p w14:paraId="4613EAD2" w14:textId="040CD604"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Ф.И.О. проверяющего</w:t>
            </w:r>
          </w:p>
        </w:tc>
        <w:tc>
          <w:tcPr>
            <w:tcW w:w="1559" w:type="dxa"/>
            <w:tcBorders>
              <w:top w:val="single" w:sz="4" w:space="0" w:color="auto"/>
              <w:left w:val="single" w:sz="4" w:space="0" w:color="auto"/>
              <w:bottom w:val="single" w:sz="4" w:space="0" w:color="auto"/>
              <w:right w:val="single" w:sz="4" w:space="0" w:color="auto"/>
            </w:tcBorders>
          </w:tcPr>
          <w:p w14:paraId="05245CDC" w14:textId="7B7AFCB0" w:rsidR="00253841" w:rsidRPr="00E47C15" w:rsidRDefault="00253841" w:rsidP="00AC660B">
            <w:pPr>
              <w:pStyle w:val="aa"/>
              <w:widowControl/>
              <w:jc w:val="center"/>
              <w:rPr>
                <w:rFonts w:ascii="Times New Roman" w:hAnsi="Times New Roman" w:cs="Times New Roman"/>
              </w:rPr>
            </w:pPr>
            <w:r w:rsidRPr="00E47C15">
              <w:rPr>
                <w:rFonts w:ascii="Times New Roman" w:hAnsi="Times New Roman" w:cs="Times New Roman"/>
              </w:rPr>
              <w:t>Нарушения</w:t>
            </w:r>
          </w:p>
        </w:tc>
        <w:tc>
          <w:tcPr>
            <w:tcW w:w="1730" w:type="dxa"/>
            <w:tcBorders>
              <w:top w:val="single" w:sz="4" w:space="0" w:color="auto"/>
              <w:left w:val="single" w:sz="4" w:space="0" w:color="auto"/>
              <w:bottom w:val="single" w:sz="4" w:space="0" w:color="auto"/>
            </w:tcBorders>
          </w:tcPr>
          <w:p w14:paraId="5F0B288E" w14:textId="77777777" w:rsidR="00253841" w:rsidRPr="00F93641" w:rsidRDefault="00253841" w:rsidP="00AC660B">
            <w:pPr>
              <w:pStyle w:val="aa"/>
              <w:widowControl/>
              <w:jc w:val="center"/>
              <w:rPr>
                <w:rFonts w:ascii="Times New Roman" w:hAnsi="Times New Roman" w:cs="Times New Roman"/>
              </w:rPr>
            </w:pPr>
            <w:r w:rsidRPr="00E47C15">
              <w:rPr>
                <w:rFonts w:ascii="Times New Roman" w:hAnsi="Times New Roman" w:cs="Times New Roman"/>
              </w:rPr>
              <w:t>Подпись продавца</w:t>
            </w:r>
          </w:p>
        </w:tc>
      </w:tr>
      <w:tr w:rsidR="00253841" w:rsidRPr="00F93641" w14:paraId="57521B47" w14:textId="77777777" w:rsidTr="00AC660B">
        <w:tc>
          <w:tcPr>
            <w:tcW w:w="851" w:type="dxa"/>
            <w:tcBorders>
              <w:top w:val="single" w:sz="4" w:space="0" w:color="auto"/>
              <w:bottom w:val="single" w:sz="4" w:space="0" w:color="auto"/>
              <w:right w:val="single" w:sz="4" w:space="0" w:color="auto"/>
            </w:tcBorders>
          </w:tcPr>
          <w:p w14:paraId="3DE6F2EC" w14:textId="77777777" w:rsidR="00253841" w:rsidRPr="00F93641" w:rsidRDefault="00253841" w:rsidP="00AC660B">
            <w:pPr>
              <w:pStyle w:val="aa"/>
              <w:widowControl/>
              <w:rPr>
                <w:rFonts w:ascii="Times New Roman" w:hAnsi="Times New Roman" w:cs="Times New Roman"/>
              </w:rPr>
            </w:pPr>
          </w:p>
        </w:tc>
        <w:tc>
          <w:tcPr>
            <w:tcW w:w="1389" w:type="dxa"/>
            <w:tcBorders>
              <w:top w:val="single" w:sz="4" w:space="0" w:color="auto"/>
              <w:left w:val="single" w:sz="4" w:space="0" w:color="auto"/>
              <w:bottom w:val="single" w:sz="4" w:space="0" w:color="auto"/>
              <w:right w:val="single" w:sz="4" w:space="0" w:color="auto"/>
            </w:tcBorders>
          </w:tcPr>
          <w:p w14:paraId="60021F06" w14:textId="77777777" w:rsidR="00253841" w:rsidRPr="00F93641" w:rsidRDefault="00253841" w:rsidP="00AC660B">
            <w:pPr>
              <w:pStyle w:val="aa"/>
              <w:widowContro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14:paraId="4C6D1A79" w14:textId="77777777" w:rsidR="00253841" w:rsidRPr="00F93641" w:rsidRDefault="00253841" w:rsidP="00AC660B">
            <w:pPr>
              <w:pStyle w:val="aa"/>
              <w:widowControl/>
              <w:rPr>
                <w:rFonts w:ascii="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109D6003" w14:textId="77777777" w:rsidR="00253841" w:rsidRPr="00F93641" w:rsidRDefault="00253841" w:rsidP="00AC660B">
            <w:pPr>
              <w:pStyle w:val="aa"/>
              <w:widowContro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0791495" w14:textId="77777777" w:rsidR="00253841" w:rsidRPr="00F93641" w:rsidRDefault="00253841" w:rsidP="00AC660B">
            <w:pPr>
              <w:pStyle w:val="aa"/>
              <w:widowControl/>
              <w:rPr>
                <w:rFonts w:ascii="Times New Roman" w:hAnsi="Times New Roman" w:cs="Times New Roman"/>
              </w:rPr>
            </w:pPr>
          </w:p>
        </w:tc>
        <w:tc>
          <w:tcPr>
            <w:tcW w:w="1730" w:type="dxa"/>
            <w:tcBorders>
              <w:top w:val="single" w:sz="4" w:space="0" w:color="auto"/>
              <w:left w:val="single" w:sz="4" w:space="0" w:color="auto"/>
              <w:bottom w:val="single" w:sz="4" w:space="0" w:color="auto"/>
            </w:tcBorders>
          </w:tcPr>
          <w:p w14:paraId="4017422A" w14:textId="77777777" w:rsidR="00253841" w:rsidRPr="00F93641" w:rsidRDefault="00253841" w:rsidP="00AC660B">
            <w:pPr>
              <w:pStyle w:val="aa"/>
              <w:widowControl/>
              <w:rPr>
                <w:rFonts w:ascii="Times New Roman" w:hAnsi="Times New Roman" w:cs="Times New Roman"/>
              </w:rPr>
            </w:pPr>
          </w:p>
        </w:tc>
      </w:tr>
      <w:bookmarkEnd w:id="9"/>
    </w:tbl>
    <w:p w14:paraId="2E977F5C" w14:textId="77777777" w:rsidR="00BA673D" w:rsidRPr="00F93641" w:rsidRDefault="00BA673D" w:rsidP="00253841">
      <w:pPr>
        <w:ind w:firstLine="0"/>
        <w:rPr>
          <w:rFonts w:ascii="Times New Roman" w:hAnsi="Times New Roman" w:cs="Times New Roman"/>
        </w:rPr>
      </w:pPr>
    </w:p>
    <w:sectPr w:rsidR="00BA673D" w:rsidRPr="00F93641" w:rsidSect="009869E5">
      <w:pgSz w:w="11900" w:h="16800"/>
      <w:pgMar w:top="1134" w:right="851"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A5E9" w14:textId="77777777" w:rsidR="00315FDB" w:rsidRDefault="00315FDB">
      <w:r>
        <w:separator/>
      </w:r>
    </w:p>
  </w:endnote>
  <w:endnote w:type="continuationSeparator" w:id="0">
    <w:p w14:paraId="17EC028D" w14:textId="77777777" w:rsidR="00315FDB" w:rsidRDefault="00315FDB">
      <w:r>
        <w:continuationSeparator/>
      </w:r>
    </w:p>
  </w:endnote>
  <w:endnote w:type="continuationNotice" w:id="1">
    <w:p w14:paraId="010A2B2F" w14:textId="77777777" w:rsidR="00315FDB" w:rsidRDefault="00315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3DA12" w14:textId="77777777" w:rsidR="00315FDB" w:rsidRDefault="00315FDB">
      <w:r>
        <w:separator/>
      </w:r>
    </w:p>
  </w:footnote>
  <w:footnote w:type="continuationSeparator" w:id="0">
    <w:p w14:paraId="068027D7" w14:textId="77777777" w:rsidR="00315FDB" w:rsidRDefault="00315FDB">
      <w:r>
        <w:continuationSeparator/>
      </w:r>
    </w:p>
  </w:footnote>
  <w:footnote w:type="continuationNotice" w:id="1">
    <w:p w14:paraId="779A6E75" w14:textId="77777777" w:rsidR="00315FDB" w:rsidRDefault="00315F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260D" w14:textId="2224DECF" w:rsidR="004756F7" w:rsidRDefault="004756F7">
    <w:pPr>
      <w:pStyle w:val="af"/>
      <w:jc w:val="center"/>
    </w:pPr>
  </w:p>
  <w:p w14:paraId="42A51262" w14:textId="77777777" w:rsidR="004756F7" w:rsidRDefault="004756F7">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8A2"/>
    <w:multiLevelType w:val="multilevel"/>
    <w:tmpl w:val="6FA2312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23F3497A"/>
    <w:multiLevelType w:val="hybridMultilevel"/>
    <w:tmpl w:val="C71CF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5F1B1E"/>
    <w:multiLevelType w:val="multilevel"/>
    <w:tmpl w:val="4F3AFB54"/>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874180B"/>
    <w:multiLevelType w:val="hybridMultilevel"/>
    <w:tmpl w:val="68B6997C"/>
    <w:lvl w:ilvl="0" w:tplc="63982608">
      <w:start w:val="1"/>
      <w:numFmt w:val="decimal"/>
      <w:lvlText w:val="%1."/>
      <w:lvlJc w:val="left"/>
      <w:pPr>
        <w:ind w:left="1013" w:hanging="360"/>
      </w:pPr>
      <w:rPr>
        <w:rFonts w:hint="default"/>
      </w:rPr>
    </w:lvl>
    <w:lvl w:ilvl="1" w:tplc="04190019" w:tentative="1">
      <w:start w:val="1"/>
      <w:numFmt w:val="lowerLetter"/>
      <w:lvlText w:val="%2."/>
      <w:lvlJc w:val="left"/>
      <w:pPr>
        <w:ind w:left="1733" w:hanging="360"/>
      </w:pPr>
    </w:lvl>
    <w:lvl w:ilvl="2" w:tplc="0419001B" w:tentative="1">
      <w:start w:val="1"/>
      <w:numFmt w:val="lowerRoman"/>
      <w:lvlText w:val="%3."/>
      <w:lvlJc w:val="right"/>
      <w:pPr>
        <w:ind w:left="2453" w:hanging="180"/>
      </w:pPr>
    </w:lvl>
    <w:lvl w:ilvl="3" w:tplc="0419000F" w:tentative="1">
      <w:start w:val="1"/>
      <w:numFmt w:val="decimal"/>
      <w:lvlText w:val="%4."/>
      <w:lvlJc w:val="left"/>
      <w:pPr>
        <w:ind w:left="3173" w:hanging="360"/>
      </w:pPr>
    </w:lvl>
    <w:lvl w:ilvl="4" w:tplc="04190019" w:tentative="1">
      <w:start w:val="1"/>
      <w:numFmt w:val="lowerLetter"/>
      <w:lvlText w:val="%5."/>
      <w:lvlJc w:val="left"/>
      <w:pPr>
        <w:ind w:left="3893" w:hanging="360"/>
      </w:pPr>
    </w:lvl>
    <w:lvl w:ilvl="5" w:tplc="0419001B" w:tentative="1">
      <w:start w:val="1"/>
      <w:numFmt w:val="lowerRoman"/>
      <w:lvlText w:val="%6."/>
      <w:lvlJc w:val="right"/>
      <w:pPr>
        <w:ind w:left="4613" w:hanging="180"/>
      </w:pPr>
    </w:lvl>
    <w:lvl w:ilvl="6" w:tplc="0419000F" w:tentative="1">
      <w:start w:val="1"/>
      <w:numFmt w:val="decimal"/>
      <w:lvlText w:val="%7."/>
      <w:lvlJc w:val="left"/>
      <w:pPr>
        <w:ind w:left="5333" w:hanging="360"/>
      </w:pPr>
    </w:lvl>
    <w:lvl w:ilvl="7" w:tplc="04190019" w:tentative="1">
      <w:start w:val="1"/>
      <w:numFmt w:val="lowerLetter"/>
      <w:lvlText w:val="%8."/>
      <w:lvlJc w:val="left"/>
      <w:pPr>
        <w:ind w:left="6053" w:hanging="360"/>
      </w:pPr>
    </w:lvl>
    <w:lvl w:ilvl="8" w:tplc="0419001B" w:tentative="1">
      <w:start w:val="1"/>
      <w:numFmt w:val="lowerRoman"/>
      <w:lvlText w:val="%9."/>
      <w:lvlJc w:val="right"/>
      <w:pPr>
        <w:ind w:left="6773" w:hanging="180"/>
      </w:pPr>
    </w:lvl>
  </w:abstractNum>
  <w:abstractNum w:abstractNumId="4" w15:restartNumberingAfterBreak="0">
    <w:nsid w:val="2E873D0D"/>
    <w:multiLevelType w:val="hybridMultilevel"/>
    <w:tmpl w:val="F4D40124"/>
    <w:lvl w:ilvl="0" w:tplc="6F5A6D42">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 w15:restartNumberingAfterBreak="0">
    <w:nsid w:val="414F29C7"/>
    <w:multiLevelType w:val="multilevel"/>
    <w:tmpl w:val="59F0DA30"/>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3"/>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4DEC208B"/>
    <w:multiLevelType w:val="hybridMultilevel"/>
    <w:tmpl w:val="B39A9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F62BCD"/>
    <w:multiLevelType w:val="hybridMultilevel"/>
    <w:tmpl w:val="44D27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26D7118"/>
    <w:multiLevelType w:val="multilevel"/>
    <w:tmpl w:val="C4ACA122"/>
    <w:lvl w:ilvl="0">
      <w:start w:val="2"/>
      <w:numFmt w:val="decimal"/>
      <w:lvlText w:val="%1."/>
      <w:lvlJc w:val="left"/>
      <w:pPr>
        <w:ind w:left="720" w:hanging="360"/>
      </w:pPr>
      <w:rPr>
        <w:rFonts w:cs="Times New Roman"/>
      </w:rPr>
    </w:lvl>
    <w:lvl w:ilvl="1">
      <w:start w:val="1"/>
      <w:numFmt w:val="decimal"/>
      <w:isLgl/>
      <w:lvlText w:val="%1.%2."/>
      <w:lvlJc w:val="left"/>
      <w:pPr>
        <w:ind w:left="1354" w:hanging="645"/>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127" w:hanging="72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185" w:hanging="1080"/>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9" w15:restartNumberingAfterBreak="0">
    <w:nsid w:val="5570707B"/>
    <w:multiLevelType w:val="hybridMultilevel"/>
    <w:tmpl w:val="18828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0"/>
  </w:num>
  <w:num w:numId="2">
    <w:abstractNumId w:val="9"/>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F3F"/>
    <w:rsid w:val="00005222"/>
    <w:rsid w:val="00005C5B"/>
    <w:rsid w:val="00014212"/>
    <w:rsid w:val="00014F49"/>
    <w:rsid w:val="000158F4"/>
    <w:rsid w:val="00025186"/>
    <w:rsid w:val="00027BCB"/>
    <w:rsid w:val="00037C3E"/>
    <w:rsid w:val="00040690"/>
    <w:rsid w:val="00042219"/>
    <w:rsid w:val="000472E6"/>
    <w:rsid w:val="000500D1"/>
    <w:rsid w:val="000505C2"/>
    <w:rsid w:val="00050CD5"/>
    <w:rsid w:val="000512C1"/>
    <w:rsid w:val="00052F89"/>
    <w:rsid w:val="0005570F"/>
    <w:rsid w:val="00061A6C"/>
    <w:rsid w:val="00062D69"/>
    <w:rsid w:val="00064503"/>
    <w:rsid w:val="00070071"/>
    <w:rsid w:val="00072A6D"/>
    <w:rsid w:val="00080767"/>
    <w:rsid w:val="0008078D"/>
    <w:rsid w:val="00083AA5"/>
    <w:rsid w:val="00084F49"/>
    <w:rsid w:val="00085529"/>
    <w:rsid w:val="0009072B"/>
    <w:rsid w:val="00090E50"/>
    <w:rsid w:val="000918A1"/>
    <w:rsid w:val="0009238C"/>
    <w:rsid w:val="00093E60"/>
    <w:rsid w:val="000A6646"/>
    <w:rsid w:val="000B0463"/>
    <w:rsid w:val="000B485F"/>
    <w:rsid w:val="000B51F6"/>
    <w:rsid w:val="000C00A6"/>
    <w:rsid w:val="000C2DF0"/>
    <w:rsid w:val="000C4882"/>
    <w:rsid w:val="000C5292"/>
    <w:rsid w:val="000C5333"/>
    <w:rsid w:val="000C6C84"/>
    <w:rsid w:val="000C7B94"/>
    <w:rsid w:val="000D0F12"/>
    <w:rsid w:val="000D20B0"/>
    <w:rsid w:val="000D3BF8"/>
    <w:rsid w:val="000D79DD"/>
    <w:rsid w:val="000E001B"/>
    <w:rsid w:val="000E1B82"/>
    <w:rsid w:val="000E47D6"/>
    <w:rsid w:val="000E5936"/>
    <w:rsid w:val="000F0734"/>
    <w:rsid w:val="000F74E3"/>
    <w:rsid w:val="0010079F"/>
    <w:rsid w:val="0010124F"/>
    <w:rsid w:val="00101C1A"/>
    <w:rsid w:val="00103841"/>
    <w:rsid w:val="00105BA5"/>
    <w:rsid w:val="0012106B"/>
    <w:rsid w:val="00123179"/>
    <w:rsid w:val="001320BD"/>
    <w:rsid w:val="00133C47"/>
    <w:rsid w:val="00134835"/>
    <w:rsid w:val="001363C5"/>
    <w:rsid w:val="00136740"/>
    <w:rsid w:val="00140001"/>
    <w:rsid w:val="001466C9"/>
    <w:rsid w:val="001614C4"/>
    <w:rsid w:val="00162AD8"/>
    <w:rsid w:val="001707FE"/>
    <w:rsid w:val="0017336E"/>
    <w:rsid w:val="00173389"/>
    <w:rsid w:val="00180CDF"/>
    <w:rsid w:val="001848E5"/>
    <w:rsid w:val="0018573D"/>
    <w:rsid w:val="00186DD8"/>
    <w:rsid w:val="00186FF6"/>
    <w:rsid w:val="00191513"/>
    <w:rsid w:val="001939FB"/>
    <w:rsid w:val="001A03A3"/>
    <w:rsid w:val="001A225E"/>
    <w:rsid w:val="001A3E13"/>
    <w:rsid w:val="001A4D4D"/>
    <w:rsid w:val="001B44C8"/>
    <w:rsid w:val="001B5345"/>
    <w:rsid w:val="001B5935"/>
    <w:rsid w:val="001C367B"/>
    <w:rsid w:val="001D6379"/>
    <w:rsid w:val="001F78F2"/>
    <w:rsid w:val="002015A8"/>
    <w:rsid w:val="002016A8"/>
    <w:rsid w:val="00221683"/>
    <w:rsid w:val="00224353"/>
    <w:rsid w:val="00224AE3"/>
    <w:rsid w:val="002259B8"/>
    <w:rsid w:val="002319E5"/>
    <w:rsid w:val="00232F9B"/>
    <w:rsid w:val="002331B7"/>
    <w:rsid w:val="002424D4"/>
    <w:rsid w:val="002433F2"/>
    <w:rsid w:val="00244741"/>
    <w:rsid w:val="00246B2F"/>
    <w:rsid w:val="002473F5"/>
    <w:rsid w:val="00247906"/>
    <w:rsid w:val="00247DAF"/>
    <w:rsid w:val="0025135A"/>
    <w:rsid w:val="00251838"/>
    <w:rsid w:val="00253841"/>
    <w:rsid w:val="002538D7"/>
    <w:rsid w:val="00256585"/>
    <w:rsid w:val="00256D3B"/>
    <w:rsid w:val="0026774A"/>
    <w:rsid w:val="00270164"/>
    <w:rsid w:val="00272202"/>
    <w:rsid w:val="00272E6A"/>
    <w:rsid w:val="00275882"/>
    <w:rsid w:val="00276B42"/>
    <w:rsid w:val="00276ED2"/>
    <w:rsid w:val="0028697A"/>
    <w:rsid w:val="0029167E"/>
    <w:rsid w:val="002A0409"/>
    <w:rsid w:val="002A3274"/>
    <w:rsid w:val="002A42FE"/>
    <w:rsid w:val="002A5243"/>
    <w:rsid w:val="002B44D1"/>
    <w:rsid w:val="002B640C"/>
    <w:rsid w:val="002C068B"/>
    <w:rsid w:val="002C4624"/>
    <w:rsid w:val="002C4721"/>
    <w:rsid w:val="002C7B2D"/>
    <w:rsid w:val="002D39EC"/>
    <w:rsid w:val="002D64B2"/>
    <w:rsid w:val="002D76D8"/>
    <w:rsid w:val="002D7A1A"/>
    <w:rsid w:val="002E1C47"/>
    <w:rsid w:val="002E25B5"/>
    <w:rsid w:val="002E3582"/>
    <w:rsid w:val="002E4331"/>
    <w:rsid w:val="002E6CCE"/>
    <w:rsid w:val="002F6636"/>
    <w:rsid w:val="003010EB"/>
    <w:rsid w:val="003019F6"/>
    <w:rsid w:val="003025D2"/>
    <w:rsid w:val="003126F7"/>
    <w:rsid w:val="003133A8"/>
    <w:rsid w:val="003146F9"/>
    <w:rsid w:val="00315FDB"/>
    <w:rsid w:val="00317DB1"/>
    <w:rsid w:val="003226E0"/>
    <w:rsid w:val="00322AA6"/>
    <w:rsid w:val="00333159"/>
    <w:rsid w:val="00343F10"/>
    <w:rsid w:val="00344EA2"/>
    <w:rsid w:val="00352241"/>
    <w:rsid w:val="0035780D"/>
    <w:rsid w:val="00365EF8"/>
    <w:rsid w:val="00367354"/>
    <w:rsid w:val="00370BA4"/>
    <w:rsid w:val="003714B2"/>
    <w:rsid w:val="00377493"/>
    <w:rsid w:val="00381E50"/>
    <w:rsid w:val="00382A4E"/>
    <w:rsid w:val="00387AF2"/>
    <w:rsid w:val="003961D1"/>
    <w:rsid w:val="003A7657"/>
    <w:rsid w:val="003B3171"/>
    <w:rsid w:val="003B3915"/>
    <w:rsid w:val="003B5A60"/>
    <w:rsid w:val="003B5B99"/>
    <w:rsid w:val="003C2FDA"/>
    <w:rsid w:val="003C38D1"/>
    <w:rsid w:val="003C5E59"/>
    <w:rsid w:val="003E0237"/>
    <w:rsid w:val="003E0EC1"/>
    <w:rsid w:val="003E57D5"/>
    <w:rsid w:val="003F1B38"/>
    <w:rsid w:val="003F7849"/>
    <w:rsid w:val="00401610"/>
    <w:rsid w:val="00403A4B"/>
    <w:rsid w:val="00404FEF"/>
    <w:rsid w:val="00405FC4"/>
    <w:rsid w:val="004074AB"/>
    <w:rsid w:val="004076E7"/>
    <w:rsid w:val="0041353F"/>
    <w:rsid w:val="00413B21"/>
    <w:rsid w:val="00414E96"/>
    <w:rsid w:val="004214F8"/>
    <w:rsid w:val="00422BA3"/>
    <w:rsid w:val="00423824"/>
    <w:rsid w:val="00425918"/>
    <w:rsid w:val="00425FD8"/>
    <w:rsid w:val="00426D9B"/>
    <w:rsid w:val="00431616"/>
    <w:rsid w:val="00432BDB"/>
    <w:rsid w:val="00441328"/>
    <w:rsid w:val="0044169A"/>
    <w:rsid w:val="004416E7"/>
    <w:rsid w:val="0044366A"/>
    <w:rsid w:val="004463F6"/>
    <w:rsid w:val="00446608"/>
    <w:rsid w:val="00453117"/>
    <w:rsid w:val="00453755"/>
    <w:rsid w:val="00453CAF"/>
    <w:rsid w:val="0045765A"/>
    <w:rsid w:val="00461BA3"/>
    <w:rsid w:val="00463559"/>
    <w:rsid w:val="004657AA"/>
    <w:rsid w:val="004666FE"/>
    <w:rsid w:val="00471068"/>
    <w:rsid w:val="00471119"/>
    <w:rsid w:val="004721C5"/>
    <w:rsid w:val="00472A23"/>
    <w:rsid w:val="004756F7"/>
    <w:rsid w:val="00476B99"/>
    <w:rsid w:val="00477798"/>
    <w:rsid w:val="00482025"/>
    <w:rsid w:val="00482486"/>
    <w:rsid w:val="004875DF"/>
    <w:rsid w:val="0048766E"/>
    <w:rsid w:val="00491446"/>
    <w:rsid w:val="004933DE"/>
    <w:rsid w:val="00494960"/>
    <w:rsid w:val="00494FFA"/>
    <w:rsid w:val="00495ABC"/>
    <w:rsid w:val="00495F1F"/>
    <w:rsid w:val="004A1941"/>
    <w:rsid w:val="004A2906"/>
    <w:rsid w:val="004A4704"/>
    <w:rsid w:val="004A6097"/>
    <w:rsid w:val="004B4D8B"/>
    <w:rsid w:val="004B5BA5"/>
    <w:rsid w:val="004B67DC"/>
    <w:rsid w:val="004B730A"/>
    <w:rsid w:val="004C24DF"/>
    <w:rsid w:val="004D0557"/>
    <w:rsid w:val="004D2B99"/>
    <w:rsid w:val="004D55E6"/>
    <w:rsid w:val="004F2738"/>
    <w:rsid w:val="004F2FC9"/>
    <w:rsid w:val="004F588B"/>
    <w:rsid w:val="004F61C5"/>
    <w:rsid w:val="00505B10"/>
    <w:rsid w:val="00510506"/>
    <w:rsid w:val="00510681"/>
    <w:rsid w:val="00511758"/>
    <w:rsid w:val="00513022"/>
    <w:rsid w:val="00521AC0"/>
    <w:rsid w:val="0052396D"/>
    <w:rsid w:val="0052545A"/>
    <w:rsid w:val="005277F8"/>
    <w:rsid w:val="00531C98"/>
    <w:rsid w:val="005330B4"/>
    <w:rsid w:val="00533FEE"/>
    <w:rsid w:val="00534047"/>
    <w:rsid w:val="00536140"/>
    <w:rsid w:val="00537C16"/>
    <w:rsid w:val="00541993"/>
    <w:rsid w:val="005441FF"/>
    <w:rsid w:val="00545890"/>
    <w:rsid w:val="0054631C"/>
    <w:rsid w:val="005508B0"/>
    <w:rsid w:val="00553FF0"/>
    <w:rsid w:val="005551CE"/>
    <w:rsid w:val="00557FAA"/>
    <w:rsid w:val="005600EF"/>
    <w:rsid w:val="00562C2B"/>
    <w:rsid w:val="00566C16"/>
    <w:rsid w:val="00570CE6"/>
    <w:rsid w:val="00572851"/>
    <w:rsid w:val="00577228"/>
    <w:rsid w:val="0058347D"/>
    <w:rsid w:val="00584977"/>
    <w:rsid w:val="00584AAB"/>
    <w:rsid w:val="00586F75"/>
    <w:rsid w:val="00590924"/>
    <w:rsid w:val="00590C3C"/>
    <w:rsid w:val="005938F5"/>
    <w:rsid w:val="00594F64"/>
    <w:rsid w:val="00596559"/>
    <w:rsid w:val="00596E20"/>
    <w:rsid w:val="005A1C7C"/>
    <w:rsid w:val="005A32D8"/>
    <w:rsid w:val="005A4AA6"/>
    <w:rsid w:val="005A6E12"/>
    <w:rsid w:val="005A774B"/>
    <w:rsid w:val="005B03D4"/>
    <w:rsid w:val="005B3262"/>
    <w:rsid w:val="005C03F7"/>
    <w:rsid w:val="005C3788"/>
    <w:rsid w:val="005D2B5B"/>
    <w:rsid w:val="005D3726"/>
    <w:rsid w:val="005D5747"/>
    <w:rsid w:val="005D5F6F"/>
    <w:rsid w:val="005E4DFA"/>
    <w:rsid w:val="005E4EC6"/>
    <w:rsid w:val="005E5AD6"/>
    <w:rsid w:val="005F4706"/>
    <w:rsid w:val="005F708E"/>
    <w:rsid w:val="00606179"/>
    <w:rsid w:val="006064E4"/>
    <w:rsid w:val="006120B6"/>
    <w:rsid w:val="006150B0"/>
    <w:rsid w:val="006165E4"/>
    <w:rsid w:val="00626F79"/>
    <w:rsid w:val="00631EDD"/>
    <w:rsid w:val="006332D9"/>
    <w:rsid w:val="006403B8"/>
    <w:rsid w:val="00640424"/>
    <w:rsid w:val="00643195"/>
    <w:rsid w:val="00643FB9"/>
    <w:rsid w:val="00654FD5"/>
    <w:rsid w:val="00661660"/>
    <w:rsid w:val="00664BE2"/>
    <w:rsid w:val="0067147D"/>
    <w:rsid w:val="00672668"/>
    <w:rsid w:val="006732ED"/>
    <w:rsid w:val="00676BB1"/>
    <w:rsid w:val="006844A4"/>
    <w:rsid w:val="00684985"/>
    <w:rsid w:val="00686904"/>
    <w:rsid w:val="006939F6"/>
    <w:rsid w:val="00694F7A"/>
    <w:rsid w:val="006967D1"/>
    <w:rsid w:val="006A020D"/>
    <w:rsid w:val="006A0A42"/>
    <w:rsid w:val="006A10B1"/>
    <w:rsid w:val="006A1899"/>
    <w:rsid w:val="006A223D"/>
    <w:rsid w:val="006A28EE"/>
    <w:rsid w:val="006A72A3"/>
    <w:rsid w:val="006A7746"/>
    <w:rsid w:val="006A7DAB"/>
    <w:rsid w:val="006B1C75"/>
    <w:rsid w:val="006B4B94"/>
    <w:rsid w:val="006B531B"/>
    <w:rsid w:val="006B622D"/>
    <w:rsid w:val="006C005E"/>
    <w:rsid w:val="006C2B35"/>
    <w:rsid w:val="006C3E4B"/>
    <w:rsid w:val="006C428A"/>
    <w:rsid w:val="006D17EE"/>
    <w:rsid w:val="006D199B"/>
    <w:rsid w:val="006E0667"/>
    <w:rsid w:val="006E6C53"/>
    <w:rsid w:val="006F20C5"/>
    <w:rsid w:val="006F3E10"/>
    <w:rsid w:val="006F7206"/>
    <w:rsid w:val="0070066E"/>
    <w:rsid w:val="00701E83"/>
    <w:rsid w:val="007049B5"/>
    <w:rsid w:val="00704A49"/>
    <w:rsid w:val="0070539F"/>
    <w:rsid w:val="00705ABF"/>
    <w:rsid w:val="00714469"/>
    <w:rsid w:val="00714AC6"/>
    <w:rsid w:val="007164B4"/>
    <w:rsid w:val="007208E7"/>
    <w:rsid w:val="00723293"/>
    <w:rsid w:val="007279A7"/>
    <w:rsid w:val="00732E05"/>
    <w:rsid w:val="007371C0"/>
    <w:rsid w:val="0074135B"/>
    <w:rsid w:val="00742293"/>
    <w:rsid w:val="007501AC"/>
    <w:rsid w:val="00757EC2"/>
    <w:rsid w:val="007649AA"/>
    <w:rsid w:val="00765945"/>
    <w:rsid w:val="00766495"/>
    <w:rsid w:val="00767FE6"/>
    <w:rsid w:val="00776C32"/>
    <w:rsid w:val="0078188B"/>
    <w:rsid w:val="00783765"/>
    <w:rsid w:val="00786937"/>
    <w:rsid w:val="0078699B"/>
    <w:rsid w:val="0078784C"/>
    <w:rsid w:val="0079440B"/>
    <w:rsid w:val="00794D16"/>
    <w:rsid w:val="007A0D2D"/>
    <w:rsid w:val="007A16F5"/>
    <w:rsid w:val="007A1EAA"/>
    <w:rsid w:val="007A25A9"/>
    <w:rsid w:val="007A30B9"/>
    <w:rsid w:val="007B0709"/>
    <w:rsid w:val="007B27B5"/>
    <w:rsid w:val="007B322D"/>
    <w:rsid w:val="007B6326"/>
    <w:rsid w:val="007C3701"/>
    <w:rsid w:val="007D2315"/>
    <w:rsid w:val="007D7F08"/>
    <w:rsid w:val="007E00D5"/>
    <w:rsid w:val="007E203B"/>
    <w:rsid w:val="007E3E11"/>
    <w:rsid w:val="007E3F3C"/>
    <w:rsid w:val="007F1EAE"/>
    <w:rsid w:val="007F4D97"/>
    <w:rsid w:val="007F679E"/>
    <w:rsid w:val="007F73C0"/>
    <w:rsid w:val="00800253"/>
    <w:rsid w:val="00800FDE"/>
    <w:rsid w:val="00801720"/>
    <w:rsid w:val="008055AB"/>
    <w:rsid w:val="00806BFB"/>
    <w:rsid w:val="00806D74"/>
    <w:rsid w:val="008103AB"/>
    <w:rsid w:val="0081417F"/>
    <w:rsid w:val="00814468"/>
    <w:rsid w:val="008154EE"/>
    <w:rsid w:val="00816311"/>
    <w:rsid w:val="00817BA5"/>
    <w:rsid w:val="00820CCE"/>
    <w:rsid w:val="008239C3"/>
    <w:rsid w:val="00825A8F"/>
    <w:rsid w:val="00830038"/>
    <w:rsid w:val="0083182C"/>
    <w:rsid w:val="00832DB5"/>
    <w:rsid w:val="008356AE"/>
    <w:rsid w:val="00842946"/>
    <w:rsid w:val="008452BF"/>
    <w:rsid w:val="00847134"/>
    <w:rsid w:val="00851F22"/>
    <w:rsid w:val="0085279A"/>
    <w:rsid w:val="00854817"/>
    <w:rsid w:val="00855318"/>
    <w:rsid w:val="008572D2"/>
    <w:rsid w:val="00860B87"/>
    <w:rsid w:val="00863900"/>
    <w:rsid w:val="0086545B"/>
    <w:rsid w:val="008738E7"/>
    <w:rsid w:val="00874E69"/>
    <w:rsid w:val="00882A79"/>
    <w:rsid w:val="008832FE"/>
    <w:rsid w:val="00886898"/>
    <w:rsid w:val="00890D2E"/>
    <w:rsid w:val="00892521"/>
    <w:rsid w:val="008A0776"/>
    <w:rsid w:val="008A0A0C"/>
    <w:rsid w:val="008A0E27"/>
    <w:rsid w:val="008A2303"/>
    <w:rsid w:val="008A42F5"/>
    <w:rsid w:val="008A4C4B"/>
    <w:rsid w:val="008A74EF"/>
    <w:rsid w:val="008A74FF"/>
    <w:rsid w:val="008B36DB"/>
    <w:rsid w:val="008B5C74"/>
    <w:rsid w:val="008B6E7F"/>
    <w:rsid w:val="008C7F73"/>
    <w:rsid w:val="008D0F49"/>
    <w:rsid w:val="008D2DC9"/>
    <w:rsid w:val="008D34FD"/>
    <w:rsid w:val="008D5603"/>
    <w:rsid w:val="008D6A2D"/>
    <w:rsid w:val="008D7A93"/>
    <w:rsid w:val="008E44B3"/>
    <w:rsid w:val="008E7590"/>
    <w:rsid w:val="008F198D"/>
    <w:rsid w:val="008F2D93"/>
    <w:rsid w:val="008F56E5"/>
    <w:rsid w:val="00911479"/>
    <w:rsid w:val="00921B03"/>
    <w:rsid w:val="00922A2D"/>
    <w:rsid w:val="00923D2B"/>
    <w:rsid w:val="00924546"/>
    <w:rsid w:val="009251ED"/>
    <w:rsid w:val="009261FA"/>
    <w:rsid w:val="00934B2E"/>
    <w:rsid w:val="009358BD"/>
    <w:rsid w:val="009375B6"/>
    <w:rsid w:val="00951C3A"/>
    <w:rsid w:val="009523E4"/>
    <w:rsid w:val="0095481B"/>
    <w:rsid w:val="00954D9A"/>
    <w:rsid w:val="00955540"/>
    <w:rsid w:val="009559CC"/>
    <w:rsid w:val="0095735D"/>
    <w:rsid w:val="00960B3C"/>
    <w:rsid w:val="0096382B"/>
    <w:rsid w:val="00966AF4"/>
    <w:rsid w:val="0097713F"/>
    <w:rsid w:val="0097720A"/>
    <w:rsid w:val="00983700"/>
    <w:rsid w:val="00985629"/>
    <w:rsid w:val="009856B1"/>
    <w:rsid w:val="009869E5"/>
    <w:rsid w:val="009967E6"/>
    <w:rsid w:val="00996FEB"/>
    <w:rsid w:val="009A1FEF"/>
    <w:rsid w:val="009A3DB6"/>
    <w:rsid w:val="009A52D4"/>
    <w:rsid w:val="009A5BC0"/>
    <w:rsid w:val="009B4394"/>
    <w:rsid w:val="009B4417"/>
    <w:rsid w:val="009C5DED"/>
    <w:rsid w:val="009D3A40"/>
    <w:rsid w:val="009D4D0E"/>
    <w:rsid w:val="009E01EF"/>
    <w:rsid w:val="009E066C"/>
    <w:rsid w:val="009E3B15"/>
    <w:rsid w:val="009E6D51"/>
    <w:rsid w:val="009F0F3F"/>
    <w:rsid w:val="009F4649"/>
    <w:rsid w:val="009F79B4"/>
    <w:rsid w:val="00A10CC6"/>
    <w:rsid w:val="00A14712"/>
    <w:rsid w:val="00A25C6F"/>
    <w:rsid w:val="00A27316"/>
    <w:rsid w:val="00A34076"/>
    <w:rsid w:val="00A36645"/>
    <w:rsid w:val="00A37319"/>
    <w:rsid w:val="00A407D9"/>
    <w:rsid w:val="00A4119B"/>
    <w:rsid w:val="00A411FD"/>
    <w:rsid w:val="00A41FA0"/>
    <w:rsid w:val="00A47D0C"/>
    <w:rsid w:val="00A538C4"/>
    <w:rsid w:val="00A56560"/>
    <w:rsid w:val="00A57C77"/>
    <w:rsid w:val="00A57CFD"/>
    <w:rsid w:val="00A6013D"/>
    <w:rsid w:val="00A62669"/>
    <w:rsid w:val="00A71FDC"/>
    <w:rsid w:val="00A729DA"/>
    <w:rsid w:val="00A76694"/>
    <w:rsid w:val="00A836B5"/>
    <w:rsid w:val="00A83CE2"/>
    <w:rsid w:val="00A84957"/>
    <w:rsid w:val="00A9036D"/>
    <w:rsid w:val="00A93907"/>
    <w:rsid w:val="00A94D4B"/>
    <w:rsid w:val="00A962DE"/>
    <w:rsid w:val="00A97409"/>
    <w:rsid w:val="00AA1B3A"/>
    <w:rsid w:val="00AA639D"/>
    <w:rsid w:val="00AA7085"/>
    <w:rsid w:val="00AA7DFD"/>
    <w:rsid w:val="00AB3D95"/>
    <w:rsid w:val="00AB5778"/>
    <w:rsid w:val="00AC2042"/>
    <w:rsid w:val="00AC327E"/>
    <w:rsid w:val="00AC5949"/>
    <w:rsid w:val="00AC660B"/>
    <w:rsid w:val="00AC6AD5"/>
    <w:rsid w:val="00AD295A"/>
    <w:rsid w:val="00AD4AD1"/>
    <w:rsid w:val="00AD748E"/>
    <w:rsid w:val="00AE18A0"/>
    <w:rsid w:val="00AE488F"/>
    <w:rsid w:val="00AF172B"/>
    <w:rsid w:val="00AF3374"/>
    <w:rsid w:val="00AF58F6"/>
    <w:rsid w:val="00AF62C5"/>
    <w:rsid w:val="00B06D59"/>
    <w:rsid w:val="00B11813"/>
    <w:rsid w:val="00B1374E"/>
    <w:rsid w:val="00B14052"/>
    <w:rsid w:val="00B1512B"/>
    <w:rsid w:val="00B2444F"/>
    <w:rsid w:val="00B2498E"/>
    <w:rsid w:val="00B24DFD"/>
    <w:rsid w:val="00B27CA2"/>
    <w:rsid w:val="00B310D0"/>
    <w:rsid w:val="00B31AC5"/>
    <w:rsid w:val="00B36958"/>
    <w:rsid w:val="00B456B4"/>
    <w:rsid w:val="00B45DAA"/>
    <w:rsid w:val="00B45F2A"/>
    <w:rsid w:val="00B5506B"/>
    <w:rsid w:val="00B56C6D"/>
    <w:rsid w:val="00B61F88"/>
    <w:rsid w:val="00B65527"/>
    <w:rsid w:val="00B70F05"/>
    <w:rsid w:val="00B76C0F"/>
    <w:rsid w:val="00B77AE1"/>
    <w:rsid w:val="00B80E21"/>
    <w:rsid w:val="00B87559"/>
    <w:rsid w:val="00B914FE"/>
    <w:rsid w:val="00B94ADB"/>
    <w:rsid w:val="00BA133E"/>
    <w:rsid w:val="00BA4459"/>
    <w:rsid w:val="00BA5EF5"/>
    <w:rsid w:val="00BA6623"/>
    <w:rsid w:val="00BA673D"/>
    <w:rsid w:val="00BA7C28"/>
    <w:rsid w:val="00BA7E65"/>
    <w:rsid w:val="00BA7F7C"/>
    <w:rsid w:val="00BB0C46"/>
    <w:rsid w:val="00BB4329"/>
    <w:rsid w:val="00BB5FFB"/>
    <w:rsid w:val="00BB74C4"/>
    <w:rsid w:val="00BB757A"/>
    <w:rsid w:val="00BB7B51"/>
    <w:rsid w:val="00BC2053"/>
    <w:rsid w:val="00BC3BB6"/>
    <w:rsid w:val="00BC54D6"/>
    <w:rsid w:val="00BC7824"/>
    <w:rsid w:val="00BD3418"/>
    <w:rsid w:val="00BD4544"/>
    <w:rsid w:val="00BD5048"/>
    <w:rsid w:val="00BD588D"/>
    <w:rsid w:val="00BE474C"/>
    <w:rsid w:val="00BE5CC8"/>
    <w:rsid w:val="00BF0126"/>
    <w:rsid w:val="00BF1B3C"/>
    <w:rsid w:val="00BF2780"/>
    <w:rsid w:val="00BF302C"/>
    <w:rsid w:val="00BF5C81"/>
    <w:rsid w:val="00C04C5A"/>
    <w:rsid w:val="00C06C80"/>
    <w:rsid w:val="00C10CC8"/>
    <w:rsid w:val="00C40E6B"/>
    <w:rsid w:val="00C416C9"/>
    <w:rsid w:val="00C4293C"/>
    <w:rsid w:val="00C43E9F"/>
    <w:rsid w:val="00C44EF4"/>
    <w:rsid w:val="00C50CD4"/>
    <w:rsid w:val="00C5241A"/>
    <w:rsid w:val="00C602D8"/>
    <w:rsid w:val="00C639C9"/>
    <w:rsid w:val="00C70EC3"/>
    <w:rsid w:val="00C7376E"/>
    <w:rsid w:val="00C738DD"/>
    <w:rsid w:val="00C74644"/>
    <w:rsid w:val="00C74ADC"/>
    <w:rsid w:val="00C7526D"/>
    <w:rsid w:val="00C75536"/>
    <w:rsid w:val="00C8118A"/>
    <w:rsid w:val="00C83995"/>
    <w:rsid w:val="00C85184"/>
    <w:rsid w:val="00C9530F"/>
    <w:rsid w:val="00CA1BE1"/>
    <w:rsid w:val="00CA5BBC"/>
    <w:rsid w:val="00CA60EE"/>
    <w:rsid w:val="00CA6FBD"/>
    <w:rsid w:val="00CA7A57"/>
    <w:rsid w:val="00CB0256"/>
    <w:rsid w:val="00CB7765"/>
    <w:rsid w:val="00CC04AC"/>
    <w:rsid w:val="00CD14CC"/>
    <w:rsid w:val="00CE63E7"/>
    <w:rsid w:val="00CE7E0E"/>
    <w:rsid w:val="00CF7F8B"/>
    <w:rsid w:val="00D0033D"/>
    <w:rsid w:val="00D0182D"/>
    <w:rsid w:val="00D1696D"/>
    <w:rsid w:val="00D25392"/>
    <w:rsid w:val="00D35FD3"/>
    <w:rsid w:val="00D41365"/>
    <w:rsid w:val="00D415CF"/>
    <w:rsid w:val="00D4712A"/>
    <w:rsid w:val="00D53F8A"/>
    <w:rsid w:val="00D620FD"/>
    <w:rsid w:val="00D623F4"/>
    <w:rsid w:val="00D64478"/>
    <w:rsid w:val="00D65600"/>
    <w:rsid w:val="00D66984"/>
    <w:rsid w:val="00D712EA"/>
    <w:rsid w:val="00D7219C"/>
    <w:rsid w:val="00D7256C"/>
    <w:rsid w:val="00D77A11"/>
    <w:rsid w:val="00D84072"/>
    <w:rsid w:val="00D8731B"/>
    <w:rsid w:val="00D87D1E"/>
    <w:rsid w:val="00D91912"/>
    <w:rsid w:val="00D97CE6"/>
    <w:rsid w:val="00DA2543"/>
    <w:rsid w:val="00DB382C"/>
    <w:rsid w:val="00DB3DAA"/>
    <w:rsid w:val="00DB7484"/>
    <w:rsid w:val="00DB74EE"/>
    <w:rsid w:val="00DC23CD"/>
    <w:rsid w:val="00DC4C39"/>
    <w:rsid w:val="00DD3863"/>
    <w:rsid w:val="00DD77F6"/>
    <w:rsid w:val="00DE10BF"/>
    <w:rsid w:val="00DE306F"/>
    <w:rsid w:val="00DE6734"/>
    <w:rsid w:val="00DE7796"/>
    <w:rsid w:val="00DF3427"/>
    <w:rsid w:val="00E00D0D"/>
    <w:rsid w:val="00E01CD0"/>
    <w:rsid w:val="00E0478E"/>
    <w:rsid w:val="00E047AD"/>
    <w:rsid w:val="00E05376"/>
    <w:rsid w:val="00E06609"/>
    <w:rsid w:val="00E15F5C"/>
    <w:rsid w:val="00E16DA1"/>
    <w:rsid w:val="00E16F7E"/>
    <w:rsid w:val="00E21B8A"/>
    <w:rsid w:val="00E23845"/>
    <w:rsid w:val="00E25087"/>
    <w:rsid w:val="00E267B9"/>
    <w:rsid w:val="00E32690"/>
    <w:rsid w:val="00E359D0"/>
    <w:rsid w:val="00E35E5E"/>
    <w:rsid w:val="00E402EC"/>
    <w:rsid w:val="00E40ED1"/>
    <w:rsid w:val="00E47C15"/>
    <w:rsid w:val="00E50B72"/>
    <w:rsid w:val="00E55F78"/>
    <w:rsid w:val="00E67556"/>
    <w:rsid w:val="00E73193"/>
    <w:rsid w:val="00E73364"/>
    <w:rsid w:val="00E74344"/>
    <w:rsid w:val="00E764AA"/>
    <w:rsid w:val="00E8363F"/>
    <w:rsid w:val="00E94B3A"/>
    <w:rsid w:val="00E95052"/>
    <w:rsid w:val="00E95326"/>
    <w:rsid w:val="00E9550C"/>
    <w:rsid w:val="00E9792D"/>
    <w:rsid w:val="00EA0028"/>
    <w:rsid w:val="00EA02CA"/>
    <w:rsid w:val="00EA213E"/>
    <w:rsid w:val="00EA2ADF"/>
    <w:rsid w:val="00EA3130"/>
    <w:rsid w:val="00EB0E1A"/>
    <w:rsid w:val="00EB1EAB"/>
    <w:rsid w:val="00EB6DB2"/>
    <w:rsid w:val="00EB7303"/>
    <w:rsid w:val="00EC02D5"/>
    <w:rsid w:val="00EC3B38"/>
    <w:rsid w:val="00EC6711"/>
    <w:rsid w:val="00EC70BF"/>
    <w:rsid w:val="00ED1061"/>
    <w:rsid w:val="00ED2B6C"/>
    <w:rsid w:val="00ED583F"/>
    <w:rsid w:val="00EE1494"/>
    <w:rsid w:val="00EE14E8"/>
    <w:rsid w:val="00EE1C52"/>
    <w:rsid w:val="00EF2135"/>
    <w:rsid w:val="00EF2753"/>
    <w:rsid w:val="00EF7723"/>
    <w:rsid w:val="00F02DDE"/>
    <w:rsid w:val="00F03A35"/>
    <w:rsid w:val="00F03B52"/>
    <w:rsid w:val="00F120D8"/>
    <w:rsid w:val="00F14182"/>
    <w:rsid w:val="00F2094F"/>
    <w:rsid w:val="00F305CF"/>
    <w:rsid w:val="00F312B6"/>
    <w:rsid w:val="00F31B27"/>
    <w:rsid w:val="00F32F3D"/>
    <w:rsid w:val="00F348D8"/>
    <w:rsid w:val="00F355FD"/>
    <w:rsid w:val="00F40CCA"/>
    <w:rsid w:val="00F425D7"/>
    <w:rsid w:val="00F42C2F"/>
    <w:rsid w:val="00F44F15"/>
    <w:rsid w:val="00F46525"/>
    <w:rsid w:val="00F50796"/>
    <w:rsid w:val="00F50D1A"/>
    <w:rsid w:val="00F55290"/>
    <w:rsid w:val="00F56B25"/>
    <w:rsid w:val="00F56D56"/>
    <w:rsid w:val="00F56ECE"/>
    <w:rsid w:val="00F6064F"/>
    <w:rsid w:val="00F61E42"/>
    <w:rsid w:val="00F62ACD"/>
    <w:rsid w:val="00F63AFA"/>
    <w:rsid w:val="00F63D1E"/>
    <w:rsid w:val="00F64979"/>
    <w:rsid w:val="00F66C78"/>
    <w:rsid w:val="00F66D6F"/>
    <w:rsid w:val="00F75EA6"/>
    <w:rsid w:val="00F7748D"/>
    <w:rsid w:val="00F801E1"/>
    <w:rsid w:val="00F80879"/>
    <w:rsid w:val="00F824E0"/>
    <w:rsid w:val="00F83BE2"/>
    <w:rsid w:val="00F863D0"/>
    <w:rsid w:val="00F8732F"/>
    <w:rsid w:val="00F93641"/>
    <w:rsid w:val="00FA03F5"/>
    <w:rsid w:val="00FA0EF9"/>
    <w:rsid w:val="00FA6F66"/>
    <w:rsid w:val="00FB0846"/>
    <w:rsid w:val="00FB1402"/>
    <w:rsid w:val="00FB1C99"/>
    <w:rsid w:val="00FB3D95"/>
    <w:rsid w:val="00FB710A"/>
    <w:rsid w:val="00FC1FF3"/>
    <w:rsid w:val="00FC7C3E"/>
    <w:rsid w:val="00FD036C"/>
    <w:rsid w:val="00FD08E6"/>
    <w:rsid w:val="00FD648E"/>
    <w:rsid w:val="00FE1404"/>
    <w:rsid w:val="00FE1623"/>
    <w:rsid w:val="00FE4888"/>
    <w:rsid w:val="00FF4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A13BA"/>
  <w14:defaultImageDpi w14:val="0"/>
  <w15:docId w15:val="{64A783AB-4158-4B57-99D6-0170AA15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25658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Утратил силу"/>
    <w:basedOn w:val="a3"/>
    <w:uiPriority w:val="99"/>
    <w:rPr>
      <w:rFonts w:cs="Times New Roman"/>
      <w:b w:val="0"/>
      <w:strike/>
      <w:color w:val="666600"/>
    </w:r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0B485F"/>
    <w:rPr>
      <w:rFonts w:ascii="Tahoma" w:hAnsi="Tahoma" w:cs="Tahoma"/>
      <w:sz w:val="16"/>
      <w:szCs w:val="16"/>
    </w:rPr>
  </w:style>
  <w:style w:type="character" w:customStyle="1" w:styleId="af4">
    <w:name w:val="Текст выноски Знак"/>
    <w:basedOn w:val="a0"/>
    <w:link w:val="af3"/>
    <w:uiPriority w:val="99"/>
    <w:semiHidden/>
    <w:rsid w:val="000B485F"/>
    <w:rPr>
      <w:rFonts w:ascii="Tahoma" w:hAnsi="Tahoma" w:cs="Tahoma"/>
      <w:sz w:val="16"/>
      <w:szCs w:val="16"/>
    </w:rPr>
  </w:style>
  <w:style w:type="character" w:styleId="af5">
    <w:name w:val="annotation reference"/>
    <w:basedOn w:val="a0"/>
    <w:uiPriority w:val="99"/>
    <w:semiHidden/>
    <w:unhideWhenUsed/>
    <w:rsid w:val="00EA2ADF"/>
    <w:rPr>
      <w:sz w:val="16"/>
      <w:szCs w:val="16"/>
    </w:rPr>
  </w:style>
  <w:style w:type="paragraph" w:styleId="af6">
    <w:name w:val="annotation text"/>
    <w:basedOn w:val="a"/>
    <w:link w:val="af7"/>
    <w:uiPriority w:val="99"/>
    <w:semiHidden/>
    <w:unhideWhenUsed/>
    <w:rsid w:val="00EA2ADF"/>
    <w:rPr>
      <w:sz w:val="20"/>
      <w:szCs w:val="20"/>
    </w:rPr>
  </w:style>
  <w:style w:type="character" w:customStyle="1" w:styleId="af7">
    <w:name w:val="Текст примечания Знак"/>
    <w:basedOn w:val="a0"/>
    <w:link w:val="af6"/>
    <w:uiPriority w:val="99"/>
    <w:semiHidden/>
    <w:rsid w:val="00EA2ADF"/>
    <w:rPr>
      <w:rFonts w:ascii="Times New Roman CYR" w:hAnsi="Times New Roman CYR" w:cs="Times New Roman CYR"/>
      <w:sz w:val="20"/>
      <w:szCs w:val="20"/>
    </w:rPr>
  </w:style>
  <w:style w:type="paragraph" w:styleId="af8">
    <w:name w:val="annotation subject"/>
    <w:basedOn w:val="af6"/>
    <w:next w:val="af6"/>
    <w:link w:val="af9"/>
    <w:uiPriority w:val="99"/>
    <w:semiHidden/>
    <w:unhideWhenUsed/>
    <w:rsid w:val="00EA2ADF"/>
    <w:rPr>
      <w:b/>
      <w:bCs/>
    </w:rPr>
  </w:style>
  <w:style w:type="character" w:customStyle="1" w:styleId="af9">
    <w:name w:val="Тема примечания Знак"/>
    <w:basedOn w:val="af7"/>
    <w:link w:val="af8"/>
    <w:uiPriority w:val="99"/>
    <w:semiHidden/>
    <w:rsid w:val="00EA2ADF"/>
    <w:rPr>
      <w:rFonts w:ascii="Times New Roman CYR" w:hAnsi="Times New Roman CYR" w:cs="Times New Roman CYR"/>
      <w:b/>
      <w:bCs/>
      <w:sz w:val="20"/>
      <w:szCs w:val="20"/>
    </w:rPr>
  </w:style>
  <w:style w:type="paragraph" w:customStyle="1" w:styleId="ConsPlusNormal">
    <w:name w:val="ConsPlusNormal"/>
    <w:rsid w:val="00EA3130"/>
    <w:pPr>
      <w:widowControl w:val="0"/>
      <w:autoSpaceDE w:val="0"/>
      <w:autoSpaceDN w:val="0"/>
      <w:adjustRightInd w:val="0"/>
      <w:spacing w:after="0" w:line="240" w:lineRule="auto"/>
    </w:pPr>
    <w:rPr>
      <w:rFonts w:ascii="Times New Roman" w:hAnsi="Times New Roman"/>
      <w:sz w:val="24"/>
      <w:szCs w:val="24"/>
    </w:rPr>
  </w:style>
  <w:style w:type="paragraph" w:customStyle="1" w:styleId="ConsPlusTitle">
    <w:name w:val="ConsPlusTitle"/>
    <w:uiPriority w:val="99"/>
    <w:rsid w:val="00BF302C"/>
    <w:pPr>
      <w:widowControl w:val="0"/>
      <w:autoSpaceDE w:val="0"/>
      <w:autoSpaceDN w:val="0"/>
      <w:adjustRightInd w:val="0"/>
      <w:spacing w:after="0" w:line="240" w:lineRule="auto"/>
    </w:pPr>
    <w:rPr>
      <w:rFonts w:ascii="Arial" w:hAnsi="Arial" w:cs="Arial"/>
      <w:b/>
      <w:bCs/>
      <w:sz w:val="24"/>
      <w:szCs w:val="24"/>
    </w:rPr>
  </w:style>
  <w:style w:type="paragraph" w:styleId="afa">
    <w:name w:val="List Paragraph"/>
    <w:basedOn w:val="a"/>
    <w:uiPriority w:val="34"/>
    <w:qFormat/>
    <w:rsid w:val="006A1899"/>
    <w:pPr>
      <w:ind w:left="720"/>
      <w:contextualSpacing/>
    </w:pPr>
  </w:style>
  <w:style w:type="character" w:customStyle="1" w:styleId="30">
    <w:name w:val="Заголовок 3 Знак"/>
    <w:basedOn w:val="a0"/>
    <w:link w:val="3"/>
    <w:uiPriority w:val="9"/>
    <w:semiHidden/>
    <w:rsid w:val="00256585"/>
    <w:rPr>
      <w:rFonts w:asciiTheme="majorHAnsi" w:eastAsiaTheme="majorEastAsia" w:hAnsiTheme="majorHAnsi" w:cstheme="majorBidi"/>
      <w:color w:val="1F4D78" w:themeColor="accent1" w:themeShade="7F"/>
      <w:sz w:val="24"/>
      <w:szCs w:val="24"/>
    </w:rPr>
  </w:style>
  <w:style w:type="paragraph" w:styleId="afb">
    <w:name w:val="No Spacing"/>
    <w:uiPriority w:val="1"/>
    <w:qFormat/>
    <w:rsid w:val="000C00A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95710">
      <w:bodyDiv w:val="1"/>
      <w:marLeft w:val="0"/>
      <w:marRight w:val="0"/>
      <w:marTop w:val="0"/>
      <w:marBottom w:val="0"/>
      <w:divBdr>
        <w:top w:val="none" w:sz="0" w:space="0" w:color="auto"/>
        <w:left w:val="none" w:sz="0" w:space="0" w:color="auto"/>
        <w:bottom w:val="none" w:sz="0" w:space="0" w:color="auto"/>
        <w:right w:val="none" w:sz="0" w:space="0" w:color="auto"/>
      </w:divBdr>
    </w:div>
    <w:div w:id="520901103">
      <w:bodyDiv w:val="1"/>
      <w:marLeft w:val="0"/>
      <w:marRight w:val="0"/>
      <w:marTop w:val="0"/>
      <w:marBottom w:val="0"/>
      <w:divBdr>
        <w:top w:val="none" w:sz="0" w:space="0" w:color="auto"/>
        <w:left w:val="none" w:sz="0" w:space="0" w:color="auto"/>
        <w:bottom w:val="none" w:sz="0" w:space="0" w:color="auto"/>
        <w:right w:val="none" w:sz="0" w:space="0" w:color="auto"/>
      </w:divBdr>
    </w:div>
    <w:div w:id="568728281">
      <w:bodyDiv w:val="1"/>
      <w:marLeft w:val="0"/>
      <w:marRight w:val="0"/>
      <w:marTop w:val="0"/>
      <w:marBottom w:val="0"/>
      <w:divBdr>
        <w:top w:val="none" w:sz="0" w:space="0" w:color="auto"/>
        <w:left w:val="none" w:sz="0" w:space="0" w:color="auto"/>
        <w:bottom w:val="none" w:sz="0" w:space="0" w:color="auto"/>
        <w:right w:val="none" w:sz="0" w:space="0" w:color="auto"/>
      </w:divBdr>
    </w:div>
    <w:div w:id="765464900">
      <w:bodyDiv w:val="1"/>
      <w:marLeft w:val="0"/>
      <w:marRight w:val="0"/>
      <w:marTop w:val="0"/>
      <w:marBottom w:val="0"/>
      <w:divBdr>
        <w:top w:val="none" w:sz="0" w:space="0" w:color="auto"/>
        <w:left w:val="none" w:sz="0" w:space="0" w:color="auto"/>
        <w:bottom w:val="none" w:sz="0" w:space="0" w:color="auto"/>
        <w:right w:val="none" w:sz="0" w:space="0" w:color="auto"/>
      </w:divBdr>
    </w:div>
    <w:div w:id="933394735">
      <w:bodyDiv w:val="1"/>
      <w:marLeft w:val="0"/>
      <w:marRight w:val="0"/>
      <w:marTop w:val="0"/>
      <w:marBottom w:val="0"/>
      <w:divBdr>
        <w:top w:val="none" w:sz="0" w:space="0" w:color="auto"/>
        <w:left w:val="none" w:sz="0" w:space="0" w:color="auto"/>
        <w:bottom w:val="none" w:sz="0" w:space="0" w:color="auto"/>
        <w:right w:val="none" w:sz="0" w:space="0" w:color="auto"/>
      </w:divBdr>
    </w:div>
    <w:div w:id="995887228">
      <w:bodyDiv w:val="1"/>
      <w:marLeft w:val="0"/>
      <w:marRight w:val="0"/>
      <w:marTop w:val="0"/>
      <w:marBottom w:val="0"/>
      <w:divBdr>
        <w:top w:val="none" w:sz="0" w:space="0" w:color="auto"/>
        <w:left w:val="none" w:sz="0" w:space="0" w:color="auto"/>
        <w:bottom w:val="none" w:sz="0" w:space="0" w:color="auto"/>
        <w:right w:val="none" w:sz="0" w:space="0" w:color="auto"/>
      </w:divBdr>
    </w:div>
    <w:div w:id="1097093828">
      <w:bodyDiv w:val="1"/>
      <w:marLeft w:val="0"/>
      <w:marRight w:val="0"/>
      <w:marTop w:val="0"/>
      <w:marBottom w:val="0"/>
      <w:divBdr>
        <w:top w:val="none" w:sz="0" w:space="0" w:color="auto"/>
        <w:left w:val="none" w:sz="0" w:space="0" w:color="auto"/>
        <w:bottom w:val="none" w:sz="0" w:space="0" w:color="auto"/>
        <w:right w:val="none" w:sz="0" w:space="0" w:color="auto"/>
      </w:divBdr>
    </w:div>
    <w:div w:id="1340615263">
      <w:bodyDiv w:val="1"/>
      <w:marLeft w:val="0"/>
      <w:marRight w:val="0"/>
      <w:marTop w:val="0"/>
      <w:marBottom w:val="0"/>
      <w:divBdr>
        <w:top w:val="none" w:sz="0" w:space="0" w:color="auto"/>
        <w:left w:val="none" w:sz="0" w:space="0" w:color="auto"/>
        <w:bottom w:val="none" w:sz="0" w:space="0" w:color="auto"/>
        <w:right w:val="none" w:sz="0" w:space="0" w:color="auto"/>
      </w:divBdr>
    </w:div>
    <w:div w:id="1396316841">
      <w:bodyDiv w:val="1"/>
      <w:marLeft w:val="0"/>
      <w:marRight w:val="0"/>
      <w:marTop w:val="0"/>
      <w:marBottom w:val="0"/>
      <w:divBdr>
        <w:top w:val="none" w:sz="0" w:space="0" w:color="auto"/>
        <w:left w:val="none" w:sz="0" w:space="0" w:color="auto"/>
        <w:bottom w:val="none" w:sz="0" w:space="0" w:color="auto"/>
        <w:right w:val="none" w:sz="0" w:space="0" w:color="auto"/>
      </w:divBdr>
    </w:div>
    <w:div w:id="1611740367">
      <w:bodyDiv w:val="1"/>
      <w:marLeft w:val="0"/>
      <w:marRight w:val="0"/>
      <w:marTop w:val="0"/>
      <w:marBottom w:val="0"/>
      <w:divBdr>
        <w:top w:val="none" w:sz="0" w:space="0" w:color="auto"/>
        <w:left w:val="none" w:sz="0" w:space="0" w:color="auto"/>
        <w:bottom w:val="none" w:sz="0" w:space="0" w:color="auto"/>
        <w:right w:val="none" w:sz="0" w:space="0" w:color="auto"/>
      </w:divBdr>
    </w:div>
    <w:div w:id="1782727138">
      <w:bodyDiv w:val="1"/>
      <w:marLeft w:val="0"/>
      <w:marRight w:val="0"/>
      <w:marTop w:val="0"/>
      <w:marBottom w:val="0"/>
      <w:divBdr>
        <w:top w:val="none" w:sz="0" w:space="0" w:color="auto"/>
        <w:left w:val="none" w:sz="0" w:space="0" w:color="auto"/>
        <w:bottom w:val="none" w:sz="0" w:space="0" w:color="auto"/>
        <w:right w:val="none" w:sz="0" w:space="0" w:color="auto"/>
      </w:divBdr>
    </w:div>
    <w:div w:id="1898318673">
      <w:bodyDiv w:val="1"/>
      <w:marLeft w:val="0"/>
      <w:marRight w:val="0"/>
      <w:marTop w:val="0"/>
      <w:marBottom w:val="0"/>
      <w:divBdr>
        <w:top w:val="none" w:sz="0" w:space="0" w:color="auto"/>
        <w:left w:val="none" w:sz="0" w:space="0" w:color="auto"/>
        <w:bottom w:val="none" w:sz="0" w:space="0" w:color="auto"/>
        <w:right w:val="none" w:sz="0" w:space="0" w:color="auto"/>
      </w:divBdr>
    </w:div>
    <w:div w:id="1904214440">
      <w:bodyDiv w:val="1"/>
      <w:marLeft w:val="0"/>
      <w:marRight w:val="0"/>
      <w:marTop w:val="0"/>
      <w:marBottom w:val="0"/>
      <w:divBdr>
        <w:top w:val="none" w:sz="0" w:space="0" w:color="auto"/>
        <w:left w:val="none" w:sz="0" w:space="0" w:color="auto"/>
        <w:bottom w:val="none" w:sz="0" w:space="0" w:color="auto"/>
        <w:right w:val="none" w:sz="0" w:space="0" w:color="auto"/>
      </w:divBdr>
    </w:div>
    <w:div w:id="20393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BDD74-1102-4903-B48A-36C42A88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3695</TotalTime>
  <Pages>42</Pages>
  <Words>17907</Words>
  <Characters>102070</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Office</cp:lastModifiedBy>
  <cp:revision>203</cp:revision>
  <cp:lastPrinted>2024-06-17T10:53:00Z</cp:lastPrinted>
  <dcterms:created xsi:type="dcterms:W3CDTF">2023-11-24T10:21:00Z</dcterms:created>
  <dcterms:modified xsi:type="dcterms:W3CDTF">2024-12-28T08:26:00Z</dcterms:modified>
</cp:coreProperties>
</file>