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E1AE" w14:textId="77777777" w:rsidR="006D599E" w:rsidRPr="003F0907" w:rsidRDefault="006D599E" w:rsidP="006D599E">
      <w:pPr>
        <w:jc w:val="center"/>
      </w:pPr>
      <w:r w:rsidRPr="003F0907">
        <w:rPr>
          <w:noProof/>
          <w:lang w:eastAsia="ru-RU"/>
        </w:rPr>
        <w:drawing>
          <wp:inline distT="0" distB="0" distL="0" distR="0" wp14:anchorId="05CA3360" wp14:editId="3921AD76">
            <wp:extent cx="552450" cy="7143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B91CF" w14:textId="77777777" w:rsidR="006D599E" w:rsidRPr="003F0907" w:rsidRDefault="006D599E" w:rsidP="006D599E">
      <w:pPr>
        <w:jc w:val="center"/>
        <w:rPr>
          <w:sz w:val="10"/>
          <w:szCs w:val="10"/>
        </w:rPr>
      </w:pPr>
    </w:p>
    <w:p w14:paraId="1745A03C" w14:textId="77777777" w:rsidR="006D599E" w:rsidRPr="003F0907" w:rsidRDefault="006D599E" w:rsidP="006D599E">
      <w:pPr>
        <w:jc w:val="center"/>
        <w:rPr>
          <w:sz w:val="10"/>
          <w:szCs w:val="10"/>
        </w:rPr>
      </w:pPr>
    </w:p>
    <w:p w14:paraId="6520DA90" w14:textId="77777777" w:rsidR="006D599E" w:rsidRPr="003F0907" w:rsidRDefault="006D599E" w:rsidP="006D599E">
      <w:pPr>
        <w:jc w:val="center"/>
        <w:rPr>
          <w:sz w:val="10"/>
          <w:szCs w:val="10"/>
        </w:rPr>
      </w:pPr>
    </w:p>
    <w:p w14:paraId="386DAC11" w14:textId="77777777" w:rsidR="006D599E" w:rsidRPr="003F0907" w:rsidRDefault="006D599E" w:rsidP="006D599E">
      <w:pPr>
        <w:jc w:val="center"/>
        <w:rPr>
          <w:sz w:val="26"/>
          <w:szCs w:val="26"/>
        </w:rPr>
      </w:pPr>
      <w:r w:rsidRPr="003F0907">
        <w:rPr>
          <w:sz w:val="26"/>
          <w:szCs w:val="26"/>
        </w:rPr>
        <w:t xml:space="preserve">АДМИНИСТРАЦИЯ ПЕРЕСЛАВЛЬ-ЗАЛЕССКОГО </w:t>
      </w:r>
    </w:p>
    <w:p w14:paraId="626ED546" w14:textId="77777777" w:rsidR="006D599E" w:rsidRPr="003F0907" w:rsidRDefault="006D599E" w:rsidP="006D599E">
      <w:pPr>
        <w:jc w:val="center"/>
        <w:rPr>
          <w:sz w:val="26"/>
          <w:szCs w:val="26"/>
        </w:rPr>
      </w:pPr>
      <w:r w:rsidRPr="003F0907">
        <w:rPr>
          <w:sz w:val="26"/>
          <w:szCs w:val="26"/>
        </w:rPr>
        <w:t>МУНИЦИПАЛЬНОГО ОКРУГА ЯРОСЛАВСКОЙ ОБЛАСТИ</w:t>
      </w:r>
    </w:p>
    <w:p w14:paraId="50F8DB1C" w14:textId="77777777" w:rsidR="006D599E" w:rsidRPr="003F0907" w:rsidRDefault="006D599E" w:rsidP="006D599E">
      <w:pPr>
        <w:rPr>
          <w:sz w:val="16"/>
          <w:szCs w:val="16"/>
        </w:rPr>
      </w:pPr>
    </w:p>
    <w:p w14:paraId="75FAA499" w14:textId="77777777" w:rsidR="006D599E" w:rsidRPr="003F0907" w:rsidRDefault="006D599E" w:rsidP="006D599E">
      <w:pPr>
        <w:pStyle w:val="3"/>
        <w:numPr>
          <w:ilvl w:val="0"/>
          <w:numId w:val="0"/>
        </w:numPr>
        <w:ind w:left="720"/>
        <w:jc w:val="center"/>
        <w:rPr>
          <w:b/>
          <w:bCs/>
          <w:spacing w:val="100"/>
          <w:sz w:val="34"/>
          <w:szCs w:val="34"/>
        </w:rPr>
      </w:pPr>
      <w:r w:rsidRPr="003F0907">
        <w:rPr>
          <w:b/>
          <w:bCs/>
          <w:spacing w:val="100"/>
          <w:sz w:val="34"/>
          <w:szCs w:val="34"/>
        </w:rPr>
        <w:t>ПОСТАНОВЛЕНИЕ</w:t>
      </w:r>
    </w:p>
    <w:p w14:paraId="2B898336" w14:textId="77777777" w:rsidR="006D599E" w:rsidRPr="003F0907" w:rsidRDefault="006D599E" w:rsidP="006D599E">
      <w:pPr>
        <w:rPr>
          <w:sz w:val="24"/>
          <w:szCs w:val="24"/>
        </w:rPr>
      </w:pPr>
    </w:p>
    <w:p w14:paraId="557B6B62" w14:textId="77777777" w:rsidR="006D599E" w:rsidRPr="003F0907" w:rsidRDefault="006D599E" w:rsidP="006D599E">
      <w:pPr>
        <w:jc w:val="both"/>
        <w:rPr>
          <w:sz w:val="34"/>
          <w:szCs w:val="34"/>
        </w:rPr>
      </w:pPr>
    </w:p>
    <w:p w14:paraId="7AD3745A" w14:textId="25BAF79D" w:rsidR="006D599E" w:rsidRPr="003F0907" w:rsidRDefault="006D599E" w:rsidP="006D599E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От </w:t>
      </w:r>
      <w:r w:rsidR="007847D8">
        <w:rPr>
          <w:sz w:val="26"/>
          <w:szCs w:val="26"/>
        </w:rPr>
        <w:t>09.12.2025 № ПОС.03-3421/25</w:t>
      </w:r>
    </w:p>
    <w:p w14:paraId="1D23942A" w14:textId="77777777" w:rsidR="006D599E" w:rsidRPr="003F0907" w:rsidRDefault="006D599E" w:rsidP="006D599E">
      <w:pPr>
        <w:jc w:val="both"/>
        <w:rPr>
          <w:sz w:val="26"/>
          <w:szCs w:val="26"/>
        </w:rPr>
      </w:pPr>
    </w:p>
    <w:p w14:paraId="78F7BF49" w14:textId="77777777" w:rsidR="006D599E" w:rsidRPr="003F0907" w:rsidRDefault="006D599E" w:rsidP="006D599E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>город Переславль-Залесский</w:t>
      </w:r>
    </w:p>
    <w:p w14:paraId="53723DEB" w14:textId="77777777" w:rsidR="006D599E" w:rsidRPr="003F0907" w:rsidRDefault="006D599E" w:rsidP="006D599E">
      <w:pPr>
        <w:jc w:val="both"/>
        <w:rPr>
          <w:sz w:val="26"/>
          <w:szCs w:val="26"/>
        </w:rPr>
      </w:pPr>
    </w:p>
    <w:p w14:paraId="60BE3783" w14:textId="77777777" w:rsidR="00552E45" w:rsidRPr="003F0907" w:rsidRDefault="00C0741D">
      <w:pPr>
        <w:spacing w:line="235" w:lineRule="auto"/>
        <w:ind w:left="32" w:right="4858" w:hanging="1"/>
        <w:rPr>
          <w:sz w:val="26"/>
        </w:rPr>
      </w:pPr>
      <w:r w:rsidRPr="003F0907">
        <w:rPr>
          <w:spacing w:val="-4"/>
          <w:sz w:val="26"/>
        </w:rPr>
        <w:t>Об</w:t>
      </w:r>
      <w:r w:rsidRPr="003F0907">
        <w:rPr>
          <w:spacing w:val="-12"/>
          <w:sz w:val="26"/>
        </w:rPr>
        <w:t xml:space="preserve"> </w:t>
      </w:r>
      <w:r w:rsidRPr="003F0907">
        <w:rPr>
          <w:spacing w:val="-4"/>
          <w:sz w:val="26"/>
        </w:rPr>
        <w:t xml:space="preserve">утверждении Порядка предоставления </w:t>
      </w:r>
      <w:r w:rsidRPr="003F0907">
        <w:rPr>
          <w:sz w:val="26"/>
        </w:rPr>
        <w:t>субсидии на</w:t>
      </w:r>
      <w:r w:rsidRPr="003F0907">
        <w:rPr>
          <w:spacing w:val="-11"/>
          <w:sz w:val="26"/>
        </w:rPr>
        <w:t xml:space="preserve"> </w:t>
      </w:r>
      <w:r w:rsidRPr="003F0907">
        <w:rPr>
          <w:sz w:val="26"/>
        </w:rPr>
        <w:t>возмещение</w:t>
      </w:r>
      <w:r w:rsidRPr="003F0907">
        <w:rPr>
          <w:spacing w:val="21"/>
          <w:sz w:val="26"/>
        </w:rPr>
        <w:t xml:space="preserve"> </w:t>
      </w:r>
      <w:r w:rsidRPr="003F0907">
        <w:rPr>
          <w:sz w:val="26"/>
        </w:rPr>
        <w:t>части затрат в связи с</w:t>
      </w:r>
      <w:r w:rsidRPr="003F0907">
        <w:rPr>
          <w:spacing w:val="-5"/>
          <w:sz w:val="26"/>
        </w:rPr>
        <w:t xml:space="preserve"> </w:t>
      </w:r>
      <w:r w:rsidRPr="003F0907">
        <w:rPr>
          <w:sz w:val="26"/>
        </w:rPr>
        <w:t>установкой ог</w:t>
      </w:r>
      <w:r w:rsidR="006D599E" w:rsidRPr="003F0907">
        <w:rPr>
          <w:sz w:val="26"/>
        </w:rPr>
        <w:t>раждающих устройств на придомовых</w:t>
      </w:r>
      <w:r w:rsidRPr="003F0907">
        <w:rPr>
          <w:sz w:val="26"/>
        </w:rPr>
        <w:t xml:space="preserve"> территориях</w:t>
      </w:r>
      <w:r w:rsidR="00BF7A0A" w:rsidRPr="003F0907">
        <w:rPr>
          <w:sz w:val="26"/>
        </w:rPr>
        <w:t>,</w:t>
      </w:r>
      <w:r w:rsidR="00E74EB2" w:rsidRPr="003F0907">
        <w:rPr>
          <w:sz w:val="26"/>
        </w:rPr>
        <w:t xml:space="preserve"> прилегающих к зонам платных парковок</w:t>
      </w:r>
    </w:p>
    <w:p w14:paraId="7C647FF1" w14:textId="77777777" w:rsidR="00552E45" w:rsidRPr="003F0907" w:rsidRDefault="00552E45">
      <w:pPr>
        <w:pStyle w:val="a3"/>
        <w:spacing w:before="6"/>
        <w:jc w:val="left"/>
        <w:rPr>
          <w:sz w:val="26"/>
        </w:rPr>
      </w:pPr>
    </w:p>
    <w:p w14:paraId="368D3B36" w14:textId="6C329E6B" w:rsidR="00E74EB2" w:rsidRPr="003F0907" w:rsidRDefault="00E74EB2" w:rsidP="00E74EB2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В соответствии с </w:t>
      </w:r>
      <w:hyperlink r:id="rId9" w:history="1">
        <w:r w:rsidRPr="003F0907">
          <w:rPr>
            <w:rStyle w:val="ac"/>
            <w:color w:val="auto"/>
            <w:sz w:val="26"/>
            <w:szCs w:val="26"/>
          </w:rPr>
          <w:t>Бюджетным кодексом</w:t>
        </w:r>
      </w:hyperlink>
      <w:r w:rsidRPr="003F0907">
        <w:rPr>
          <w:sz w:val="26"/>
          <w:szCs w:val="26"/>
        </w:rPr>
        <w:t xml:space="preserve"> Российской Федерации, </w:t>
      </w:r>
      <w:hyperlink r:id="rId10" w:history="1">
        <w:r w:rsidRPr="003F0907">
          <w:rPr>
            <w:rStyle w:val="ac"/>
            <w:color w:val="auto"/>
            <w:sz w:val="26"/>
            <w:szCs w:val="26"/>
          </w:rPr>
          <w:t>постановлением</w:t>
        </w:r>
      </w:hyperlink>
      <w:r w:rsidRPr="003F0907">
        <w:rPr>
          <w:sz w:val="26"/>
          <w:szCs w:val="26"/>
        </w:rPr>
        <w:t xml:space="preserve"> Правительства Росси</w:t>
      </w:r>
      <w:r w:rsidR="00B87AEA">
        <w:rPr>
          <w:sz w:val="26"/>
          <w:szCs w:val="26"/>
        </w:rPr>
        <w:t>йской Федерации от 25.10.2023 № 1782 «</w:t>
      </w:r>
      <w:r w:rsidRPr="003F0907">
        <w:rPr>
          <w:sz w:val="26"/>
          <w:szCs w:val="26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B87AEA">
        <w:rPr>
          <w:sz w:val="26"/>
          <w:szCs w:val="26"/>
        </w:rPr>
        <w:t xml:space="preserve"> числе грантов в форме субсидий»</w:t>
      </w:r>
    </w:p>
    <w:p w14:paraId="2832255F" w14:textId="6FA53421" w:rsidR="006D599E" w:rsidRPr="003F0907" w:rsidRDefault="006D599E" w:rsidP="00B87AEA">
      <w:pPr>
        <w:spacing w:before="2" w:line="235" w:lineRule="auto"/>
        <w:jc w:val="both"/>
        <w:rPr>
          <w:spacing w:val="-2"/>
          <w:sz w:val="37"/>
        </w:rPr>
      </w:pPr>
    </w:p>
    <w:p w14:paraId="26D08242" w14:textId="77777777" w:rsidR="006D599E" w:rsidRPr="003F0907" w:rsidRDefault="006D599E" w:rsidP="006D599E">
      <w:pPr>
        <w:tabs>
          <w:tab w:val="left" w:pos="3690"/>
        </w:tabs>
        <w:jc w:val="center"/>
        <w:rPr>
          <w:sz w:val="28"/>
          <w:szCs w:val="28"/>
        </w:rPr>
      </w:pPr>
      <w:r w:rsidRPr="003F0907">
        <w:rPr>
          <w:sz w:val="28"/>
          <w:szCs w:val="28"/>
        </w:rPr>
        <w:t>Администрация Переславль-Залесского муниципального округа</w:t>
      </w:r>
    </w:p>
    <w:p w14:paraId="2821E22A" w14:textId="77777777" w:rsidR="006D599E" w:rsidRPr="003F0907" w:rsidRDefault="006D599E" w:rsidP="006D599E">
      <w:pPr>
        <w:tabs>
          <w:tab w:val="left" w:pos="3690"/>
        </w:tabs>
        <w:jc w:val="center"/>
        <w:rPr>
          <w:sz w:val="28"/>
          <w:szCs w:val="28"/>
        </w:rPr>
      </w:pPr>
      <w:r w:rsidRPr="003F0907">
        <w:rPr>
          <w:sz w:val="28"/>
          <w:szCs w:val="28"/>
        </w:rPr>
        <w:t>постановляет:</w:t>
      </w:r>
    </w:p>
    <w:p w14:paraId="36EE23F9" w14:textId="77777777" w:rsidR="006D599E" w:rsidRPr="003F0907" w:rsidRDefault="006D599E" w:rsidP="006D599E">
      <w:pPr>
        <w:pStyle w:val="a5"/>
        <w:tabs>
          <w:tab w:val="left" w:pos="1097"/>
        </w:tabs>
        <w:spacing w:line="237" w:lineRule="auto"/>
        <w:ind w:left="696" w:right="115" w:firstLine="0"/>
        <w:jc w:val="right"/>
        <w:rPr>
          <w:sz w:val="26"/>
        </w:rPr>
      </w:pPr>
    </w:p>
    <w:p w14:paraId="68E6E291" w14:textId="3714C078" w:rsidR="00E74EB2" w:rsidRPr="00384137" w:rsidRDefault="00E74EB2" w:rsidP="00B87AEA">
      <w:pPr>
        <w:pStyle w:val="a5"/>
        <w:numPr>
          <w:ilvl w:val="0"/>
          <w:numId w:val="13"/>
        </w:numPr>
        <w:ind w:firstLine="546"/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Утвердить Порядок предоставления субсидии товариществам собственников жилья, жилищным, жилищно-строительным кооперативам, иным специализированным потребительским кооперативам, организациям, осуществляющим деятельность по управлению многоквартирными домами (обслуживанию многоквартирных домов), либо собственникам помещений в многоквартирном доме, осуществляющим непосредственное управление таким домом, на возмещение части затрат, связанных с установкой шлагбаума, ограничивающего проезд на территорию многоквартирного дома в </w:t>
      </w:r>
      <w:r w:rsidRPr="00384137">
        <w:rPr>
          <w:sz w:val="26"/>
          <w:szCs w:val="26"/>
        </w:rPr>
        <w:t>Переславль-Залесском муниципальном округе Ярославской области</w:t>
      </w:r>
      <w:r w:rsidR="00C22868" w:rsidRPr="00384137">
        <w:rPr>
          <w:sz w:val="26"/>
          <w:szCs w:val="26"/>
        </w:rPr>
        <w:t xml:space="preserve">, </w:t>
      </w:r>
      <w:bookmarkStart w:id="0" w:name="_Hlk215737802"/>
      <w:r w:rsidR="00C22868" w:rsidRPr="00384137">
        <w:rPr>
          <w:sz w:val="26"/>
          <w:szCs w:val="26"/>
        </w:rPr>
        <w:t>в соответствии с перечнем многоквартирных домов</w:t>
      </w:r>
      <w:r w:rsidR="00A93DC3" w:rsidRPr="00384137">
        <w:rPr>
          <w:sz w:val="26"/>
          <w:szCs w:val="26"/>
        </w:rPr>
        <w:t>,</w:t>
      </w:r>
      <w:r w:rsidR="00C22868" w:rsidRPr="00384137">
        <w:rPr>
          <w:sz w:val="26"/>
          <w:szCs w:val="26"/>
        </w:rPr>
        <w:t xml:space="preserve"> прилегающих к зонам </w:t>
      </w:r>
      <w:r w:rsidR="00A93DC3" w:rsidRPr="00384137">
        <w:rPr>
          <w:sz w:val="26"/>
          <w:szCs w:val="26"/>
        </w:rPr>
        <w:t>платных парковок, утвержденным п</w:t>
      </w:r>
      <w:r w:rsidR="00C22868" w:rsidRPr="00384137">
        <w:rPr>
          <w:sz w:val="26"/>
          <w:szCs w:val="26"/>
        </w:rPr>
        <w:t>остановлением Администрации Переславль-Залесского муниципального округа Ярославской области</w:t>
      </w:r>
      <w:bookmarkEnd w:id="0"/>
      <w:r w:rsidRPr="00384137">
        <w:rPr>
          <w:sz w:val="26"/>
          <w:szCs w:val="26"/>
        </w:rPr>
        <w:t>.</w:t>
      </w:r>
    </w:p>
    <w:p w14:paraId="7C8ED014" w14:textId="7980C347" w:rsidR="000701CD" w:rsidRPr="00852AC1" w:rsidRDefault="00BF7A0A" w:rsidP="00B87AEA">
      <w:pPr>
        <w:pStyle w:val="a5"/>
        <w:numPr>
          <w:ilvl w:val="0"/>
          <w:numId w:val="13"/>
        </w:numPr>
        <w:ind w:firstLine="546"/>
        <w:jc w:val="both"/>
        <w:rPr>
          <w:sz w:val="26"/>
          <w:szCs w:val="26"/>
        </w:rPr>
      </w:pPr>
      <w:r w:rsidRPr="00384137">
        <w:rPr>
          <w:sz w:val="26"/>
          <w:szCs w:val="26"/>
        </w:rPr>
        <w:t>Определить органом</w:t>
      </w:r>
      <w:r w:rsidR="00852AC1">
        <w:rPr>
          <w:sz w:val="26"/>
          <w:szCs w:val="26"/>
        </w:rPr>
        <w:t>,</w:t>
      </w:r>
      <w:r w:rsidRPr="00384137">
        <w:rPr>
          <w:sz w:val="26"/>
          <w:szCs w:val="26"/>
        </w:rPr>
        <w:t xml:space="preserve"> уполномоченным на предоставлени</w:t>
      </w:r>
      <w:r w:rsidR="00384137" w:rsidRPr="00384137">
        <w:rPr>
          <w:sz w:val="26"/>
          <w:szCs w:val="26"/>
        </w:rPr>
        <w:t>е</w:t>
      </w:r>
      <w:r w:rsidRPr="00384137">
        <w:rPr>
          <w:sz w:val="26"/>
          <w:szCs w:val="26"/>
        </w:rPr>
        <w:t xml:space="preserve"> субсидии на возмещение части затрат в связи с установкой ограждающих устройств на придомовых </w:t>
      </w:r>
      <w:r w:rsidRPr="00384137">
        <w:rPr>
          <w:sz w:val="26"/>
          <w:szCs w:val="26"/>
        </w:rPr>
        <w:lastRenderedPageBreak/>
        <w:t>территориях, прилегающих к зонам платных парковок</w:t>
      </w:r>
      <w:r w:rsidR="00384137" w:rsidRPr="00384137">
        <w:rPr>
          <w:sz w:val="26"/>
          <w:szCs w:val="26"/>
        </w:rPr>
        <w:t>,</w:t>
      </w:r>
      <w:r w:rsidRPr="00384137">
        <w:rPr>
          <w:sz w:val="26"/>
          <w:szCs w:val="26"/>
        </w:rPr>
        <w:t xml:space="preserve"> </w:t>
      </w:r>
      <w:r w:rsidR="00852AC1" w:rsidRPr="00852AC1">
        <w:rPr>
          <w:sz w:val="26"/>
          <w:szCs w:val="26"/>
        </w:rPr>
        <w:t>в период до 31.12.2025</w:t>
      </w:r>
      <w:r w:rsidR="00852AC1">
        <w:rPr>
          <w:sz w:val="26"/>
          <w:szCs w:val="26"/>
        </w:rPr>
        <w:t xml:space="preserve"> –</w:t>
      </w:r>
      <w:r w:rsidR="00852AC1" w:rsidRPr="00852AC1">
        <w:rPr>
          <w:sz w:val="26"/>
          <w:szCs w:val="26"/>
        </w:rPr>
        <w:t xml:space="preserve"> </w:t>
      </w:r>
      <w:r w:rsidRPr="00852AC1">
        <w:rPr>
          <w:sz w:val="26"/>
          <w:szCs w:val="26"/>
        </w:rPr>
        <w:t xml:space="preserve">муниципальное казенное учреждение «Многофункциональный центр развития города Переславля-Залесского», </w:t>
      </w:r>
      <w:r w:rsidR="00384137" w:rsidRPr="00852AC1">
        <w:rPr>
          <w:sz w:val="26"/>
          <w:szCs w:val="26"/>
        </w:rPr>
        <w:t>с</w:t>
      </w:r>
      <w:r w:rsidRPr="00852AC1">
        <w:rPr>
          <w:sz w:val="26"/>
          <w:szCs w:val="26"/>
        </w:rPr>
        <w:t xml:space="preserve"> 01.01.2026 </w:t>
      </w:r>
      <w:r w:rsidR="00B81BBF">
        <w:rPr>
          <w:sz w:val="26"/>
          <w:szCs w:val="26"/>
        </w:rPr>
        <w:t>–</w:t>
      </w:r>
      <w:r w:rsidR="00384137" w:rsidRPr="00852AC1">
        <w:rPr>
          <w:sz w:val="26"/>
          <w:szCs w:val="26"/>
        </w:rPr>
        <w:t xml:space="preserve"> </w:t>
      </w:r>
      <w:r w:rsidR="00B81BBF" w:rsidRPr="0007290A">
        <w:rPr>
          <w:sz w:val="26"/>
          <w:szCs w:val="26"/>
        </w:rPr>
        <w:t>Администрация Переславль-Залесского муниципального округа в лице</w:t>
      </w:r>
      <w:r w:rsidR="00B81BBF">
        <w:rPr>
          <w:sz w:val="26"/>
          <w:szCs w:val="26"/>
        </w:rPr>
        <w:t xml:space="preserve"> </w:t>
      </w:r>
      <w:r w:rsidRPr="00852AC1">
        <w:rPr>
          <w:sz w:val="26"/>
          <w:szCs w:val="26"/>
        </w:rPr>
        <w:t>Управлени</w:t>
      </w:r>
      <w:r w:rsidR="00B81BBF">
        <w:rPr>
          <w:sz w:val="26"/>
          <w:szCs w:val="26"/>
        </w:rPr>
        <w:t>я</w:t>
      </w:r>
      <w:r w:rsidRPr="00852AC1">
        <w:rPr>
          <w:sz w:val="26"/>
          <w:szCs w:val="26"/>
        </w:rPr>
        <w:t xml:space="preserve"> по развитию инфраструктуры Администрации Переславль-Залесского муниципального округа Ярославской области</w:t>
      </w:r>
      <w:r w:rsidR="00A06D78" w:rsidRPr="00852AC1">
        <w:rPr>
          <w:sz w:val="26"/>
          <w:szCs w:val="26"/>
        </w:rPr>
        <w:t>.</w:t>
      </w:r>
    </w:p>
    <w:p w14:paraId="0DD195B1" w14:textId="6DC97312" w:rsidR="006D599E" w:rsidRPr="00B87AEA" w:rsidRDefault="006D599E" w:rsidP="00B87AEA">
      <w:pPr>
        <w:pStyle w:val="a5"/>
        <w:numPr>
          <w:ilvl w:val="0"/>
          <w:numId w:val="13"/>
        </w:numPr>
        <w:tabs>
          <w:tab w:val="left" w:pos="29"/>
        </w:tabs>
        <w:spacing w:line="235" w:lineRule="auto"/>
        <w:ind w:firstLine="546"/>
        <w:jc w:val="both"/>
        <w:rPr>
          <w:sz w:val="26"/>
        </w:rPr>
      </w:pPr>
      <w:r w:rsidRPr="00B87AEA">
        <w:rPr>
          <w:sz w:val="26"/>
          <w:szCs w:val="26"/>
        </w:rPr>
        <w:t xml:space="preserve">Опубликовать настоящее </w:t>
      </w:r>
      <w:r w:rsidRPr="00B87AEA">
        <w:rPr>
          <w:rFonts w:eastAsia="Calibri"/>
          <w:sz w:val="26"/>
          <w:szCs w:val="26"/>
        </w:rPr>
        <w:t>пос</w:t>
      </w:r>
      <w:r w:rsidR="00B87AEA">
        <w:rPr>
          <w:rFonts w:eastAsia="Calibri"/>
          <w:sz w:val="26"/>
          <w:szCs w:val="26"/>
        </w:rPr>
        <w:t xml:space="preserve">тановление на официальном сайте </w:t>
      </w:r>
      <w:r w:rsidRPr="00B87AEA">
        <w:rPr>
          <w:rFonts w:eastAsia="Calibri"/>
          <w:sz w:val="26"/>
          <w:szCs w:val="26"/>
        </w:rPr>
        <w:t>муниципального образования «Переславл</w:t>
      </w:r>
      <w:r w:rsidR="00B87AEA">
        <w:rPr>
          <w:rFonts w:eastAsia="Calibri"/>
          <w:sz w:val="26"/>
          <w:szCs w:val="26"/>
        </w:rPr>
        <w:t xml:space="preserve">ь-Залесский муниципальный округ </w:t>
      </w:r>
      <w:r w:rsidRPr="00B87AEA">
        <w:rPr>
          <w:rFonts w:eastAsia="Calibri"/>
          <w:sz w:val="26"/>
          <w:szCs w:val="26"/>
        </w:rPr>
        <w:t xml:space="preserve">Ярославской области» в информационно-телекоммуникационной </w:t>
      </w:r>
      <w:r w:rsidRPr="00B87AEA">
        <w:rPr>
          <w:sz w:val="26"/>
          <w:szCs w:val="26"/>
        </w:rPr>
        <w:t>сети «Интернет».</w:t>
      </w:r>
    </w:p>
    <w:p w14:paraId="2BC6E531" w14:textId="4B310F13" w:rsidR="00B87AEA" w:rsidRPr="00B87AEA" w:rsidRDefault="00B87AEA" w:rsidP="00B87AEA">
      <w:pPr>
        <w:pStyle w:val="a5"/>
        <w:numPr>
          <w:ilvl w:val="0"/>
          <w:numId w:val="13"/>
        </w:numPr>
        <w:tabs>
          <w:tab w:val="left" w:pos="29"/>
        </w:tabs>
        <w:spacing w:line="235" w:lineRule="auto"/>
        <w:ind w:firstLine="546"/>
        <w:jc w:val="both"/>
        <w:rPr>
          <w:sz w:val="26"/>
        </w:rPr>
      </w:pPr>
      <w:r w:rsidRPr="00B87AEA">
        <w:rPr>
          <w:sz w:val="26"/>
          <w:szCs w:val="26"/>
        </w:rPr>
        <w:t>Постановление вступает в силу после его официального опубликования.</w:t>
      </w:r>
    </w:p>
    <w:p w14:paraId="09ABDEC3" w14:textId="5157261F" w:rsidR="006D599E" w:rsidRPr="00B87AEA" w:rsidRDefault="00B87AEA" w:rsidP="00B87AEA">
      <w:pPr>
        <w:pStyle w:val="a5"/>
        <w:numPr>
          <w:ilvl w:val="0"/>
          <w:numId w:val="13"/>
        </w:numPr>
        <w:tabs>
          <w:tab w:val="left" w:pos="29"/>
        </w:tabs>
        <w:spacing w:line="235" w:lineRule="auto"/>
        <w:ind w:firstLine="546"/>
        <w:jc w:val="both"/>
        <w:rPr>
          <w:sz w:val="26"/>
        </w:rPr>
      </w:pPr>
      <w:r w:rsidRPr="003F0907">
        <w:rPr>
          <w:rFonts w:eastAsia="Calibri"/>
          <w:sz w:val="26"/>
          <w:szCs w:val="26"/>
        </w:rPr>
        <w:t>Контроль за исполнением постановления возложить на заместителя Главы Администрации Переславль-Залесского муниципального округа В.А. Талалаева</w:t>
      </w:r>
      <w:r w:rsidRPr="003F0907">
        <w:rPr>
          <w:rFonts w:ascii="Arial" w:hAnsi="Arial" w:cs="Arial"/>
          <w:sz w:val="23"/>
          <w:szCs w:val="23"/>
          <w:shd w:val="clear" w:color="auto" w:fill="F7F7F7"/>
        </w:rPr>
        <w:t>.</w:t>
      </w:r>
    </w:p>
    <w:p w14:paraId="218D9D8F" w14:textId="77777777" w:rsidR="006D599E" w:rsidRPr="003F0907" w:rsidRDefault="006D599E" w:rsidP="006D599E">
      <w:pPr>
        <w:adjustRightInd w:val="0"/>
        <w:rPr>
          <w:bCs/>
        </w:rPr>
      </w:pPr>
    </w:p>
    <w:p w14:paraId="50E22BB3" w14:textId="77777777" w:rsidR="006D599E" w:rsidRPr="003F0907" w:rsidRDefault="006D599E" w:rsidP="006D599E">
      <w:pPr>
        <w:pStyle w:val="a5"/>
        <w:adjustRightInd w:val="0"/>
        <w:ind w:left="21" w:firstLine="0"/>
        <w:rPr>
          <w:bCs/>
        </w:rPr>
      </w:pPr>
    </w:p>
    <w:p w14:paraId="0FB34713" w14:textId="77777777" w:rsidR="006D599E" w:rsidRPr="003F0907" w:rsidRDefault="006D599E" w:rsidP="006D599E">
      <w:pPr>
        <w:pStyle w:val="a5"/>
        <w:adjustRightInd w:val="0"/>
        <w:ind w:left="21" w:firstLine="0"/>
        <w:rPr>
          <w:bCs/>
        </w:rPr>
      </w:pPr>
    </w:p>
    <w:p w14:paraId="6BBA5D98" w14:textId="77777777" w:rsidR="003F0907" w:rsidRDefault="0078633F" w:rsidP="003F0907">
      <w:pPr>
        <w:pStyle w:val="a5"/>
        <w:ind w:left="21" w:firstLine="0"/>
        <w:rPr>
          <w:sz w:val="26"/>
          <w:szCs w:val="26"/>
        </w:rPr>
      </w:pPr>
      <w:r w:rsidRPr="003F0907">
        <w:rPr>
          <w:sz w:val="26"/>
          <w:szCs w:val="26"/>
        </w:rPr>
        <w:t>Глава</w:t>
      </w:r>
      <w:r w:rsidR="006D599E" w:rsidRPr="003F0907">
        <w:rPr>
          <w:sz w:val="26"/>
          <w:szCs w:val="26"/>
        </w:rPr>
        <w:t xml:space="preserve"> Переславль-Залесского </w:t>
      </w:r>
    </w:p>
    <w:p w14:paraId="67A58B2D" w14:textId="77777777" w:rsidR="006D599E" w:rsidRPr="003F0907" w:rsidRDefault="006D599E" w:rsidP="003F0907">
      <w:pPr>
        <w:pStyle w:val="a5"/>
        <w:ind w:left="21" w:firstLine="0"/>
        <w:rPr>
          <w:sz w:val="26"/>
          <w:szCs w:val="26"/>
        </w:rPr>
      </w:pPr>
      <w:r w:rsidRPr="003F0907">
        <w:rPr>
          <w:sz w:val="26"/>
          <w:szCs w:val="26"/>
        </w:rPr>
        <w:t xml:space="preserve">муниципального округа               </w:t>
      </w:r>
      <w:r w:rsidR="003F0907">
        <w:rPr>
          <w:sz w:val="26"/>
          <w:szCs w:val="26"/>
        </w:rPr>
        <w:t xml:space="preserve">                                                     </w:t>
      </w:r>
      <w:r w:rsidRPr="003F0907">
        <w:rPr>
          <w:sz w:val="26"/>
          <w:szCs w:val="26"/>
        </w:rPr>
        <w:t xml:space="preserve">                 </w:t>
      </w:r>
      <w:r w:rsidR="0078633F" w:rsidRPr="003F0907">
        <w:rPr>
          <w:sz w:val="26"/>
          <w:szCs w:val="26"/>
        </w:rPr>
        <w:t>Д</w:t>
      </w:r>
      <w:r w:rsidRPr="003F0907">
        <w:rPr>
          <w:sz w:val="26"/>
          <w:szCs w:val="26"/>
        </w:rPr>
        <w:t>.</w:t>
      </w:r>
      <w:r w:rsidR="0078633F" w:rsidRPr="003F0907">
        <w:rPr>
          <w:sz w:val="26"/>
          <w:szCs w:val="26"/>
        </w:rPr>
        <w:t>Н</w:t>
      </w:r>
      <w:r w:rsidRPr="003F0907">
        <w:rPr>
          <w:sz w:val="26"/>
          <w:szCs w:val="26"/>
        </w:rPr>
        <w:t xml:space="preserve">. </w:t>
      </w:r>
      <w:proofErr w:type="spellStart"/>
      <w:r w:rsidR="0078633F" w:rsidRPr="003F0907">
        <w:rPr>
          <w:sz w:val="26"/>
          <w:szCs w:val="26"/>
        </w:rPr>
        <w:t>Зяблицкий</w:t>
      </w:r>
      <w:proofErr w:type="spellEnd"/>
    </w:p>
    <w:p w14:paraId="54D91A08" w14:textId="77777777" w:rsidR="006D599E" w:rsidRPr="003F0907" w:rsidRDefault="006D599E" w:rsidP="006D599E">
      <w:pPr>
        <w:pStyle w:val="a5"/>
        <w:tabs>
          <w:tab w:val="left" w:pos="961"/>
        </w:tabs>
        <w:spacing w:line="235" w:lineRule="auto"/>
        <w:ind w:left="694" w:right="120" w:firstLine="0"/>
        <w:jc w:val="right"/>
        <w:rPr>
          <w:sz w:val="26"/>
        </w:rPr>
      </w:pPr>
    </w:p>
    <w:p w14:paraId="27C89932" w14:textId="77777777" w:rsidR="00552E45" w:rsidRPr="003F0907" w:rsidRDefault="00552E45">
      <w:pPr>
        <w:spacing w:line="309" w:lineRule="exact"/>
        <w:jc w:val="both"/>
        <w:rPr>
          <w:position w:val="3"/>
          <w:sz w:val="26"/>
        </w:rPr>
      </w:pPr>
    </w:p>
    <w:p w14:paraId="55A9E968" w14:textId="77777777" w:rsidR="006D599E" w:rsidRPr="003F0907" w:rsidRDefault="006D599E" w:rsidP="006D599E">
      <w:pPr>
        <w:pStyle w:val="a5"/>
        <w:numPr>
          <w:ilvl w:val="0"/>
          <w:numId w:val="13"/>
        </w:numPr>
        <w:spacing w:line="309" w:lineRule="exact"/>
        <w:jc w:val="both"/>
        <w:rPr>
          <w:position w:val="3"/>
          <w:sz w:val="26"/>
        </w:rPr>
        <w:sectPr w:rsidR="006D599E" w:rsidRPr="003F0907" w:rsidSect="00B87AEA">
          <w:type w:val="continuous"/>
          <w:pgSz w:w="12240" w:h="15840"/>
          <w:pgMar w:top="740" w:right="900" w:bottom="851" w:left="1701" w:header="720" w:footer="720" w:gutter="0"/>
          <w:cols w:space="720"/>
        </w:sectPr>
      </w:pPr>
    </w:p>
    <w:p w14:paraId="726C173D" w14:textId="77777777" w:rsidR="006D599E" w:rsidRPr="003F0907" w:rsidRDefault="006D599E" w:rsidP="006D599E">
      <w:pPr>
        <w:pStyle w:val="a3"/>
        <w:tabs>
          <w:tab w:val="left" w:pos="0"/>
        </w:tabs>
        <w:ind w:firstLine="5103"/>
        <w:rPr>
          <w:bCs/>
          <w:iCs/>
          <w:sz w:val="26"/>
          <w:szCs w:val="26"/>
        </w:rPr>
      </w:pPr>
      <w:r w:rsidRPr="003F0907">
        <w:rPr>
          <w:bCs/>
          <w:iCs/>
          <w:sz w:val="26"/>
          <w:szCs w:val="26"/>
        </w:rPr>
        <w:lastRenderedPageBreak/>
        <w:t xml:space="preserve">           Приложение к</w:t>
      </w:r>
    </w:p>
    <w:p w14:paraId="37C484E8" w14:textId="77777777" w:rsidR="006D599E" w:rsidRPr="003F0907" w:rsidRDefault="006D599E" w:rsidP="006D599E">
      <w:pPr>
        <w:rPr>
          <w:rFonts w:eastAsia="Calibri"/>
          <w:sz w:val="26"/>
          <w:szCs w:val="26"/>
        </w:rPr>
      </w:pPr>
      <w:r w:rsidRPr="003F0907">
        <w:rPr>
          <w:rFonts w:eastAsia="Calibri"/>
          <w:sz w:val="26"/>
          <w:szCs w:val="26"/>
        </w:rPr>
        <w:t xml:space="preserve">                                                                                          постановлению Администрации </w:t>
      </w:r>
    </w:p>
    <w:p w14:paraId="092B9AF7" w14:textId="77777777" w:rsidR="006D599E" w:rsidRPr="003F0907" w:rsidRDefault="006D599E" w:rsidP="006D599E">
      <w:pPr>
        <w:rPr>
          <w:rFonts w:eastAsia="Calibri"/>
          <w:sz w:val="26"/>
          <w:szCs w:val="26"/>
        </w:rPr>
      </w:pPr>
      <w:r w:rsidRPr="003F0907">
        <w:rPr>
          <w:rFonts w:eastAsia="Calibri"/>
          <w:sz w:val="26"/>
          <w:szCs w:val="26"/>
        </w:rPr>
        <w:t xml:space="preserve">                                                                                          Переславль-Залесского                   </w:t>
      </w:r>
    </w:p>
    <w:p w14:paraId="68E4B1AC" w14:textId="77777777" w:rsidR="006D599E" w:rsidRPr="003F0907" w:rsidRDefault="006D599E" w:rsidP="006D599E">
      <w:pPr>
        <w:rPr>
          <w:rFonts w:eastAsia="Calibri"/>
          <w:sz w:val="26"/>
          <w:szCs w:val="26"/>
        </w:rPr>
      </w:pPr>
      <w:r w:rsidRPr="003F0907">
        <w:rPr>
          <w:rFonts w:eastAsia="Calibri"/>
          <w:sz w:val="26"/>
          <w:szCs w:val="26"/>
        </w:rPr>
        <w:t xml:space="preserve">                                                                                          муниципального округа</w:t>
      </w:r>
    </w:p>
    <w:p w14:paraId="2880F950" w14:textId="3571210A" w:rsidR="006D599E" w:rsidRPr="003F0907" w:rsidRDefault="006D599E" w:rsidP="006D599E">
      <w:pPr>
        <w:pStyle w:val="a3"/>
        <w:tabs>
          <w:tab w:val="left" w:pos="0"/>
        </w:tabs>
        <w:ind w:firstLine="5103"/>
        <w:rPr>
          <w:bCs/>
          <w:iCs/>
          <w:sz w:val="26"/>
          <w:szCs w:val="26"/>
        </w:rPr>
      </w:pPr>
      <w:r w:rsidRPr="003F0907">
        <w:rPr>
          <w:bCs/>
          <w:iCs/>
          <w:sz w:val="26"/>
          <w:szCs w:val="26"/>
        </w:rPr>
        <w:t xml:space="preserve">           от </w:t>
      </w:r>
      <w:r w:rsidR="007847D8">
        <w:rPr>
          <w:bCs/>
          <w:iCs/>
          <w:sz w:val="26"/>
          <w:szCs w:val="26"/>
        </w:rPr>
        <w:t>09.12.2025 № ПОС.03-3421/25</w:t>
      </w:r>
    </w:p>
    <w:p w14:paraId="76E94621" w14:textId="77777777" w:rsidR="00552E45" w:rsidRPr="003F0907" w:rsidRDefault="00552E45">
      <w:pPr>
        <w:pStyle w:val="a3"/>
        <w:spacing w:before="283"/>
        <w:jc w:val="left"/>
        <w:rPr>
          <w:sz w:val="26"/>
        </w:rPr>
      </w:pPr>
    </w:p>
    <w:p w14:paraId="6E34588C" w14:textId="77777777" w:rsidR="00E74EB2" w:rsidRPr="003F0907" w:rsidRDefault="00E74EB2" w:rsidP="00E74EB2">
      <w:pPr>
        <w:pStyle w:val="1"/>
        <w:rPr>
          <w:sz w:val="26"/>
          <w:szCs w:val="26"/>
        </w:rPr>
      </w:pPr>
      <w:r w:rsidRPr="003F0907">
        <w:rPr>
          <w:sz w:val="26"/>
          <w:szCs w:val="26"/>
        </w:rPr>
        <w:t xml:space="preserve">Порядок </w:t>
      </w:r>
    </w:p>
    <w:p w14:paraId="6935D6BD" w14:textId="77777777" w:rsidR="00E74EB2" w:rsidRPr="003F0907" w:rsidRDefault="00E74EB2" w:rsidP="00E74EB2">
      <w:pPr>
        <w:pStyle w:val="1"/>
        <w:rPr>
          <w:sz w:val="26"/>
          <w:szCs w:val="26"/>
        </w:rPr>
      </w:pPr>
      <w:r w:rsidRPr="003F0907">
        <w:rPr>
          <w:sz w:val="26"/>
          <w:szCs w:val="26"/>
        </w:rPr>
        <w:t>предоставления субсидии товариществам собственников жилья, жилищным, жилищно-строительным кооперативам, иным специализированным потребительским кооперативам, организациям, осуществляющим деятельность по управлению многоквартирными домами (обслуживанию многоквартирных домов), либо собственникам помещений в многоквартирном доме, осуществляющим непосредственное управление таким домом, на возмещение части затрат, связанных с установкой шлагбаума, ограничивающего проезд на территорию многоквартирного дома в Переславль-Залесском муниципальном окру</w:t>
      </w:r>
      <w:r w:rsidR="00C22868" w:rsidRPr="003F0907">
        <w:rPr>
          <w:sz w:val="26"/>
          <w:szCs w:val="26"/>
        </w:rPr>
        <w:t xml:space="preserve">ге Ярославской области, в соответствии с перечнем многоквартирных домов  прилегающих к зонам </w:t>
      </w:r>
      <w:r w:rsidR="00A93DC3" w:rsidRPr="003F0907">
        <w:rPr>
          <w:sz w:val="26"/>
          <w:szCs w:val="26"/>
        </w:rPr>
        <w:t>платных парковок, утвержденным п</w:t>
      </w:r>
      <w:r w:rsidR="00C22868" w:rsidRPr="003F0907">
        <w:rPr>
          <w:sz w:val="26"/>
          <w:szCs w:val="26"/>
        </w:rPr>
        <w:t>остановлением Администрации Переславль-Залесского муниципального округа Ярославской области.</w:t>
      </w:r>
    </w:p>
    <w:p w14:paraId="517BEF72" w14:textId="77777777" w:rsidR="00552E45" w:rsidRPr="003F0907" w:rsidRDefault="00552E45" w:rsidP="008667CE">
      <w:pPr>
        <w:pStyle w:val="a3"/>
        <w:spacing w:before="6"/>
        <w:contextualSpacing/>
        <w:rPr>
          <w:sz w:val="26"/>
          <w:szCs w:val="26"/>
        </w:rPr>
      </w:pPr>
    </w:p>
    <w:p w14:paraId="1A9DB9A4" w14:textId="77777777" w:rsidR="00E74EB2" w:rsidRPr="003F0907" w:rsidRDefault="00E74EB2" w:rsidP="00E74EB2">
      <w:pPr>
        <w:pStyle w:val="1"/>
        <w:rPr>
          <w:sz w:val="26"/>
          <w:szCs w:val="26"/>
        </w:rPr>
      </w:pPr>
      <w:bookmarkStart w:id="1" w:name="sub_5"/>
      <w:r w:rsidRPr="003F0907">
        <w:rPr>
          <w:sz w:val="26"/>
          <w:szCs w:val="26"/>
        </w:rPr>
        <w:t>1. Общие положения о предоставлении субсидии</w:t>
      </w:r>
    </w:p>
    <w:bookmarkEnd w:id="1"/>
    <w:p w14:paraId="2FE77829" w14:textId="77777777" w:rsidR="00E74EB2" w:rsidRPr="003F0907" w:rsidRDefault="00E74EB2" w:rsidP="00E74EB2">
      <w:pPr>
        <w:jc w:val="both"/>
      </w:pPr>
    </w:p>
    <w:p w14:paraId="5DF97D7B" w14:textId="77777777" w:rsidR="00E74EB2" w:rsidRPr="003F0907" w:rsidRDefault="00E74EB2" w:rsidP="00E74EB2">
      <w:pPr>
        <w:ind w:firstLine="567"/>
        <w:jc w:val="both"/>
        <w:rPr>
          <w:sz w:val="26"/>
          <w:szCs w:val="26"/>
        </w:rPr>
      </w:pPr>
      <w:bookmarkStart w:id="2" w:name="sub_6"/>
      <w:r w:rsidRPr="003F0907">
        <w:rPr>
          <w:sz w:val="26"/>
          <w:szCs w:val="26"/>
        </w:rPr>
        <w:t xml:space="preserve">1.1. Порядок предоставления субсидии товариществам собственников жилья, жилищным, жилищно-строительным кооперативам, иным специализированным потребительским кооперативам, организациям, осуществляющим деятельность по управлению многоквартирными домами (обслуживанию многоквартирных домов), либо собственникам помещений в многоквартирном доме, осуществляющим непосредственное управление таким домом, на возмещение части затрат, связанных с установкой шлагбаума, ограничивающего проезд на территорию многоквартирного дома в </w:t>
      </w:r>
      <w:r w:rsidR="00B24669" w:rsidRPr="003F0907">
        <w:rPr>
          <w:sz w:val="26"/>
          <w:szCs w:val="26"/>
        </w:rPr>
        <w:t>Переславль-Залесском муниципальном округе Ярославской области</w:t>
      </w:r>
      <w:r w:rsidRPr="003F0907">
        <w:rPr>
          <w:sz w:val="26"/>
          <w:szCs w:val="26"/>
        </w:rPr>
        <w:t xml:space="preserve"> (далее - Порядок) регулирует отношения, связанные с предоставлением из бюджета Переславль-Залесского муниципального округа Ярославской области субсидии на возмещение части затрат, связанных с установкой шлагбаума, ограничивающего проезд на территорию многоквартирного дома в </w:t>
      </w:r>
      <w:r w:rsidR="003A6A7A" w:rsidRPr="003F0907">
        <w:rPr>
          <w:sz w:val="26"/>
          <w:szCs w:val="26"/>
        </w:rPr>
        <w:t>Переславль-Залесско</w:t>
      </w:r>
      <w:r w:rsidR="001A13DF" w:rsidRPr="003F0907">
        <w:rPr>
          <w:sz w:val="26"/>
          <w:szCs w:val="26"/>
        </w:rPr>
        <w:t>м</w:t>
      </w:r>
      <w:r w:rsidR="003A6A7A" w:rsidRPr="003F0907">
        <w:rPr>
          <w:sz w:val="26"/>
          <w:szCs w:val="26"/>
        </w:rPr>
        <w:t xml:space="preserve"> муниципально</w:t>
      </w:r>
      <w:r w:rsidR="001A13DF" w:rsidRPr="003F0907">
        <w:rPr>
          <w:sz w:val="26"/>
          <w:szCs w:val="26"/>
        </w:rPr>
        <w:t>м</w:t>
      </w:r>
      <w:r w:rsidR="003A6A7A" w:rsidRPr="003F0907">
        <w:rPr>
          <w:sz w:val="26"/>
          <w:szCs w:val="26"/>
        </w:rPr>
        <w:t xml:space="preserve"> округ</w:t>
      </w:r>
      <w:r w:rsidR="001A13DF" w:rsidRPr="003F0907">
        <w:rPr>
          <w:sz w:val="26"/>
          <w:szCs w:val="26"/>
        </w:rPr>
        <w:t>е</w:t>
      </w:r>
      <w:r w:rsidR="003A6A7A" w:rsidRPr="003F0907">
        <w:rPr>
          <w:sz w:val="26"/>
          <w:szCs w:val="26"/>
        </w:rPr>
        <w:t xml:space="preserve"> Ярославской области </w:t>
      </w:r>
      <w:r w:rsidRPr="003F0907">
        <w:rPr>
          <w:sz w:val="26"/>
          <w:szCs w:val="26"/>
        </w:rPr>
        <w:t>(далее - субсидия) товариществам собственников жилья, жилищным, жилищно-строительным кооперативам, иным специализированным потребительским кооперативам, организациям, осуществляющим деятельность по управлению многоквартирными домами (обслуживанию многоквартирных домов), либо собственникам помещений в многоквартирном доме, осуществляющим непосредственное управление таким домом.</w:t>
      </w:r>
    </w:p>
    <w:p w14:paraId="474FC78D" w14:textId="77777777" w:rsidR="00E74EB2" w:rsidRPr="003F0907" w:rsidRDefault="00E74EB2" w:rsidP="003A6A7A">
      <w:pPr>
        <w:ind w:firstLine="567"/>
        <w:jc w:val="both"/>
        <w:rPr>
          <w:sz w:val="26"/>
          <w:szCs w:val="26"/>
        </w:rPr>
      </w:pPr>
      <w:bookmarkStart w:id="3" w:name="sub_7"/>
      <w:bookmarkEnd w:id="2"/>
      <w:r w:rsidRPr="003F0907">
        <w:rPr>
          <w:sz w:val="26"/>
          <w:szCs w:val="26"/>
        </w:rPr>
        <w:t xml:space="preserve">1.2. Главным распорядителем бюджетных средств </w:t>
      </w:r>
      <w:r w:rsidRPr="0007290A">
        <w:rPr>
          <w:sz w:val="26"/>
          <w:szCs w:val="26"/>
        </w:rPr>
        <w:t>бюджета</w:t>
      </w:r>
      <w:r w:rsidRPr="003F0907">
        <w:rPr>
          <w:sz w:val="26"/>
          <w:szCs w:val="26"/>
        </w:rPr>
        <w:t xml:space="preserve"> </w:t>
      </w:r>
      <w:r w:rsidR="003A6A7A" w:rsidRPr="003F0907">
        <w:rPr>
          <w:sz w:val="26"/>
          <w:szCs w:val="26"/>
        </w:rPr>
        <w:t>Переславль-Залесского муниципального округа Ярославской области</w:t>
      </w:r>
      <w:r w:rsidRPr="003F0907">
        <w:rPr>
          <w:sz w:val="26"/>
          <w:szCs w:val="26"/>
        </w:rPr>
        <w:t xml:space="preserve">, до которого в соответствии с </w:t>
      </w:r>
      <w:hyperlink r:id="rId11" w:history="1">
        <w:r w:rsidRPr="003F0907">
          <w:rPr>
            <w:rStyle w:val="ac"/>
            <w:color w:val="auto"/>
            <w:sz w:val="26"/>
            <w:szCs w:val="26"/>
          </w:rPr>
          <w:t>бюджетным законодательством</w:t>
        </w:r>
      </w:hyperlink>
      <w:r w:rsidRPr="003F0907">
        <w:rPr>
          <w:sz w:val="26"/>
          <w:szCs w:val="26"/>
        </w:rPr>
        <w:t xml:space="preserve">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</w:t>
      </w:r>
      <w:r w:rsidR="003A6A7A" w:rsidRPr="003F0907">
        <w:rPr>
          <w:sz w:val="26"/>
          <w:szCs w:val="26"/>
        </w:rPr>
        <w:t>Администрация Переславль-Залесского муниципального округа Ярославской области</w:t>
      </w:r>
      <w:r w:rsidRPr="003F0907">
        <w:rPr>
          <w:sz w:val="26"/>
          <w:szCs w:val="26"/>
        </w:rPr>
        <w:t xml:space="preserve"> (далее - </w:t>
      </w:r>
      <w:r w:rsidR="003A6A7A" w:rsidRPr="003F0907">
        <w:rPr>
          <w:sz w:val="26"/>
          <w:szCs w:val="26"/>
        </w:rPr>
        <w:t>Администрация</w:t>
      </w:r>
      <w:r w:rsidRPr="003F0907">
        <w:rPr>
          <w:sz w:val="26"/>
          <w:szCs w:val="26"/>
        </w:rPr>
        <w:t>).</w:t>
      </w:r>
    </w:p>
    <w:p w14:paraId="5AA74D54" w14:textId="77777777" w:rsidR="00E74EB2" w:rsidRPr="003F0907" w:rsidRDefault="00E74EB2" w:rsidP="003A6A7A">
      <w:pPr>
        <w:ind w:firstLine="567"/>
        <w:jc w:val="both"/>
        <w:rPr>
          <w:sz w:val="26"/>
          <w:szCs w:val="26"/>
        </w:rPr>
      </w:pPr>
      <w:bookmarkStart w:id="4" w:name="sub_8"/>
      <w:bookmarkEnd w:id="3"/>
      <w:r w:rsidRPr="003F0907">
        <w:rPr>
          <w:sz w:val="26"/>
          <w:szCs w:val="26"/>
        </w:rPr>
        <w:lastRenderedPageBreak/>
        <w:t xml:space="preserve">1.3. Субсидия имеет строго целевое назначение и предоставляется в пределах бюджетных ассигнований, предусмотренных решением о бюджете </w:t>
      </w:r>
      <w:r w:rsidR="003A6A7A" w:rsidRPr="003F0907"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Pr="003F0907">
        <w:rPr>
          <w:sz w:val="26"/>
          <w:szCs w:val="26"/>
        </w:rPr>
        <w:t>на соответствующий финансовый год и плановый период на указанные цели.</w:t>
      </w:r>
    </w:p>
    <w:p w14:paraId="5F4E78F0" w14:textId="7A15E3FA" w:rsidR="00C22868" w:rsidRPr="003F0907" w:rsidRDefault="00E74EB2" w:rsidP="003A6A7A">
      <w:pPr>
        <w:ind w:firstLine="567"/>
        <w:jc w:val="both"/>
        <w:rPr>
          <w:sz w:val="26"/>
          <w:szCs w:val="26"/>
        </w:rPr>
      </w:pPr>
      <w:bookmarkStart w:id="5" w:name="sub_9"/>
      <w:bookmarkEnd w:id="4"/>
      <w:r w:rsidRPr="003F0907">
        <w:rPr>
          <w:sz w:val="26"/>
          <w:szCs w:val="26"/>
        </w:rPr>
        <w:t>1.4. Целью предоставления субсидии яв</w:t>
      </w:r>
      <w:r w:rsidR="008D1B66" w:rsidRPr="003F0907">
        <w:rPr>
          <w:sz w:val="26"/>
          <w:szCs w:val="26"/>
        </w:rPr>
        <w:t>ляется частичное возмещение лицам</w:t>
      </w:r>
      <w:r w:rsidRPr="003F0907">
        <w:rPr>
          <w:sz w:val="26"/>
          <w:szCs w:val="26"/>
        </w:rPr>
        <w:t>, указанн</w:t>
      </w:r>
      <w:r w:rsidR="00C7469E">
        <w:rPr>
          <w:sz w:val="26"/>
          <w:szCs w:val="26"/>
        </w:rPr>
        <w:t>ым</w:t>
      </w:r>
      <w:r w:rsidRPr="003F0907">
        <w:rPr>
          <w:sz w:val="26"/>
          <w:szCs w:val="26"/>
        </w:rPr>
        <w:t xml:space="preserve"> в </w:t>
      </w:r>
      <w:hyperlink w:anchor="sub_14" w:history="1">
        <w:r w:rsidRPr="003F0907">
          <w:rPr>
            <w:rStyle w:val="ac"/>
            <w:color w:val="auto"/>
            <w:sz w:val="26"/>
            <w:szCs w:val="26"/>
          </w:rPr>
          <w:t>пункте 2.1 раздела 2</w:t>
        </w:r>
      </w:hyperlink>
      <w:r w:rsidRPr="003F0907">
        <w:rPr>
          <w:sz w:val="26"/>
          <w:szCs w:val="26"/>
        </w:rPr>
        <w:t xml:space="preserve"> Порядка, понесенных им</w:t>
      </w:r>
      <w:r w:rsidR="00C7469E">
        <w:rPr>
          <w:sz w:val="26"/>
          <w:szCs w:val="26"/>
        </w:rPr>
        <w:t>и</w:t>
      </w:r>
      <w:r w:rsidRPr="003F0907">
        <w:rPr>
          <w:sz w:val="26"/>
          <w:szCs w:val="26"/>
        </w:rPr>
        <w:t xml:space="preserve"> затрат, связанных с установкой (приобретением и размещением</w:t>
      </w:r>
      <w:r w:rsidRPr="00852AC1">
        <w:rPr>
          <w:sz w:val="26"/>
          <w:szCs w:val="26"/>
        </w:rPr>
        <w:t>) шлагбаума,</w:t>
      </w:r>
      <w:r w:rsidRPr="003F0907">
        <w:rPr>
          <w:sz w:val="26"/>
          <w:szCs w:val="26"/>
        </w:rPr>
        <w:t xml:space="preserve"> ограничивающего проезд на территорию многоквартирного дома в </w:t>
      </w:r>
      <w:r w:rsidR="003A6A7A" w:rsidRPr="003F0907">
        <w:rPr>
          <w:sz w:val="26"/>
          <w:szCs w:val="26"/>
        </w:rPr>
        <w:t>Переславль-Залесском муниципальном округе Ярославской области.</w:t>
      </w:r>
      <w:r w:rsidR="00C22868" w:rsidRPr="003F0907">
        <w:rPr>
          <w:sz w:val="26"/>
          <w:szCs w:val="26"/>
        </w:rPr>
        <w:t xml:space="preserve"> </w:t>
      </w:r>
      <w:bookmarkEnd w:id="5"/>
    </w:p>
    <w:p w14:paraId="60827ED4" w14:textId="74862929" w:rsidR="00E74EB2" w:rsidRPr="003F0907" w:rsidRDefault="00E74EB2" w:rsidP="003A6A7A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Под установкой шлагбаума, ограничивающего проезд на территорию многоквартирного дома в </w:t>
      </w:r>
      <w:r w:rsidR="00044E47" w:rsidRPr="003F0907">
        <w:rPr>
          <w:sz w:val="26"/>
          <w:szCs w:val="26"/>
        </w:rPr>
        <w:t>Переславль-Залесском муниципальном округе Ярославской области</w:t>
      </w:r>
      <w:r w:rsidRPr="003F0907">
        <w:rPr>
          <w:sz w:val="26"/>
          <w:szCs w:val="26"/>
        </w:rPr>
        <w:t>, понимается приобретение (изготовление) автоматического шлагбаума (далее - ограждающее устройство) для нужд собственников многоквартирного дома и его размещение в целях ограничения проезда на территорию многоквартирного дома, осуществляемое на основании разрешения</w:t>
      </w:r>
      <w:r w:rsidR="00C7469E">
        <w:rPr>
          <w:sz w:val="26"/>
          <w:szCs w:val="26"/>
        </w:rPr>
        <w:t xml:space="preserve">, </w:t>
      </w:r>
      <w:r w:rsidRPr="003F0907">
        <w:rPr>
          <w:sz w:val="26"/>
          <w:szCs w:val="26"/>
        </w:rPr>
        <w:t xml:space="preserve"> выдаваемого в установленном порядке</w:t>
      </w:r>
      <w:r w:rsidR="00844CA6" w:rsidRPr="00844CA6">
        <w:rPr>
          <w:sz w:val="26"/>
          <w:szCs w:val="26"/>
        </w:rPr>
        <w:t xml:space="preserve"> </w:t>
      </w:r>
      <w:r w:rsidR="00844CA6">
        <w:rPr>
          <w:sz w:val="26"/>
          <w:szCs w:val="26"/>
        </w:rPr>
        <w:t xml:space="preserve">на основании постановления Правительства Российской Федерации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</w:t>
      </w:r>
      <w:r w:rsidR="00654A59">
        <w:rPr>
          <w:sz w:val="26"/>
          <w:szCs w:val="26"/>
        </w:rPr>
        <w:t>предоставления земельных участков и установления сервитутов»</w:t>
      </w:r>
      <w:r w:rsidRPr="003F0907">
        <w:rPr>
          <w:sz w:val="26"/>
          <w:szCs w:val="26"/>
        </w:rPr>
        <w:t>.</w:t>
      </w:r>
    </w:p>
    <w:p w14:paraId="09487D96" w14:textId="753C89E6" w:rsidR="00E74EB2" w:rsidRPr="003F0907" w:rsidRDefault="00E74EB2" w:rsidP="00044E47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Под территорией многоквартирного дома понимается </w:t>
      </w:r>
      <w:r w:rsidR="00C7469E">
        <w:rPr>
          <w:sz w:val="26"/>
          <w:szCs w:val="26"/>
        </w:rPr>
        <w:t xml:space="preserve">фактически используемая жильцами многоквартирного дома территория, включающая в себя </w:t>
      </w:r>
      <w:r w:rsidRPr="003F0907">
        <w:rPr>
          <w:sz w:val="26"/>
          <w:szCs w:val="26"/>
        </w:rPr>
        <w:t>земельный участок, находящийся в собственности собственников помещений многоквартирного дома, так и земельный участок под многоквартирным домом, не образованный в установленном действующим законодательством порядке и находящийся в публичной собственности</w:t>
      </w:r>
      <w:r w:rsidR="00C7469E">
        <w:rPr>
          <w:sz w:val="26"/>
          <w:szCs w:val="26"/>
        </w:rPr>
        <w:t xml:space="preserve"> </w:t>
      </w:r>
      <w:r w:rsidR="00C7469E" w:rsidRPr="003F0907">
        <w:rPr>
          <w:sz w:val="26"/>
          <w:szCs w:val="26"/>
        </w:rPr>
        <w:t>(далее - придомовая территория)</w:t>
      </w:r>
      <w:r w:rsidRPr="003F0907">
        <w:rPr>
          <w:sz w:val="26"/>
          <w:szCs w:val="26"/>
        </w:rPr>
        <w:t>.</w:t>
      </w:r>
    </w:p>
    <w:p w14:paraId="3D068C8E" w14:textId="15EE5EBC" w:rsidR="00E74EB2" w:rsidRPr="003F0907" w:rsidRDefault="00E74EB2" w:rsidP="00044E47">
      <w:pPr>
        <w:ind w:firstLine="567"/>
        <w:jc w:val="both"/>
        <w:rPr>
          <w:sz w:val="26"/>
          <w:szCs w:val="26"/>
        </w:rPr>
      </w:pPr>
      <w:bookmarkStart w:id="6" w:name="sub_10"/>
      <w:r w:rsidRPr="003F0907">
        <w:rPr>
          <w:sz w:val="26"/>
          <w:szCs w:val="26"/>
        </w:rPr>
        <w:t>1.5. Субсидия предоставляется на приобретение (изготовление) одного ограждающего устройства и выполнение работ по его размещению в размере не более 90</w:t>
      </w:r>
      <w:r w:rsidR="003653A9">
        <w:rPr>
          <w:sz w:val="26"/>
          <w:szCs w:val="26"/>
        </w:rPr>
        <w:t> </w:t>
      </w:r>
      <w:r w:rsidRPr="003F0907">
        <w:rPr>
          <w:sz w:val="26"/>
          <w:szCs w:val="26"/>
        </w:rPr>
        <w:t>000</w:t>
      </w:r>
      <w:r w:rsidR="003653A9">
        <w:rPr>
          <w:sz w:val="26"/>
          <w:szCs w:val="26"/>
        </w:rPr>
        <w:t xml:space="preserve"> (девяносто тысяч)</w:t>
      </w:r>
      <w:r w:rsidRPr="003F0907">
        <w:rPr>
          <w:sz w:val="26"/>
          <w:szCs w:val="26"/>
        </w:rPr>
        <w:t xml:space="preserve"> рублей</w:t>
      </w:r>
      <w:r w:rsidR="003653A9">
        <w:rPr>
          <w:sz w:val="26"/>
          <w:szCs w:val="26"/>
        </w:rPr>
        <w:t xml:space="preserve"> 00 копеек</w:t>
      </w:r>
      <w:r w:rsidRPr="003F0907">
        <w:rPr>
          <w:sz w:val="26"/>
          <w:szCs w:val="26"/>
        </w:rPr>
        <w:t xml:space="preserve">, за исключением </w:t>
      </w:r>
      <w:hyperlink w:anchor="sub_67" w:history="1">
        <w:r w:rsidRPr="003F0907">
          <w:rPr>
            <w:rStyle w:val="ac"/>
            <w:color w:val="auto"/>
            <w:sz w:val="26"/>
            <w:szCs w:val="26"/>
          </w:rPr>
          <w:t>абзаца второго</w:t>
        </w:r>
      </w:hyperlink>
      <w:r w:rsidRPr="003F0907">
        <w:rPr>
          <w:sz w:val="26"/>
          <w:szCs w:val="26"/>
        </w:rPr>
        <w:t xml:space="preserve"> настоящего пункта.</w:t>
      </w:r>
    </w:p>
    <w:p w14:paraId="3F4AEBBE" w14:textId="0140EB4A" w:rsidR="00E74EB2" w:rsidRPr="003F0907" w:rsidRDefault="00E74EB2" w:rsidP="00044E47">
      <w:pPr>
        <w:ind w:firstLine="567"/>
        <w:jc w:val="both"/>
        <w:rPr>
          <w:sz w:val="26"/>
          <w:szCs w:val="26"/>
        </w:rPr>
      </w:pPr>
      <w:bookmarkStart w:id="7" w:name="sub_67"/>
      <w:bookmarkEnd w:id="6"/>
      <w:r w:rsidRPr="003F0907">
        <w:rPr>
          <w:sz w:val="26"/>
          <w:szCs w:val="26"/>
        </w:rPr>
        <w:t xml:space="preserve">В случае установки нескольких ограждающих устройств для нужд собственников помещений многоквартирного дома осуществляется возмещение расходов на приобретение (изготовление) и выполнение работ по размещению всех ограждающих устройств, при этом общий размер субсидии не может превышать 180 000 </w:t>
      </w:r>
      <w:r w:rsidR="003653A9">
        <w:rPr>
          <w:sz w:val="26"/>
          <w:szCs w:val="26"/>
        </w:rPr>
        <w:t xml:space="preserve">(сто восемьдесят тысяч) </w:t>
      </w:r>
      <w:r w:rsidRPr="003F0907">
        <w:rPr>
          <w:sz w:val="26"/>
          <w:szCs w:val="26"/>
        </w:rPr>
        <w:t>рублей</w:t>
      </w:r>
      <w:r w:rsidR="003653A9">
        <w:rPr>
          <w:sz w:val="26"/>
          <w:szCs w:val="26"/>
        </w:rPr>
        <w:t xml:space="preserve"> 00 копеек</w:t>
      </w:r>
      <w:r w:rsidRPr="003F0907">
        <w:rPr>
          <w:sz w:val="26"/>
          <w:szCs w:val="26"/>
        </w:rPr>
        <w:t>.</w:t>
      </w:r>
    </w:p>
    <w:p w14:paraId="3842AECB" w14:textId="1BE3281A" w:rsidR="00E74EB2" w:rsidRPr="003F0907" w:rsidRDefault="00E74EB2" w:rsidP="00044E47">
      <w:pPr>
        <w:ind w:firstLine="567"/>
        <w:jc w:val="both"/>
        <w:rPr>
          <w:sz w:val="26"/>
          <w:szCs w:val="26"/>
        </w:rPr>
      </w:pPr>
      <w:bookmarkStart w:id="8" w:name="sub_11"/>
      <w:bookmarkEnd w:id="7"/>
      <w:r w:rsidRPr="003F0907">
        <w:rPr>
          <w:sz w:val="26"/>
          <w:szCs w:val="26"/>
        </w:rPr>
        <w:t xml:space="preserve">1.6. Для получения субсидии необходимо принятие общим собранием собственников помещений многоквартирного дома решения по вопросам установки ограждающего устройства на территории многоквартирного дома, содержащего решение о включении в состав общего имущества ограждающего устройства и его </w:t>
      </w:r>
      <w:r w:rsidR="00D650D9" w:rsidRPr="003F0907">
        <w:rPr>
          <w:sz w:val="26"/>
          <w:szCs w:val="26"/>
        </w:rPr>
        <w:t>дальнейш</w:t>
      </w:r>
      <w:r w:rsidR="00D650D9">
        <w:rPr>
          <w:sz w:val="26"/>
          <w:szCs w:val="26"/>
        </w:rPr>
        <w:t>его</w:t>
      </w:r>
      <w:r w:rsidRPr="003F0907">
        <w:rPr>
          <w:sz w:val="26"/>
          <w:szCs w:val="26"/>
        </w:rPr>
        <w:t xml:space="preserve"> содержани</w:t>
      </w:r>
      <w:r w:rsidR="00D650D9">
        <w:rPr>
          <w:sz w:val="26"/>
          <w:szCs w:val="26"/>
        </w:rPr>
        <w:t>я</w:t>
      </w:r>
      <w:r w:rsidRPr="003F0907">
        <w:rPr>
          <w:sz w:val="26"/>
          <w:szCs w:val="26"/>
        </w:rPr>
        <w:t xml:space="preserve">, об обращении за предоставлением субсидии на возмещение расходов на приобретение (изготовление) и выполнение работ по размещению ограждающего устройства и о выборе (для случаев непосредственного управления многоквартирным домом собственниками помещений многоквартирного дома, а также для случая, указанного в </w:t>
      </w:r>
      <w:hyperlink w:anchor="sub_68" w:history="1">
        <w:r w:rsidRPr="003F0907">
          <w:rPr>
            <w:rStyle w:val="ac"/>
            <w:color w:val="auto"/>
            <w:sz w:val="26"/>
            <w:szCs w:val="26"/>
          </w:rPr>
          <w:t>абзаце втором</w:t>
        </w:r>
      </w:hyperlink>
      <w:r w:rsidRPr="003F0907">
        <w:rPr>
          <w:sz w:val="26"/>
          <w:szCs w:val="26"/>
        </w:rPr>
        <w:t xml:space="preserve"> настоящего пункта) уполномоченного лица на предоставление интересов собственников помещений дома по вопросам, связанным с предоставлением субсидии (далее - уполномоченное собственниками лицо).</w:t>
      </w:r>
    </w:p>
    <w:p w14:paraId="71386242" w14:textId="77777777" w:rsidR="00E74EB2" w:rsidRPr="003F0907" w:rsidRDefault="00E74EB2" w:rsidP="00044E47">
      <w:pPr>
        <w:ind w:firstLine="567"/>
        <w:jc w:val="both"/>
        <w:rPr>
          <w:sz w:val="26"/>
          <w:szCs w:val="26"/>
        </w:rPr>
      </w:pPr>
      <w:bookmarkStart w:id="9" w:name="sub_68"/>
      <w:bookmarkEnd w:id="8"/>
      <w:r w:rsidRPr="003F0907">
        <w:rPr>
          <w:sz w:val="26"/>
          <w:szCs w:val="26"/>
        </w:rPr>
        <w:t xml:space="preserve">В случае если ограждающее устройство устанавливается для регулирования въезда и выезда на территории двух и более многоквартирных домов, то решение об </w:t>
      </w:r>
      <w:r w:rsidRPr="003F0907">
        <w:rPr>
          <w:sz w:val="26"/>
          <w:szCs w:val="26"/>
        </w:rPr>
        <w:lastRenderedPageBreak/>
        <w:t>обращении за предоставлением субсидии и определении уполномоченного лица должно приниматься на общих собраниях собственников помещений всех таких многоквартирных домов.</w:t>
      </w:r>
    </w:p>
    <w:p w14:paraId="1B1E66E1" w14:textId="77777777" w:rsidR="00E74EB2" w:rsidRPr="003F0907" w:rsidRDefault="00E74EB2" w:rsidP="00044E47">
      <w:pPr>
        <w:ind w:firstLine="567"/>
        <w:jc w:val="both"/>
        <w:rPr>
          <w:sz w:val="26"/>
          <w:szCs w:val="26"/>
        </w:rPr>
      </w:pPr>
      <w:bookmarkStart w:id="10" w:name="sub_12"/>
      <w:bookmarkEnd w:id="9"/>
      <w:r w:rsidRPr="003F0907">
        <w:rPr>
          <w:sz w:val="26"/>
          <w:szCs w:val="26"/>
        </w:rPr>
        <w:t xml:space="preserve">1.7. </w:t>
      </w:r>
      <w:r w:rsidR="008802AB" w:rsidRPr="003F0907">
        <w:rPr>
          <w:sz w:val="26"/>
          <w:szCs w:val="26"/>
        </w:rPr>
        <w:t>Управление финансов</w:t>
      </w:r>
      <w:r w:rsidRPr="003F0907">
        <w:rPr>
          <w:sz w:val="26"/>
          <w:szCs w:val="26"/>
        </w:rPr>
        <w:t xml:space="preserve"> </w:t>
      </w:r>
      <w:r w:rsidR="008802AB" w:rsidRPr="003F0907">
        <w:rPr>
          <w:sz w:val="26"/>
          <w:szCs w:val="26"/>
        </w:rPr>
        <w:t xml:space="preserve">Администрации Переславль-Залесского муниципального округа </w:t>
      </w:r>
      <w:r w:rsidRPr="003F0907">
        <w:rPr>
          <w:sz w:val="26"/>
          <w:szCs w:val="26"/>
        </w:rPr>
        <w:t xml:space="preserve">размещает сведения о субсидии, предоставляемой из бюджета </w:t>
      </w:r>
      <w:r w:rsidR="00D82CDB" w:rsidRPr="003F0907">
        <w:rPr>
          <w:sz w:val="26"/>
          <w:szCs w:val="26"/>
        </w:rPr>
        <w:t>Переславль-Залесского муниципального округа Ярославской области</w:t>
      </w:r>
      <w:r w:rsidRPr="003F0907">
        <w:rPr>
          <w:sz w:val="26"/>
          <w:szCs w:val="26"/>
        </w:rPr>
        <w:t xml:space="preserve">, на </w:t>
      </w:r>
      <w:hyperlink r:id="rId12" w:history="1">
        <w:r w:rsidRPr="003F0907">
          <w:rPr>
            <w:rStyle w:val="ac"/>
            <w:color w:val="auto"/>
            <w:sz w:val="26"/>
            <w:szCs w:val="26"/>
          </w:rPr>
          <w:t>едином портале</w:t>
        </w:r>
      </w:hyperlink>
      <w:r w:rsidRPr="003F0907">
        <w:rPr>
          <w:sz w:val="26"/>
          <w:szCs w:val="26"/>
        </w:rPr>
        <w:t xml:space="preserve"> бюджетной системы Российской Федерации в информационно-телекоммуникационной сети "Интернет" (в разделе единого портала) в порядке, установленном Министерством финансов Российской Федерации.</w:t>
      </w:r>
    </w:p>
    <w:bookmarkEnd w:id="10"/>
    <w:p w14:paraId="785D849A" w14:textId="77777777" w:rsidR="00E74EB2" w:rsidRPr="003F0907" w:rsidRDefault="00E74EB2" w:rsidP="00E74EB2">
      <w:pPr>
        <w:jc w:val="both"/>
        <w:rPr>
          <w:sz w:val="26"/>
          <w:szCs w:val="26"/>
        </w:rPr>
      </w:pPr>
    </w:p>
    <w:p w14:paraId="36B4F0FF" w14:textId="77777777" w:rsidR="00E74EB2" w:rsidRPr="003F0907" w:rsidRDefault="00E74EB2" w:rsidP="00044E47">
      <w:pPr>
        <w:pStyle w:val="1"/>
        <w:rPr>
          <w:sz w:val="26"/>
          <w:szCs w:val="26"/>
        </w:rPr>
      </w:pPr>
      <w:bookmarkStart w:id="11" w:name="sub_13"/>
      <w:r w:rsidRPr="003F0907">
        <w:rPr>
          <w:sz w:val="26"/>
          <w:szCs w:val="26"/>
        </w:rPr>
        <w:t>2. Порядок проведения отбора получателей субсидии</w:t>
      </w:r>
    </w:p>
    <w:bookmarkEnd w:id="11"/>
    <w:p w14:paraId="568E3396" w14:textId="77777777" w:rsidR="00E74EB2" w:rsidRPr="003F0907" w:rsidRDefault="00E74EB2" w:rsidP="00E74EB2">
      <w:pPr>
        <w:jc w:val="both"/>
        <w:rPr>
          <w:sz w:val="26"/>
          <w:szCs w:val="26"/>
        </w:rPr>
      </w:pPr>
    </w:p>
    <w:p w14:paraId="285DF03D" w14:textId="77777777" w:rsidR="00E74EB2" w:rsidRPr="003F0907" w:rsidRDefault="00E74EB2" w:rsidP="00D82CDB">
      <w:pPr>
        <w:ind w:firstLine="567"/>
        <w:jc w:val="both"/>
        <w:rPr>
          <w:sz w:val="26"/>
          <w:szCs w:val="26"/>
        </w:rPr>
      </w:pPr>
      <w:bookmarkStart w:id="12" w:name="sub_14"/>
      <w:r w:rsidRPr="003F0907">
        <w:rPr>
          <w:sz w:val="26"/>
          <w:szCs w:val="26"/>
        </w:rPr>
        <w:t>2.1. Предоставление субсидии осуществляется по результатам проведения отбора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бюджет"), который осуществляется на конкурентной основе способом запроса предложений на основании заявок, направленных участниками отбора для участия в отборе (далее - заявка).</w:t>
      </w:r>
    </w:p>
    <w:bookmarkEnd w:id="12"/>
    <w:p w14:paraId="36D61978" w14:textId="77777777" w:rsidR="00E74EB2" w:rsidRPr="003F0907" w:rsidRDefault="00E74EB2" w:rsidP="00D82CDB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>Участниками отбора являются понесшие затраты на установку ограждающего устройства товарищества собственников жилья, жилищные, жилищно-строительные кооперативы, иные специализированные потребительские кооперативы, организации, осуществляющие деятельность по управлению многоквартирным домом (обслуживанию многоквартирного дома), для нужд собственников помещений в которых установлено ограждающее устройство, либо осуществляющие непосредственное управление таким домом собственники помещений в многоквартирном доме.</w:t>
      </w:r>
    </w:p>
    <w:p w14:paraId="4E9BEB1B" w14:textId="45B0ADF6" w:rsidR="00E74EB2" w:rsidRPr="003F0907" w:rsidRDefault="00E74EB2" w:rsidP="00D82CDB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Взаимодействие </w:t>
      </w:r>
      <w:r w:rsidR="00D650D9" w:rsidRPr="0007290A">
        <w:rPr>
          <w:sz w:val="26"/>
          <w:szCs w:val="26"/>
        </w:rPr>
        <w:t>У</w:t>
      </w:r>
      <w:r w:rsidR="00BF7A0A" w:rsidRPr="0007290A">
        <w:rPr>
          <w:sz w:val="26"/>
          <w:szCs w:val="26"/>
        </w:rPr>
        <w:t>полномоченн</w:t>
      </w:r>
      <w:r w:rsidR="00A06D78" w:rsidRPr="0007290A">
        <w:rPr>
          <w:sz w:val="26"/>
          <w:szCs w:val="26"/>
        </w:rPr>
        <w:t>ого</w:t>
      </w:r>
      <w:r w:rsidR="00BF7A0A" w:rsidRPr="0007290A">
        <w:rPr>
          <w:sz w:val="26"/>
          <w:szCs w:val="26"/>
        </w:rPr>
        <w:t xml:space="preserve"> орган</w:t>
      </w:r>
      <w:r w:rsidR="00A06D78" w:rsidRPr="0007290A">
        <w:rPr>
          <w:sz w:val="26"/>
          <w:szCs w:val="26"/>
        </w:rPr>
        <w:t>а</w:t>
      </w:r>
      <w:r w:rsidR="00D82CDB" w:rsidRPr="003F0907">
        <w:rPr>
          <w:sz w:val="26"/>
          <w:szCs w:val="26"/>
        </w:rPr>
        <w:t xml:space="preserve"> </w:t>
      </w:r>
      <w:r w:rsidRPr="003F0907">
        <w:rPr>
          <w:sz w:val="26"/>
          <w:szCs w:val="26"/>
        </w:rPr>
        <w:t>с участниками отбора в рамках проведения отбора осуществляется с использованием документов в электронной форме в системе "Электронный бюджет".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4E9754D5" w14:textId="7AC7ABD6" w:rsidR="00E74EB2" w:rsidRPr="003F0907" w:rsidRDefault="00E74EB2" w:rsidP="00D82CDB">
      <w:pPr>
        <w:ind w:firstLine="567"/>
        <w:jc w:val="both"/>
        <w:rPr>
          <w:sz w:val="26"/>
          <w:szCs w:val="26"/>
        </w:rPr>
      </w:pPr>
      <w:bookmarkStart w:id="13" w:name="sub_15"/>
      <w:r w:rsidRPr="003F0907">
        <w:rPr>
          <w:sz w:val="26"/>
          <w:szCs w:val="26"/>
        </w:rPr>
        <w:t xml:space="preserve">2.2. Объявление о проведении отбора получателей субсидии в срок не позднее 3 рабочих дней до начала приема заявок на участие в отборе формируется в электронной форме посредством заполнения соответствующих экранных форм веб-интерфейса в системе "Электронный бюджет", подписывается усиленной </w:t>
      </w:r>
      <w:hyperlink r:id="rId13" w:history="1">
        <w:r w:rsidRPr="003F0907">
          <w:rPr>
            <w:rStyle w:val="ac"/>
            <w:color w:val="auto"/>
            <w:sz w:val="26"/>
            <w:szCs w:val="26"/>
          </w:rPr>
          <w:t>квалифицированной электронной подписью</w:t>
        </w:r>
      </w:hyperlink>
      <w:r w:rsidRPr="003F0907">
        <w:rPr>
          <w:sz w:val="26"/>
          <w:szCs w:val="26"/>
        </w:rPr>
        <w:t xml:space="preserve"> директора </w:t>
      </w:r>
      <w:r w:rsidR="00986122" w:rsidRPr="003F0907">
        <w:rPr>
          <w:sz w:val="26"/>
          <w:szCs w:val="26"/>
        </w:rPr>
        <w:t>у</w:t>
      </w:r>
      <w:r w:rsidR="00BF7A0A" w:rsidRPr="003F0907">
        <w:rPr>
          <w:sz w:val="26"/>
          <w:szCs w:val="26"/>
        </w:rPr>
        <w:t>полномоченн</w:t>
      </w:r>
      <w:r w:rsidR="002D09B9" w:rsidRPr="003F0907">
        <w:rPr>
          <w:sz w:val="26"/>
          <w:szCs w:val="26"/>
        </w:rPr>
        <w:t>ого</w:t>
      </w:r>
      <w:r w:rsidR="00BF7A0A" w:rsidRPr="003F0907">
        <w:rPr>
          <w:sz w:val="26"/>
          <w:szCs w:val="26"/>
        </w:rPr>
        <w:t xml:space="preserve"> орган</w:t>
      </w:r>
      <w:r w:rsidR="002D09B9" w:rsidRPr="003F0907">
        <w:rPr>
          <w:sz w:val="26"/>
          <w:szCs w:val="26"/>
        </w:rPr>
        <w:t>а</w:t>
      </w:r>
      <w:r w:rsidRPr="003F0907">
        <w:rPr>
          <w:sz w:val="26"/>
          <w:szCs w:val="26"/>
        </w:rPr>
        <w:t xml:space="preserve"> (уполномоченного им лица), размещается на </w:t>
      </w:r>
      <w:hyperlink r:id="rId14" w:history="1">
        <w:r w:rsidRPr="003F0907">
          <w:rPr>
            <w:rStyle w:val="ac"/>
            <w:color w:val="auto"/>
            <w:sz w:val="26"/>
            <w:szCs w:val="26"/>
          </w:rPr>
          <w:t>едином портале</w:t>
        </w:r>
      </w:hyperlink>
      <w:r w:rsidRPr="003F0907">
        <w:rPr>
          <w:sz w:val="26"/>
          <w:szCs w:val="26"/>
        </w:rPr>
        <w:t>, а также в информационно-телекоммуникационной сети "Интернет"</w:t>
      </w:r>
      <w:r w:rsidR="001A13DF" w:rsidRPr="003F0907">
        <w:rPr>
          <w:sz w:val="26"/>
          <w:szCs w:val="26"/>
        </w:rPr>
        <w:t xml:space="preserve"> на официальн</w:t>
      </w:r>
      <w:r w:rsidR="00B87AEA">
        <w:rPr>
          <w:sz w:val="26"/>
          <w:szCs w:val="26"/>
        </w:rPr>
        <w:t>ом сайте Переславль-Залесского м</w:t>
      </w:r>
      <w:r w:rsidR="001A13DF" w:rsidRPr="003F0907">
        <w:rPr>
          <w:sz w:val="26"/>
          <w:szCs w:val="26"/>
        </w:rPr>
        <w:t>униципального округа</w:t>
      </w:r>
      <w:r w:rsidRPr="003F0907">
        <w:rPr>
          <w:sz w:val="26"/>
          <w:szCs w:val="26"/>
        </w:rPr>
        <w:t xml:space="preserve"> (далее - официальный портал) и включает в себя следующую информацию:</w:t>
      </w:r>
    </w:p>
    <w:bookmarkEnd w:id="13"/>
    <w:p w14:paraId="1E9E4A0B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способ проведения отбора в соответствии с </w:t>
      </w:r>
      <w:hyperlink w:anchor="sub_14" w:history="1">
        <w:r w:rsidRPr="003F0907">
          <w:rPr>
            <w:rStyle w:val="ac"/>
            <w:color w:val="auto"/>
            <w:sz w:val="26"/>
            <w:szCs w:val="26"/>
          </w:rPr>
          <w:t>пунктом 2.1</w:t>
        </w:r>
      </w:hyperlink>
      <w:r w:rsidRPr="003F0907">
        <w:rPr>
          <w:sz w:val="26"/>
          <w:szCs w:val="26"/>
        </w:rPr>
        <w:t xml:space="preserve"> настоящего раздела Порядка;</w:t>
      </w:r>
    </w:p>
    <w:p w14:paraId="398B5998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>- сроки проведения отбора;</w:t>
      </w:r>
    </w:p>
    <w:p w14:paraId="31F8EEA4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>- дата начала подачи заявок участников отбора;</w:t>
      </w:r>
    </w:p>
    <w:p w14:paraId="35E7DBED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>- дата окончания приема заявок участников отбора, которая не может быть ранее 10 календарного дня, следующего за днем размещения объявления о проведении отбора;</w:t>
      </w:r>
    </w:p>
    <w:p w14:paraId="1AECDE7A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lastRenderedPageBreak/>
        <w:t>- наименование, местонахождение, почтовый адрес, адрес электронной почты организатора проведения отбора;</w:t>
      </w:r>
    </w:p>
    <w:p w14:paraId="0C1FBDD3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результат предоставления субсидии в соответствии с </w:t>
      </w:r>
      <w:hyperlink w:anchor="sub_46" w:history="1">
        <w:r w:rsidRPr="003F0907">
          <w:rPr>
            <w:rStyle w:val="ac"/>
            <w:color w:val="auto"/>
            <w:sz w:val="26"/>
            <w:szCs w:val="26"/>
          </w:rPr>
          <w:t xml:space="preserve">пунктом 3.4 раздела 3 </w:t>
        </w:r>
      </w:hyperlink>
      <w:r w:rsidRPr="003F0907">
        <w:rPr>
          <w:sz w:val="26"/>
          <w:szCs w:val="26"/>
        </w:rPr>
        <w:t>Порядка;</w:t>
      </w:r>
    </w:p>
    <w:p w14:paraId="38C1F06A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требования к участникам отбора в соответствии с </w:t>
      </w:r>
      <w:hyperlink w:anchor="sub_16" w:history="1">
        <w:r w:rsidRPr="003F0907">
          <w:rPr>
            <w:rStyle w:val="ac"/>
            <w:color w:val="auto"/>
            <w:sz w:val="26"/>
            <w:szCs w:val="26"/>
          </w:rPr>
          <w:t>пунктом 2.3</w:t>
        </w:r>
      </w:hyperlink>
      <w:r w:rsidRPr="003F0907">
        <w:rPr>
          <w:sz w:val="26"/>
          <w:szCs w:val="26"/>
        </w:rPr>
        <w:t xml:space="preserve"> настоящего раздела Порядка и перечень документов, представляемых участниками отбора для подтверждения их соответствия указанным требованиям;</w:t>
      </w:r>
    </w:p>
    <w:p w14:paraId="0330E528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>- доменное имя и (или) указатели страниц системы "Электронный бюджет";</w:t>
      </w:r>
    </w:p>
    <w:p w14:paraId="05D3F06C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категории отбора в соответствии с </w:t>
      </w:r>
      <w:hyperlink w:anchor="sub_14" w:history="1">
        <w:r w:rsidRPr="003F0907">
          <w:rPr>
            <w:rStyle w:val="ac"/>
            <w:color w:val="auto"/>
            <w:sz w:val="26"/>
            <w:szCs w:val="26"/>
          </w:rPr>
          <w:t>пунктом 2.1</w:t>
        </w:r>
      </w:hyperlink>
      <w:r w:rsidRPr="003F0907">
        <w:rPr>
          <w:sz w:val="26"/>
          <w:szCs w:val="26"/>
        </w:rPr>
        <w:t xml:space="preserve"> настоящего раздела Порядка;</w:t>
      </w:r>
    </w:p>
    <w:p w14:paraId="2EBB1E41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порядок подачи участниками отбора заявок и требования, предъявляемые к форме и содержанию заявок, в соответствии с </w:t>
      </w:r>
      <w:hyperlink w:anchor="sub_18" w:history="1">
        <w:r w:rsidRPr="003F0907">
          <w:rPr>
            <w:rStyle w:val="ac"/>
            <w:color w:val="auto"/>
            <w:sz w:val="26"/>
            <w:szCs w:val="26"/>
          </w:rPr>
          <w:t>пунктами 2.5 - 2.8</w:t>
        </w:r>
      </w:hyperlink>
      <w:r w:rsidRPr="003F0907">
        <w:rPr>
          <w:sz w:val="26"/>
          <w:szCs w:val="26"/>
        </w:rPr>
        <w:t xml:space="preserve"> настоящего раздела Порядка;</w:t>
      </w:r>
    </w:p>
    <w:p w14:paraId="5B8464DD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</w:t>
      </w:r>
      <w:hyperlink w:anchor="sub_29" w:history="1">
        <w:r w:rsidRPr="003F0907">
          <w:rPr>
            <w:rStyle w:val="ac"/>
            <w:color w:val="auto"/>
            <w:sz w:val="26"/>
            <w:szCs w:val="26"/>
          </w:rPr>
          <w:t>пунктами 2.11</w:t>
        </w:r>
      </w:hyperlink>
      <w:r w:rsidRPr="003F0907">
        <w:rPr>
          <w:sz w:val="26"/>
          <w:szCs w:val="26"/>
        </w:rPr>
        <w:t xml:space="preserve"> и </w:t>
      </w:r>
      <w:hyperlink w:anchor="sub_30" w:history="1">
        <w:r w:rsidRPr="003F0907">
          <w:rPr>
            <w:rStyle w:val="ac"/>
            <w:color w:val="auto"/>
            <w:sz w:val="26"/>
            <w:szCs w:val="26"/>
          </w:rPr>
          <w:t>2.12</w:t>
        </w:r>
      </w:hyperlink>
      <w:r w:rsidRPr="003F0907">
        <w:rPr>
          <w:sz w:val="26"/>
          <w:szCs w:val="26"/>
        </w:rPr>
        <w:t xml:space="preserve"> настоящего раздела Порядка;</w:t>
      </w:r>
    </w:p>
    <w:p w14:paraId="011E6B43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правила рассмотрения и оценки заявок в соответствии с </w:t>
      </w:r>
      <w:hyperlink w:anchor="sub_33" w:history="1">
        <w:r w:rsidRPr="003F0907">
          <w:rPr>
            <w:rStyle w:val="ac"/>
            <w:color w:val="auto"/>
            <w:sz w:val="26"/>
            <w:szCs w:val="26"/>
          </w:rPr>
          <w:t>пунктами 2.15</w:t>
        </w:r>
      </w:hyperlink>
      <w:r w:rsidRPr="003F0907">
        <w:rPr>
          <w:sz w:val="26"/>
          <w:szCs w:val="26"/>
        </w:rPr>
        <w:t xml:space="preserve"> и </w:t>
      </w:r>
      <w:hyperlink w:anchor="sub_34" w:history="1">
        <w:r w:rsidRPr="003F0907">
          <w:rPr>
            <w:rStyle w:val="ac"/>
            <w:color w:val="auto"/>
            <w:sz w:val="26"/>
            <w:szCs w:val="26"/>
          </w:rPr>
          <w:t xml:space="preserve">2.16 </w:t>
        </w:r>
      </w:hyperlink>
      <w:r w:rsidRPr="003F0907">
        <w:rPr>
          <w:sz w:val="26"/>
          <w:szCs w:val="26"/>
        </w:rPr>
        <w:t>настоящего раздела Порядка;</w:t>
      </w:r>
    </w:p>
    <w:p w14:paraId="0705939A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порядок возврата заявок на доработку в соответствии с </w:t>
      </w:r>
      <w:hyperlink w:anchor="sub_31" w:history="1">
        <w:r w:rsidRPr="003F0907">
          <w:rPr>
            <w:rStyle w:val="ac"/>
            <w:color w:val="auto"/>
            <w:sz w:val="26"/>
            <w:szCs w:val="26"/>
          </w:rPr>
          <w:t>пунктом 2.13</w:t>
        </w:r>
      </w:hyperlink>
      <w:r w:rsidRPr="003F0907">
        <w:rPr>
          <w:sz w:val="26"/>
          <w:szCs w:val="26"/>
        </w:rPr>
        <w:t xml:space="preserve"> настоящего раздела Порядка;</w:t>
      </w:r>
    </w:p>
    <w:p w14:paraId="7BFC3F81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порядок отклонения заявок, а также информацию об основаниях их отклонения в соответствии с </w:t>
      </w:r>
      <w:hyperlink w:anchor="sub_35" w:history="1">
        <w:r w:rsidRPr="003F0907">
          <w:rPr>
            <w:rStyle w:val="ac"/>
            <w:color w:val="auto"/>
            <w:sz w:val="26"/>
            <w:szCs w:val="26"/>
          </w:rPr>
          <w:t>пунктом 2.17</w:t>
        </w:r>
      </w:hyperlink>
      <w:r w:rsidRPr="003F0907">
        <w:rPr>
          <w:sz w:val="26"/>
          <w:szCs w:val="26"/>
        </w:rPr>
        <w:t xml:space="preserve"> настоящего раздела Порядка;</w:t>
      </w:r>
    </w:p>
    <w:p w14:paraId="171D24ED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объем распределяемой субсидии в рамках отбора, порядок расчета размера субсидии, правила распределения субсидии по результатам отбора в соответствии с </w:t>
      </w:r>
      <w:hyperlink w:anchor="sub_36" w:history="1">
        <w:r w:rsidRPr="003F0907">
          <w:rPr>
            <w:rStyle w:val="ac"/>
            <w:color w:val="auto"/>
            <w:sz w:val="26"/>
            <w:szCs w:val="26"/>
          </w:rPr>
          <w:t>пунктом 2.18</w:t>
        </w:r>
      </w:hyperlink>
      <w:r w:rsidRPr="003F0907">
        <w:rPr>
          <w:sz w:val="26"/>
          <w:szCs w:val="26"/>
        </w:rPr>
        <w:t xml:space="preserve"> настоящего раздела Порядка;</w:t>
      </w:r>
    </w:p>
    <w:p w14:paraId="541E46ED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порядок предоставления участникам отбора разъяснений положений объявления о проведении отбора в соответствии с </w:t>
      </w:r>
      <w:hyperlink w:anchor="sub_27" w:history="1">
        <w:r w:rsidRPr="003F0907">
          <w:rPr>
            <w:rStyle w:val="ac"/>
            <w:color w:val="auto"/>
            <w:sz w:val="26"/>
            <w:szCs w:val="26"/>
          </w:rPr>
          <w:t>пунктом 2.9</w:t>
        </w:r>
      </w:hyperlink>
      <w:r w:rsidRPr="003F0907">
        <w:rPr>
          <w:sz w:val="26"/>
          <w:szCs w:val="26"/>
        </w:rPr>
        <w:t xml:space="preserve"> настоящего раздела Порядка;</w:t>
      </w:r>
    </w:p>
    <w:p w14:paraId="2893E018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срок, в течение которого победитель отбора должен подписать соглашение о предоставлении субсидии, в соответствии с </w:t>
      </w:r>
      <w:hyperlink w:anchor="sub_44" w:history="1">
        <w:r w:rsidRPr="003F0907">
          <w:rPr>
            <w:rStyle w:val="ac"/>
            <w:color w:val="auto"/>
            <w:sz w:val="26"/>
            <w:szCs w:val="26"/>
          </w:rPr>
          <w:t>пунктом 3.2 раздела 3</w:t>
        </w:r>
      </w:hyperlink>
      <w:r w:rsidRPr="003F0907">
        <w:rPr>
          <w:sz w:val="26"/>
          <w:szCs w:val="26"/>
        </w:rPr>
        <w:t xml:space="preserve"> Порядка;</w:t>
      </w:r>
    </w:p>
    <w:p w14:paraId="4C08C512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условия признания победителя отбора уклонившимся от заключения соглашения о предоставлении субсидии в соответствии с </w:t>
      </w:r>
      <w:hyperlink w:anchor="sub_45" w:history="1">
        <w:r w:rsidRPr="003F0907">
          <w:rPr>
            <w:rStyle w:val="ac"/>
            <w:color w:val="auto"/>
            <w:sz w:val="26"/>
            <w:szCs w:val="26"/>
          </w:rPr>
          <w:t xml:space="preserve">пунктом 3.3 раздела 3 </w:t>
        </w:r>
      </w:hyperlink>
      <w:r w:rsidRPr="003F0907">
        <w:rPr>
          <w:sz w:val="26"/>
          <w:szCs w:val="26"/>
        </w:rPr>
        <w:t>Порядка;</w:t>
      </w:r>
    </w:p>
    <w:p w14:paraId="077D20E7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срок размещения протокола подведения итогов отбора на </w:t>
      </w:r>
      <w:hyperlink r:id="rId15" w:history="1">
        <w:r w:rsidRPr="003F0907">
          <w:rPr>
            <w:rStyle w:val="ac"/>
            <w:color w:val="auto"/>
            <w:sz w:val="26"/>
            <w:szCs w:val="26"/>
          </w:rPr>
          <w:t>едином портале</w:t>
        </w:r>
      </w:hyperlink>
      <w:r w:rsidRPr="003F0907">
        <w:rPr>
          <w:sz w:val="26"/>
          <w:szCs w:val="26"/>
        </w:rPr>
        <w:t xml:space="preserve">, а также на </w:t>
      </w:r>
      <w:hyperlink r:id="rId16" w:history="1">
        <w:r w:rsidRPr="003F0907">
          <w:rPr>
            <w:rStyle w:val="ac"/>
            <w:color w:val="auto"/>
            <w:sz w:val="26"/>
            <w:szCs w:val="26"/>
          </w:rPr>
          <w:t>официальном портале</w:t>
        </w:r>
      </w:hyperlink>
      <w:r w:rsidRPr="003F0907">
        <w:rPr>
          <w:sz w:val="26"/>
          <w:szCs w:val="26"/>
        </w:rPr>
        <w:t xml:space="preserve">, определенный в соответствии с </w:t>
      </w:r>
      <w:hyperlink w:anchor="sub_37" w:history="1">
        <w:r w:rsidRPr="003F0907">
          <w:rPr>
            <w:rStyle w:val="ac"/>
            <w:color w:val="auto"/>
            <w:sz w:val="26"/>
            <w:szCs w:val="26"/>
          </w:rPr>
          <w:t xml:space="preserve">пунктом 2.19 </w:t>
        </w:r>
      </w:hyperlink>
      <w:r w:rsidRPr="003F0907">
        <w:rPr>
          <w:sz w:val="26"/>
          <w:szCs w:val="26"/>
        </w:rPr>
        <w:t>настоящего раздела Порядка.</w:t>
      </w:r>
    </w:p>
    <w:p w14:paraId="6663FDD4" w14:textId="67C82224" w:rsidR="00E74EB2" w:rsidRPr="003F0907" w:rsidRDefault="00E74EB2" w:rsidP="00DC21A2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Отбор объявляется </w:t>
      </w:r>
      <w:r w:rsidR="00D650D9">
        <w:rPr>
          <w:sz w:val="26"/>
          <w:szCs w:val="26"/>
        </w:rPr>
        <w:t>У</w:t>
      </w:r>
      <w:r w:rsidR="00BF7A0A" w:rsidRPr="003F0907">
        <w:rPr>
          <w:sz w:val="26"/>
          <w:szCs w:val="26"/>
        </w:rPr>
        <w:t>полномоченны</w:t>
      </w:r>
      <w:r w:rsidR="00A06D78" w:rsidRPr="003F0907">
        <w:rPr>
          <w:sz w:val="26"/>
          <w:szCs w:val="26"/>
        </w:rPr>
        <w:t>м</w:t>
      </w:r>
      <w:r w:rsidR="00BF7A0A" w:rsidRPr="003F0907">
        <w:rPr>
          <w:sz w:val="26"/>
          <w:szCs w:val="26"/>
        </w:rPr>
        <w:t xml:space="preserve"> орган</w:t>
      </w:r>
      <w:r w:rsidR="00A06D78" w:rsidRPr="003F0907">
        <w:rPr>
          <w:sz w:val="26"/>
          <w:szCs w:val="26"/>
        </w:rPr>
        <w:t>ом</w:t>
      </w:r>
      <w:r w:rsidRPr="003F0907">
        <w:rPr>
          <w:sz w:val="26"/>
          <w:szCs w:val="26"/>
        </w:rPr>
        <w:t xml:space="preserve"> по мере необходимости в течение текущего финансового года, но не позднее 30 ноября текущего года.</w:t>
      </w:r>
    </w:p>
    <w:p w14:paraId="250DABE6" w14:textId="77777777" w:rsidR="00E74EB2" w:rsidRPr="003F0907" w:rsidRDefault="00E74EB2" w:rsidP="00DC21A2">
      <w:pPr>
        <w:ind w:firstLine="567"/>
        <w:jc w:val="both"/>
        <w:rPr>
          <w:sz w:val="26"/>
          <w:szCs w:val="26"/>
        </w:rPr>
      </w:pPr>
      <w:bookmarkStart w:id="14" w:name="sub_16"/>
      <w:r w:rsidRPr="003F0907">
        <w:rPr>
          <w:sz w:val="26"/>
          <w:szCs w:val="26"/>
        </w:rPr>
        <w:t>2.3. Требования, предъявляемые к участникам отбора, которым должен соответствовать участник отбора на даты рассмотрения заявки и заключения соглашения о предоставлении субсидии:</w:t>
      </w:r>
    </w:p>
    <w:bookmarkEnd w:id="14"/>
    <w:p w14:paraId="18885007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>-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4072DC3B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177AC69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lastRenderedPageBreak/>
        <w:t xml:space="preserve">- участник отбора не должен находиться в составляемых в рамках реализации полномочий, предусмотренных </w:t>
      </w:r>
      <w:hyperlink r:id="rId17" w:history="1">
        <w:r w:rsidRPr="003F0907">
          <w:rPr>
            <w:rStyle w:val="ac"/>
            <w:color w:val="auto"/>
            <w:sz w:val="26"/>
            <w:szCs w:val="26"/>
          </w:rPr>
          <w:t>главой VII</w:t>
        </w:r>
      </w:hyperlink>
      <w:r w:rsidRPr="003F0907">
        <w:rPr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71DFDFB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участник отбора не должен получать средства из бюджета </w:t>
      </w:r>
      <w:r w:rsidR="007D72AC" w:rsidRPr="003F0907">
        <w:rPr>
          <w:sz w:val="26"/>
          <w:szCs w:val="26"/>
        </w:rPr>
        <w:t>Переславль-Залесского муниципального округа Ярославской области</w:t>
      </w:r>
      <w:r w:rsidRPr="003F0907">
        <w:rPr>
          <w:sz w:val="26"/>
          <w:szCs w:val="26"/>
        </w:rPr>
        <w:t xml:space="preserve"> на основании иных муниципальных правовых актов на цели, установленные Порядком;</w:t>
      </w:r>
    </w:p>
    <w:p w14:paraId="14A544C0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участник отбора не должен являться иностранным агентом в соответствии с </w:t>
      </w:r>
      <w:hyperlink r:id="rId18" w:history="1">
        <w:r w:rsidRPr="003F0907">
          <w:rPr>
            <w:rStyle w:val="ac"/>
            <w:color w:val="auto"/>
            <w:sz w:val="26"/>
            <w:szCs w:val="26"/>
          </w:rPr>
          <w:t>Федеральным законом</w:t>
        </w:r>
      </w:hyperlink>
      <w:r w:rsidRPr="003F0907">
        <w:rPr>
          <w:sz w:val="26"/>
          <w:szCs w:val="26"/>
        </w:rPr>
        <w:t xml:space="preserve"> от 14.07.2022 N 255-ФЗ "О контроле за деятельностью лиц, находящихся под иностранным влиянием";</w:t>
      </w:r>
    </w:p>
    <w:p w14:paraId="234B46EE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>- участник отбора не должен находиться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его не введена процедура банкротства, его деятельность не должна быть приостановлена в порядке, предусмотренном законодательством Российской Федерации;</w:t>
      </w:r>
    </w:p>
    <w:p w14:paraId="19ECCF63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у участника отбора на едином налоговом счете должна отсутствовать или не превышать размер, определенный </w:t>
      </w:r>
      <w:hyperlink r:id="rId19" w:history="1">
        <w:r w:rsidRPr="003F0907">
          <w:rPr>
            <w:rStyle w:val="ac"/>
            <w:color w:val="auto"/>
            <w:sz w:val="26"/>
            <w:szCs w:val="26"/>
          </w:rPr>
          <w:t>пунктом 3 статьи 47</w:t>
        </w:r>
      </w:hyperlink>
      <w:r w:rsidRPr="003F0907">
        <w:rPr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CDCC1E9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у участника отбора должна отсутствовать просроченная задолженность по возврату в бюджет </w:t>
      </w:r>
      <w:r w:rsidR="00DC21A2" w:rsidRPr="003F0907">
        <w:rPr>
          <w:sz w:val="26"/>
          <w:szCs w:val="26"/>
        </w:rPr>
        <w:t>Переславль-Залесского муниципального округа</w:t>
      </w:r>
      <w:r w:rsidRPr="003F0907">
        <w:rPr>
          <w:sz w:val="26"/>
          <w:szCs w:val="26"/>
        </w:rPr>
        <w:t xml:space="preserve"> </w:t>
      </w:r>
      <w:r w:rsidR="00DC21A2" w:rsidRPr="003F0907">
        <w:rPr>
          <w:sz w:val="26"/>
          <w:szCs w:val="26"/>
        </w:rPr>
        <w:t xml:space="preserve">Ярославской области </w:t>
      </w:r>
      <w:r w:rsidRPr="003F0907">
        <w:rPr>
          <w:sz w:val="26"/>
          <w:szCs w:val="26"/>
        </w:rPr>
        <w:t xml:space="preserve">иных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</w:t>
      </w:r>
      <w:r w:rsidR="00DC21A2" w:rsidRPr="003F0907">
        <w:rPr>
          <w:sz w:val="26"/>
          <w:szCs w:val="26"/>
        </w:rPr>
        <w:t>Переславль-Залесским муниципальным округом Ярославской области</w:t>
      </w:r>
      <w:r w:rsidRPr="003F0907">
        <w:rPr>
          <w:sz w:val="26"/>
          <w:szCs w:val="26"/>
        </w:rPr>
        <w:t>.</w:t>
      </w:r>
    </w:p>
    <w:p w14:paraId="2C07E349" w14:textId="77777777" w:rsidR="00E74EB2" w:rsidRPr="003F0907" w:rsidRDefault="00E74EB2" w:rsidP="00DC21A2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>Проверка участника отбора на соответствие требованиям, установленным настоящим пунктом,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проверки.</w:t>
      </w:r>
    </w:p>
    <w:p w14:paraId="45A7209D" w14:textId="77777777" w:rsidR="00E74EB2" w:rsidRPr="003F0907" w:rsidRDefault="00E74EB2" w:rsidP="00DC21A2">
      <w:pPr>
        <w:ind w:firstLine="567"/>
        <w:jc w:val="both"/>
        <w:rPr>
          <w:sz w:val="26"/>
          <w:szCs w:val="26"/>
        </w:rPr>
      </w:pPr>
      <w:bookmarkStart w:id="15" w:name="sub_70"/>
      <w:r w:rsidRPr="003F0907">
        <w:rPr>
          <w:sz w:val="26"/>
          <w:szCs w:val="26"/>
        </w:rPr>
        <w:t>При отсутствии технической возможности автоматической проверки участников отбора подтверждение соответствия участника отбора требованиям, установленным настоящим пунктом,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14:paraId="379B109C" w14:textId="15329049" w:rsidR="00E74EB2" w:rsidRPr="003F0907" w:rsidRDefault="00E74EB2" w:rsidP="00DC21A2">
      <w:pPr>
        <w:ind w:firstLine="567"/>
        <w:jc w:val="both"/>
        <w:rPr>
          <w:sz w:val="26"/>
          <w:szCs w:val="26"/>
        </w:rPr>
      </w:pPr>
      <w:bookmarkStart w:id="16" w:name="sub_17"/>
      <w:bookmarkEnd w:id="15"/>
      <w:r w:rsidRPr="003F0907">
        <w:rPr>
          <w:sz w:val="26"/>
          <w:szCs w:val="26"/>
        </w:rPr>
        <w:t xml:space="preserve">2.4. Организатором проведения отбора является </w:t>
      </w:r>
      <w:r w:rsidR="00D650D9">
        <w:rPr>
          <w:sz w:val="26"/>
          <w:szCs w:val="26"/>
        </w:rPr>
        <w:t>У</w:t>
      </w:r>
      <w:r w:rsidR="00BF7A0A" w:rsidRPr="003F0907">
        <w:rPr>
          <w:sz w:val="26"/>
          <w:szCs w:val="26"/>
        </w:rPr>
        <w:t>полномоченный орган</w:t>
      </w:r>
      <w:r w:rsidRPr="003F0907">
        <w:rPr>
          <w:sz w:val="26"/>
          <w:szCs w:val="26"/>
        </w:rPr>
        <w:t>.</w:t>
      </w:r>
    </w:p>
    <w:p w14:paraId="52D907E3" w14:textId="77777777" w:rsidR="00E74EB2" w:rsidRPr="003F0907" w:rsidRDefault="00E74EB2" w:rsidP="00DC21A2">
      <w:pPr>
        <w:ind w:firstLine="567"/>
        <w:jc w:val="both"/>
        <w:rPr>
          <w:sz w:val="26"/>
          <w:szCs w:val="26"/>
        </w:rPr>
      </w:pPr>
      <w:bookmarkStart w:id="17" w:name="sub_18"/>
      <w:bookmarkEnd w:id="16"/>
      <w:r w:rsidRPr="003F0907">
        <w:rPr>
          <w:sz w:val="26"/>
          <w:szCs w:val="26"/>
        </w:rPr>
        <w:t>2.5. Для участия в отборе участником отбора формируется заявка в электронной форме посредством заполнения соответствующих экранных форм веб-интерфейса в системе "Электронный бюджет" и предоставляются в систему "Электронный бюджет"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14:paraId="6B1079C9" w14:textId="77777777" w:rsidR="00E74EB2" w:rsidRPr="003F0907" w:rsidRDefault="00E74EB2" w:rsidP="00E74EB2">
      <w:pPr>
        <w:jc w:val="both"/>
        <w:rPr>
          <w:sz w:val="26"/>
          <w:szCs w:val="26"/>
        </w:rPr>
      </w:pPr>
      <w:bookmarkStart w:id="18" w:name="sub_19"/>
      <w:bookmarkEnd w:id="17"/>
      <w:r w:rsidRPr="003F0907">
        <w:rPr>
          <w:sz w:val="26"/>
          <w:szCs w:val="26"/>
        </w:rPr>
        <w:t>1) Устава (для участников отбора, Уставы которых не размещены в общем доступе в информационно-телекоммуникационной сети "Интернет");</w:t>
      </w:r>
    </w:p>
    <w:p w14:paraId="721D0A8E" w14:textId="77777777" w:rsidR="00E74EB2" w:rsidRPr="003F0907" w:rsidRDefault="00E74EB2" w:rsidP="00E74EB2">
      <w:pPr>
        <w:jc w:val="both"/>
        <w:rPr>
          <w:sz w:val="26"/>
          <w:szCs w:val="26"/>
        </w:rPr>
      </w:pPr>
      <w:bookmarkStart w:id="19" w:name="sub_20"/>
      <w:bookmarkEnd w:id="18"/>
      <w:r w:rsidRPr="003F0907">
        <w:rPr>
          <w:sz w:val="26"/>
          <w:szCs w:val="26"/>
        </w:rPr>
        <w:t xml:space="preserve">2) решения общего собрания собственников помещений в многоквартирном доме по вопросам установки ограждающего устройства на территории многоквартирного дома, содержащего решение о включении в состав общего имущества ограждающего </w:t>
      </w:r>
      <w:r w:rsidRPr="003F0907">
        <w:rPr>
          <w:sz w:val="26"/>
          <w:szCs w:val="26"/>
        </w:rPr>
        <w:lastRenderedPageBreak/>
        <w:t xml:space="preserve">устройства и его дальнейшем содержании, об обращении за предоставлением субсидии на возмещение расходов по установке </w:t>
      </w:r>
      <w:bookmarkStart w:id="20" w:name="_Hlk215736847"/>
      <w:r w:rsidRPr="003F0907">
        <w:rPr>
          <w:sz w:val="26"/>
          <w:szCs w:val="26"/>
        </w:rPr>
        <w:t xml:space="preserve">ограждающего устройства </w:t>
      </w:r>
      <w:bookmarkEnd w:id="20"/>
      <w:r w:rsidRPr="003F0907">
        <w:rPr>
          <w:sz w:val="26"/>
          <w:szCs w:val="26"/>
        </w:rPr>
        <w:t xml:space="preserve">на территории многоквартирного дома и об определении (для случаев непосредственного управления многоквартирным домом собственниками помещений многоквартирного дома, а также для случаев, указанных в </w:t>
      </w:r>
      <w:hyperlink w:anchor="sub_68" w:history="1">
        <w:r w:rsidRPr="003F0907">
          <w:rPr>
            <w:rStyle w:val="ac"/>
            <w:color w:val="auto"/>
            <w:sz w:val="26"/>
            <w:szCs w:val="26"/>
          </w:rPr>
          <w:t>абзаце втором пункта 1.6 раздела 1</w:t>
        </w:r>
      </w:hyperlink>
      <w:r w:rsidRPr="003F0907">
        <w:rPr>
          <w:sz w:val="26"/>
          <w:szCs w:val="26"/>
        </w:rPr>
        <w:t xml:space="preserve"> Порядка) уполномоченного собственниками лица;</w:t>
      </w:r>
    </w:p>
    <w:p w14:paraId="5F2AD136" w14:textId="38A0515E" w:rsidR="00E74EB2" w:rsidRPr="003F0907" w:rsidRDefault="00E74EB2" w:rsidP="00D650D9">
      <w:pPr>
        <w:jc w:val="both"/>
        <w:rPr>
          <w:sz w:val="26"/>
          <w:szCs w:val="26"/>
        </w:rPr>
      </w:pPr>
      <w:bookmarkStart w:id="21" w:name="sub_21"/>
      <w:bookmarkEnd w:id="19"/>
      <w:r w:rsidRPr="00A328B0">
        <w:rPr>
          <w:sz w:val="26"/>
          <w:szCs w:val="26"/>
        </w:rPr>
        <w:t xml:space="preserve">3) </w:t>
      </w:r>
      <w:r w:rsidR="00D650D9" w:rsidRPr="00A328B0">
        <w:rPr>
          <w:bCs/>
          <w:sz w:val="26"/>
          <w:szCs w:val="26"/>
        </w:rPr>
        <w:t>разрешени</w:t>
      </w:r>
      <w:r w:rsidR="00583CBF">
        <w:rPr>
          <w:bCs/>
          <w:sz w:val="26"/>
          <w:szCs w:val="26"/>
        </w:rPr>
        <w:t>я</w:t>
      </w:r>
      <w:r w:rsidR="00D650D9" w:rsidRPr="00A328B0">
        <w:rPr>
          <w:bCs/>
          <w:sz w:val="26"/>
          <w:szCs w:val="26"/>
        </w:rPr>
        <w:t xml:space="preserve"> на использование земель или земельных участков, </w:t>
      </w:r>
      <w:r w:rsidR="00D650D9" w:rsidRPr="00D650D9">
        <w:rPr>
          <w:bCs/>
          <w:sz w:val="26"/>
          <w:szCs w:val="26"/>
        </w:rPr>
        <w:t>находящихся в государственной или муниципальной собственности, без</w:t>
      </w:r>
      <w:r w:rsidR="00D650D9" w:rsidRPr="00A328B0">
        <w:rPr>
          <w:bCs/>
          <w:sz w:val="26"/>
          <w:szCs w:val="26"/>
        </w:rPr>
        <w:t xml:space="preserve"> предоставления земельных участков и установления сервитутов, выданное Администрацией для установки ограждающего устройства</w:t>
      </w:r>
      <w:r w:rsidR="00A328B0">
        <w:rPr>
          <w:bCs/>
          <w:sz w:val="26"/>
          <w:szCs w:val="26"/>
        </w:rPr>
        <w:t xml:space="preserve">, </w:t>
      </w:r>
      <w:r w:rsidRPr="00A328B0">
        <w:rPr>
          <w:sz w:val="26"/>
          <w:szCs w:val="26"/>
        </w:rPr>
        <w:t>дат</w:t>
      </w:r>
      <w:r w:rsidR="00D650D9" w:rsidRPr="00A328B0">
        <w:rPr>
          <w:sz w:val="26"/>
          <w:szCs w:val="26"/>
        </w:rPr>
        <w:t>а</w:t>
      </w:r>
      <w:r w:rsidRPr="00A328B0">
        <w:rPr>
          <w:sz w:val="26"/>
          <w:szCs w:val="26"/>
        </w:rPr>
        <w:t xml:space="preserve"> </w:t>
      </w:r>
      <w:r w:rsidR="00D650D9" w:rsidRPr="00A328B0">
        <w:rPr>
          <w:sz w:val="26"/>
          <w:szCs w:val="26"/>
        </w:rPr>
        <w:t>выдачи</w:t>
      </w:r>
      <w:r w:rsidRPr="00A328B0">
        <w:rPr>
          <w:sz w:val="26"/>
          <w:szCs w:val="26"/>
        </w:rPr>
        <w:t xml:space="preserve"> </w:t>
      </w:r>
      <w:r w:rsidR="00A328B0">
        <w:rPr>
          <w:sz w:val="26"/>
          <w:szCs w:val="26"/>
        </w:rPr>
        <w:t>которого должна быть в период действия</w:t>
      </w:r>
      <w:r w:rsidRPr="00A328B0">
        <w:rPr>
          <w:sz w:val="26"/>
          <w:szCs w:val="26"/>
        </w:rPr>
        <w:t xml:space="preserve"> Порядка</w:t>
      </w:r>
      <w:r w:rsidRPr="003F0907">
        <w:rPr>
          <w:sz w:val="26"/>
          <w:szCs w:val="26"/>
        </w:rPr>
        <w:t>;</w:t>
      </w:r>
    </w:p>
    <w:p w14:paraId="08A8E68D" w14:textId="77777777" w:rsidR="00E74EB2" w:rsidRPr="003F0907" w:rsidRDefault="00E74EB2" w:rsidP="00E74EB2">
      <w:pPr>
        <w:jc w:val="both"/>
        <w:rPr>
          <w:sz w:val="26"/>
          <w:szCs w:val="26"/>
        </w:rPr>
      </w:pPr>
      <w:bookmarkStart w:id="22" w:name="sub_22"/>
      <w:bookmarkEnd w:id="21"/>
      <w:r w:rsidRPr="003F0907">
        <w:rPr>
          <w:sz w:val="26"/>
          <w:szCs w:val="26"/>
        </w:rPr>
        <w:t>4) документов, подтверждающих фактически произведенные затраты:</w:t>
      </w:r>
    </w:p>
    <w:p w14:paraId="52A17235" w14:textId="77777777" w:rsidR="00E74EB2" w:rsidRPr="003F0907" w:rsidRDefault="00E74EB2" w:rsidP="00E74EB2">
      <w:pPr>
        <w:jc w:val="both"/>
        <w:rPr>
          <w:sz w:val="26"/>
          <w:szCs w:val="26"/>
        </w:rPr>
      </w:pPr>
      <w:bookmarkStart w:id="23" w:name="sub_69"/>
      <w:bookmarkEnd w:id="22"/>
      <w:r w:rsidRPr="003F0907">
        <w:rPr>
          <w:sz w:val="26"/>
          <w:szCs w:val="26"/>
        </w:rPr>
        <w:t>договора(-</w:t>
      </w:r>
      <w:proofErr w:type="spellStart"/>
      <w:r w:rsidRPr="003F0907">
        <w:rPr>
          <w:sz w:val="26"/>
          <w:szCs w:val="26"/>
        </w:rPr>
        <w:t>ов</w:t>
      </w:r>
      <w:proofErr w:type="spellEnd"/>
      <w:r w:rsidRPr="003F0907">
        <w:rPr>
          <w:sz w:val="26"/>
          <w:szCs w:val="26"/>
        </w:rPr>
        <w:t>) на приобретение (изготовление) ограждающего устройства и на выполнение работ по размещению ограждающего устройства, заключенного(-ых) участником отбора с лицом, осуществляющим соответствующий вид деятельности;</w:t>
      </w:r>
    </w:p>
    <w:bookmarkEnd w:id="23"/>
    <w:p w14:paraId="16A743EE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>акта(-</w:t>
      </w:r>
      <w:proofErr w:type="spellStart"/>
      <w:r w:rsidRPr="003F0907">
        <w:rPr>
          <w:sz w:val="26"/>
          <w:szCs w:val="26"/>
        </w:rPr>
        <w:t>ов</w:t>
      </w:r>
      <w:proofErr w:type="spellEnd"/>
      <w:r w:rsidRPr="003F0907">
        <w:rPr>
          <w:sz w:val="26"/>
          <w:szCs w:val="26"/>
        </w:rPr>
        <w:t>) о приемке выполненных работ (</w:t>
      </w:r>
      <w:hyperlink r:id="rId20" w:history="1">
        <w:r w:rsidRPr="003F0907">
          <w:rPr>
            <w:rStyle w:val="ac"/>
            <w:color w:val="auto"/>
            <w:sz w:val="26"/>
            <w:szCs w:val="26"/>
          </w:rPr>
          <w:t>форма N КС-2</w:t>
        </w:r>
      </w:hyperlink>
      <w:r w:rsidRPr="003F0907">
        <w:rPr>
          <w:sz w:val="26"/>
          <w:szCs w:val="26"/>
        </w:rPr>
        <w:t>), справки о стоимости выполненных работ и затрат (</w:t>
      </w:r>
      <w:hyperlink r:id="rId21" w:history="1">
        <w:r w:rsidRPr="003F0907">
          <w:rPr>
            <w:rStyle w:val="ac"/>
            <w:color w:val="auto"/>
            <w:sz w:val="26"/>
            <w:szCs w:val="26"/>
          </w:rPr>
          <w:t>форма N КС-3</w:t>
        </w:r>
      </w:hyperlink>
      <w:r w:rsidRPr="003F0907">
        <w:rPr>
          <w:sz w:val="26"/>
          <w:szCs w:val="26"/>
        </w:rPr>
        <w:t>), подписанных участником отбора и лицом, выполнившим работы с приложением фотоматериалов;</w:t>
      </w:r>
    </w:p>
    <w:p w14:paraId="29E5D1C9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акта осмотра ограждающего устройства по форме согласно </w:t>
      </w:r>
      <w:hyperlink w:anchor="sub_60" w:history="1">
        <w:r w:rsidRPr="003F0907">
          <w:rPr>
            <w:rStyle w:val="ac"/>
            <w:color w:val="auto"/>
            <w:sz w:val="26"/>
            <w:szCs w:val="26"/>
          </w:rPr>
          <w:t xml:space="preserve">приложению </w:t>
        </w:r>
      </w:hyperlink>
      <w:r w:rsidR="00BE7EB1" w:rsidRPr="003F0907">
        <w:rPr>
          <w:sz w:val="26"/>
          <w:szCs w:val="26"/>
        </w:rPr>
        <w:t>1</w:t>
      </w:r>
      <w:r w:rsidRPr="003F0907">
        <w:rPr>
          <w:sz w:val="26"/>
          <w:szCs w:val="26"/>
        </w:rPr>
        <w:t xml:space="preserve"> к Порядку;</w:t>
      </w:r>
    </w:p>
    <w:p w14:paraId="70ADDB11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документов, подтверждающих оплату участником отбора по договорам, указанным в </w:t>
      </w:r>
      <w:hyperlink w:anchor="sub_69" w:history="1">
        <w:r w:rsidRPr="003F0907">
          <w:rPr>
            <w:rStyle w:val="ac"/>
            <w:color w:val="auto"/>
            <w:sz w:val="26"/>
            <w:szCs w:val="26"/>
          </w:rPr>
          <w:t>абзаце втором</w:t>
        </w:r>
      </w:hyperlink>
      <w:r w:rsidRPr="003F0907">
        <w:rPr>
          <w:sz w:val="26"/>
          <w:szCs w:val="26"/>
        </w:rPr>
        <w:t xml:space="preserve"> настоящего подпункта;</w:t>
      </w:r>
    </w:p>
    <w:p w14:paraId="58BA0D37" w14:textId="77777777" w:rsidR="00E74EB2" w:rsidRPr="003F0907" w:rsidRDefault="00E74EB2" w:rsidP="00E74EB2">
      <w:pPr>
        <w:jc w:val="both"/>
        <w:rPr>
          <w:sz w:val="26"/>
          <w:szCs w:val="26"/>
        </w:rPr>
      </w:pPr>
      <w:bookmarkStart w:id="24" w:name="sub_23"/>
      <w:r w:rsidRPr="003F0907">
        <w:rPr>
          <w:sz w:val="26"/>
          <w:szCs w:val="26"/>
        </w:rPr>
        <w:t>5) справки с указанием реквизитов счета для перечисления субсидии.</w:t>
      </w:r>
    </w:p>
    <w:bookmarkEnd w:id="24"/>
    <w:p w14:paraId="7499E280" w14:textId="77777777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>Участник отбора также предоставляет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отбором и результатом предоставления субсидии, и согласие на обработку персональных данных (для физических лиц) посредством заполнения соответствующих экранных форм веб-интерфейса системы "Электронный бюджет".</w:t>
      </w:r>
    </w:p>
    <w:p w14:paraId="4E933B70" w14:textId="77777777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015C2A1B" w14:textId="77777777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bookmarkStart w:id="25" w:name="sub_24"/>
      <w:r w:rsidRPr="003F0907">
        <w:rPr>
          <w:sz w:val="26"/>
          <w:szCs w:val="26"/>
        </w:rPr>
        <w:t>2.6. Заявка подписывается:</w:t>
      </w:r>
    </w:p>
    <w:bookmarkEnd w:id="25"/>
    <w:p w14:paraId="47C80F4C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усиленной </w:t>
      </w:r>
      <w:hyperlink r:id="rId22" w:history="1">
        <w:r w:rsidRPr="003F0907">
          <w:rPr>
            <w:rStyle w:val="ac"/>
            <w:color w:val="auto"/>
            <w:sz w:val="26"/>
            <w:szCs w:val="26"/>
          </w:rPr>
          <w:t>квалифицированной электронной подписью</w:t>
        </w:r>
      </w:hyperlink>
      <w:r w:rsidRPr="003F0907">
        <w:rPr>
          <w:sz w:val="26"/>
          <w:szCs w:val="26"/>
        </w:rPr>
        <w:t xml:space="preserve"> руководителя участника отбора или уполномоченного им лица (для юридических лиц и индивидуальных предпринимателей);</w:t>
      </w:r>
    </w:p>
    <w:p w14:paraId="60FFA702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простой </w:t>
      </w:r>
      <w:hyperlink r:id="rId23" w:history="1">
        <w:r w:rsidRPr="003F0907">
          <w:rPr>
            <w:rStyle w:val="ac"/>
            <w:color w:val="auto"/>
            <w:sz w:val="26"/>
            <w:szCs w:val="26"/>
          </w:rPr>
          <w:t>электронной подписью</w:t>
        </w:r>
      </w:hyperlink>
      <w:r w:rsidRPr="003F0907">
        <w:rPr>
          <w:sz w:val="26"/>
          <w:szCs w:val="26"/>
        </w:rPr>
        <w:t xml:space="preserve"> подтвержденной учетной записи физического лица в единой системе идентификации и аутентификации (для физических лиц).</w:t>
      </w:r>
    </w:p>
    <w:p w14:paraId="4AB6D935" w14:textId="77777777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bookmarkStart w:id="26" w:name="sub_25"/>
      <w:r w:rsidRPr="003F0907">
        <w:rPr>
          <w:sz w:val="26"/>
          <w:szCs w:val="26"/>
        </w:rPr>
        <w:t>2.7.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14:paraId="63B7AC28" w14:textId="77777777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bookmarkStart w:id="27" w:name="sub_26"/>
      <w:bookmarkEnd w:id="26"/>
      <w:r w:rsidRPr="003F0907">
        <w:rPr>
          <w:sz w:val="26"/>
          <w:szCs w:val="26"/>
        </w:rPr>
        <w:t>2.8. При управлении несколькими многоквартирными домами, обслуживании нескольких многоквартирных домов участник отбора формирует и подает заявку в отношении ограждающего устройства по каждому многоквартирному дому.</w:t>
      </w:r>
    </w:p>
    <w:bookmarkEnd w:id="27"/>
    <w:p w14:paraId="18545592" w14:textId="77777777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Участник отбора несет ответственность за полноту и достоверность информации и документов, содержащихся в заявке, а также за своевременность их </w:t>
      </w:r>
      <w:r w:rsidRPr="003F0907">
        <w:rPr>
          <w:sz w:val="26"/>
          <w:szCs w:val="26"/>
        </w:rPr>
        <w:lastRenderedPageBreak/>
        <w:t>предоставления в соответствии с законодательством Российской Федерации.</w:t>
      </w:r>
    </w:p>
    <w:p w14:paraId="7663901D" w14:textId="6656FE74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bookmarkStart w:id="28" w:name="sub_27"/>
      <w:r w:rsidRPr="003F0907">
        <w:rPr>
          <w:sz w:val="26"/>
          <w:szCs w:val="26"/>
        </w:rPr>
        <w:t xml:space="preserve">2.9. Участник отбора со дня размещения объявления о проведении отбора на </w:t>
      </w:r>
      <w:hyperlink r:id="rId24" w:history="1">
        <w:r w:rsidRPr="003F0907">
          <w:rPr>
            <w:rStyle w:val="ac"/>
            <w:color w:val="auto"/>
            <w:sz w:val="26"/>
            <w:szCs w:val="26"/>
          </w:rPr>
          <w:t>едином портале</w:t>
        </w:r>
      </w:hyperlink>
      <w:r w:rsidR="006F01C1">
        <w:rPr>
          <w:rStyle w:val="ac"/>
          <w:color w:val="auto"/>
          <w:sz w:val="26"/>
          <w:szCs w:val="26"/>
        </w:rPr>
        <w:t>, но</w:t>
      </w:r>
      <w:r w:rsidRPr="003F0907">
        <w:rPr>
          <w:sz w:val="26"/>
          <w:szCs w:val="26"/>
        </w:rPr>
        <w:t xml:space="preserve"> не позднее, чем за 3 рабочих дня до дня завершения срока подачи заявок, вправе направить в </w:t>
      </w:r>
      <w:r w:rsidR="00BF7A0A" w:rsidRPr="003F0907">
        <w:rPr>
          <w:sz w:val="26"/>
          <w:szCs w:val="26"/>
        </w:rPr>
        <w:t>уполномоченный орган</w:t>
      </w:r>
      <w:r w:rsidRPr="003F0907">
        <w:rPr>
          <w:sz w:val="26"/>
          <w:szCs w:val="26"/>
        </w:rPr>
        <w:t xml:space="preserve"> запрос о разъяснении положений объявления о проведении отбора путем формирования в системе "Электронный бюджет" соответствующего запроса.</w:t>
      </w:r>
    </w:p>
    <w:bookmarkEnd w:id="28"/>
    <w:p w14:paraId="649C8CB6" w14:textId="7E2DDCBE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В течение 1 рабочего дня с момента поступления запроса, указанного в </w:t>
      </w:r>
      <w:hyperlink w:anchor="sub_27" w:history="1">
        <w:r w:rsidRPr="003F0907">
          <w:rPr>
            <w:rStyle w:val="ac"/>
            <w:color w:val="auto"/>
            <w:sz w:val="26"/>
            <w:szCs w:val="26"/>
          </w:rPr>
          <w:t>абзаце первом</w:t>
        </w:r>
      </w:hyperlink>
      <w:r w:rsidRPr="003F0907">
        <w:rPr>
          <w:sz w:val="26"/>
          <w:szCs w:val="26"/>
        </w:rPr>
        <w:t xml:space="preserve"> настоящего пункта, </w:t>
      </w:r>
      <w:r w:rsidR="006F01C1">
        <w:rPr>
          <w:sz w:val="26"/>
          <w:szCs w:val="26"/>
        </w:rPr>
        <w:t>У</w:t>
      </w:r>
      <w:r w:rsidR="00BF7A0A" w:rsidRPr="003F0907">
        <w:rPr>
          <w:sz w:val="26"/>
          <w:szCs w:val="26"/>
        </w:rPr>
        <w:t>полномоченный орган</w:t>
      </w:r>
      <w:r w:rsidRPr="003F0907">
        <w:rPr>
          <w:sz w:val="26"/>
          <w:szCs w:val="26"/>
        </w:rPr>
        <w:t xml:space="preserve"> направляет разъяснение положений объявления о проведении отбора путем формирования в системе "Электронный бюджет" соответствующе</w:t>
      </w:r>
      <w:r w:rsidR="00524B9F" w:rsidRPr="003F0907">
        <w:rPr>
          <w:sz w:val="26"/>
          <w:szCs w:val="26"/>
        </w:rPr>
        <w:t xml:space="preserve">го разъяснения. Представленное </w:t>
      </w:r>
      <w:r w:rsidR="006F01C1">
        <w:rPr>
          <w:sz w:val="26"/>
          <w:szCs w:val="26"/>
        </w:rPr>
        <w:t>У</w:t>
      </w:r>
      <w:r w:rsidR="00BF7A0A" w:rsidRPr="003F0907">
        <w:rPr>
          <w:sz w:val="26"/>
          <w:szCs w:val="26"/>
        </w:rPr>
        <w:t>полномоченны</w:t>
      </w:r>
      <w:r w:rsidR="00A06D78" w:rsidRPr="003F0907">
        <w:rPr>
          <w:sz w:val="26"/>
          <w:szCs w:val="26"/>
        </w:rPr>
        <w:t>м</w:t>
      </w:r>
      <w:r w:rsidR="00BF7A0A" w:rsidRPr="003F0907">
        <w:rPr>
          <w:sz w:val="26"/>
          <w:szCs w:val="26"/>
        </w:rPr>
        <w:t xml:space="preserve"> орган</w:t>
      </w:r>
      <w:r w:rsidR="00A06D78" w:rsidRPr="003F0907">
        <w:rPr>
          <w:sz w:val="26"/>
          <w:szCs w:val="26"/>
        </w:rPr>
        <w:t>ом</w:t>
      </w:r>
      <w:r w:rsidRPr="003F0907">
        <w:rPr>
          <w:sz w:val="26"/>
          <w:szCs w:val="26"/>
        </w:rPr>
        <w:t xml:space="preserve"> разъяснение положений объявления о проведении отбора не должно изменять суть информации, содержащейся в указанном объявлении.</w:t>
      </w:r>
    </w:p>
    <w:p w14:paraId="64CF1CC6" w14:textId="77777777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>Доступ к разъяснению, формируемому в системе "Электронный бюджет", предоставляется всем участникам отбора.</w:t>
      </w:r>
    </w:p>
    <w:p w14:paraId="788FBF07" w14:textId="407A6E98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bookmarkStart w:id="29" w:name="sub_28"/>
      <w:r w:rsidRPr="003F0907">
        <w:rPr>
          <w:sz w:val="26"/>
          <w:szCs w:val="26"/>
        </w:rPr>
        <w:t>2.10. Внесение изменений в объявление о проведении отбора</w:t>
      </w:r>
      <w:r w:rsidR="006F01C1">
        <w:rPr>
          <w:sz w:val="26"/>
          <w:szCs w:val="26"/>
        </w:rPr>
        <w:t>,</w:t>
      </w:r>
      <w:r w:rsidRPr="003F0907">
        <w:rPr>
          <w:sz w:val="26"/>
          <w:szCs w:val="26"/>
        </w:rPr>
        <w:t xml:space="preserve"> в случае выявления в нем ошибок осуществляется в порядке, аналогичном порядку формирования объявления о проведении отбора, установленному </w:t>
      </w:r>
      <w:hyperlink w:anchor="sub_15" w:history="1">
        <w:r w:rsidRPr="003F0907">
          <w:rPr>
            <w:rStyle w:val="ac"/>
            <w:color w:val="auto"/>
            <w:sz w:val="26"/>
            <w:szCs w:val="26"/>
          </w:rPr>
          <w:t>пунктом 2.2</w:t>
        </w:r>
      </w:hyperlink>
      <w:r w:rsidRPr="003F0907">
        <w:rPr>
          <w:sz w:val="26"/>
          <w:szCs w:val="26"/>
        </w:rPr>
        <w:t xml:space="preserve"> настоящего раздела Порядка, не позднее наступления даты окончания приема заявок участников отбора получателей субсидии с соблюдением следующих условий:</w:t>
      </w:r>
    </w:p>
    <w:bookmarkEnd w:id="29"/>
    <w:p w14:paraId="3DA06D59" w14:textId="77777777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</w:t>
      </w:r>
    </w:p>
    <w:p w14:paraId="4E8FC845" w14:textId="77777777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>при внесении изменений в объявление о проведении отбора получателей субсидии не допускается изменение способа отбора получателей субсидии;</w:t>
      </w:r>
    </w:p>
    <w:p w14:paraId="7D02F034" w14:textId="77777777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в порядке, установленном </w:t>
      </w:r>
      <w:hyperlink w:anchor="sub_30" w:history="1">
        <w:r w:rsidRPr="003F0907">
          <w:rPr>
            <w:rStyle w:val="ac"/>
            <w:color w:val="auto"/>
            <w:sz w:val="26"/>
            <w:szCs w:val="26"/>
          </w:rPr>
          <w:t>пунктом 2.12</w:t>
        </w:r>
      </w:hyperlink>
      <w:r w:rsidRPr="003F0907">
        <w:rPr>
          <w:sz w:val="26"/>
          <w:szCs w:val="26"/>
        </w:rPr>
        <w:t xml:space="preserve"> настоящего раздела Порядка;</w:t>
      </w:r>
    </w:p>
    <w:p w14:paraId="74C605BB" w14:textId="77777777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 с использованием системы "Электронный бюджет".</w:t>
      </w:r>
    </w:p>
    <w:p w14:paraId="6BD6C719" w14:textId="77777777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bookmarkStart w:id="30" w:name="sub_29"/>
      <w:r w:rsidRPr="003F0907">
        <w:rPr>
          <w:sz w:val="26"/>
          <w:szCs w:val="26"/>
        </w:rPr>
        <w:t>2.11. Участник отбора имеет право отозвать свою заявку до окончания срока проведения отбора, указанного в объявлении о проведении отбора, посредством заполнения соответствующих экранных форм веб-интерфейса системы "Электронный бюджет".</w:t>
      </w:r>
    </w:p>
    <w:bookmarkEnd w:id="30"/>
    <w:p w14:paraId="29A10724" w14:textId="77777777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>Отзыв заявки не является препятствием для повторного направления участником отбора заявки до окончания срока приема заявок, определенного объявлением о проведении отбора.</w:t>
      </w:r>
    </w:p>
    <w:p w14:paraId="219BA9B3" w14:textId="77777777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bookmarkStart w:id="31" w:name="sub_30"/>
      <w:r w:rsidRPr="003F0907">
        <w:rPr>
          <w:sz w:val="26"/>
          <w:szCs w:val="26"/>
        </w:rPr>
        <w:t xml:space="preserve">2.12. Участник отбора вправе в любое время до наступления дня окончания срока приема заявок внести в заявку изменения путем формирования в электронной форме посредством заполнения соответствующих экранных форм веб-интерфейса системы "Электронный бюджет" уведомления об отзыве заявки, подписанного усиленной </w:t>
      </w:r>
      <w:hyperlink r:id="rId25" w:history="1">
        <w:r w:rsidRPr="003F0907">
          <w:rPr>
            <w:rStyle w:val="ac"/>
            <w:color w:val="auto"/>
            <w:sz w:val="26"/>
            <w:szCs w:val="26"/>
          </w:rPr>
          <w:t>квалифицированной электронной подписью</w:t>
        </w:r>
      </w:hyperlink>
      <w:r w:rsidRPr="003F0907">
        <w:rPr>
          <w:sz w:val="26"/>
          <w:szCs w:val="26"/>
        </w:rPr>
        <w:t xml:space="preserve"> руководителя участника отбора, и последующего формирования новой заявки в порядке, предусмотренном </w:t>
      </w:r>
      <w:hyperlink w:anchor="sub_18" w:history="1">
        <w:r w:rsidRPr="003F0907">
          <w:rPr>
            <w:rStyle w:val="ac"/>
            <w:color w:val="auto"/>
            <w:sz w:val="26"/>
            <w:szCs w:val="26"/>
          </w:rPr>
          <w:t>пунктом 2.5</w:t>
        </w:r>
      </w:hyperlink>
      <w:r w:rsidRPr="003F0907">
        <w:rPr>
          <w:sz w:val="26"/>
          <w:szCs w:val="26"/>
        </w:rPr>
        <w:t xml:space="preserve"> настоящего раздела Порядка.</w:t>
      </w:r>
    </w:p>
    <w:p w14:paraId="6BCA05A7" w14:textId="77777777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bookmarkStart w:id="32" w:name="sub_31"/>
      <w:bookmarkEnd w:id="31"/>
      <w:r w:rsidRPr="003F0907">
        <w:rPr>
          <w:sz w:val="26"/>
          <w:szCs w:val="26"/>
        </w:rPr>
        <w:t>2.13. Основания для возврата заявок участникам отбора на доработку Порядком не устанавливаются.</w:t>
      </w:r>
    </w:p>
    <w:p w14:paraId="4047B867" w14:textId="53518DBF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bookmarkStart w:id="33" w:name="sub_32"/>
      <w:bookmarkEnd w:id="32"/>
      <w:r w:rsidRPr="003F0907">
        <w:rPr>
          <w:sz w:val="26"/>
          <w:szCs w:val="26"/>
        </w:rPr>
        <w:lastRenderedPageBreak/>
        <w:t xml:space="preserve">2.14. Открытие </w:t>
      </w:r>
      <w:r w:rsidR="006F01C1">
        <w:rPr>
          <w:sz w:val="26"/>
          <w:szCs w:val="26"/>
        </w:rPr>
        <w:t>У</w:t>
      </w:r>
      <w:r w:rsidR="00BF7A0A" w:rsidRPr="003F0907">
        <w:rPr>
          <w:sz w:val="26"/>
          <w:szCs w:val="26"/>
        </w:rPr>
        <w:t>полномоченны</w:t>
      </w:r>
      <w:r w:rsidR="00A06D78" w:rsidRPr="003F0907">
        <w:rPr>
          <w:sz w:val="26"/>
          <w:szCs w:val="26"/>
        </w:rPr>
        <w:t>м</w:t>
      </w:r>
      <w:r w:rsidR="00BF7A0A" w:rsidRPr="003F0907">
        <w:rPr>
          <w:sz w:val="26"/>
          <w:szCs w:val="26"/>
        </w:rPr>
        <w:t xml:space="preserve"> орган</w:t>
      </w:r>
      <w:r w:rsidR="00A06D78" w:rsidRPr="003F0907">
        <w:rPr>
          <w:sz w:val="26"/>
          <w:szCs w:val="26"/>
        </w:rPr>
        <w:t>ом</w:t>
      </w:r>
      <w:r w:rsidRPr="003F0907">
        <w:rPr>
          <w:sz w:val="26"/>
          <w:szCs w:val="26"/>
        </w:rPr>
        <w:t xml:space="preserve"> доступа в системе "Электронный бюджет" к заявкам для их рассмотрения осуществляется после окончания срока приема заявок, установленного объявлением о проведении отбора.</w:t>
      </w:r>
    </w:p>
    <w:bookmarkEnd w:id="33"/>
    <w:p w14:paraId="1A7A0E14" w14:textId="481D5755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Протокол вскрытия заявок формируется автоматически на </w:t>
      </w:r>
      <w:hyperlink r:id="rId26" w:history="1">
        <w:r w:rsidRPr="003F0907">
          <w:rPr>
            <w:rStyle w:val="ac"/>
            <w:color w:val="auto"/>
            <w:sz w:val="26"/>
            <w:szCs w:val="26"/>
          </w:rPr>
          <w:t>едином портале</w:t>
        </w:r>
      </w:hyperlink>
      <w:r w:rsidRPr="003F0907">
        <w:rPr>
          <w:sz w:val="26"/>
          <w:szCs w:val="26"/>
        </w:rPr>
        <w:t xml:space="preserve"> и подписывается усиленной </w:t>
      </w:r>
      <w:hyperlink r:id="rId27" w:history="1">
        <w:r w:rsidRPr="003F0907">
          <w:rPr>
            <w:rStyle w:val="ac"/>
            <w:color w:val="auto"/>
            <w:sz w:val="26"/>
            <w:szCs w:val="26"/>
          </w:rPr>
          <w:t>квалифицированной электронной подписью</w:t>
        </w:r>
      </w:hyperlink>
      <w:r w:rsidRPr="003F0907">
        <w:rPr>
          <w:sz w:val="26"/>
          <w:szCs w:val="26"/>
        </w:rPr>
        <w:t xml:space="preserve"> </w:t>
      </w:r>
      <w:r w:rsidR="006F01C1">
        <w:rPr>
          <w:sz w:val="26"/>
          <w:szCs w:val="26"/>
        </w:rPr>
        <w:t>руководителя</w:t>
      </w:r>
      <w:r w:rsidRPr="003F0907">
        <w:rPr>
          <w:sz w:val="26"/>
          <w:szCs w:val="26"/>
        </w:rPr>
        <w:t xml:space="preserve"> </w:t>
      </w:r>
      <w:r w:rsidR="006F01C1">
        <w:rPr>
          <w:sz w:val="26"/>
          <w:szCs w:val="26"/>
        </w:rPr>
        <w:t>У</w:t>
      </w:r>
      <w:r w:rsidR="00BF7A0A" w:rsidRPr="003F0907">
        <w:rPr>
          <w:sz w:val="26"/>
          <w:szCs w:val="26"/>
        </w:rPr>
        <w:t>полномоченн</w:t>
      </w:r>
      <w:r w:rsidR="00A06D78" w:rsidRPr="003F0907">
        <w:rPr>
          <w:sz w:val="26"/>
          <w:szCs w:val="26"/>
        </w:rPr>
        <w:t>ого</w:t>
      </w:r>
      <w:r w:rsidR="00BF7A0A" w:rsidRPr="003F0907">
        <w:rPr>
          <w:sz w:val="26"/>
          <w:szCs w:val="26"/>
        </w:rPr>
        <w:t xml:space="preserve"> орган</w:t>
      </w:r>
      <w:r w:rsidR="00A06D78" w:rsidRPr="003F0907">
        <w:rPr>
          <w:sz w:val="26"/>
          <w:szCs w:val="26"/>
        </w:rPr>
        <w:t>а</w:t>
      </w:r>
      <w:r w:rsidR="00BF7A0A" w:rsidRPr="003F0907">
        <w:rPr>
          <w:sz w:val="26"/>
          <w:szCs w:val="26"/>
        </w:rPr>
        <w:t xml:space="preserve"> </w:t>
      </w:r>
      <w:r w:rsidRPr="003F0907">
        <w:rPr>
          <w:sz w:val="26"/>
          <w:szCs w:val="26"/>
        </w:rPr>
        <w:t xml:space="preserve">(уполномоченного им лица) в системе "Электронный бюджет", а также размещается на </w:t>
      </w:r>
      <w:hyperlink r:id="rId28" w:history="1">
        <w:r w:rsidRPr="003F0907">
          <w:rPr>
            <w:rStyle w:val="ac"/>
            <w:color w:val="auto"/>
            <w:sz w:val="26"/>
            <w:szCs w:val="26"/>
          </w:rPr>
          <w:t>едином портале</w:t>
        </w:r>
      </w:hyperlink>
      <w:r w:rsidRPr="003F0907">
        <w:rPr>
          <w:sz w:val="26"/>
          <w:szCs w:val="26"/>
        </w:rPr>
        <w:t xml:space="preserve"> не позднее 1 рабочего дня, следующего за днем его подписания.</w:t>
      </w:r>
    </w:p>
    <w:p w14:paraId="577AD3C1" w14:textId="6ED44A58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bookmarkStart w:id="34" w:name="sub_33"/>
      <w:r w:rsidRPr="003F0907">
        <w:rPr>
          <w:sz w:val="26"/>
          <w:szCs w:val="26"/>
        </w:rPr>
        <w:t xml:space="preserve">2.15. Рассмотрение заявок на предмет их соответствия требованиям, установленным </w:t>
      </w:r>
      <w:hyperlink w:anchor="sub_18" w:history="1">
        <w:r w:rsidRPr="003F0907">
          <w:rPr>
            <w:rStyle w:val="ac"/>
            <w:color w:val="auto"/>
            <w:sz w:val="26"/>
            <w:szCs w:val="26"/>
          </w:rPr>
          <w:t>пунктом 2.5</w:t>
        </w:r>
      </w:hyperlink>
      <w:r w:rsidRPr="003F0907">
        <w:rPr>
          <w:sz w:val="26"/>
          <w:szCs w:val="26"/>
        </w:rPr>
        <w:t xml:space="preserve"> настоящего раздела Порядка, проверка участника отбора на соответствие требованиям, установленным </w:t>
      </w:r>
      <w:hyperlink w:anchor="sub_16" w:history="1">
        <w:r w:rsidRPr="003F0907">
          <w:rPr>
            <w:rStyle w:val="ac"/>
            <w:color w:val="auto"/>
            <w:sz w:val="26"/>
            <w:szCs w:val="26"/>
          </w:rPr>
          <w:t>пунктом 2.3</w:t>
        </w:r>
      </w:hyperlink>
      <w:r w:rsidRPr="003F0907">
        <w:rPr>
          <w:sz w:val="26"/>
          <w:szCs w:val="26"/>
        </w:rPr>
        <w:t xml:space="preserve"> настоящего раздела Порядка, и проверка соблюдения участником отбора условий, установленных </w:t>
      </w:r>
      <w:hyperlink w:anchor="sub_9" w:history="1">
        <w:r w:rsidRPr="003F0907">
          <w:rPr>
            <w:rStyle w:val="ac"/>
            <w:color w:val="auto"/>
            <w:sz w:val="26"/>
            <w:szCs w:val="26"/>
          </w:rPr>
          <w:t>пунктом 1.4 раздела 1</w:t>
        </w:r>
      </w:hyperlink>
      <w:r w:rsidRPr="003F0907">
        <w:rPr>
          <w:sz w:val="26"/>
          <w:szCs w:val="26"/>
        </w:rPr>
        <w:t xml:space="preserve"> Порядка, осуществляются </w:t>
      </w:r>
      <w:r w:rsidR="006F01C1">
        <w:rPr>
          <w:sz w:val="26"/>
          <w:szCs w:val="26"/>
        </w:rPr>
        <w:t>У</w:t>
      </w:r>
      <w:r w:rsidR="00BF7A0A" w:rsidRPr="003F0907">
        <w:rPr>
          <w:sz w:val="26"/>
          <w:szCs w:val="26"/>
        </w:rPr>
        <w:t>полномоченны</w:t>
      </w:r>
      <w:r w:rsidR="00A06D78" w:rsidRPr="003F0907">
        <w:rPr>
          <w:sz w:val="26"/>
          <w:szCs w:val="26"/>
        </w:rPr>
        <w:t>м</w:t>
      </w:r>
      <w:r w:rsidR="00BF7A0A" w:rsidRPr="003F0907">
        <w:rPr>
          <w:sz w:val="26"/>
          <w:szCs w:val="26"/>
        </w:rPr>
        <w:t xml:space="preserve"> орган</w:t>
      </w:r>
      <w:r w:rsidR="00A06D78" w:rsidRPr="003F0907">
        <w:rPr>
          <w:sz w:val="26"/>
          <w:szCs w:val="26"/>
        </w:rPr>
        <w:t>ом</w:t>
      </w:r>
      <w:r w:rsidRPr="003F0907">
        <w:rPr>
          <w:sz w:val="26"/>
          <w:szCs w:val="26"/>
        </w:rPr>
        <w:t xml:space="preserve"> в течение 5 рабочих дней со дня, следующего за днем подписания протокола вскрытия заявок.</w:t>
      </w:r>
    </w:p>
    <w:p w14:paraId="1E1A7FB0" w14:textId="1DED5834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bookmarkStart w:id="35" w:name="sub_74"/>
      <w:bookmarkEnd w:id="34"/>
      <w:r w:rsidRPr="003F0907">
        <w:rPr>
          <w:sz w:val="26"/>
          <w:szCs w:val="26"/>
        </w:rPr>
        <w:t xml:space="preserve">В случае, предусмотренном </w:t>
      </w:r>
      <w:hyperlink w:anchor="sub_70" w:history="1">
        <w:r w:rsidRPr="003F0907">
          <w:rPr>
            <w:rStyle w:val="ac"/>
            <w:color w:val="auto"/>
            <w:sz w:val="26"/>
            <w:szCs w:val="26"/>
          </w:rPr>
          <w:t>абзацем одиннадцатым пункта 2.3</w:t>
        </w:r>
      </w:hyperlink>
      <w:r w:rsidRPr="003F0907">
        <w:rPr>
          <w:sz w:val="26"/>
          <w:szCs w:val="26"/>
        </w:rPr>
        <w:t xml:space="preserve"> настоящего раздела Порядка, </w:t>
      </w:r>
      <w:r w:rsidR="006F01C1">
        <w:rPr>
          <w:sz w:val="26"/>
          <w:szCs w:val="26"/>
        </w:rPr>
        <w:t>У</w:t>
      </w:r>
      <w:r w:rsidR="00BF7A0A" w:rsidRPr="003F0907">
        <w:rPr>
          <w:sz w:val="26"/>
          <w:szCs w:val="26"/>
        </w:rPr>
        <w:t>полномоченный орган</w:t>
      </w:r>
      <w:r w:rsidRPr="003F0907">
        <w:rPr>
          <w:sz w:val="26"/>
          <w:szCs w:val="26"/>
        </w:rPr>
        <w:t xml:space="preserve"> в течение 2 рабочих дней со дня подписания протокола вскрытия заявок организует проведение проверки участника отбора на соответствие требованиям, установленным в </w:t>
      </w:r>
      <w:hyperlink w:anchor="sub_16" w:history="1">
        <w:r w:rsidRPr="003F0907">
          <w:rPr>
            <w:rStyle w:val="ac"/>
            <w:color w:val="auto"/>
            <w:sz w:val="26"/>
            <w:szCs w:val="26"/>
          </w:rPr>
          <w:t>пункте 2.3</w:t>
        </w:r>
      </w:hyperlink>
      <w:r w:rsidRPr="003F0907">
        <w:rPr>
          <w:sz w:val="26"/>
          <w:szCs w:val="26"/>
        </w:rPr>
        <w:t xml:space="preserve"> настоящего раздела Порядка, на основании документов, представленных участником отбора, путем запроса сведений, содержащихся в интернет-сервисах и на официальных сайтах </w:t>
      </w:r>
      <w:hyperlink r:id="rId29" w:history="1">
        <w:r w:rsidRPr="003F0907">
          <w:rPr>
            <w:rStyle w:val="ac"/>
            <w:color w:val="auto"/>
            <w:sz w:val="26"/>
            <w:szCs w:val="26"/>
          </w:rPr>
          <w:t>ФНС России</w:t>
        </w:r>
      </w:hyperlink>
      <w:r w:rsidRPr="003F0907">
        <w:rPr>
          <w:sz w:val="26"/>
          <w:szCs w:val="26"/>
        </w:rPr>
        <w:t xml:space="preserve">, </w:t>
      </w:r>
      <w:hyperlink r:id="rId30" w:history="1">
        <w:r w:rsidRPr="003F0907">
          <w:rPr>
            <w:rStyle w:val="ac"/>
            <w:color w:val="auto"/>
            <w:sz w:val="26"/>
            <w:szCs w:val="26"/>
          </w:rPr>
          <w:t>Росфинмониторинга</w:t>
        </w:r>
      </w:hyperlink>
      <w:r w:rsidRPr="003F0907">
        <w:rPr>
          <w:sz w:val="26"/>
          <w:szCs w:val="26"/>
        </w:rPr>
        <w:t xml:space="preserve">, </w:t>
      </w:r>
      <w:hyperlink r:id="rId31" w:history="1">
        <w:r w:rsidRPr="003F0907">
          <w:rPr>
            <w:rStyle w:val="ac"/>
            <w:color w:val="auto"/>
            <w:sz w:val="26"/>
            <w:szCs w:val="26"/>
          </w:rPr>
          <w:t>Минюста</w:t>
        </w:r>
      </w:hyperlink>
      <w:r w:rsidRPr="003F0907">
        <w:rPr>
          <w:sz w:val="26"/>
          <w:szCs w:val="26"/>
        </w:rPr>
        <w:t xml:space="preserve"> России в информационно-телекоммуникационной сети "Интернет", а также сведений, имеющихся в </w:t>
      </w:r>
      <w:r w:rsidR="00524B9F" w:rsidRPr="003F0907">
        <w:rPr>
          <w:sz w:val="26"/>
          <w:szCs w:val="26"/>
        </w:rPr>
        <w:t>Управлении финансов Администрации Переславль-Залесского муниципального округа Ярославской области</w:t>
      </w:r>
      <w:r w:rsidRPr="003F0907">
        <w:rPr>
          <w:sz w:val="26"/>
          <w:szCs w:val="26"/>
        </w:rPr>
        <w:t>.</w:t>
      </w:r>
    </w:p>
    <w:p w14:paraId="79A13DFA" w14:textId="77777777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bookmarkStart w:id="36" w:name="sub_34"/>
      <w:bookmarkEnd w:id="35"/>
      <w:r w:rsidRPr="003F0907">
        <w:rPr>
          <w:sz w:val="26"/>
          <w:szCs w:val="26"/>
        </w:rPr>
        <w:t>2.16. Ранжирование поступивших заявок осуществляется исходя из очередности их поступления путем составления рейтинга.</w:t>
      </w:r>
    </w:p>
    <w:bookmarkEnd w:id="36"/>
    <w:p w14:paraId="39D3A51E" w14:textId="77777777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Заявка признается надлежащей, если она соответствует требованиям, предусмотренным Порядком и объявлением о проведении отбора, и при отсутствии оснований для отклонения заявки, установленных </w:t>
      </w:r>
      <w:hyperlink w:anchor="sub_35" w:history="1">
        <w:r w:rsidRPr="003F0907">
          <w:rPr>
            <w:rStyle w:val="ac"/>
            <w:color w:val="auto"/>
            <w:sz w:val="26"/>
            <w:szCs w:val="26"/>
          </w:rPr>
          <w:t>пунктом 2.17</w:t>
        </w:r>
      </w:hyperlink>
      <w:r w:rsidRPr="003F0907">
        <w:rPr>
          <w:sz w:val="26"/>
          <w:szCs w:val="26"/>
        </w:rPr>
        <w:t xml:space="preserve"> настоящего раздела Порядка.</w:t>
      </w:r>
    </w:p>
    <w:p w14:paraId="07724F23" w14:textId="624A0F80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Решение о соответствии заявки и участника отбора требованиям, предусмотренным Порядком и объявлением о проведении отбора, и включении заявок, признанных надлежащими, в рейтинг принимается </w:t>
      </w:r>
      <w:r w:rsidR="006F01C1">
        <w:rPr>
          <w:sz w:val="26"/>
          <w:szCs w:val="26"/>
        </w:rPr>
        <w:t>У</w:t>
      </w:r>
      <w:r w:rsidR="00BF7A0A" w:rsidRPr="003F0907">
        <w:rPr>
          <w:sz w:val="26"/>
          <w:szCs w:val="26"/>
        </w:rPr>
        <w:t>полномоченны</w:t>
      </w:r>
      <w:r w:rsidR="00A06D78" w:rsidRPr="003F0907">
        <w:rPr>
          <w:sz w:val="26"/>
          <w:szCs w:val="26"/>
        </w:rPr>
        <w:t>м</w:t>
      </w:r>
      <w:r w:rsidR="00BF7A0A" w:rsidRPr="003F0907">
        <w:rPr>
          <w:sz w:val="26"/>
          <w:szCs w:val="26"/>
        </w:rPr>
        <w:t xml:space="preserve"> орган</w:t>
      </w:r>
      <w:r w:rsidR="00A06D78" w:rsidRPr="003F0907">
        <w:rPr>
          <w:sz w:val="26"/>
          <w:szCs w:val="26"/>
        </w:rPr>
        <w:t>ом</w:t>
      </w:r>
      <w:r w:rsidRPr="003F0907">
        <w:rPr>
          <w:sz w:val="26"/>
          <w:szCs w:val="26"/>
        </w:rPr>
        <w:t xml:space="preserve"> по результатам проведения проверки представленных участником отбора информации и документов, поданных в составе заявки, в соответствии с </w:t>
      </w:r>
      <w:hyperlink w:anchor="sub_33" w:history="1">
        <w:r w:rsidRPr="003F0907">
          <w:rPr>
            <w:rStyle w:val="ac"/>
            <w:color w:val="auto"/>
            <w:sz w:val="26"/>
            <w:szCs w:val="26"/>
          </w:rPr>
          <w:t>пунктом 2.15</w:t>
        </w:r>
      </w:hyperlink>
      <w:r w:rsidRPr="003F0907">
        <w:rPr>
          <w:sz w:val="26"/>
          <w:szCs w:val="26"/>
        </w:rPr>
        <w:t xml:space="preserve"> настоящего раздела Порядка, в течение 3 рабочих дней со дня окончания проведения указанной проверки.</w:t>
      </w:r>
    </w:p>
    <w:p w14:paraId="4752A005" w14:textId="77777777" w:rsidR="00E74EB2" w:rsidRPr="003F0907" w:rsidRDefault="00E74EB2" w:rsidP="00524B9F">
      <w:pPr>
        <w:ind w:firstLine="567"/>
        <w:jc w:val="both"/>
        <w:rPr>
          <w:sz w:val="26"/>
          <w:szCs w:val="26"/>
        </w:rPr>
      </w:pPr>
      <w:bookmarkStart w:id="37" w:name="sub_35"/>
      <w:r w:rsidRPr="003F0907">
        <w:rPr>
          <w:sz w:val="26"/>
          <w:szCs w:val="26"/>
        </w:rPr>
        <w:t>2.17. Основаниями для отклонения поданных заявок (отказа в предоставлении субсидии) являются:</w:t>
      </w:r>
    </w:p>
    <w:bookmarkEnd w:id="37"/>
    <w:p w14:paraId="47D1C365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несоответствие участника отбора требованиям, установленным в соответствии с </w:t>
      </w:r>
      <w:hyperlink w:anchor="sub_16" w:history="1">
        <w:r w:rsidRPr="003F0907">
          <w:rPr>
            <w:rStyle w:val="ac"/>
            <w:color w:val="auto"/>
            <w:sz w:val="26"/>
            <w:szCs w:val="26"/>
          </w:rPr>
          <w:t>пунктом 2.3</w:t>
        </w:r>
      </w:hyperlink>
      <w:r w:rsidRPr="003F0907">
        <w:rPr>
          <w:sz w:val="26"/>
          <w:szCs w:val="26"/>
        </w:rPr>
        <w:t xml:space="preserve"> настоящего раздела Порядка;</w:t>
      </w:r>
    </w:p>
    <w:p w14:paraId="5541E2E4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несоответствие приобретенного (изготовленного) ограждающего устройства требованиям, установленным </w:t>
      </w:r>
      <w:hyperlink w:anchor="sub_9" w:history="1">
        <w:r w:rsidRPr="003F0907">
          <w:rPr>
            <w:rStyle w:val="ac"/>
            <w:color w:val="auto"/>
            <w:sz w:val="26"/>
            <w:szCs w:val="26"/>
          </w:rPr>
          <w:t>пунктом 1.4 раздела 1</w:t>
        </w:r>
      </w:hyperlink>
      <w:r w:rsidRPr="003F0907">
        <w:rPr>
          <w:sz w:val="26"/>
          <w:szCs w:val="26"/>
        </w:rPr>
        <w:t xml:space="preserve"> Порядка;</w:t>
      </w:r>
    </w:p>
    <w:p w14:paraId="5BAA1F91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непредставление (представление не в полном объеме) документов, указанных в объявлении о проведении отбора, предусмотренных </w:t>
      </w:r>
      <w:hyperlink w:anchor="sub_18" w:history="1">
        <w:r w:rsidRPr="003F0907">
          <w:rPr>
            <w:rStyle w:val="ac"/>
            <w:color w:val="auto"/>
            <w:sz w:val="26"/>
            <w:szCs w:val="26"/>
          </w:rPr>
          <w:t>пунктом 2.5</w:t>
        </w:r>
      </w:hyperlink>
      <w:r w:rsidRPr="003F0907">
        <w:rPr>
          <w:sz w:val="26"/>
          <w:szCs w:val="26"/>
        </w:rPr>
        <w:t xml:space="preserve"> настоящего раздела Порядка;</w:t>
      </w:r>
    </w:p>
    <w:p w14:paraId="2889D63E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</w:t>
      </w:r>
      <w:hyperlink w:anchor="sub_18" w:history="1">
        <w:r w:rsidRPr="003F0907">
          <w:rPr>
            <w:rStyle w:val="ac"/>
            <w:color w:val="auto"/>
            <w:sz w:val="26"/>
            <w:szCs w:val="26"/>
          </w:rPr>
          <w:t>пунктом 2.5</w:t>
        </w:r>
      </w:hyperlink>
      <w:r w:rsidRPr="003F0907">
        <w:rPr>
          <w:sz w:val="26"/>
          <w:szCs w:val="26"/>
        </w:rPr>
        <w:t xml:space="preserve"> настоящего раздела Порядка;</w:t>
      </w:r>
    </w:p>
    <w:p w14:paraId="4AECD6D3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lastRenderedPageBreak/>
        <w:t>- недостоверность информации, содержащейся в документах, представленных участником отбора в целях подтверждения соответствия установленным требованиям;</w:t>
      </w:r>
    </w:p>
    <w:p w14:paraId="7AFA2F5F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>- подача участником отбора заявки после даты и (или) времени, определенных для подачи заявок.</w:t>
      </w:r>
    </w:p>
    <w:p w14:paraId="6AF83DBB" w14:textId="77777777" w:rsidR="00E74EB2" w:rsidRPr="003F0907" w:rsidRDefault="00E74EB2" w:rsidP="00BB29BE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>Заявка отклоняется посредством формирования в электронной форме в системе "Электронный бюджет" уведомления об отклонении заявки с указанием оснований отклонения.</w:t>
      </w:r>
    </w:p>
    <w:p w14:paraId="50651044" w14:textId="77777777" w:rsidR="00E74EB2" w:rsidRPr="003F0907" w:rsidRDefault="00E74EB2" w:rsidP="00BB29BE">
      <w:pPr>
        <w:ind w:firstLine="567"/>
        <w:jc w:val="both"/>
        <w:rPr>
          <w:sz w:val="26"/>
          <w:szCs w:val="26"/>
        </w:rPr>
      </w:pPr>
      <w:bookmarkStart w:id="38" w:name="sub_36"/>
      <w:r w:rsidRPr="003F0907">
        <w:rPr>
          <w:sz w:val="26"/>
          <w:szCs w:val="26"/>
        </w:rPr>
        <w:t xml:space="preserve">2.18. Победителями отбора признаются участники отбора, включенные в рейтинг, сформированный по результатам ранжирования надлежащих заявок в порядке и в сроки, установленные </w:t>
      </w:r>
      <w:hyperlink w:anchor="sub_34" w:history="1">
        <w:r w:rsidRPr="003F0907">
          <w:rPr>
            <w:rStyle w:val="ac"/>
            <w:color w:val="auto"/>
            <w:sz w:val="26"/>
            <w:szCs w:val="26"/>
          </w:rPr>
          <w:t>пунктом 2.16</w:t>
        </w:r>
      </w:hyperlink>
      <w:r w:rsidRPr="003F0907">
        <w:rPr>
          <w:sz w:val="26"/>
          <w:szCs w:val="26"/>
        </w:rPr>
        <w:t xml:space="preserve"> настоящего раздела Порядка, в пределах объема распределяемой субсидии, указанного в объявлении о проведении отбора (далее - Получатель субсидии).</w:t>
      </w:r>
    </w:p>
    <w:bookmarkEnd w:id="38"/>
    <w:p w14:paraId="502DD8BE" w14:textId="77777777" w:rsidR="00E74EB2" w:rsidRPr="003F0907" w:rsidRDefault="00E74EB2" w:rsidP="00BB29BE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В случае если размер субсидии, указанный в заявке Получателя субсидии, которой присвоен первый порядковый номер в рейтинге, превышает объем средств, предусмотренных решением о бюджете </w:t>
      </w:r>
      <w:r w:rsidR="00BB29BE" w:rsidRPr="003F0907">
        <w:rPr>
          <w:sz w:val="26"/>
          <w:szCs w:val="26"/>
        </w:rPr>
        <w:t>Переславль-Залесского муниципального округа Ярославской области</w:t>
      </w:r>
      <w:r w:rsidRPr="003F0907">
        <w:rPr>
          <w:sz w:val="26"/>
          <w:szCs w:val="26"/>
        </w:rPr>
        <w:t xml:space="preserve"> на предоставление субсидии, для расчета принимается размер субсидии, равный размеру средств, предусмотренных в бюджете </w:t>
      </w:r>
      <w:r w:rsidR="00BB29BE" w:rsidRPr="003F0907">
        <w:rPr>
          <w:sz w:val="26"/>
          <w:szCs w:val="26"/>
        </w:rPr>
        <w:t>Переславль-Залесского муниципального округа Ярославской области</w:t>
      </w:r>
      <w:r w:rsidRPr="003F0907">
        <w:rPr>
          <w:sz w:val="26"/>
          <w:szCs w:val="26"/>
        </w:rPr>
        <w:t>.</w:t>
      </w:r>
    </w:p>
    <w:p w14:paraId="09E0DB46" w14:textId="77777777" w:rsidR="00E74EB2" w:rsidRPr="003F0907" w:rsidRDefault="00E74EB2" w:rsidP="00BB29BE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В случае если размер субсидии, предусмотренный решением </w:t>
      </w:r>
      <w:r w:rsidR="00BB29BE" w:rsidRPr="003F0907">
        <w:rPr>
          <w:sz w:val="26"/>
          <w:szCs w:val="26"/>
        </w:rPr>
        <w:t>Администрацией Переславль-Залесского муниципального округа Ярославской области</w:t>
      </w:r>
      <w:r w:rsidRPr="003F0907">
        <w:rPr>
          <w:sz w:val="26"/>
          <w:szCs w:val="26"/>
        </w:rPr>
        <w:t xml:space="preserve"> о бюджете </w:t>
      </w:r>
      <w:r w:rsidR="00BB29BE" w:rsidRPr="003F0907">
        <w:rPr>
          <w:sz w:val="26"/>
          <w:szCs w:val="26"/>
        </w:rPr>
        <w:t>Переславль-Залесского муниципального округа Ярославской области</w:t>
      </w:r>
      <w:r w:rsidRPr="003F0907">
        <w:rPr>
          <w:sz w:val="26"/>
          <w:szCs w:val="26"/>
        </w:rPr>
        <w:t xml:space="preserve"> на предоставление субсидии, превышает размер субсидии, указанный в заявке Получателя субсидии, которому присвоен первый порядковый номер в рейтинге, остаток субсидии распределяется между остальными Получателями субсидии, и каждому следующему Получателю субсидии в порядке увеличения присвоенных их заявкам порядковых номеров в рейтинге распределяется субсидия в размере, равном размеру, указанному в заявке, до завершения лимита бюджетных обязательств на предоставление субсидии.</w:t>
      </w:r>
    </w:p>
    <w:p w14:paraId="1248D5A3" w14:textId="77777777" w:rsidR="00E74EB2" w:rsidRPr="003F0907" w:rsidRDefault="00E74EB2" w:rsidP="00BB29BE">
      <w:pPr>
        <w:ind w:firstLine="567"/>
        <w:jc w:val="both"/>
        <w:rPr>
          <w:sz w:val="26"/>
          <w:szCs w:val="26"/>
        </w:rPr>
      </w:pPr>
      <w:bookmarkStart w:id="39" w:name="sub_71"/>
      <w:r w:rsidRPr="003F0907">
        <w:rPr>
          <w:sz w:val="26"/>
          <w:szCs w:val="26"/>
        </w:rPr>
        <w:t xml:space="preserve">В отношении Получателей субсидии, в заявках которых указан размер субсидии, превышающий размер нераспределенной в порядке, определенном </w:t>
      </w:r>
      <w:hyperlink w:anchor="sub_71" w:history="1">
        <w:r w:rsidRPr="003F0907">
          <w:rPr>
            <w:rStyle w:val="ac"/>
            <w:color w:val="auto"/>
            <w:sz w:val="26"/>
            <w:szCs w:val="26"/>
          </w:rPr>
          <w:t>абзацем четвертым</w:t>
        </w:r>
      </w:hyperlink>
      <w:r w:rsidRPr="003F0907">
        <w:rPr>
          <w:sz w:val="26"/>
          <w:szCs w:val="26"/>
        </w:rPr>
        <w:t xml:space="preserve"> настоящего пункта, субсидии, принимается решение об отклонении заявки и отказе в предоставлении субсидии.</w:t>
      </w:r>
    </w:p>
    <w:p w14:paraId="0F389374" w14:textId="67416FAC" w:rsidR="00E74EB2" w:rsidRPr="003F0907" w:rsidRDefault="00E74EB2" w:rsidP="00BB29BE">
      <w:pPr>
        <w:ind w:firstLine="567"/>
        <w:jc w:val="both"/>
        <w:rPr>
          <w:sz w:val="26"/>
          <w:szCs w:val="26"/>
        </w:rPr>
      </w:pPr>
      <w:bookmarkStart w:id="40" w:name="sub_37"/>
      <w:bookmarkEnd w:id="39"/>
      <w:r w:rsidRPr="003F0907">
        <w:rPr>
          <w:sz w:val="26"/>
          <w:szCs w:val="26"/>
        </w:rPr>
        <w:t xml:space="preserve">2.19. Протокол подведения итогов отбора, содержащий в том числе решение </w:t>
      </w:r>
      <w:r w:rsidR="00BF7A0A" w:rsidRPr="003F0907">
        <w:rPr>
          <w:sz w:val="26"/>
          <w:szCs w:val="26"/>
        </w:rPr>
        <w:t>уполномоченн</w:t>
      </w:r>
      <w:r w:rsidR="00A06D78" w:rsidRPr="003F0907">
        <w:rPr>
          <w:sz w:val="26"/>
          <w:szCs w:val="26"/>
        </w:rPr>
        <w:t>ого</w:t>
      </w:r>
      <w:r w:rsidR="00BF7A0A" w:rsidRPr="003F0907">
        <w:rPr>
          <w:sz w:val="26"/>
          <w:szCs w:val="26"/>
        </w:rPr>
        <w:t xml:space="preserve"> орган</w:t>
      </w:r>
      <w:r w:rsidR="00A06D78" w:rsidRPr="003F0907">
        <w:rPr>
          <w:sz w:val="26"/>
          <w:szCs w:val="26"/>
        </w:rPr>
        <w:t>а</w:t>
      </w:r>
      <w:r w:rsidRPr="003F0907">
        <w:rPr>
          <w:sz w:val="26"/>
          <w:szCs w:val="26"/>
        </w:rPr>
        <w:t xml:space="preserve"> о предоставлении субсидии Получателям субсидии, формируется автоматически на </w:t>
      </w:r>
      <w:hyperlink r:id="rId32" w:history="1">
        <w:r w:rsidRPr="003F0907">
          <w:rPr>
            <w:rStyle w:val="ac"/>
            <w:color w:val="auto"/>
            <w:sz w:val="26"/>
            <w:szCs w:val="26"/>
          </w:rPr>
          <w:t>едином портале</w:t>
        </w:r>
      </w:hyperlink>
      <w:r w:rsidRPr="003F0907">
        <w:rPr>
          <w:sz w:val="26"/>
          <w:szCs w:val="26"/>
        </w:rPr>
        <w:t xml:space="preserve"> в день формирования рейтинга в соответствии с </w:t>
      </w:r>
      <w:hyperlink w:anchor="sub_36" w:history="1">
        <w:r w:rsidRPr="003F0907">
          <w:rPr>
            <w:rStyle w:val="ac"/>
            <w:color w:val="auto"/>
            <w:sz w:val="26"/>
            <w:szCs w:val="26"/>
          </w:rPr>
          <w:t>пунктом 2.18</w:t>
        </w:r>
      </w:hyperlink>
      <w:r w:rsidRPr="003F0907">
        <w:rPr>
          <w:sz w:val="26"/>
          <w:szCs w:val="26"/>
        </w:rPr>
        <w:t xml:space="preserve"> настоящего раздела Порядка и подписывается усиленной </w:t>
      </w:r>
      <w:hyperlink r:id="rId33" w:history="1">
        <w:r w:rsidRPr="003F0907">
          <w:rPr>
            <w:rStyle w:val="ac"/>
            <w:color w:val="auto"/>
            <w:sz w:val="26"/>
            <w:szCs w:val="26"/>
          </w:rPr>
          <w:t>квалифицированной электронной подписью</w:t>
        </w:r>
      </w:hyperlink>
      <w:r w:rsidRPr="003F0907">
        <w:rPr>
          <w:sz w:val="26"/>
          <w:szCs w:val="26"/>
        </w:rPr>
        <w:t xml:space="preserve"> </w:t>
      </w:r>
      <w:r w:rsidR="006F01C1">
        <w:rPr>
          <w:sz w:val="26"/>
          <w:szCs w:val="26"/>
        </w:rPr>
        <w:t>руководителя У</w:t>
      </w:r>
      <w:r w:rsidR="00BF7A0A" w:rsidRPr="003F0907">
        <w:rPr>
          <w:sz w:val="26"/>
          <w:szCs w:val="26"/>
        </w:rPr>
        <w:t>полномоченн</w:t>
      </w:r>
      <w:r w:rsidR="00A06D78" w:rsidRPr="003F0907">
        <w:rPr>
          <w:sz w:val="26"/>
          <w:szCs w:val="26"/>
        </w:rPr>
        <w:t>ого</w:t>
      </w:r>
      <w:r w:rsidR="00BF7A0A" w:rsidRPr="003F0907">
        <w:rPr>
          <w:sz w:val="26"/>
          <w:szCs w:val="26"/>
        </w:rPr>
        <w:t xml:space="preserve"> орган</w:t>
      </w:r>
      <w:r w:rsidR="00A06D78" w:rsidRPr="003F0907">
        <w:rPr>
          <w:sz w:val="26"/>
          <w:szCs w:val="26"/>
        </w:rPr>
        <w:t>а</w:t>
      </w:r>
      <w:r w:rsidR="00BB29BE" w:rsidRPr="003F0907">
        <w:rPr>
          <w:sz w:val="26"/>
          <w:szCs w:val="26"/>
        </w:rPr>
        <w:t xml:space="preserve"> </w:t>
      </w:r>
      <w:r w:rsidRPr="003F0907">
        <w:rPr>
          <w:sz w:val="26"/>
          <w:szCs w:val="26"/>
        </w:rPr>
        <w:t xml:space="preserve"> (уполномоченного им лица) в системе "Электронный бюджет", а также размещается на </w:t>
      </w:r>
      <w:hyperlink r:id="rId34" w:history="1">
        <w:r w:rsidRPr="003F0907">
          <w:rPr>
            <w:rStyle w:val="ac"/>
            <w:color w:val="auto"/>
            <w:sz w:val="26"/>
            <w:szCs w:val="26"/>
          </w:rPr>
          <w:t>едином портале</w:t>
        </w:r>
      </w:hyperlink>
      <w:r w:rsidRPr="003F0907">
        <w:rPr>
          <w:sz w:val="26"/>
          <w:szCs w:val="26"/>
        </w:rPr>
        <w:t xml:space="preserve"> и </w:t>
      </w:r>
      <w:hyperlink r:id="rId35" w:history="1">
        <w:r w:rsidRPr="003F0907">
          <w:rPr>
            <w:rStyle w:val="ac"/>
            <w:color w:val="auto"/>
            <w:sz w:val="26"/>
            <w:szCs w:val="26"/>
          </w:rPr>
          <w:t>официальном портале</w:t>
        </w:r>
      </w:hyperlink>
      <w:r w:rsidRPr="003F0907">
        <w:rPr>
          <w:sz w:val="26"/>
          <w:szCs w:val="26"/>
        </w:rPr>
        <w:t xml:space="preserve"> не позднее 1 рабочего дня, следующего за днем его подписания, и включает следующие сведения:</w:t>
      </w:r>
    </w:p>
    <w:bookmarkEnd w:id="40"/>
    <w:p w14:paraId="087D7653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>- дата, время и место проведения рассмотрения заявок;</w:t>
      </w:r>
    </w:p>
    <w:p w14:paraId="503115EF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>- информация об участниках отбора, заявки которых были рассмотрены;</w:t>
      </w:r>
    </w:p>
    <w:p w14:paraId="06234C1E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>- информация об участниках отбора, заявки которых были отклонены, с указанием причин отклонения, в том числе положений объявления о проведении отбора, которым не соответствуют такие заявки;</w:t>
      </w:r>
    </w:p>
    <w:p w14:paraId="132BC9A8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>- наименование Получателя(-ей) субсидии, с которым(и) заключается соглашение о предоставлении субсидии, и размер предоставляемой субсидии.</w:t>
      </w:r>
    </w:p>
    <w:p w14:paraId="11E3F2B3" w14:textId="77777777" w:rsidR="00E74EB2" w:rsidRPr="003F0907" w:rsidRDefault="00E74EB2" w:rsidP="00BB29BE">
      <w:pPr>
        <w:ind w:firstLine="567"/>
        <w:jc w:val="both"/>
        <w:rPr>
          <w:sz w:val="26"/>
          <w:szCs w:val="26"/>
        </w:rPr>
      </w:pPr>
      <w:bookmarkStart w:id="41" w:name="sub_38"/>
      <w:r w:rsidRPr="003F0907">
        <w:rPr>
          <w:sz w:val="26"/>
          <w:szCs w:val="26"/>
        </w:rPr>
        <w:lastRenderedPageBreak/>
        <w:t xml:space="preserve">2.20. Внесение изменений в протокол подведения итогов отбора допускается в случаях, установленных </w:t>
      </w:r>
      <w:hyperlink w:anchor="sub_72" w:history="1">
        <w:r w:rsidRPr="003F0907">
          <w:rPr>
            <w:rStyle w:val="ac"/>
            <w:color w:val="auto"/>
            <w:sz w:val="26"/>
            <w:szCs w:val="26"/>
          </w:rPr>
          <w:t>абзацами вторым</w:t>
        </w:r>
      </w:hyperlink>
      <w:r w:rsidRPr="003F0907">
        <w:rPr>
          <w:sz w:val="26"/>
          <w:szCs w:val="26"/>
        </w:rPr>
        <w:t xml:space="preserve"> и </w:t>
      </w:r>
      <w:hyperlink w:anchor="sub_73" w:history="1">
        <w:r w:rsidRPr="003F0907">
          <w:rPr>
            <w:rStyle w:val="ac"/>
            <w:color w:val="auto"/>
            <w:sz w:val="26"/>
            <w:szCs w:val="26"/>
          </w:rPr>
          <w:t>третьим пункта 3.2 раздела 3</w:t>
        </w:r>
      </w:hyperlink>
      <w:r w:rsidRPr="003F0907">
        <w:rPr>
          <w:sz w:val="26"/>
          <w:szCs w:val="26"/>
        </w:rPr>
        <w:t xml:space="preserve"> Порядка, а также в случае выявления в нем технических ошибок и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изменений.</w:t>
      </w:r>
    </w:p>
    <w:p w14:paraId="70E26722" w14:textId="77777777" w:rsidR="00E74EB2" w:rsidRPr="003F0907" w:rsidRDefault="00E74EB2" w:rsidP="00BB29BE">
      <w:pPr>
        <w:ind w:firstLine="567"/>
        <w:jc w:val="both"/>
        <w:rPr>
          <w:sz w:val="26"/>
          <w:szCs w:val="26"/>
        </w:rPr>
      </w:pPr>
      <w:bookmarkStart w:id="42" w:name="sub_39"/>
      <w:bookmarkEnd w:id="41"/>
      <w:r w:rsidRPr="003F0907">
        <w:rPr>
          <w:sz w:val="26"/>
          <w:szCs w:val="26"/>
        </w:rPr>
        <w:t>2.21. Основания для отмены проведения отбора Порядком не устанавливаются.</w:t>
      </w:r>
    </w:p>
    <w:p w14:paraId="389B86B4" w14:textId="77777777" w:rsidR="00E74EB2" w:rsidRPr="003F0907" w:rsidRDefault="00E74EB2" w:rsidP="00BB29BE">
      <w:pPr>
        <w:ind w:firstLine="567"/>
        <w:jc w:val="both"/>
        <w:rPr>
          <w:sz w:val="26"/>
          <w:szCs w:val="26"/>
        </w:rPr>
      </w:pPr>
      <w:bookmarkStart w:id="43" w:name="sub_40"/>
      <w:bookmarkEnd w:id="42"/>
      <w:r w:rsidRPr="003F0907">
        <w:rPr>
          <w:sz w:val="26"/>
          <w:szCs w:val="26"/>
        </w:rPr>
        <w:t>2.22. Отбор признается несостоявшимся в следующих случаях:</w:t>
      </w:r>
    </w:p>
    <w:bookmarkEnd w:id="43"/>
    <w:p w14:paraId="418B6AE7" w14:textId="10C846A9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для участия </w:t>
      </w:r>
      <w:r w:rsidR="005522D5">
        <w:rPr>
          <w:sz w:val="26"/>
          <w:szCs w:val="26"/>
        </w:rPr>
        <w:t xml:space="preserve">в отборе </w:t>
      </w:r>
      <w:r w:rsidRPr="003F0907">
        <w:rPr>
          <w:sz w:val="26"/>
          <w:szCs w:val="26"/>
        </w:rPr>
        <w:t>не подано ни одной заявки;</w:t>
      </w:r>
    </w:p>
    <w:p w14:paraId="1C90ECA6" w14:textId="27C4FF48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все поданные </w:t>
      </w:r>
      <w:r w:rsidR="005522D5">
        <w:rPr>
          <w:sz w:val="26"/>
          <w:szCs w:val="26"/>
        </w:rPr>
        <w:t xml:space="preserve">на участие в отборе </w:t>
      </w:r>
      <w:r w:rsidRPr="003F0907">
        <w:rPr>
          <w:sz w:val="26"/>
          <w:szCs w:val="26"/>
        </w:rPr>
        <w:t>заявки отозваны участниками отбора;</w:t>
      </w:r>
    </w:p>
    <w:p w14:paraId="7ED34FC7" w14:textId="77777777" w:rsidR="00E74EB2" w:rsidRPr="003F0907" w:rsidRDefault="00E74EB2" w:rsidP="00E74EB2">
      <w:pPr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- заявки всех участников отбора отклонены в соответствии с </w:t>
      </w:r>
      <w:hyperlink w:anchor="sub_35" w:history="1">
        <w:r w:rsidRPr="003F0907">
          <w:rPr>
            <w:rStyle w:val="ac"/>
            <w:color w:val="auto"/>
            <w:sz w:val="26"/>
            <w:szCs w:val="26"/>
          </w:rPr>
          <w:t>пунктом 2.17</w:t>
        </w:r>
      </w:hyperlink>
      <w:r w:rsidRPr="003F0907">
        <w:rPr>
          <w:sz w:val="26"/>
          <w:szCs w:val="26"/>
        </w:rPr>
        <w:t xml:space="preserve"> настоящего раздела Порядка.</w:t>
      </w:r>
    </w:p>
    <w:p w14:paraId="0BA87D55" w14:textId="77777777" w:rsidR="00E74EB2" w:rsidRPr="003F0907" w:rsidRDefault="00E74EB2" w:rsidP="00BB29BE">
      <w:pPr>
        <w:ind w:firstLine="567"/>
        <w:jc w:val="both"/>
        <w:rPr>
          <w:sz w:val="26"/>
          <w:szCs w:val="26"/>
        </w:rPr>
      </w:pPr>
      <w:bookmarkStart w:id="44" w:name="sub_41"/>
      <w:r w:rsidRPr="003F0907">
        <w:rPr>
          <w:sz w:val="26"/>
          <w:szCs w:val="26"/>
        </w:rPr>
        <w:t xml:space="preserve">2.23.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год, не распределенного по итогам проведения отбора, </w:t>
      </w:r>
      <w:r w:rsidR="00BF7A0A" w:rsidRPr="003F0907">
        <w:rPr>
          <w:sz w:val="26"/>
          <w:szCs w:val="26"/>
        </w:rPr>
        <w:t>уполномоченный орган</w:t>
      </w:r>
      <w:r w:rsidRPr="003F0907">
        <w:rPr>
          <w:sz w:val="26"/>
          <w:szCs w:val="26"/>
        </w:rPr>
        <w:t xml:space="preserve"> вправе принять решение о проведении дополнительного отбора в соответствии с Порядком.</w:t>
      </w:r>
    </w:p>
    <w:bookmarkEnd w:id="44"/>
    <w:p w14:paraId="59DCD90E" w14:textId="77777777" w:rsidR="00E74EB2" w:rsidRPr="003F0907" w:rsidRDefault="00E74EB2" w:rsidP="00E74EB2">
      <w:pPr>
        <w:jc w:val="both"/>
        <w:rPr>
          <w:sz w:val="26"/>
          <w:szCs w:val="26"/>
        </w:rPr>
      </w:pPr>
    </w:p>
    <w:p w14:paraId="087FCA40" w14:textId="77777777" w:rsidR="00E74EB2" w:rsidRPr="003F0907" w:rsidRDefault="00E74EB2" w:rsidP="00BB29BE">
      <w:pPr>
        <w:pStyle w:val="1"/>
        <w:rPr>
          <w:sz w:val="26"/>
          <w:szCs w:val="26"/>
        </w:rPr>
      </w:pPr>
      <w:bookmarkStart w:id="45" w:name="sub_42"/>
      <w:r w:rsidRPr="003F0907">
        <w:rPr>
          <w:sz w:val="26"/>
          <w:szCs w:val="26"/>
        </w:rPr>
        <w:t>3. Условия и порядок предоставления субсидии</w:t>
      </w:r>
    </w:p>
    <w:bookmarkEnd w:id="45"/>
    <w:p w14:paraId="297EBCC3" w14:textId="77777777" w:rsidR="00E74EB2" w:rsidRPr="003F0907" w:rsidRDefault="00E74EB2" w:rsidP="00E74EB2">
      <w:pPr>
        <w:jc w:val="both"/>
        <w:rPr>
          <w:sz w:val="26"/>
          <w:szCs w:val="26"/>
        </w:rPr>
      </w:pPr>
    </w:p>
    <w:p w14:paraId="7E1C5190" w14:textId="5F607C84" w:rsidR="00E74EB2" w:rsidRPr="003F0907" w:rsidRDefault="00E74EB2" w:rsidP="00BB29BE">
      <w:pPr>
        <w:ind w:firstLine="567"/>
        <w:jc w:val="both"/>
        <w:rPr>
          <w:sz w:val="26"/>
          <w:szCs w:val="26"/>
        </w:rPr>
      </w:pPr>
      <w:bookmarkStart w:id="46" w:name="sub_43"/>
      <w:r w:rsidRPr="003F0907">
        <w:rPr>
          <w:sz w:val="26"/>
          <w:szCs w:val="26"/>
        </w:rPr>
        <w:t xml:space="preserve">3.1. Предоставление субсидий Получателю субсидии осуществляется на основании соглашения о предоставлении субсидии (далее - соглашение), заключаемого </w:t>
      </w:r>
      <w:r w:rsidR="005522D5">
        <w:rPr>
          <w:sz w:val="26"/>
          <w:szCs w:val="26"/>
        </w:rPr>
        <w:t>У</w:t>
      </w:r>
      <w:r w:rsidR="00BF7A0A" w:rsidRPr="003F0907">
        <w:rPr>
          <w:sz w:val="26"/>
          <w:szCs w:val="26"/>
        </w:rPr>
        <w:t>полномоченны</w:t>
      </w:r>
      <w:r w:rsidR="00A06D78" w:rsidRPr="003F0907">
        <w:rPr>
          <w:sz w:val="26"/>
          <w:szCs w:val="26"/>
        </w:rPr>
        <w:t>м</w:t>
      </w:r>
      <w:r w:rsidR="00BF7A0A" w:rsidRPr="003F0907">
        <w:rPr>
          <w:sz w:val="26"/>
          <w:szCs w:val="26"/>
        </w:rPr>
        <w:t xml:space="preserve"> орган</w:t>
      </w:r>
      <w:r w:rsidR="00A06D78" w:rsidRPr="003F0907">
        <w:rPr>
          <w:sz w:val="26"/>
          <w:szCs w:val="26"/>
        </w:rPr>
        <w:t>ом</w:t>
      </w:r>
      <w:r w:rsidR="00BB29BE" w:rsidRPr="003F0907">
        <w:rPr>
          <w:sz w:val="26"/>
          <w:szCs w:val="26"/>
        </w:rPr>
        <w:t xml:space="preserve"> </w:t>
      </w:r>
      <w:r w:rsidRPr="003F0907">
        <w:rPr>
          <w:sz w:val="26"/>
          <w:szCs w:val="26"/>
        </w:rPr>
        <w:t xml:space="preserve">и Получателем субсидии в соответствии с типовой формой, утвержденной </w:t>
      </w:r>
      <w:r w:rsidR="00BB29BE" w:rsidRPr="003F0907">
        <w:rPr>
          <w:sz w:val="26"/>
          <w:szCs w:val="26"/>
        </w:rPr>
        <w:t>Управлением</w:t>
      </w:r>
      <w:r w:rsidRPr="003F0907">
        <w:rPr>
          <w:sz w:val="26"/>
          <w:szCs w:val="26"/>
        </w:rPr>
        <w:t xml:space="preserve"> финансов </w:t>
      </w:r>
      <w:r w:rsidR="00BB29BE" w:rsidRPr="003F0907">
        <w:rPr>
          <w:sz w:val="26"/>
          <w:szCs w:val="26"/>
        </w:rPr>
        <w:t>Администрации Переславль-Залесского муниципального округа Ярославской области</w:t>
      </w:r>
      <w:r w:rsidRPr="003F0907">
        <w:rPr>
          <w:sz w:val="26"/>
          <w:szCs w:val="26"/>
        </w:rPr>
        <w:t xml:space="preserve"> для соответствующего вида субсидии, на бумажном носителе.</w:t>
      </w:r>
    </w:p>
    <w:bookmarkEnd w:id="46"/>
    <w:p w14:paraId="1F720184" w14:textId="77777777" w:rsidR="00E74EB2" w:rsidRPr="003F0907" w:rsidRDefault="00E74EB2" w:rsidP="00BB29BE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Условием заключения соглашения является соответствие Получателя субсидии требованиям, установленным </w:t>
      </w:r>
      <w:hyperlink w:anchor="sub_16" w:history="1">
        <w:r w:rsidRPr="003F0907">
          <w:rPr>
            <w:rStyle w:val="ac"/>
            <w:color w:val="auto"/>
            <w:sz w:val="26"/>
            <w:szCs w:val="26"/>
          </w:rPr>
          <w:t>пунктом 2.3 раздела 2</w:t>
        </w:r>
      </w:hyperlink>
      <w:r w:rsidRPr="003F0907">
        <w:rPr>
          <w:sz w:val="26"/>
          <w:szCs w:val="26"/>
        </w:rPr>
        <w:t xml:space="preserve"> Порядка, на дату заключения соглашения.</w:t>
      </w:r>
    </w:p>
    <w:p w14:paraId="73B0F6B2" w14:textId="41C4F948" w:rsidR="00E74EB2" w:rsidRPr="003F0907" w:rsidRDefault="00E74EB2" w:rsidP="00BB29BE">
      <w:pPr>
        <w:ind w:firstLine="567"/>
        <w:jc w:val="both"/>
        <w:rPr>
          <w:sz w:val="26"/>
          <w:szCs w:val="26"/>
        </w:rPr>
      </w:pPr>
      <w:bookmarkStart w:id="47" w:name="sub_44"/>
      <w:r w:rsidRPr="003F0907">
        <w:rPr>
          <w:sz w:val="26"/>
          <w:szCs w:val="26"/>
        </w:rPr>
        <w:t xml:space="preserve">3.2. </w:t>
      </w:r>
      <w:r w:rsidR="00986122" w:rsidRPr="003F0907">
        <w:rPr>
          <w:sz w:val="26"/>
          <w:szCs w:val="26"/>
        </w:rPr>
        <w:t>Уполномоченный орган</w:t>
      </w:r>
      <w:r w:rsidR="00BB29BE" w:rsidRPr="003F0907">
        <w:rPr>
          <w:sz w:val="26"/>
          <w:szCs w:val="26"/>
        </w:rPr>
        <w:t xml:space="preserve"> </w:t>
      </w:r>
      <w:r w:rsidRPr="003F0907">
        <w:rPr>
          <w:sz w:val="26"/>
          <w:szCs w:val="26"/>
        </w:rPr>
        <w:t xml:space="preserve">в течение 2 рабочих дней со дня подписания протокола подведения итогов отбора направляет Получателю субсидии 2 экземпляра проекта соглашения для подписания, а Получатель субсидии в течение 2 рабочих дней со дня их получения направляет в </w:t>
      </w:r>
      <w:r w:rsidR="005522D5">
        <w:rPr>
          <w:sz w:val="26"/>
          <w:szCs w:val="26"/>
        </w:rPr>
        <w:t>У</w:t>
      </w:r>
      <w:r w:rsidR="00986122" w:rsidRPr="003F0907">
        <w:rPr>
          <w:sz w:val="26"/>
          <w:szCs w:val="26"/>
        </w:rPr>
        <w:t>полномоченный орган</w:t>
      </w:r>
      <w:r w:rsidR="00BB29BE" w:rsidRPr="003F0907">
        <w:rPr>
          <w:sz w:val="26"/>
          <w:szCs w:val="26"/>
        </w:rPr>
        <w:t xml:space="preserve"> </w:t>
      </w:r>
      <w:r w:rsidRPr="003F0907">
        <w:rPr>
          <w:sz w:val="26"/>
          <w:szCs w:val="26"/>
        </w:rPr>
        <w:t xml:space="preserve">подписанные им экземпляры соглашения. В день получения подписанных Получателем субсидии экземпляров соглашения </w:t>
      </w:r>
      <w:r w:rsidR="005522D5">
        <w:rPr>
          <w:sz w:val="26"/>
          <w:szCs w:val="26"/>
        </w:rPr>
        <w:t>У</w:t>
      </w:r>
      <w:r w:rsidR="00986122" w:rsidRPr="003F0907">
        <w:rPr>
          <w:sz w:val="26"/>
          <w:szCs w:val="26"/>
        </w:rPr>
        <w:t>полномоченный орган</w:t>
      </w:r>
      <w:r w:rsidR="00BB29BE" w:rsidRPr="003F0907">
        <w:rPr>
          <w:sz w:val="26"/>
          <w:szCs w:val="26"/>
        </w:rPr>
        <w:t xml:space="preserve"> </w:t>
      </w:r>
      <w:r w:rsidRPr="003F0907">
        <w:rPr>
          <w:sz w:val="26"/>
          <w:szCs w:val="26"/>
        </w:rPr>
        <w:t xml:space="preserve"> осуществляет проведение проверки Получателя субсидии на соответствие требованиям, установленным </w:t>
      </w:r>
      <w:hyperlink w:anchor="sub_16" w:history="1">
        <w:r w:rsidRPr="003F0907">
          <w:rPr>
            <w:rStyle w:val="ac"/>
            <w:color w:val="auto"/>
            <w:sz w:val="26"/>
            <w:szCs w:val="26"/>
          </w:rPr>
          <w:t>пунктом 2.3 раздела 2</w:t>
        </w:r>
      </w:hyperlink>
      <w:r w:rsidRPr="003F0907">
        <w:rPr>
          <w:sz w:val="26"/>
          <w:szCs w:val="26"/>
        </w:rPr>
        <w:t xml:space="preserve"> Порядка, в порядке, установленном </w:t>
      </w:r>
      <w:hyperlink w:anchor="sub_74" w:history="1">
        <w:r w:rsidRPr="003F0907">
          <w:rPr>
            <w:rStyle w:val="ac"/>
            <w:color w:val="auto"/>
            <w:sz w:val="26"/>
            <w:szCs w:val="26"/>
          </w:rPr>
          <w:t>абзацем вторым пункта 2.15 раздела 2</w:t>
        </w:r>
      </w:hyperlink>
      <w:r w:rsidRPr="003F0907">
        <w:rPr>
          <w:sz w:val="26"/>
          <w:szCs w:val="26"/>
        </w:rPr>
        <w:t xml:space="preserve"> Порядка, и в случае соответствия Получателя субсидии указанным требованиям направляет Получателю субсидии подписанный </w:t>
      </w:r>
      <w:r w:rsidR="005522D5">
        <w:rPr>
          <w:sz w:val="26"/>
          <w:szCs w:val="26"/>
        </w:rPr>
        <w:t>руководителем У</w:t>
      </w:r>
      <w:r w:rsidR="00986122" w:rsidRPr="003F0907">
        <w:rPr>
          <w:sz w:val="26"/>
          <w:szCs w:val="26"/>
        </w:rPr>
        <w:t>полномоченн</w:t>
      </w:r>
      <w:r w:rsidR="00A06D78" w:rsidRPr="003F0907">
        <w:rPr>
          <w:sz w:val="26"/>
          <w:szCs w:val="26"/>
        </w:rPr>
        <w:t>ого</w:t>
      </w:r>
      <w:r w:rsidR="00986122" w:rsidRPr="003F0907">
        <w:rPr>
          <w:sz w:val="26"/>
          <w:szCs w:val="26"/>
        </w:rPr>
        <w:t xml:space="preserve"> орган</w:t>
      </w:r>
      <w:r w:rsidR="00A06D78" w:rsidRPr="003F0907">
        <w:rPr>
          <w:sz w:val="26"/>
          <w:szCs w:val="26"/>
        </w:rPr>
        <w:t>а</w:t>
      </w:r>
      <w:r w:rsidR="00D95B8A" w:rsidRPr="003F0907">
        <w:rPr>
          <w:sz w:val="26"/>
          <w:szCs w:val="26"/>
        </w:rPr>
        <w:t xml:space="preserve"> </w:t>
      </w:r>
      <w:r w:rsidRPr="003F0907">
        <w:rPr>
          <w:sz w:val="26"/>
          <w:szCs w:val="26"/>
        </w:rPr>
        <w:t>экземпляр соглашения.</w:t>
      </w:r>
    </w:p>
    <w:p w14:paraId="66F51162" w14:textId="77777777" w:rsidR="00E74EB2" w:rsidRPr="003F0907" w:rsidRDefault="00E74EB2" w:rsidP="00D95B8A">
      <w:pPr>
        <w:ind w:firstLine="567"/>
        <w:jc w:val="both"/>
        <w:rPr>
          <w:sz w:val="26"/>
          <w:szCs w:val="26"/>
        </w:rPr>
      </w:pPr>
      <w:bookmarkStart w:id="48" w:name="sub_72"/>
      <w:bookmarkEnd w:id="47"/>
      <w:r w:rsidRPr="003F0907">
        <w:rPr>
          <w:sz w:val="26"/>
          <w:szCs w:val="26"/>
        </w:rPr>
        <w:t xml:space="preserve">В случае установления несоответствия Получателя субсидии требованиям, установленным </w:t>
      </w:r>
      <w:hyperlink w:anchor="sub_16" w:history="1">
        <w:r w:rsidRPr="003F0907">
          <w:rPr>
            <w:rStyle w:val="ac"/>
            <w:color w:val="auto"/>
            <w:sz w:val="26"/>
            <w:szCs w:val="26"/>
          </w:rPr>
          <w:t>пунктом 2.3 раздела 2</w:t>
        </w:r>
      </w:hyperlink>
      <w:r w:rsidRPr="003F0907">
        <w:rPr>
          <w:sz w:val="26"/>
          <w:szCs w:val="26"/>
        </w:rPr>
        <w:t xml:space="preserve"> Порядка, на дату заключения соглашения </w:t>
      </w:r>
      <w:r w:rsidR="00986122" w:rsidRPr="003F0907">
        <w:rPr>
          <w:sz w:val="26"/>
          <w:szCs w:val="26"/>
        </w:rPr>
        <w:t>уполномоченный орган</w:t>
      </w:r>
      <w:r w:rsidR="00D95B8A" w:rsidRPr="003F0907">
        <w:rPr>
          <w:sz w:val="26"/>
          <w:szCs w:val="26"/>
        </w:rPr>
        <w:t xml:space="preserve"> </w:t>
      </w:r>
      <w:r w:rsidRPr="003F0907">
        <w:rPr>
          <w:sz w:val="26"/>
          <w:szCs w:val="26"/>
        </w:rPr>
        <w:t>в тот же день принимает решение об отказе в предоставлении ему субсидии и направляет Получателю субсидии письменное уведомление об отказе в предоставлении субсидии.</w:t>
      </w:r>
    </w:p>
    <w:p w14:paraId="62A8CD38" w14:textId="77777777" w:rsidR="00E74EB2" w:rsidRPr="003F0907" w:rsidRDefault="00E74EB2" w:rsidP="00D95B8A">
      <w:pPr>
        <w:ind w:firstLine="567"/>
        <w:jc w:val="both"/>
        <w:rPr>
          <w:sz w:val="26"/>
          <w:szCs w:val="26"/>
        </w:rPr>
      </w:pPr>
      <w:bookmarkStart w:id="49" w:name="sub_73"/>
      <w:bookmarkEnd w:id="48"/>
      <w:r w:rsidRPr="003F0907">
        <w:rPr>
          <w:sz w:val="26"/>
          <w:szCs w:val="26"/>
        </w:rPr>
        <w:t xml:space="preserve">Отказ Получателя субсидии от подписания соглашения в срок, установленный </w:t>
      </w:r>
      <w:hyperlink w:anchor="sub_44" w:history="1">
        <w:r w:rsidRPr="003F0907">
          <w:rPr>
            <w:rStyle w:val="ac"/>
            <w:color w:val="auto"/>
            <w:sz w:val="26"/>
            <w:szCs w:val="26"/>
          </w:rPr>
          <w:t>абзацем первым</w:t>
        </w:r>
      </w:hyperlink>
      <w:r w:rsidRPr="003F0907">
        <w:rPr>
          <w:sz w:val="26"/>
          <w:szCs w:val="26"/>
        </w:rPr>
        <w:t xml:space="preserve"> настоящего пункта, является основанием для признания его уклонившимся от заключения соглашения и непредоставления субсидии.</w:t>
      </w:r>
    </w:p>
    <w:p w14:paraId="00D5B769" w14:textId="77777777" w:rsidR="00E74EB2" w:rsidRPr="003F0907" w:rsidRDefault="00E74EB2" w:rsidP="00D95B8A">
      <w:pPr>
        <w:ind w:firstLine="567"/>
        <w:jc w:val="both"/>
        <w:rPr>
          <w:sz w:val="26"/>
          <w:szCs w:val="26"/>
        </w:rPr>
      </w:pPr>
      <w:bookmarkStart w:id="50" w:name="sub_45"/>
      <w:bookmarkEnd w:id="49"/>
      <w:r w:rsidRPr="003F0907">
        <w:rPr>
          <w:sz w:val="26"/>
          <w:szCs w:val="26"/>
        </w:rPr>
        <w:t xml:space="preserve">3.3. Условием соглашения является согласие Получателя субсидии на </w:t>
      </w:r>
      <w:r w:rsidRPr="003F0907">
        <w:rPr>
          <w:sz w:val="26"/>
          <w:szCs w:val="26"/>
        </w:rPr>
        <w:lastRenderedPageBreak/>
        <w:t xml:space="preserve">осуществление в отношении него проверок соблюдения порядка и условий предоставления субсидии, в том числе в части достижения результатов ее предоставления, и проверок органами муниципального финансового контроля в соответствии со </w:t>
      </w:r>
      <w:hyperlink r:id="rId36" w:history="1">
        <w:r w:rsidRPr="003F0907">
          <w:rPr>
            <w:rStyle w:val="ac"/>
            <w:color w:val="auto"/>
            <w:sz w:val="26"/>
            <w:szCs w:val="26"/>
          </w:rPr>
          <w:t>статьями 268.1</w:t>
        </w:r>
      </w:hyperlink>
      <w:r w:rsidRPr="003F0907">
        <w:rPr>
          <w:sz w:val="26"/>
          <w:szCs w:val="26"/>
        </w:rPr>
        <w:t xml:space="preserve"> и </w:t>
      </w:r>
      <w:hyperlink r:id="rId37" w:history="1">
        <w:r w:rsidRPr="003F0907">
          <w:rPr>
            <w:rStyle w:val="ac"/>
            <w:color w:val="auto"/>
            <w:sz w:val="26"/>
            <w:szCs w:val="26"/>
          </w:rPr>
          <w:t>269.2</w:t>
        </w:r>
      </w:hyperlink>
      <w:r w:rsidRPr="003F0907">
        <w:rPr>
          <w:sz w:val="26"/>
          <w:szCs w:val="26"/>
        </w:rPr>
        <w:t xml:space="preserve"> Бюджетного кодекса Российской Федерации.</w:t>
      </w:r>
    </w:p>
    <w:bookmarkEnd w:id="50"/>
    <w:p w14:paraId="21E9F75C" w14:textId="77777777" w:rsidR="00E74EB2" w:rsidRPr="003F0907" w:rsidRDefault="00E74EB2" w:rsidP="00D95B8A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Получатель субсидии обязан обеспечить условия для осуществления проверок, указанных в </w:t>
      </w:r>
      <w:hyperlink w:anchor="sub_45" w:history="1">
        <w:r w:rsidRPr="003F0907">
          <w:rPr>
            <w:rStyle w:val="ac"/>
            <w:color w:val="auto"/>
            <w:sz w:val="26"/>
            <w:szCs w:val="26"/>
          </w:rPr>
          <w:t>абзаце первом</w:t>
        </w:r>
      </w:hyperlink>
      <w:r w:rsidRPr="003F0907">
        <w:rPr>
          <w:sz w:val="26"/>
          <w:szCs w:val="26"/>
        </w:rPr>
        <w:t xml:space="preserve"> настоящего пункта.</w:t>
      </w:r>
    </w:p>
    <w:p w14:paraId="0B1883A2" w14:textId="33671753" w:rsidR="00E74EB2" w:rsidRPr="003F0907" w:rsidRDefault="00E74EB2" w:rsidP="00AC77E9">
      <w:pPr>
        <w:ind w:firstLine="567"/>
        <w:jc w:val="both"/>
        <w:rPr>
          <w:sz w:val="26"/>
          <w:szCs w:val="26"/>
        </w:rPr>
      </w:pPr>
      <w:bookmarkStart w:id="51" w:name="sub_46"/>
      <w:r w:rsidRPr="003F0907">
        <w:rPr>
          <w:sz w:val="26"/>
          <w:szCs w:val="26"/>
        </w:rPr>
        <w:t xml:space="preserve">3.4. Результатом предоставления субсидии является установленное на </w:t>
      </w:r>
      <w:r w:rsidR="00F444B0">
        <w:rPr>
          <w:sz w:val="26"/>
          <w:szCs w:val="26"/>
        </w:rPr>
        <w:t xml:space="preserve">придомовой </w:t>
      </w:r>
      <w:r w:rsidRPr="003F0907">
        <w:rPr>
          <w:sz w:val="26"/>
          <w:szCs w:val="26"/>
        </w:rPr>
        <w:t xml:space="preserve">территории многоквартирного дома, </w:t>
      </w:r>
      <w:r w:rsidR="00F444B0" w:rsidRPr="00F444B0">
        <w:rPr>
          <w:sz w:val="26"/>
          <w:szCs w:val="26"/>
        </w:rPr>
        <w:t>прилегающ</w:t>
      </w:r>
      <w:r w:rsidR="00F444B0">
        <w:rPr>
          <w:sz w:val="26"/>
          <w:szCs w:val="26"/>
        </w:rPr>
        <w:t>е</w:t>
      </w:r>
      <w:r w:rsidR="00AC77E9">
        <w:rPr>
          <w:sz w:val="26"/>
          <w:szCs w:val="26"/>
        </w:rPr>
        <w:t>го</w:t>
      </w:r>
      <w:r w:rsidR="00F444B0" w:rsidRPr="00F444B0">
        <w:rPr>
          <w:sz w:val="26"/>
          <w:szCs w:val="26"/>
        </w:rPr>
        <w:t xml:space="preserve"> к зонам платных парковок, в соответствии с перечнем многоквартирных домов,</w:t>
      </w:r>
      <w:r w:rsidR="00F444B0">
        <w:rPr>
          <w:sz w:val="26"/>
          <w:szCs w:val="26"/>
        </w:rPr>
        <w:t xml:space="preserve"> </w:t>
      </w:r>
      <w:r w:rsidR="00F444B0" w:rsidRPr="00F444B0">
        <w:rPr>
          <w:sz w:val="26"/>
          <w:szCs w:val="26"/>
        </w:rPr>
        <w:t>утвержденным постановлением Администрации</w:t>
      </w:r>
      <w:r w:rsidRPr="003F0907">
        <w:rPr>
          <w:sz w:val="26"/>
          <w:szCs w:val="26"/>
        </w:rPr>
        <w:t xml:space="preserve">, ограждающее устройство, ограничивающее проезд на территорию такого дома в </w:t>
      </w:r>
      <w:r w:rsidR="00C66182" w:rsidRPr="003F0907">
        <w:rPr>
          <w:sz w:val="26"/>
          <w:szCs w:val="26"/>
        </w:rPr>
        <w:t>Переславль-Залесском муниципальном округе Ярославской области</w:t>
      </w:r>
      <w:bookmarkEnd w:id="51"/>
      <w:r w:rsidR="00AC77E9">
        <w:rPr>
          <w:sz w:val="26"/>
          <w:szCs w:val="26"/>
        </w:rPr>
        <w:t>, д</w:t>
      </w:r>
      <w:r w:rsidRPr="003F0907">
        <w:rPr>
          <w:sz w:val="26"/>
          <w:szCs w:val="26"/>
        </w:rPr>
        <w:t xml:space="preserve">альнейшее содержание </w:t>
      </w:r>
      <w:r w:rsidR="00AC77E9">
        <w:rPr>
          <w:sz w:val="26"/>
          <w:szCs w:val="26"/>
        </w:rPr>
        <w:t>которого</w:t>
      </w:r>
      <w:r w:rsidRPr="003F0907">
        <w:rPr>
          <w:sz w:val="26"/>
          <w:szCs w:val="26"/>
        </w:rPr>
        <w:t xml:space="preserve"> осуществляется собственниками</w:t>
      </w:r>
      <w:r w:rsidR="00AC77E9">
        <w:rPr>
          <w:sz w:val="26"/>
          <w:szCs w:val="26"/>
        </w:rPr>
        <w:t xml:space="preserve"> помещений многоквартирного дома</w:t>
      </w:r>
      <w:r w:rsidRPr="003F0907">
        <w:rPr>
          <w:sz w:val="26"/>
          <w:szCs w:val="26"/>
        </w:rPr>
        <w:t>.</w:t>
      </w:r>
    </w:p>
    <w:p w14:paraId="467E8753" w14:textId="60EDF228" w:rsidR="00E74EB2" w:rsidRPr="003F0907" w:rsidRDefault="00E74EB2" w:rsidP="00D95B8A">
      <w:pPr>
        <w:ind w:firstLine="567"/>
        <w:jc w:val="both"/>
        <w:rPr>
          <w:sz w:val="26"/>
          <w:szCs w:val="26"/>
        </w:rPr>
      </w:pPr>
      <w:bookmarkStart w:id="52" w:name="sub_47"/>
      <w:r w:rsidRPr="003F0907">
        <w:rPr>
          <w:sz w:val="26"/>
          <w:szCs w:val="26"/>
        </w:rPr>
        <w:t xml:space="preserve">3.5. В случае уменьшения </w:t>
      </w:r>
      <w:r w:rsidR="002715E7">
        <w:rPr>
          <w:sz w:val="26"/>
          <w:szCs w:val="26"/>
        </w:rPr>
        <w:t>У</w:t>
      </w:r>
      <w:r w:rsidR="00986122" w:rsidRPr="003F0907">
        <w:rPr>
          <w:sz w:val="26"/>
          <w:szCs w:val="26"/>
        </w:rPr>
        <w:t>полномоченн</w:t>
      </w:r>
      <w:r w:rsidR="00A06D78" w:rsidRPr="003F0907">
        <w:rPr>
          <w:sz w:val="26"/>
          <w:szCs w:val="26"/>
        </w:rPr>
        <w:t>ому</w:t>
      </w:r>
      <w:r w:rsidR="00986122" w:rsidRPr="003F0907">
        <w:rPr>
          <w:sz w:val="26"/>
          <w:szCs w:val="26"/>
        </w:rPr>
        <w:t xml:space="preserve"> орган</w:t>
      </w:r>
      <w:r w:rsidR="00A06D78" w:rsidRPr="003F0907">
        <w:rPr>
          <w:sz w:val="26"/>
          <w:szCs w:val="26"/>
        </w:rPr>
        <w:t>у</w:t>
      </w:r>
      <w:r w:rsidR="00D95B8A" w:rsidRPr="003F0907">
        <w:rPr>
          <w:sz w:val="26"/>
          <w:szCs w:val="26"/>
        </w:rPr>
        <w:t xml:space="preserve"> </w:t>
      </w:r>
      <w:r w:rsidRPr="003F0907">
        <w:rPr>
          <w:sz w:val="26"/>
          <w:szCs w:val="26"/>
        </w:rPr>
        <w:t xml:space="preserve">ранее доведенных лимитов бюджетных обязательств, указанных в </w:t>
      </w:r>
      <w:hyperlink w:anchor="sub_8" w:history="1">
        <w:r w:rsidRPr="003F0907">
          <w:rPr>
            <w:rStyle w:val="ac"/>
            <w:color w:val="auto"/>
            <w:sz w:val="26"/>
            <w:szCs w:val="26"/>
          </w:rPr>
          <w:t>пункте 1.3 раздела 1</w:t>
        </w:r>
      </w:hyperlink>
      <w:r w:rsidRPr="003F0907">
        <w:rPr>
          <w:sz w:val="26"/>
          <w:szCs w:val="26"/>
        </w:rPr>
        <w:t xml:space="preserve"> Порядка, приводящего к невозможности предоставления субсидии в размере, определенном соглашением, обязательным условием соглашения является согласие Получателя субсидии на согласование новых условий соглашения или на расторжение соглашения при недостижении согласия по новым условиям соглашения.</w:t>
      </w:r>
    </w:p>
    <w:p w14:paraId="7F1A5673" w14:textId="3B010416" w:rsidR="00E74EB2" w:rsidRPr="003F0907" w:rsidRDefault="00E74EB2" w:rsidP="00D95B8A">
      <w:pPr>
        <w:ind w:firstLine="567"/>
        <w:jc w:val="both"/>
        <w:rPr>
          <w:sz w:val="26"/>
          <w:szCs w:val="26"/>
        </w:rPr>
      </w:pPr>
      <w:bookmarkStart w:id="53" w:name="sub_75"/>
      <w:bookmarkEnd w:id="52"/>
      <w:r w:rsidRPr="003F0907">
        <w:rPr>
          <w:sz w:val="26"/>
          <w:szCs w:val="26"/>
        </w:rPr>
        <w:t xml:space="preserve">Дополнительное соглашение об изменении условий соглашения или о его расторжении заключается в соответствии с типовой формой, установленной </w:t>
      </w:r>
      <w:r w:rsidR="00D95B8A" w:rsidRPr="003F0907">
        <w:rPr>
          <w:sz w:val="26"/>
          <w:szCs w:val="26"/>
        </w:rPr>
        <w:t>Управлением</w:t>
      </w:r>
      <w:r w:rsidRPr="003F0907">
        <w:rPr>
          <w:sz w:val="26"/>
          <w:szCs w:val="26"/>
        </w:rPr>
        <w:t xml:space="preserve"> финансов </w:t>
      </w:r>
      <w:r w:rsidR="002715E7">
        <w:rPr>
          <w:sz w:val="26"/>
          <w:szCs w:val="26"/>
        </w:rPr>
        <w:t xml:space="preserve">Администрации </w:t>
      </w:r>
      <w:r w:rsidR="00D95B8A" w:rsidRPr="003F0907">
        <w:rPr>
          <w:sz w:val="26"/>
          <w:szCs w:val="26"/>
        </w:rPr>
        <w:t>Переславл</w:t>
      </w:r>
      <w:r w:rsidR="002715E7">
        <w:rPr>
          <w:sz w:val="26"/>
          <w:szCs w:val="26"/>
        </w:rPr>
        <w:t>ь</w:t>
      </w:r>
      <w:r w:rsidR="00D95B8A" w:rsidRPr="003F0907">
        <w:rPr>
          <w:sz w:val="26"/>
          <w:szCs w:val="26"/>
        </w:rPr>
        <w:t>-Залесского муниципального округа Ярославской области</w:t>
      </w:r>
      <w:r w:rsidRPr="003F0907">
        <w:rPr>
          <w:sz w:val="26"/>
          <w:szCs w:val="26"/>
        </w:rPr>
        <w:t xml:space="preserve"> для соответствующего вида субсидии, в порядке, определенном соглашением.</w:t>
      </w:r>
    </w:p>
    <w:p w14:paraId="30737376" w14:textId="77777777" w:rsidR="00E74EB2" w:rsidRPr="003F0907" w:rsidRDefault="00E74EB2" w:rsidP="00D95B8A">
      <w:pPr>
        <w:ind w:firstLine="567"/>
        <w:jc w:val="both"/>
        <w:rPr>
          <w:sz w:val="26"/>
          <w:szCs w:val="26"/>
        </w:rPr>
      </w:pPr>
      <w:bookmarkStart w:id="54" w:name="sub_48"/>
      <w:bookmarkEnd w:id="53"/>
      <w:r w:rsidRPr="003F0907">
        <w:rPr>
          <w:sz w:val="26"/>
          <w:szCs w:val="26"/>
        </w:rPr>
        <w:t>3.6.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в части перемены лица в обязательстве с указанием в соглашении юридического лица, являющегося правопреемником.</w:t>
      </w:r>
    </w:p>
    <w:bookmarkEnd w:id="54"/>
    <w:p w14:paraId="58214F1B" w14:textId="77777777" w:rsidR="00E74EB2" w:rsidRPr="003F0907" w:rsidRDefault="00E74EB2" w:rsidP="007D72AC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7D72AC" w:rsidRPr="003F0907">
        <w:rPr>
          <w:sz w:val="26"/>
          <w:szCs w:val="26"/>
        </w:rPr>
        <w:t>Переславль-Залесского муниципального округа Ярославской области</w:t>
      </w:r>
      <w:r w:rsidRPr="003F0907">
        <w:rPr>
          <w:sz w:val="26"/>
          <w:szCs w:val="26"/>
        </w:rPr>
        <w:t>.</w:t>
      </w:r>
    </w:p>
    <w:p w14:paraId="10E4A577" w14:textId="09F01C8E" w:rsidR="00E74EB2" w:rsidRPr="003F0907" w:rsidRDefault="00E74EB2" w:rsidP="007D72AC">
      <w:pPr>
        <w:ind w:firstLine="567"/>
        <w:jc w:val="both"/>
        <w:rPr>
          <w:sz w:val="26"/>
          <w:szCs w:val="26"/>
        </w:rPr>
      </w:pPr>
      <w:bookmarkStart w:id="55" w:name="sub_49"/>
      <w:r w:rsidRPr="003F0907">
        <w:rPr>
          <w:sz w:val="26"/>
          <w:szCs w:val="26"/>
        </w:rPr>
        <w:t>3.7. Перечисление средств субсидии осуществляется на расчетный или корреспондентский счет Получателя субсидии, открытый в учреждении Центрального банка Российской Федерации или кредитной организации, указанный в заявлении о предоставлении субсидии, в срок не позднее 10 рабоч</w:t>
      </w:r>
      <w:r w:rsidR="007F6754">
        <w:rPr>
          <w:sz w:val="26"/>
          <w:szCs w:val="26"/>
        </w:rPr>
        <w:t>их</w:t>
      </w:r>
      <w:r w:rsidRPr="003F0907">
        <w:rPr>
          <w:sz w:val="26"/>
          <w:szCs w:val="26"/>
        </w:rPr>
        <w:t xml:space="preserve"> дн</w:t>
      </w:r>
      <w:r w:rsidR="007F6754">
        <w:rPr>
          <w:sz w:val="26"/>
          <w:szCs w:val="26"/>
        </w:rPr>
        <w:t>ей</w:t>
      </w:r>
      <w:r w:rsidRPr="003F0907">
        <w:rPr>
          <w:sz w:val="26"/>
          <w:szCs w:val="26"/>
        </w:rPr>
        <w:t xml:space="preserve"> со дня подписания протокола подведения итогов отбора.</w:t>
      </w:r>
    </w:p>
    <w:p w14:paraId="2EAC73DD" w14:textId="031E84CF" w:rsidR="00E74EB2" w:rsidRPr="003F0907" w:rsidRDefault="00E74EB2" w:rsidP="007D72AC">
      <w:pPr>
        <w:ind w:firstLine="567"/>
        <w:jc w:val="both"/>
        <w:rPr>
          <w:sz w:val="26"/>
          <w:szCs w:val="26"/>
        </w:rPr>
      </w:pPr>
      <w:bookmarkStart w:id="56" w:name="sub_50"/>
      <w:bookmarkEnd w:id="55"/>
      <w:r w:rsidRPr="00126813">
        <w:rPr>
          <w:sz w:val="26"/>
          <w:szCs w:val="26"/>
        </w:rPr>
        <w:t xml:space="preserve">3.8. </w:t>
      </w:r>
      <w:r w:rsidR="00126813" w:rsidRPr="00126813">
        <w:rPr>
          <w:sz w:val="26"/>
          <w:szCs w:val="26"/>
        </w:rPr>
        <w:t>З</w:t>
      </w:r>
      <w:r w:rsidRPr="00126813">
        <w:rPr>
          <w:sz w:val="26"/>
          <w:szCs w:val="26"/>
        </w:rPr>
        <w:t>атрат</w:t>
      </w:r>
      <w:r w:rsidR="00126813" w:rsidRPr="00126813">
        <w:rPr>
          <w:sz w:val="26"/>
          <w:szCs w:val="26"/>
        </w:rPr>
        <w:t>ы</w:t>
      </w:r>
      <w:r w:rsidRPr="00126813">
        <w:rPr>
          <w:sz w:val="26"/>
          <w:szCs w:val="26"/>
        </w:rPr>
        <w:t xml:space="preserve">, на возмещение которых предоставляется субсидия, определены в </w:t>
      </w:r>
      <w:hyperlink w:anchor="sub_9" w:history="1">
        <w:r w:rsidRPr="00126813">
          <w:rPr>
            <w:rStyle w:val="ac"/>
            <w:color w:val="auto"/>
            <w:sz w:val="26"/>
            <w:szCs w:val="26"/>
          </w:rPr>
          <w:t>пункте 1.4 раздела 1</w:t>
        </w:r>
      </w:hyperlink>
      <w:r w:rsidRPr="00126813">
        <w:rPr>
          <w:sz w:val="26"/>
          <w:szCs w:val="26"/>
        </w:rPr>
        <w:t xml:space="preserve"> Порядка.</w:t>
      </w:r>
    </w:p>
    <w:p w14:paraId="28E5B084" w14:textId="00269F55" w:rsidR="00E74EB2" w:rsidRPr="003F0907" w:rsidRDefault="00E74EB2" w:rsidP="007D72AC">
      <w:pPr>
        <w:ind w:firstLine="567"/>
        <w:jc w:val="both"/>
        <w:rPr>
          <w:sz w:val="26"/>
          <w:szCs w:val="26"/>
        </w:rPr>
      </w:pPr>
      <w:bookmarkStart w:id="57" w:name="sub_51"/>
      <w:bookmarkEnd w:id="56"/>
      <w:r w:rsidRPr="003F0907">
        <w:rPr>
          <w:sz w:val="26"/>
          <w:szCs w:val="26"/>
        </w:rPr>
        <w:t xml:space="preserve">3.9. В случаях увеличения </w:t>
      </w:r>
      <w:r w:rsidR="00126813">
        <w:rPr>
          <w:sz w:val="26"/>
          <w:szCs w:val="26"/>
        </w:rPr>
        <w:t>У</w:t>
      </w:r>
      <w:r w:rsidR="00986122" w:rsidRPr="003F0907">
        <w:rPr>
          <w:sz w:val="26"/>
          <w:szCs w:val="26"/>
        </w:rPr>
        <w:t>полномоченн</w:t>
      </w:r>
      <w:r w:rsidR="00A06D78" w:rsidRPr="003F0907">
        <w:rPr>
          <w:sz w:val="26"/>
          <w:szCs w:val="26"/>
        </w:rPr>
        <w:t>ому</w:t>
      </w:r>
      <w:r w:rsidR="00986122" w:rsidRPr="003F0907">
        <w:rPr>
          <w:sz w:val="26"/>
          <w:szCs w:val="26"/>
        </w:rPr>
        <w:t xml:space="preserve"> орган</w:t>
      </w:r>
      <w:r w:rsidR="00A06D78" w:rsidRPr="003F0907">
        <w:rPr>
          <w:sz w:val="26"/>
          <w:szCs w:val="26"/>
        </w:rPr>
        <w:t>у</w:t>
      </w:r>
      <w:r w:rsidR="007D72AC" w:rsidRPr="003F0907">
        <w:rPr>
          <w:sz w:val="26"/>
          <w:szCs w:val="26"/>
        </w:rPr>
        <w:t xml:space="preserve"> </w:t>
      </w:r>
      <w:r w:rsidRPr="003F0907">
        <w:rPr>
          <w:sz w:val="26"/>
          <w:szCs w:val="26"/>
        </w:rPr>
        <w:t>лимитов бюджетных обязательств на предоставление субсидии в пределах текущего финансового года, отказа Получателя(-ей) субсидии от заключения соглашения, расторжения соглашения с Получателем(-</w:t>
      </w:r>
      <w:proofErr w:type="spellStart"/>
      <w:r w:rsidRPr="003F0907">
        <w:rPr>
          <w:sz w:val="26"/>
          <w:szCs w:val="26"/>
        </w:rPr>
        <w:t>ями</w:t>
      </w:r>
      <w:proofErr w:type="spellEnd"/>
      <w:r w:rsidRPr="003F0907">
        <w:rPr>
          <w:sz w:val="26"/>
          <w:szCs w:val="26"/>
        </w:rPr>
        <w:t xml:space="preserve">) субсидии и наличия участника отбора, признанного победителем отбора, заявка которого в части запрашиваемого размера субсидии не была удовлетворена в полном объеме, а также участников отбора, заявки которых </w:t>
      </w:r>
      <w:r w:rsidRPr="003F0907">
        <w:rPr>
          <w:sz w:val="26"/>
          <w:szCs w:val="26"/>
        </w:rPr>
        <w:lastRenderedPageBreak/>
        <w:t xml:space="preserve">были признаны надлежащими, но не были включены в рейтинг в соответствии с </w:t>
      </w:r>
      <w:hyperlink w:anchor="sub_36" w:history="1">
        <w:r w:rsidRPr="003F0907">
          <w:rPr>
            <w:rStyle w:val="ac"/>
            <w:color w:val="auto"/>
            <w:sz w:val="26"/>
            <w:szCs w:val="26"/>
          </w:rPr>
          <w:t>пунктом 2.18 раздела 2</w:t>
        </w:r>
      </w:hyperlink>
      <w:r w:rsidRPr="003F0907">
        <w:rPr>
          <w:sz w:val="26"/>
          <w:szCs w:val="26"/>
        </w:rPr>
        <w:t xml:space="preserve"> Порядка, субсидия распределяется без повторного проведения отбора с учетом присвоенных ранее участникам отбора номеров в рейтинге по решению </w:t>
      </w:r>
      <w:r w:rsidR="00986122" w:rsidRPr="003F0907">
        <w:rPr>
          <w:sz w:val="26"/>
          <w:szCs w:val="26"/>
        </w:rPr>
        <w:t>уполномоченн</w:t>
      </w:r>
      <w:r w:rsidR="00A06D78" w:rsidRPr="003F0907">
        <w:rPr>
          <w:sz w:val="26"/>
          <w:szCs w:val="26"/>
        </w:rPr>
        <w:t>ого</w:t>
      </w:r>
      <w:r w:rsidR="00986122" w:rsidRPr="003F0907">
        <w:rPr>
          <w:sz w:val="26"/>
          <w:szCs w:val="26"/>
        </w:rPr>
        <w:t xml:space="preserve"> орган</w:t>
      </w:r>
      <w:r w:rsidR="00A06D78" w:rsidRPr="003F0907">
        <w:rPr>
          <w:sz w:val="26"/>
          <w:szCs w:val="26"/>
        </w:rPr>
        <w:t>а</w:t>
      </w:r>
      <w:r w:rsidRPr="003F0907">
        <w:rPr>
          <w:sz w:val="26"/>
          <w:szCs w:val="26"/>
        </w:rPr>
        <w:t xml:space="preserve">, и соответствующим участникам отбора направляется письменное предложение об увеличении размера субсидии и (или) о предоставлении субсидии в течение 3 рабочих дней со дня установления оснований, предусмотренных настоящим пунктом. Участник отбора в течение 2 рабочих дней со дня получения предложения, предусмотренного настоящим пунктом, уведомляет </w:t>
      </w:r>
      <w:r w:rsidR="00126813">
        <w:rPr>
          <w:sz w:val="26"/>
          <w:szCs w:val="26"/>
        </w:rPr>
        <w:t>У</w:t>
      </w:r>
      <w:r w:rsidR="00986122" w:rsidRPr="003F0907">
        <w:rPr>
          <w:sz w:val="26"/>
          <w:szCs w:val="26"/>
        </w:rPr>
        <w:t>полномоченный орган</w:t>
      </w:r>
      <w:r w:rsidR="007D72AC" w:rsidRPr="003F0907">
        <w:rPr>
          <w:sz w:val="26"/>
          <w:szCs w:val="26"/>
        </w:rPr>
        <w:t xml:space="preserve"> </w:t>
      </w:r>
      <w:r w:rsidRPr="003F0907">
        <w:rPr>
          <w:sz w:val="26"/>
          <w:szCs w:val="26"/>
        </w:rPr>
        <w:t>в письменной форме о своем решении.</w:t>
      </w:r>
    </w:p>
    <w:bookmarkEnd w:id="57"/>
    <w:p w14:paraId="0EB17985" w14:textId="77777777" w:rsidR="00E74EB2" w:rsidRPr="003F0907" w:rsidRDefault="00986122" w:rsidP="007D72AC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>Уполномоченный орган</w:t>
      </w:r>
      <w:r w:rsidR="007D72AC" w:rsidRPr="003F0907">
        <w:rPr>
          <w:sz w:val="26"/>
          <w:szCs w:val="26"/>
        </w:rPr>
        <w:t xml:space="preserve"> </w:t>
      </w:r>
      <w:r w:rsidR="00E74EB2" w:rsidRPr="003F0907">
        <w:rPr>
          <w:sz w:val="26"/>
          <w:szCs w:val="26"/>
        </w:rPr>
        <w:t xml:space="preserve"> в течение 10 рабочих дней со дня установления оснований для заключения соглашения (изменения условий соглашения) обеспечивает подготовку проекта соглашения (дополнительного соглашения) и подписание его сторонами в порядке, установленном </w:t>
      </w:r>
      <w:hyperlink w:anchor="sub_44" w:history="1">
        <w:r w:rsidR="00E74EB2" w:rsidRPr="003F0907">
          <w:rPr>
            <w:rStyle w:val="ac"/>
            <w:color w:val="auto"/>
            <w:sz w:val="26"/>
            <w:szCs w:val="26"/>
          </w:rPr>
          <w:t>пунктом 3.2</w:t>
        </w:r>
      </w:hyperlink>
      <w:r w:rsidR="00E74EB2" w:rsidRPr="003F0907">
        <w:rPr>
          <w:sz w:val="26"/>
          <w:szCs w:val="26"/>
        </w:rPr>
        <w:t xml:space="preserve"> настоящего раздела Порядка (</w:t>
      </w:r>
      <w:hyperlink w:anchor="sub_75" w:history="1">
        <w:r w:rsidR="00E74EB2" w:rsidRPr="003F0907">
          <w:rPr>
            <w:rStyle w:val="ac"/>
            <w:color w:val="auto"/>
            <w:sz w:val="26"/>
            <w:szCs w:val="26"/>
          </w:rPr>
          <w:t>абзацем вторым пункта 3.5</w:t>
        </w:r>
      </w:hyperlink>
      <w:r w:rsidR="00E74EB2" w:rsidRPr="003F0907">
        <w:rPr>
          <w:sz w:val="26"/>
          <w:szCs w:val="26"/>
        </w:rPr>
        <w:t xml:space="preserve"> настоящего раздела Порядка).</w:t>
      </w:r>
    </w:p>
    <w:p w14:paraId="498F9452" w14:textId="77777777" w:rsidR="00E74EB2" w:rsidRPr="003F0907" w:rsidRDefault="00E74EB2" w:rsidP="00E74EB2">
      <w:pPr>
        <w:jc w:val="both"/>
        <w:rPr>
          <w:sz w:val="26"/>
          <w:szCs w:val="26"/>
        </w:rPr>
      </w:pPr>
    </w:p>
    <w:p w14:paraId="2439DFB0" w14:textId="77777777" w:rsidR="00E74EB2" w:rsidRPr="003F0907" w:rsidRDefault="00E74EB2" w:rsidP="007D72AC">
      <w:pPr>
        <w:pStyle w:val="1"/>
        <w:rPr>
          <w:sz w:val="26"/>
          <w:szCs w:val="26"/>
        </w:rPr>
      </w:pPr>
      <w:bookmarkStart w:id="58" w:name="sub_52"/>
      <w:r w:rsidRPr="003F0907">
        <w:rPr>
          <w:sz w:val="26"/>
          <w:szCs w:val="26"/>
        </w:rPr>
        <w:t>4. Требования в части представления отчетности, осуществления контроля (мониторинга) за соблюдением условий и порядка предоставления субсидии и ответственности за их нарушение</w:t>
      </w:r>
    </w:p>
    <w:bookmarkEnd w:id="58"/>
    <w:p w14:paraId="5B472ADE" w14:textId="77777777" w:rsidR="00E74EB2" w:rsidRPr="003F0907" w:rsidRDefault="00E74EB2" w:rsidP="00E74EB2">
      <w:pPr>
        <w:jc w:val="both"/>
        <w:rPr>
          <w:sz w:val="26"/>
          <w:szCs w:val="26"/>
        </w:rPr>
      </w:pPr>
    </w:p>
    <w:p w14:paraId="54446EDF" w14:textId="79F09B49" w:rsidR="00E74EB2" w:rsidRPr="003F0907" w:rsidRDefault="00E74EB2" w:rsidP="007D72AC">
      <w:pPr>
        <w:ind w:firstLine="567"/>
        <w:jc w:val="both"/>
        <w:rPr>
          <w:sz w:val="26"/>
          <w:szCs w:val="26"/>
        </w:rPr>
      </w:pPr>
      <w:bookmarkStart w:id="59" w:name="sub_53"/>
      <w:r w:rsidRPr="003F0907">
        <w:rPr>
          <w:sz w:val="26"/>
          <w:szCs w:val="26"/>
        </w:rPr>
        <w:t xml:space="preserve">4.1. Получатель субсидии представляет в </w:t>
      </w:r>
      <w:r w:rsidR="00126813">
        <w:rPr>
          <w:sz w:val="26"/>
          <w:szCs w:val="26"/>
        </w:rPr>
        <w:t>У</w:t>
      </w:r>
      <w:r w:rsidR="00986122" w:rsidRPr="003F0907">
        <w:rPr>
          <w:sz w:val="26"/>
          <w:szCs w:val="26"/>
        </w:rPr>
        <w:t>полномоченный орган</w:t>
      </w:r>
      <w:r w:rsidR="007D72AC" w:rsidRPr="003F0907">
        <w:rPr>
          <w:sz w:val="26"/>
          <w:szCs w:val="26"/>
        </w:rPr>
        <w:t xml:space="preserve"> </w:t>
      </w:r>
      <w:r w:rsidRPr="003F0907">
        <w:rPr>
          <w:sz w:val="26"/>
          <w:szCs w:val="26"/>
        </w:rPr>
        <w:t xml:space="preserve">отчет о достижении значений результата предоставления субсидии, указанного в </w:t>
      </w:r>
      <w:hyperlink w:anchor="sub_46" w:history="1">
        <w:r w:rsidRPr="003F0907">
          <w:rPr>
            <w:rStyle w:val="ac"/>
            <w:color w:val="auto"/>
            <w:sz w:val="26"/>
            <w:szCs w:val="26"/>
          </w:rPr>
          <w:t xml:space="preserve">пункте 3.4 раздела 3 </w:t>
        </w:r>
      </w:hyperlink>
      <w:r w:rsidRPr="003F0907">
        <w:rPr>
          <w:sz w:val="26"/>
          <w:szCs w:val="26"/>
        </w:rPr>
        <w:t>Порядка, по форме, определенной типовой формой соглашения, в системе "Электронный бюджет", не позднее 10 рабочих дней со дня, следующего за днем заключения соглашения.</w:t>
      </w:r>
    </w:p>
    <w:bookmarkEnd w:id="59"/>
    <w:p w14:paraId="605E5440" w14:textId="77777777" w:rsidR="00E74EB2" w:rsidRPr="003F0907" w:rsidRDefault="00986122" w:rsidP="007D72AC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>Уполномоченный орган</w:t>
      </w:r>
      <w:r w:rsidR="00E74EB2" w:rsidRPr="003F0907">
        <w:rPr>
          <w:sz w:val="26"/>
          <w:szCs w:val="26"/>
        </w:rPr>
        <w:t xml:space="preserve"> проверяет и принимает представленный Получателем субсидии отчет в течение 10 рабочих дней со дня его представления.</w:t>
      </w:r>
    </w:p>
    <w:p w14:paraId="1DD30307" w14:textId="0360CA27" w:rsidR="00E74EB2" w:rsidRPr="003F0907" w:rsidRDefault="00E74EB2" w:rsidP="007D72AC">
      <w:pPr>
        <w:ind w:firstLine="567"/>
        <w:jc w:val="both"/>
        <w:rPr>
          <w:sz w:val="26"/>
          <w:szCs w:val="26"/>
        </w:rPr>
      </w:pPr>
      <w:bookmarkStart w:id="60" w:name="sub_54"/>
      <w:r w:rsidRPr="003F0907">
        <w:rPr>
          <w:sz w:val="26"/>
          <w:szCs w:val="26"/>
        </w:rPr>
        <w:t xml:space="preserve">4.2. Контроль за соблюдением условий и порядка предоставления субсидии осуществляется </w:t>
      </w:r>
      <w:r w:rsidR="00126813">
        <w:rPr>
          <w:sz w:val="26"/>
          <w:szCs w:val="26"/>
        </w:rPr>
        <w:t>У</w:t>
      </w:r>
      <w:r w:rsidR="00986122" w:rsidRPr="003F0907">
        <w:rPr>
          <w:sz w:val="26"/>
          <w:szCs w:val="26"/>
        </w:rPr>
        <w:t>полномоченн</w:t>
      </w:r>
      <w:r w:rsidR="00A06D78" w:rsidRPr="003F0907">
        <w:rPr>
          <w:sz w:val="26"/>
          <w:szCs w:val="26"/>
        </w:rPr>
        <w:t>ым</w:t>
      </w:r>
      <w:r w:rsidR="00986122" w:rsidRPr="003F0907">
        <w:rPr>
          <w:sz w:val="26"/>
          <w:szCs w:val="26"/>
        </w:rPr>
        <w:t xml:space="preserve"> орган</w:t>
      </w:r>
      <w:r w:rsidR="00A06D78" w:rsidRPr="003F0907">
        <w:rPr>
          <w:sz w:val="26"/>
          <w:szCs w:val="26"/>
        </w:rPr>
        <w:t>ом</w:t>
      </w:r>
      <w:r w:rsidR="00986122" w:rsidRPr="003F0907">
        <w:rPr>
          <w:sz w:val="26"/>
          <w:szCs w:val="26"/>
        </w:rPr>
        <w:t xml:space="preserve"> </w:t>
      </w:r>
      <w:r w:rsidRPr="003F0907">
        <w:rPr>
          <w:sz w:val="26"/>
          <w:szCs w:val="26"/>
        </w:rPr>
        <w:t xml:space="preserve">в форме проверок соблюдения Получателем субсидии порядка и условий предоставления субсидии, в том числе в части достижения результата предоставления субсидии, а также органами муниципального финансового контроля в форме проверок в соответствии со </w:t>
      </w:r>
      <w:hyperlink r:id="rId38" w:history="1">
        <w:r w:rsidRPr="003F0907">
          <w:rPr>
            <w:rStyle w:val="ac"/>
            <w:color w:val="auto"/>
            <w:sz w:val="26"/>
            <w:szCs w:val="26"/>
          </w:rPr>
          <w:t>статьями 268.1</w:t>
        </w:r>
      </w:hyperlink>
      <w:r w:rsidRPr="003F0907">
        <w:rPr>
          <w:sz w:val="26"/>
          <w:szCs w:val="26"/>
        </w:rPr>
        <w:t xml:space="preserve"> и </w:t>
      </w:r>
      <w:hyperlink r:id="rId39" w:history="1">
        <w:r w:rsidRPr="003F0907">
          <w:rPr>
            <w:rStyle w:val="ac"/>
            <w:color w:val="auto"/>
            <w:sz w:val="26"/>
            <w:szCs w:val="26"/>
          </w:rPr>
          <w:t>269.2</w:t>
        </w:r>
      </w:hyperlink>
      <w:r w:rsidRPr="003F0907">
        <w:rPr>
          <w:sz w:val="26"/>
          <w:szCs w:val="26"/>
        </w:rPr>
        <w:t xml:space="preserve"> Бюджетного кодекса Российской Федерации.</w:t>
      </w:r>
    </w:p>
    <w:p w14:paraId="4327ECF9" w14:textId="77777777" w:rsidR="00E74EB2" w:rsidRPr="003F0907" w:rsidRDefault="00E74EB2" w:rsidP="007D72AC">
      <w:pPr>
        <w:ind w:firstLine="567"/>
        <w:jc w:val="both"/>
        <w:rPr>
          <w:sz w:val="26"/>
          <w:szCs w:val="26"/>
        </w:rPr>
      </w:pPr>
      <w:bookmarkStart w:id="61" w:name="sub_55"/>
      <w:bookmarkEnd w:id="60"/>
      <w:r w:rsidRPr="003F0907">
        <w:rPr>
          <w:sz w:val="26"/>
          <w:szCs w:val="26"/>
        </w:rPr>
        <w:t>4.3. Получатель субсидии несет ответственность за нарушение условий и порядка предоставления субсидии.</w:t>
      </w:r>
    </w:p>
    <w:bookmarkEnd w:id="61"/>
    <w:p w14:paraId="6DBAE698" w14:textId="77777777" w:rsidR="00E74EB2" w:rsidRPr="003F0907" w:rsidRDefault="00E74EB2" w:rsidP="007D72AC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Субсидия полностью или частично подлежит возврату в бюджет </w:t>
      </w:r>
      <w:r w:rsidR="007D72AC" w:rsidRPr="003F0907">
        <w:rPr>
          <w:sz w:val="26"/>
          <w:szCs w:val="26"/>
        </w:rPr>
        <w:t>Переславль-Залесского муниципального округа Ярославской области</w:t>
      </w:r>
      <w:r w:rsidRPr="003F0907">
        <w:rPr>
          <w:sz w:val="26"/>
          <w:szCs w:val="26"/>
        </w:rPr>
        <w:t xml:space="preserve"> в случае нарушения Получателем субсидии условий и порядка предоставления субсидии, установленных Порядком, а также иных обязательств, предусмотренных соглашением о предоставлении субсидии, выявленных в том числе по фактам проверок, проведенных </w:t>
      </w:r>
      <w:r w:rsidR="00986122" w:rsidRPr="003F0907">
        <w:rPr>
          <w:sz w:val="26"/>
          <w:szCs w:val="26"/>
        </w:rPr>
        <w:t>уполномоченны</w:t>
      </w:r>
      <w:r w:rsidR="00A06D78" w:rsidRPr="003F0907">
        <w:rPr>
          <w:sz w:val="26"/>
          <w:szCs w:val="26"/>
        </w:rPr>
        <w:t>м</w:t>
      </w:r>
      <w:r w:rsidR="00986122" w:rsidRPr="003F0907">
        <w:rPr>
          <w:sz w:val="26"/>
          <w:szCs w:val="26"/>
        </w:rPr>
        <w:t xml:space="preserve"> орган</w:t>
      </w:r>
      <w:r w:rsidR="00A06D78" w:rsidRPr="003F0907">
        <w:rPr>
          <w:sz w:val="26"/>
          <w:szCs w:val="26"/>
        </w:rPr>
        <w:t>ом</w:t>
      </w:r>
      <w:r w:rsidRPr="003F0907">
        <w:rPr>
          <w:sz w:val="26"/>
          <w:szCs w:val="26"/>
        </w:rPr>
        <w:t>, органами муниципального финансового контроля.</w:t>
      </w:r>
    </w:p>
    <w:p w14:paraId="362D42C4" w14:textId="77777777" w:rsidR="00E74EB2" w:rsidRPr="003F0907" w:rsidRDefault="00E74EB2" w:rsidP="007D72AC">
      <w:pPr>
        <w:ind w:firstLine="567"/>
        <w:jc w:val="both"/>
        <w:rPr>
          <w:sz w:val="26"/>
          <w:szCs w:val="26"/>
        </w:rPr>
      </w:pPr>
      <w:bookmarkStart w:id="62" w:name="sub_56"/>
      <w:r w:rsidRPr="003F0907">
        <w:rPr>
          <w:sz w:val="26"/>
          <w:szCs w:val="26"/>
        </w:rPr>
        <w:t xml:space="preserve">4.4. Мерой ответственности за нарушение Получателем субсидии условий и порядка предоставления субсидии является обеспечение возврата средств субсидии в бюджет </w:t>
      </w:r>
      <w:r w:rsidR="007D72AC" w:rsidRPr="003F0907">
        <w:rPr>
          <w:sz w:val="26"/>
          <w:szCs w:val="26"/>
        </w:rPr>
        <w:t>Переславль-Залесского муниципального округа Ярославской области</w:t>
      </w:r>
      <w:r w:rsidRPr="003F0907">
        <w:rPr>
          <w:sz w:val="26"/>
          <w:szCs w:val="26"/>
        </w:rPr>
        <w:t xml:space="preserve"> в порядке, установленном настоящим пунктом.</w:t>
      </w:r>
    </w:p>
    <w:bookmarkEnd w:id="62"/>
    <w:p w14:paraId="01672243" w14:textId="77777777" w:rsidR="00E74EB2" w:rsidRPr="003F0907" w:rsidRDefault="00E74EB2" w:rsidP="007D72AC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В случае выявления оснований для возврата субсидии (ее части), установленных </w:t>
      </w:r>
      <w:hyperlink w:anchor="sub_55" w:history="1">
        <w:r w:rsidRPr="003F0907">
          <w:rPr>
            <w:rStyle w:val="ac"/>
            <w:color w:val="auto"/>
            <w:sz w:val="26"/>
            <w:szCs w:val="26"/>
          </w:rPr>
          <w:t>пунктом 4.3</w:t>
        </w:r>
      </w:hyperlink>
      <w:r w:rsidRPr="003F0907">
        <w:rPr>
          <w:sz w:val="26"/>
          <w:szCs w:val="26"/>
        </w:rPr>
        <w:t xml:space="preserve"> настоящего раздела Порядка, </w:t>
      </w:r>
      <w:r w:rsidR="00986122" w:rsidRPr="003F0907">
        <w:rPr>
          <w:sz w:val="26"/>
          <w:szCs w:val="26"/>
        </w:rPr>
        <w:t>уполномоченный орган</w:t>
      </w:r>
      <w:r w:rsidR="007D72AC" w:rsidRPr="003F0907">
        <w:rPr>
          <w:sz w:val="26"/>
          <w:szCs w:val="26"/>
        </w:rPr>
        <w:t xml:space="preserve"> </w:t>
      </w:r>
      <w:r w:rsidRPr="003F0907">
        <w:rPr>
          <w:sz w:val="26"/>
          <w:szCs w:val="26"/>
        </w:rPr>
        <w:t xml:space="preserve">не позднее 10 рабочих дней со дня выявления указанных оснований направляет Получателю субсидии письменное требование о возврате субсидии в размере, перечисленном </w:t>
      </w:r>
      <w:r w:rsidRPr="003F0907">
        <w:rPr>
          <w:sz w:val="26"/>
          <w:szCs w:val="26"/>
        </w:rPr>
        <w:lastRenderedPageBreak/>
        <w:t xml:space="preserve">Получателю субсидии, или в размере средств субсидии, использованных Получателем субсидии с нарушением условий и порядка предоставления субсидии (далее - письменное требование), в бюджет </w:t>
      </w:r>
      <w:r w:rsidR="007D72AC" w:rsidRPr="003F0907">
        <w:rPr>
          <w:sz w:val="26"/>
          <w:szCs w:val="26"/>
        </w:rPr>
        <w:t>Переславль-Залесского муниципального округа Ярославской области</w:t>
      </w:r>
      <w:r w:rsidRPr="003F0907">
        <w:rPr>
          <w:sz w:val="26"/>
          <w:szCs w:val="26"/>
        </w:rPr>
        <w:t>.</w:t>
      </w:r>
    </w:p>
    <w:p w14:paraId="6C9A1BA2" w14:textId="77777777" w:rsidR="00E74EB2" w:rsidRPr="003F0907" w:rsidRDefault="00E74EB2" w:rsidP="007D72AC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 xml:space="preserve">Получатель субсидии обязан вернуть средства субсидии, указанные в письменном требовании, в бюджет </w:t>
      </w:r>
      <w:r w:rsidR="007D72AC" w:rsidRPr="003F0907">
        <w:rPr>
          <w:sz w:val="26"/>
          <w:szCs w:val="26"/>
        </w:rPr>
        <w:t>Переславль-Залесского муниципального округа Ярославской области</w:t>
      </w:r>
      <w:r w:rsidRPr="003F0907">
        <w:rPr>
          <w:sz w:val="26"/>
          <w:szCs w:val="26"/>
        </w:rPr>
        <w:t xml:space="preserve"> в срок, не превышающий 30 календарных дней со дня получения письменного требования.</w:t>
      </w:r>
    </w:p>
    <w:p w14:paraId="6F231800" w14:textId="77777777" w:rsidR="00E74EB2" w:rsidRPr="003F0907" w:rsidRDefault="00E74EB2" w:rsidP="007D72AC">
      <w:pPr>
        <w:ind w:firstLine="567"/>
        <w:jc w:val="both"/>
        <w:rPr>
          <w:sz w:val="26"/>
          <w:szCs w:val="26"/>
        </w:rPr>
      </w:pPr>
      <w:r w:rsidRPr="003F0907">
        <w:rPr>
          <w:sz w:val="26"/>
          <w:szCs w:val="26"/>
        </w:rPr>
        <w:t>В случае невозврата (неполного возврата) субсидии (ее части) в установленный срок соответствующая сумма субсидии подлежит взысканию в порядке, установленном законодательством Российской Федерации.</w:t>
      </w:r>
    </w:p>
    <w:p w14:paraId="305CB103" w14:textId="77777777" w:rsidR="00552E45" w:rsidRPr="003F0907" w:rsidRDefault="00552E45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6EFF810D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5B06BC11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2C69CB31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71A4E9AB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5EA54147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04C619E3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3EDBCBD1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1126ED2A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1D652EBD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4DBED144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2C6EF7EB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3829C086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34CB9977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01CB3A55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6C898905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735A8338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7268FC98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40AF39CC" w14:textId="77777777" w:rsidR="00A93DC3" w:rsidRPr="003F0907" w:rsidRDefault="00A93DC3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1D491437" w14:textId="77777777" w:rsidR="00A93DC3" w:rsidRPr="003F0907" w:rsidRDefault="00A93DC3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179931F0" w14:textId="77777777" w:rsidR="00A93DC3" w:rsidRPr="003F0907" w:rsidRDefault="00A93DC3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6B1D8140" w14:textId="77777777" w:rsidR="00A93DC3" w:rsidRPr="003F0907" w:rsidRDefault="00A93DC3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65F475E0" w14:textId="77777777" w:rsidR="00A93DC3" w:rsidRPr="003F0907" w:rsidRDefault="00A93DC3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6E5AF581" w14:textId="77777777" w:rsidR="00A93DC3" w:rsidRPr="003F0907" w:rsidRDefault="00A93DC3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32893B9E" w14:textId="77777777" w:rsidR="00A93DC3" w:rsidRPr="003F0907" w:rsidRDefault="00A93DC3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55C0E9A6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64D0698F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2A6E6E23" w14:textId="3337DDD6" w:rsidR="00BE7EB1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01461FE8" w14:textId="7A42AD7E" w:rsidR="00126813" w:rsidRDefault="00126813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6B06AD0A" w14:textId="7A293E28" w:rsidR="00126813" w:rsidRDefault="00126813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1B428988" w14:textId="62A2E9C4" w:rsidR="00126813" w:rsidRDefault="00126813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1EEEE95C" w14:textId="4E7B2A24" w:rsidR="00126813" w:rsidRDefault="00126813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660C7800" w14:textId="07647870" w:rsidR="00126813" w:rsidRDefault="00126813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346D0B66" w14:textId="565B100F" w:rsidR="00126813" w:rsidRDefault="00126813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7E83FEA4" w14:textId="28CCC8B3" w:rsidR="00126813" w:rsidRDefault="00126813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533C3CE3" w14:textId="77777777" w:rsidR="00126813" w:rsidRPr="003F0907" w:rsidRDefault="00126813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698410B9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0A828B83" w14:textId="77777777" w:rsidR="00BE7EB1" w:rsidRPr="003F0907" w:rsidRDefault="00BE7EB1" w:rsidP="007D72AC">
      <w:pPr>
        <w:pStyle w:val="a5"/>
        <w:tabs>
          <w:tab w:val="left" w:pos="4185"/>
        </w:tabs>
        <w:ind w:left="4185" w:firstLine="0"/>
        <w:contextualSpacing/>
        <w:jc w:val="right"/>
        <w:rPr>
          <w:sz w:val="26"/>
          <w:szCs w:val="26"/>
        </w:rPr>
      </w:pPr>
    </w:p>
    <w:p w14:paraId="4D2ECF32" w14:textId="77777777" w:rsidR="00BE7EB1" w:rsidRPr="003F0907" w:rsidRDefault="00BE7EB1" w:rsidP="00BE7EB1">
      <w:pPr>
        <w:jc w:val="right"/>
        <w:rPr>
          <w:rStyle w:val="ad"/>
          <w:b w:val="0"/>
          <w:color w:val="auto"/>
        </w:rPr>
      </w:pPr>
      <w:bookmarkStart w:id="63" w:name="sub_60"/>
      <w:r w:rsidRPr="003F0907">
        <w:rPr>
          <w:rStyle w:val="ad"/>
          <w:b w:val="0"/>
          <w:color w:val="auto"/>
        </w:rPr>
        <w:lastRenderedPageBreak/>
        <w:t>Приложение 1</w:t>
      </w:r>
      <w:r w:rsidRPr="003F0907">
        <w:rPr>
          <w:rStyle w:val="ad"/>
          <w:b w:val="0"/>
          <w:color w:val="auto"/>
        </w:rPr>
        <w:br/>
        <w:t xml:space="preserve">к </w:t>
      </w:r>
      <w:hyperlink w:anchor="sub_4" w:history="1">
        <w:r w:rsidRPr="003F0907">
          <w:rPr>
            <w:rStyle w:val="ac"/>
            <w:color w:val="auto"/>
          </w:rPr>
          <w:t>Порядку</w:t>
        </w:r>
      </w:hyperlink>
    </w:p>
    <w:bookmarkEnd w:id="63"/>
    <w:p w14:paraId="17CF8A42" w14:textId="77777777" w:rsidR="00BE7EB1" w:rsidRPr="003F0907" w:rsidRDefault="00BE7EB1" w:rsidP="00BE7EB1"/>
    <w:p w14:paraId="0FF7B855" w14:textId="77777777" w:rsidR="00BE7EB1" w:rsidRPr="003F0907" w:rsidRDefault="00BE7EB1" w:rsidP="00BE7EB1">
      <w:pPr>
        <w:jc w:val="right"/>
      </w:pPr>
      <w:r w:rsidRPr="003F0907">
        <w:t>Согласовано:</w:t>
      </w:r>
    </w:p>
    <w:p w14:paraId="094522A7" w14:textId="77777777" w:rsidR="00787678" w:rsidRDefault="00787678" w:rsidP="00BE7EB1">
      <w:pPr>
        <w:jc w:val="right"/>
      </w:pPr>
      <w:r>
        <w:t>Руководитель Уполномоченного органа</w:t>
      </w:r>
    </w:p>
    <w:p w14:paraId="4809C7D3" w14:textId="497E31B1" w:rsidR="00BE7EB1" w:rsidRPr="003F0907" w:rsidRDefault="00BE7EB1" w:rsidP="00BE7EB1">
      <w:pPr>
        <w:jc w:val="right"/>
      </w:pPr>
      <w:r w:rsidRPr="003F0907">
        <w:t>_______________________________</w:t>
      </w:r>
    </w:p>
    <w:p w14:paraId="3A43C3F1" w14:textId="77777777" w:rsidR="00BE7EB1" w:rsidRPr="003F0907" w:rsidRDefault="00BE7EB1" w:rsidP="00BE7EB1"/>
    <w:p w14:paraId="54C0C9AB" w14:textId="77777777" w:rsidR="00BE7EB1" w:rsidRPr="003F0907" w:rsidRDefault="00BE7EB1" w:rsidP="00BE7EB1">
      <w:pPr>
        <w:pStyle w:val="1"/>
      </w:pPr>
      <w:r w:rsidRPr="003F0907">
        <w:t>Акт осмотра ограждающего устройства</w:t>
      </w:r>
    </w:p>
    <w:p w14:paraId="03058C27" w14:textId="77777777" w:rsidR="00BE7EB1" w:rsidRPr="003F0907" w:rsidRDefault="00BE7EB1" w:rsidP="00BE7EB1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5634"/>
        <w:gridCol w:w="3825"/>
      </w:tblGrid>
      <w:tr w:rsidR="00BE7EB1" w:rsidRPr="003F0907" w14:paraId="21B22116" w14:textId="77777777" w:rsidTr="00941450">
        <w:tc>
          <w:tcPr>
            <w:tcW w:w="2847" w:type="pct"/>
            <w:tcBorders>
              <w:top w:val="nil"/>
              <w:left w:val="nil"/>
              <w:bottom w:val="nil"/>
              <w:right w:val="nil"/>
            </w:tcBorders>
          </w:tcPr>
          <w:p w14:paraId="06DE5E48" w14:textId="77777777" w:rsidR="00BE7EB1" w:rsidRPr="003F0907" w:rsidRDefault="00BE7EB1" w:rsidP="00BE7EB1">
            <w:pPr>
              <w:pStyle w:val="af"/>
            </w:pPr>
            <w:r w:rsidRPr="003F0907">
              <w:t>г. Переславль-Залесский</w:t>
            </w:r>
          </w:p>
        </w:tc>
        <w:tc>
          <w:tcPr>
            <w:tcW w:w="1933" w:type="pct"/>
            <w:tcBorders>
              <w:top w:val="nil"/>
              <w:left w:val="nil"/>
              <w:bottom w:val="nil"/>
              <w:right w:val="nil"/>
            </w:tcBorders>
          </w:tcPr>
          <w:p w14:paraId="1BD3A6C9" w14:textId="77777777" w:rsidR="00BE7EB1" w:rsidRPr="003F0907" w:rsidRDefault="00BE7EB1" w:rsidP="00941450">
            <w:pPr>
              <w:pStyle w:val="ae"/>
              <w:jc w:val="right"/>
            </w:pPr>
            <w:r w:rsidRPr="003F0907">
              <w:t>"___" ______________ г.</w:t>
            </w:r>
          </w:p>
        </w:tc>
      </w:tr>
    </w:tbl>
    <w:p w14:paraId="49AC1CCD" w14:textId="77777777" w:rsidR="00BE7EB1" w:rsidRPr="003F0907" w:rsidRDefault="00BE7EB1" w:rsidP="00BE7EB1"/>
    <w:p w14:paraId="6AD9B176" w14:textId="77777777" w:rsidR="00BE7EB1" w:rsidRPr="003F0907" w:rsidRDefault="00BE7EB1" w:rsidP="00BE7EB1">
      <w:pPr>
        <w:jc w:val="both"/>
      </w:pPr>
      <w:r w:rsidRPr="003F0907">
        <w:t>Комиссия в составе:</w:t>
      </w:r>
    </w:p>
    <w:p w14:paraId="3C79DAE0" w14:textId="77777777" w:rsidR="00BE7EB1" w:rsidRPr="003F0907" w:rsidRDefault="00BE7EB1" w:rsidP="00BE7EB1">
      <w:pPr>
        <w:jc w:val="both"/>
      </w:pPr>
      <w:r w:rsidRPr="003F0907">
        <w:t>представитель лица, выполнявшего работы - ______________________</w:t>
      </w:r>
    </w:p>
    <w:p w14:paraId="29CEA981" w14:textId="77777777" w:rsidR="00BE7EB1" w:rsidRPr="003F0907" w:rsidRDefault="00BE7EB1" w:rsidP="00BE7EB1">
      <w:pPr>
        <w:jc w:val="both"/>
      </w:pPr>
      <w:r w:rsidRPr="003F0907">
        <w:t>____________________________________________________________,</w:t>
      </w:r>
    </w:p>
    <w:p w14:paraId="78498371" w14:textId="77777777" w:rsidR="00BE7EB1" w:rsidRPr="003F0907" w:rsidRDefault="00BE7EB1" w:rsidP="00BE7EB1">
      <w:pPr>
        <w:jc w:val="both"/>
      </w:pPr>
      <w:r w:rsidRPr="003F0907">
        <w:t>(Ф.И.О., должность)</w:t>
      </w:r>
    </w:p>
    <w:p w14:paraId="37446E21" w14:textId="77777777" w:rsidR="00BE7EB1" w:rsidRPr="003F0907" w:rsidRDefault="00BE7EB1" w:rsidP="00BE7EB1">
      <w:pPr>
        <w:jc w:val="both"/>
      </w:pPr>
      <w:r w:rsidRPr="003F0907">
        <w:t>представитель получателя субсидии - _____________________________</w:t>
      </w:r>
    </w:p>
    <w:p w14:paraId="5741A700" w14:textId="77777777" w:rsidR="00BE7EB1" w:rsidRPr="003F0907" w:rsidRDefault="00BE7EB1" w:rsidP="00BE7EB1">
      <w:pPr>
        <w:jc w:val="both"/>
      </w:pPr>
      <w:r w:rsidRPr="003F0907">
        <w:t>____________________________________________________________</w:t>
      </w:r>
    </w:p>
    <w:p w14:paraId="0CB0A1FD" w14:textId="77777777" w:rsidR="00BE7EB1" w:rsidRPr="003F0907" w:rsidRDefault="00BE7EB1" w:rsidP="00BE7EB1">
      <w:pPr>
        <w:jc w:val="both"/>
      </w:pPr>
      <w:r w:rsidRPr="003F0907">
        <w:t>____________________________________________________________</w:t>
      </w:r>
    </w:p>
    <w:p w14:paraId="6F432B78" w14:textId="77777777" w:rsidR="00BE7EB1" w:rsidRPr="003F0907" w:rsidRDefault="00BE7EB1" w:rsidP="00BE7EB1">
      <w:pPr>
        <w:jc w:val="both"/>
      </w:pPr>
      <w:r w:rsidRPr="003F0907">
        <w:t>(Ф.И.О., должность)</w:t>
      </w:r>
    </w:p>
    <w:p w14:paraId="7EE77C26" w14:textId="77777777" w:rsidR="00BE7EB1" w:rsidRPr="003F0907" w:rsidRDefault="00BE7EB1" w:rsidP="00BE7EB1">
      <w:pPr>
        <w:jc w:val="both"/>
      </w:pPr>
      <w:r w:rsidRPr="003F0907">
        <w:t>представитель территориальной администрации - ___________________</w:t>
      </w:r>
    </w:p>
    <w:p w14:paraId="1192AAD4" w14:textId="77777777" w:rsidR="00BE7EB1" w:rsidRPr="003F0907" w:rsidRDefault="00BE7EB1" w:rsidP="00BE7EB1">
      <w:pPr>
        <w:jc w:val="both"/>
      </w:pPr>
      <w:r w:rsidRPr="003F0907">
        <w:t>____________________________________________________________</w:t>
      </w:r>
    </w:p>
    <w:p w14:paraId="42B04595" w14:textId="77777777" w:rsidR="00BE7EB1" w:rsidRPr="003F0907" w:rsidRDefault="00BE7EB1" w:rsidP="00BE7EB1">
      <w:pPr>
        <w:jc w:val="both"/>
      </w:pPr>
      <w:r w:rsidRPr="003F0907">
        <w:t>____________________________________________________________</w:t>
      </w:r>
    </w:p>
    <w:p w14:paraId="7F6A324D" w14:textId="77777777" w:rsidR="00BE7EB1" w:rsidRPr="003F0907" w:rsidRDefault="00BE7EB1" w:rsidP="00BE7EB1">
      <w:pPr>
        <w:jc w:val="both"/>
      </w:pPr>
      <w:r w:rsidRPr="003F0907">
        <w:t>(Ф.И.О., должность)</w:t>
      </w:r>
    </w:p>
    <w:p w14:paraId="2818B7A0" w14:textId="77777777" w:rsidR="00BE7EB1" w:rsidRPr="003F0907" w:rsidRDefault="00BE7EB1" w:rsidP="00BE7EB1">
      <w:pPr>
        <w:jc w:val="both"/>
      </w:pPr>
    </w:p>
    <w:p w14:paraId="57492E25" w14:textId="77777777" w:rsidR="00BE7EB1" w:rsidRPr="003F0907" w:rsidRDefault="00BE7EB1" w:rsidP="00BE7EB1">
      <w:pPr>
        <w:jc w:val="both"/>
      </w:pPr>
      <w:r w:rsidRPr="003F0907">
        <w:t>УСТАНОВИЛА:</w:t>
      </w:r>
    </w:p>
    <w:p w14:paraId="2D7C240C" w14:textId="77777777" w:rsidR="00BE7EB1" w:rsidRPr="003F0907" w:rsidRDefault="00BE7EB1" w:rsidP="00BE7EB1">
      <w:pPr>
        <w:jc w:val="both"/>
      </w:pPr>
      <w:bookmarkStart w:id="64" w:name="sub_61"/>
      <w:r w:rsidRPr="003F0907">
        <w:t>1. ___________________________ в целях получения субсидии на возмещение</w:t>
      </w:r>
    </w:p>
    <w:bookmarkEnd w:id="64"/>
    <w:p w14:paraId="0E7FBBB3" w14:textId="77777777" w:rsidR="00BE7EB1" w:rsidRPr="003F0907" w:rsidRDefault="00BE7EB1" w:rsidP="00BE7EB1">
      <w:pPr>
        <w:jc w:val="both"/>
      </w:pPr>
      <w:r w:rsidRPr="003F0907">
        <w:t>(указывается наименование Получателя субсидии)</w:t>
      </w:r>
    </w:p>
    <w:p w14:paraId="5550859D" w14:textId="77777777" w:rsidR="00BE7EB1" w:rsidRPr="003F0907" w:rsidRDefault="00BE7EB1" w:rsidP="00BE7EB1">
      <w:pPr>
        <w:jc w:val="both"/>
      </w:pPr>
      <w:r w:rsidRPr="003F0907">
        <w:t>части затрат, связанных с установкой шлагбаума, ограничивающего проезд на территорию многоквартирного дома в г. Переславль-Залесский (далее - субсидия), предъявлены к приемке ____________________________________________</w:t>
      </w:r>
    </w:p>
    <w:p w14:paraId="0D22ABBC" w14:textId="77777777" w:rsidR="00BE7EB1" w:rsidRPr="003F0907" w:rsidRDefault="00BE7EB1" w:rsidP="00BE7EB1">
      <w:pPr>
        <w:jc w:val="both"/>
      </w:pPr>
      <w:r w:rsidRPr="003F0907">
        <w:t>___________________________________________________________.</w:t>
      </w:r>
    </w:p>
    <w:p w14:paraId="0622FAA8" w14:textId="77777777" w:rsidR="00BE7EB1" w:rsidRPr="003F0907" w:rsidRDefault="00BE7EB1" w:rsidP="00BE7EB1">
      <w:pPr>
        <w:jc w:val="both"/>
      </w:pPr>
      <w:r w:rsidRPr="003F0907">
        <w:t>(наименование объекта работ и его местонахождение)</w:t>
      </w:r>
    </w:p>
    <w:p w14:paraId="06F6AAB8" w14:textId="77777777" w:rsidR="00BE7EB1" w:rsidRPr="003F0907" w:rsidRDefault="00BE7EB1" w:rsidP="00BE7EB1">
      <w:pPr>
        <w:jc w:val="both"/>
      </w:pPr>
      <w:bookmarkStart w:id="65" w:name="sub_62"/>
      <w:r w:rsidRPr="003F0907">
        <w:t>2. Установка осуществлялась __________________________________</w:t>
      </w:r>
    </w:p>
    <w:bookmarkEnd w:id="65"/>
    <w:p w14:paraId="40000459" w14:textId="77777777" w:rsidR="00BE7EB1" w:rsidRPr="003F0907" w:rsidRDefault="00BE7EB1" w:rsidP="00BE7EB1">
      <w:pPr>
        <w:jc w:val="both"/>
      </w:pPr>
      <w:r w:rsidRPr="003F0907">
        <w:t>___________________________________________________________</w:t>
      </w:r>
    </w:p>
    <w:p w14:paraId="5BB3AA50" w14:textId="77777777" w:rsidR="00BE7EB1" w:rsidRPr="003F0907" w:rsidRDefault="00BE7EB1" w:rsidP="00BE7EB1">
      <w:pPr>
        <w:jc w:val="both"/>
      </w:pPr>
      <w:r w:rsidRPr="003F0907">
        <w:t>(указать наименование организаций)</w:t>
      </w:r>
    </w:p>
    <w:p w14:paraId="1699B30E" w14:textId="77777777" w:rsidR="00BE7EB1" w:rsidRPr="003F0907" w:rsidRDefault="00BE7EB1" w:rsidP="00BE7EB1">
      <w:pPr>
        <w:jc w:val="both"/>
      </w:pPr>
      <w:r w:rsidRPr="003F0907">
        <w:t>по договору, заключенному с __________________________________</w:t>
      </w:r>
    </w:p>
    <w:p w14:paraId="2176DA75" w14:textId="77777777" w:rsidR="00BE7EB1" w:rsidRPr="003F0907" w:rsidRDefault="00BE7EB1" w:rsidP="00BE7EB1">
      <w:pPr>
        <w:jc w:val="both"/>
      </w:pPr>
      <w:r w:rsidRPr="003F0907">
        <w:t>__________________________________________________________.</w:t>
      </w:r>
    </w:p>
    <w:p w14:paraId="67A78116" w14:textId="77777777" w:rsidR="00BE7EB1" w:rsidRPr="003F0907" w:rsidRDefault="00BE7EB1" w:rsidP="00BE7EB1">
      <w:pPr>
        <w:jc w:val="both"/>
      </w:pPr>
      <w:bookmarkStart w:id="66" w:name="sub_63"/>
      <w:r w:rsidRPr="003F0907">
        <w:t>3. Установка осуществлена в сроки: начало _____________, окончание ______________.</w:t>
      </w:r>
    </w:p>
    <w:p w14:paraId="201006E1" w14:textId="77777777" w:rsidR="00BE7EB1" w:rsidRPr="003F0907" w:rsidRDefault="00BE7EB1" w:rsidP="00BE7EB1">
      <w:pPr>
        <w:jc w:val="both"/>
      </w:pPr>
      <w:bookmarkStart w:id="67" w:name="sub_64"/>
      <w:bookmarkEnd w:id="66"/>
      <w:r w:rsidRPr="003F0907">
        <w:t>4. Стоимость приобретения (изготовления) и выполнения работ по размещению ограждающего устройства составила _____________________ ______________ тыс. руб.</w:t>
      </w:r>
    </w:p>
    <w:p w14:paraId="21E4B012" w14:textId="77777777" w:rsidR="00BE7EB1" w:rsidRPr="003F0907" w:rsidRDefault="00BE7EB1" w:rsidP="00BE7EB1">
      <w:pPr>
        <w:jc w:val="both"/>
      </w:pPr>
      <w:bookmarkStart w:id="68" w:name="sub_65"/>
      <w:bookmarkEnd w:id="67"/>
      <w:r w:rsidRPr="003F0907">
        <w:t xml:space="preserve">5. Стоимость работ по актам формы </w:t>
      </w:r>
      <w:hyperlink r:id="rId40" w:history="1">
        <w:r w:rsidRPr="003F0907">
          <w:rPr>
            <w:rStyle w:val="ac"/>
            <w:color w:val="auto"/>
          </w:rPr>
          <w:t>КС-2</w:t>
        </w:r>
      </w:hyperlink>
      <w:r w:rsidRPr="003F0907">
        <w:t xml:space="preserve">, </w:t>
      </w:r>
      <w:hyperlink r:id="rId41" w:history="1">
        <w:r w:rsidRPr="003F0907">
          <w:rPr>
            <w:rStyle w:val="ac"/>
            <w:color w:val="auto"/>
          </w:rPr>
          <w:t>КС-3</w:t>
        </w:r>
      </w:hyperlink>
      <w:r w:rsidRPr="003F0907">
        <w:t xml:space="preserve"> составила ____________ тыс. руб.</w:t>
      </w:r>
    </w:p>
    <w:p w14:paraId="5D435D35" w14:textId="77777777" w:rsidR="00BE7EB1" w:rsidRPr="003F0907" w:rsidRDefault="00BE7EB1" w:rsidP="00BE7EB1">
      <w:pPr>
        <w:jc w:val="both"/>
      </w:pPr>
      <w:bookmarkStart w:id="69" w:name="sub_66"/>
      <w:bookmarkEnd w:id="68"/>
      <w:r w:rsidRPr="003F0907">
        <w:t>6. По итогам установки объект имеет следующие характеристики: ________________________________________________________________.</w:t>
      </w:r>
    </w:p>
    <w:bookmarkEnd w:id="69"/>
    <w:p w14:paraId="7C5B9CB5" w14:textId="77777777" w:rsidR="00BE7EB1" w:rsidRPr="003F0907" w:rsidRDefault="00BE7EB1" w:rsidP="00BE7EB1">
      <w:pPr>
        <w:jc w:val="both"/>
      </w:pPr>
    </w:p>
    <w:p w14:paraId="6197BF84" w14:textId="77777777" w:rsidR="00BE7EB1" w:rsidRPr="003F0907" w:rsidRDefault="00BE7EB1" w:rsidP="00BE7EB1">
      <w:pPr>
        <w:jc w:val="both"/>
      </w:pPr>
      <w:r w:rsidRPr="003F0907">
        <w:t>Решение комиссии:</w:t>
      </w:r>
    </w:p>
    <w:p w14:paraId="159B1D39" w14:textId="77777777" w:rsidR="00BE7EB1" w:rsidRPr="003F0907" w:rsidRDefault="00BE7EB1" w:rsidP="00BE7EB1">
      <w:pPr>
        <w:jc w:val="both"/>
      </w:pPr>
      <w:r w:rsidRPr="003F0907">
        <w:t>Ограждающее устройство - шлагбаум, установленный ______________</w:t>
      </w:r>
    </w:p>
    <w:p w14:paraId="7ABCC741" w14:textId="77777777" w:rsidR="00BE7EB1" w:rsidRPr="003F0907" w:rsidRDefault="00BE7EB1" w:rsidP="00BE7EB1">
      <w:pPr>
        <w:jc w:val="both"/>
      </w:pPr>
      <w:r w:rsidRPr="003F0907">
        <w:t>__________________________________________________________</w:t>
      </w:r>
    </w:p>
    <w:p w14:paraId="3735079E" w14:textId="77777777" w:rsidR="00BE7EB1" w:rsidRPr="003F0907" w:rsidRDefault="00BE7EB1" w:rsidP="00BE7EB1">
      <w:pPr>
        <w:jc w:val="both"/>
      </w:pPr>
      <w:r w:rsidRPr="003F0907">
        <w:t>(местонахождение)</w:t>
      </w:r>
    </w:p>
    <w:p w14:paraId="08720DBF" w14:textId="77777777" w:rsidR="00BE7EB1" w:rsidRPr="003F0907" w:rsidRDefault="00BE7EB1" w:rsidP="00BE7EB1">
      <w:pPr>
        <w:jc w:val="both"/>
      </w:pPr>
      <w:r w:rsidRPr="003F0907">
        <w:t>для ограничения въезда и выезда на территорию многоквартирного дома N ____ по адресу: ___________________________________, соответствует условиям предоставления субсидии.</w:t>
      </w:r>
    </w:p>
    <w:p w14:paraId="1A860798" w14:textId="77777777" w:rsidR="00BE7EB1" w:rsidRPr="003F0907" w:rsidRDefault="00BE7EB1" w:rsidP="00BE7EB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2520"/>
        <w:gridCol w:w="280"/>
        <w:gridCol w:w="4060"/>
      </w:tblGrid>
      <w:tr w:rsidR="003F0907" w:rsidRPr="003F0907" w14:paraId="6A9C5715" w14:textId="77777777" w:rsidTr="00941450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22DE1655" w14:textId="77777777" w:rsidR="00BE7EB1" w:rsidRPr="003F0907" w:rsidRDefault="00BE7EB1" w:rsidP="00941450">
            <w:pPr>
              <w:pStyle w:val="ae"/>
            </w:pPr>
            <w:r w:rsidRPr="003F0907">
              <w:t>Председатель комиссии: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B72A0" w14:textId="77777777" w:rsidR="00BE7EB1" w:rsidRPr="003F0907" w:rsidRDefault="00BE7EB1" w:rsidP="00941450">
            <w:pPr>
              <w:pStyle w:val="ae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B39435B" w14:textId="77777777" w:rsidR="00BE7EB1" w:rsidRPr="003F0907" w:rsidRDefault="00BE7EB1" w:rsidP="00941450">
            <w:pPr>
              <w:pStyle w:val="ae"/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9F517" w14:textId="77777777" w:rsidR="00BE7EB1" w:rsidRPr="003F0907" w:rsidRDefault="00BE7EB1" w:rsidP="00941450">
            <w:pPr>
              <w:pStyle w:val="ae"/>
            </w:pPr>
          </w:p>
        </w:tc>
      </w:tr>
      <w:tr w:rsidR="003F0907" w:rsidRPr="003F0907" w14:paraId="5776A3F1" w14:textId="77777777" w:rsidTr="00941450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0AC5B7C5" w14:textId="77777777" w:rsidR="00BE7EB1" w:rsidRPr="003F0907" w:rsidRDefault="00BE7EB1" w:rsidP="00941450">
            <w:pPr>
              <w:pStyle w:val="ae"/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7ACB3" w14:textId="77777777" w:rsidR="00BE7EB1" w:rsidRPr="003F0907" w:rsidRDefault="00BE7EB1" w:rsidP="00941450">
            <w:pPr>
              <w:pStyle w:val="ae"/>
              <w:jc w:val="center"/>
            </w:pPr>
            <w:r w:rsidRPr="003F0907"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3192858" w14:textId="77777777" w:rsidR="00BE7EB1" w:rsidRPr="003F0907" w:rsidRDefault="00BE7EB1" w:rsidP="00941450">
            <w:pPr>
              <w:pStyle w:val="ae"/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2D7F39" w14:textId="77777777" w:rsidR="00BE7EB1" w:rsidRPr="003F0907" w:rsidRDefault="00BE7EB1" w:rsidP="00941450">
            <w:pPr>
              <w:pStyle w:val="ae"/>
              <w:jc w:val="center"/>
            </w:pPr>
            <w:r w:rsidRPr="003F0907">
              <w:t>(И.О. Фамилия)</w:t>
            </w:r>
          </w:p>
        </w:tc>
      </w:tr>
      <w:tr w:rsidR="003F0907" w:rsidRPr="003F0907" w14:paraId="3E2F4F28" w14:textId="77777777" w:rsidTr="00941450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7D7C4683" w14:textId="77777777" w:rsidR="00BE7EB1" w:rsidRPr="003F0907" w:rsidRDefault="00BE7EB1" w:rsidP="00941450">
            <w:pPr>
              <w:pStyle w:val="ae"/>
            </w:pPr>
            <w:r w:rsidRPr="003F0907">
              <w:t>Члены комиссии: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A1A5C" w14:textId="77777777" w:rsidR="00BE7EB1" w:rsidRPr="003F0907" w:rsidRDefault="00BE7EB1" w:rsidP="00941450">
            <w:pPr>
              <w:pStyle w:val="ae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FC1FE2F" w14:textId="77777777" w:rsidR="00BE7EB1" w:rsidRPr="003F0907" w:rsidRDefault="00BE7EB1" w:rsidP="00941450">
            <w:pPr>
              <w:pStyle w:val="ae"/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124D8" w14:textId="77777777" w:rsidR="00BE7EB1" w:rsidRPr="003F0907" w:rsidRDefault="00BE7EB1" w:rsidP="00941450">
            <w:pPr>
              <w:pStyle w:val="ae"/>
            </w:pPr>
          </w:p>
        </w:tc>
      </w:tr>
      <w:tr w:rsidR="00BE7EB1" w:rsidRPr="003F0907" w14:paraId="57154C54" w14:textId="77777777" w:rsidTr="00941450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37FC7F75" w14:textId="77777777" w:rsidR="00BE7EB1" w:rsidRPr="003F0907" w:rsidRDefault="00BE7EB1" w:rsidP="00941450">
            <w:pPr>
              <w:pStyle w:val="ae"/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281BE" w14:textId="77777777" w:rsidR="00BE7EB1" w:rsidRPr="003F0907" w:rsidRDefault="00BE7EB1" w:rsidP="00941450">
            <w:pPr>
              <w:pStyle w:val="ae"/>
              <w:jc w:val="center"/>
            </w:pPr>
            <w:r w:rsidRPr="003F0907"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72858DA" w14:textId="77777777" w:rsidR="00BE7EB1" w:rsidRPr="003F0907" w:rsidRDefault="00BE7EB1" w:rsidP="00941450">
            <w:pPr>
              <w:pStyle w:val="ae"/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55C5F" w14:textId="77777777" w:rsidR="00BE7EB1" w:rsidRPr="003F0907" w:rsidRDefault="00BE7EB1" w:rsidP="00941450">
            <w:pPr>
              <w:pStyle w:val="ae"/>
              <w:jc w:val="center"/>
            </w:pPr>
            <w:r w:rsidRPr="003F0907">
              <w:t>(И.О. Фамилия)</w:t>
            </w:r>
          </w:p>
        </w:tc>
      </w:tr>
    </w:tbl>
    <w:p w14:paraId="671E059D" w14:textId="77777777" w:rsidR="00BE7EB1" w:rsidRPr="003F0907" w:rsidRDefault="00BE7EB1" w:rsidP="00BE7EB1">
      <w:pPr>
        <w:tabs>
          <w:tab w:val="left" w:pos="4185"/>
        </w:tabs>
        <w:contextualSpacing/>
        <w:rPr>
          <w:sz w:val="26"/>
          <w:szCs w:val="26"/>
        </w:rPr>
      </w:pPr>
    </w:p>
    <w:sectPr w:rsidR="00BE7EB1" w:rsidRPr="003F0907" w:rsidSect="00DC21A2">
      <w:headerReference w:type="default" r:id="rId42"/>
      <w:pgSz w:w="12240" w:h="15840"/>
      <w:pgMar w:top="440" w:right="1080" w:bottom="2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CE49A" w14:textId="77777777" w:rsidR="00B601E9" w:rsidRDefault="00B601E9">
      <w:r>
        <w:separator/>
      </w:r>
    </w:p>
  </w:endnote>
  <w:endnote w:type="continuationSeparator" w:id="0">
    <w:p w14:paraId="7402A60F" w14:textId="77777777" w:rsidR="00B601E9" w:rsidRDefault="00B6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D7D62" w14:textId="77777777" w:rsidR="00B601E9" w:rsidRDefault="00B601E9">
      <w:r>
        <w:separator/>
      </w:r>
    </w:p>
  </w:footnote>
  <w:footnote w:type="continuationSeparator" w:id="0">
    <w:p w14:paraId="1C1D2FC1" w14:textId="77777777" w:rsidR="00B601E9" w:rsidRDefault="00B60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53D5" w14:textId="77777777" w:rsidR="00524B9F" w:rsidRDefault="00524B9F">
    <w:pPr>
      <w:pStyle w:val="a3"/>
      <w:spacing w:line="14" w:lineRule="auto"/>
      <w:jc w:val="left"/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19F"/>
    <w:multiLevelType w:val="multilevel"/>
    <w:tmpl w:val="67E892E6"/>
    <w:lvl w:ilvl="0">
      <w:numFmt w:val="none"/>
      <w:pStyle w:val="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E46438"/>
    <w:multiLevelType w:val="hybridMultilevel"/>
    <w:tmpl w:val="FBA6C5FA"/>
    <w:lvl w:ilvl="0" w:tplc="ADE014B4">
      <w:numFmt w:val="bullet"/>
      <w:lvlText w:val="-"/>
      <w:lvlJc w:val="left"/>
      <w:pPr>
        <w:ind w:left="107" w:hanging="157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98BA8894">
      <w:numFmt w:val="bullet"/>
      <w:lvlText w:val="•"/>
      <w:lvlJc w:val="left"/>
      <w:pPr>
        <w:ind w:left="1062" w:hanging="157"/>
      </w:pPr>
      <w:rPr>
        <w:rFonts w:hint="default"/>
        <w:lang w:val="ru-RU" w:eastAsia="en-US" w:bidi="ar-SA"/>
      </w:rPr>
    </w:lvl>
    <w:lvl w:ilvl="2" w:tplc="144AAC22">
      <w:numFmt w:val="bullet"/>
      <w:lvlText w:val="•"/>
      <w:lvlJc w:val="left"/>
      <w:pPr>
        <w:ind w:left="2024" w:hanging="157"/>
      </w:pPr>
      <w:rPr>
        <w:rFonts w:hint="default"/>
        <w:lang w:val="ru-RU" w:eastAsia="en-US" w:bidi="ar-SA"/>
      </w:rPr>
    </w:lvl>
    <w:lvl w:ilvl="3" w:tplc="3F7CC2F8">
      <w:numFmt w:val="bullet"/>
      <w:lvlText w:val="•"/>
      <w:lvlJc w:val="left"/>
      <w:pPr>
        <w:ind w:left="2986" w:hanging="157"/>
      </w:pPr>
      <w:rPr>
        <w:rFonts w:hint="default"/>
        <w:lang w:val="ru-RU" w:eastAsia="en-US" w:bidi="ar-SA"/>
      </w:rPr>
    </w:lvl>
    <w:lvl w:ilvl="4" w:tplc="25BAD43E">
      <w:numFmt w:val="bullet"/>
      <w:lvlText w:val="•"/>
      <w:lvlJc w:val="left"/>
      <w:pPr>
        <w:ind w:left="3948" w:hanging="157"/>
      </w:pPr>
      <w:rPr>
        <w:rFonts w:hint="default"/>
        <w:lang w:val="ru-RU" w:eastAsia="en-US" w:bidi="ar-SA"/>
      </w:rPr>
    </w:lvl>
    <w:lvl w:ilvl="5" w:tplc="CD20D6BC">
      <w:numFmt w:val="bullet"/>
      <w:lvlText w:val="•"/>
      <w:lvlJc w:val="left"/>
      <w:pPr>
        <w:ind w:left="4910" w:hanging="157"/>
      </w:pPr>
      <w:rPr>
        <w:rFonts w:hint="default"/>
        <w:lang w:val="ru-RU" w:eastAsia="en-US" w:bidi="ar-SA"/>
      </w:rPr>
    </w:lvl>
    <w:lvl w:ilvl="6" w:tplc="7172AE44">
      <w:numFmt w:val="bullet"/>
      <w:lvlText w:val="•"/>
      <w:lvlJc w:val="left"/>
      <w:pPr>
        <w:ind w:left="5872" w:hanging="157"/>
      </w:pPr>
      <w:rPr>
        <w:rFonts w:hint="default"/>
        <w:lang w:val="ru-RU" w:eastAsia="en-US" w:bidi="ar-SA"/>
      </w:rPr>
    </w:lvl>
    <w:lvl w:ilvl="7" w:tplc="D32CB774">
      <w:numFmt w:val="bullet"/>
      <w:lvlText w:val="•"/>
      <w:lvlJc w:val="left"/>
      <w:pPr>
        <w:ind w:left="6834" w:hanging="157"/>
      </w:pPr>
      <w:rPr>
        <w:rFonts w:hint="default"/>
        <w:lang w:val="ru-RU" w:eastAsia="en-US" w:bidi="ar-SA"/>
      </w:rPr>
    </w:lvl>
    <w:lvl w:ilvl="8" w:tplc="89A4F7B6">
      <w:numFmt w:val="bullet"/>
      <w:lvlText w:val="•"/>
      <w:lvlJc w:val="left"/>
      <w:pPr>
        <w:ind w:left="7796" w:hanging="157"/>
      </w:pPr>
      <w:rPr>
        <w:rFonts w:hint="default"/>
        <w:lang w:val="ru-RU" w:eastAsia="en-US" w:bidi="ar-SA"/>
      </w:rPr>
    </w:lvl>
  </w:abstractNum>
  <w:abstractNum w:abstractNumId="2" w15:restartNumberingAfterBreak="0">
    <w:nsid w:val="1F9C6DF5"/>
    <w:multiLevelType w:val="hybridMultilevel"/>
    <w:tmpl w:val="5F081600"/>
    <w:lvl w:ilvl="0" w:tplc="473AD548">
      <w:numFmt w:val="bullet"/>
      <w:lvlText w:val="-"/>
      <w:lvlJc w:val="left"/>
      <w:pPr>
        <w:ind w:left="6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6"/>
        <w:szCs w:val="26"/>
        <w:lang w:val="ru-RU" w:eastAsia="en-US" w:bidi="ar-SA"/>
      </w:rPr>
    </w:lvl>
    <w:lvl w:ilvl="1" w:tplc="E48C67A6">
      <w:numFmt w:val="bullet"/>
      <w:lvlText w:val="•"/>
      <w:lvlJc w:val="left"/>
      <w:pPr>
        <w:ind w:left="1026" w:hanging="159"/>
      </w:pPr>
      <w:rPr>
        <w:rFonts w:hint="default"/>
        <w:lang w:val="ru-RU" w:eastAsia="en-US" w:bidi="ar-SA"/>
      </w:rPr>
    </w:lvl>
    <w:lvl w:ilvl="2" w:tplc="C7B627C8">
      <w:numFmt w:val="bullet"/>
      <w:lvlText w:val="•"/>
      <w:lvlJc w:val="left"/>
      <w:pPr>
        <w:ind w:left="1992" w:hanging="159"/>
      </w:pPr>
      <w:rPr>
        <w:rFonts w:hint="default"/>
        <w:lang w:val="ru-RU" w:eastAsia="en-US" w:bidi="ar-SA"/>
      </w:rPr>
    </w:lvl>
    <w:lvl w:ilvl="3" w:tplc="9020AEC0">
      <w:numFmt w:val="bullet"/>
      <w:lvlText w:val="•"/>
      <w:lvlJc w:val="left"/>
      <w:pPr>
        <w:ind w:left="2958" w:hanging="159"/>
      </w:pPr>
      <w:rPr>
        <w:rFonts w:hint="default"/>
        <w:lang w:val="ru-RU" w:eastAsia="en-US" w:bidi="ar-SA"/>
      </w:rPr>
    </w:lvl>
    <w:lvl w:ilvl="4" w:tplc="AA32DE2A">
      <w:numFmt w:val="bullet"/>
      <w:lvlText w:val="•"/>
      <w:lvlJc w:val="left"/>
      <w:pPr>
        <w:ind w:left="3924" w:hanging="159"/>
      </w:pPr>
      <w:rPr>
        <w:rFonts w:hint="default"/>
        <w:lang w:val="ru-RU" w:eastAsia="en-US" w:bidi="ar-SA"/>
      </w:rPr>
    </w:lvl>
    <w:lvl w:ilvl="5" w:tplc="776C0DA8">
      <w:numFmt w:val="bullet"/>
      <w:lvlText w:val="•"/>
      <w:lvlJc w:val="left"/>
      <w:pPr>
        <w:ind w:left="4890" w:hanging="159"/>
      </w:pPr>
      <w:rPr>
        <w:rFonts w:hint="default"/>
        <w:lang w:val="ru-RU" w:eastAsia="en-US" w:bidi="ar-SA"/>
      </w:rPr>
    </w:lvl>
    <w:lvl w:ilvl="6" w:tplc="617ADDF8">
      <w:numFmt w:val="bullet"/>
      <w:lvlText w:val="•"/>
      <w:lvlJc w:val="left"/>
      <w:pPr>
        <w:ind w:left="5856" w:hanging="159"/>
      </w:pPr>
      <w:rPr>
        <w:rFonts w:hint="default"/>
        <w:lang w:val="ru-RU" w:eastAsia="en-US" w:bidi="ar-SA"/>
      </w:rPr>
    </w:lvl>
    <w:lvl w:ilvl="7" w:tplc="3176C104">
      <w:numFmt w:val="bullet"/>
      <w:lvlText w:val="•"/>
      <w:lvlJc w:val="left"/>
      <w:pPr>
        <w:ind w:left="6822" w:hanging="159"/>
      </w:pPr>
      <w:rPr>
        <w:rFonts w:hint="default"/>
        <w:lang w:val="ru-RU" w:eastAsia="en-US" w:bidi="ar-SA"/>
      </w:rPr>
    </w:lvl>
    <w:lvl w:ilvl="8" w:tplc="40242540">
      <w:numFmt w:val="bullet"/>
      <w:lvlText w:val="•"/>
      <w:lvlJc w:val="left"/>
      <w:pPr>
        <w:ind w:left="7788" w:hanging="159"/>
      </w:pPr>
      <w:rPr>
        <w:rFonts w:hint="default"/>
        <w:lang w:val="ru-RU" w:eastAsia="en-US" w:bidi="ar-SA"/>
      </w:rPr>
    </w:lvl>
  </w:abstractNum>
  <w:abstractNum w:abstractNumId="3" w15:restartNumberingAfterBreak="0">
    <w:nsid w:val="21CA6E4F"/>
    <w:multiLevelType w:val="hybridMultilevel"/>
    <w:tmpl w:val="2F183B02"/>
    <w:lvl w:ilvl="0" w:tplc="3AF898EE">
      <w:numFmt w:val="bullet"/>
      <w:lvlText w:val="-"/>
      <w:lvlJc w:val="left"/>
      <w:pPr>
        <w:ind w:left="94" w:hanging="156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6CD20F6A">
      <w:numFmt w:val="bullet"/>
      <w:lvlText w:val="•"/>
      <w:lvlJc w:val="left"/>
      <w:pPr>
        <w:ind w:left="1062" w:hanging="156"/>
      </w:pPr>
      <w:rPr>
        <w:rFonts w:hint="default"/>
        <w:lang w:val="ru-RU" w:eastAsia="en-US" w:bidi="ar-SA"/>
      </w:rPr>
    </w:lvl>
    <w:lvl w:ilvl="2" w:tplc="C8A05E5A">
      <w:numFmt w:val="bullet"/>
      <w:lvlText w:val="•"/>
      <w:lvlJc w:val="left"/>
      <w:pPr>
        <w:ind w:left="2024" w:hanging="156"/>
      </w:pPr>
      <w:rPr>
        <w:rFonts w:hint="default"/>
        <w:lang w:val="ru-RU" w:eastAsia="en-US" w:bidi="ar-SA"/>
      </w:rPr>
    </w:lvl>
    <w:lvl w:ilvl="3" w:tplc="34A4CD10">
      <w:numFmt w:val="bullet"/>
      <w:lvlText w:val="•"/>
      <w:lvlJc w:val="left"/>
      <w:pPr>
        <w:ind w:left="2986" w:hanging="156"/>
      </w:pPr>
      <w:rPr>
        <w:rFonts w:hint="default"/>
        <w:lang w:val="ru-RU" w:eastAsia="en-US" w:bidi="ar-SA"/>
      </w:rPr>
    </w:lvl>
    <w:lvl w:ilvl="4" w:tplc="86840ABA">
      <w:numFmt w:val="bullet"/>
      <w:lvlText w:val="•"/>
      <w:lvlJc w:val="left"/>
      <w:pPr>
        <w:ind w:left="3948" w:hanging="156"/>
      </w:pPr>
      <w:rPr>
        <w:rFonts w:hint="default"/>
        <w:lang w:val="ru-RU" w:eastAsia="en-US" w:bidi="ar-SA"/>
      </w:rPr>
    </w:lvl>
    <w:lvl w:ilvl="5" w:tplc="FD7E81D2">
      <w:numFmt w:val="bullet"/>
      <w:lvlText w:val="•"/>
      <w:lvlJc w:val="left"/>
      <w:pPr>
        <w:ind w:left="4910" w:hanging="156"/>
      </w:pPr>
      <w:rPr>
        <w:rFonts w:hint="default"/>
        <w:lang w:val="ru-RU" w:eastAsia="en-US" w:bidi="ar-SA"/>
      </w:rPr>
    </w:lvl>
    <w:lvl w:ilvl="6" w:tplc="F440F3E0">
      <w:numFmt w:val="bullet"/>
      <w:lvlText w:val="•"/>
      <w:lvlJc w:val="left"/>
      <w:pPr>
        <w:ind w:left="5872" w:hanging="156"/>
      </w:pPr>
      <w:rPr>
        <w:rFonts w:hint="default"/>
        <w:lang w:val="ru-RU" w:eastAsia="en-US" w:bidi="ar-SA"/>
      </w:rPr>
    </w:lvl>
    <w:lvl w:ilvl="7" w:tplc="9DBCD00A">
      <w:numFmt w:val="bullet"/>
      <w:lvlText w:val="•"/>
      <w:lvlJc w:val="left"/>
      <w:pPr>
        <w:ind w:left="6834" w:hanging="156"/>
      </w:pPr>
      <w:rPr>
        <w:rFonts w:hint="default"/>
        <w:lang w:val="ru-RU" w:eastAsia="en-US" w:bidi="ar-SA"/>
      </w:rPr>
    </w:lvl>
    <w:lvl w:ilvl="8" w:tplc="CDBEB0CC">
      <w:numFmt w:val="bullet"/>
      <w:lvlText w:val="•"/>
      <w:lvlJc w:val="left"/>
      <w:pPr>
        <w:ind w:left="7796" w:hanging="156"/>
      </w:pPr>
      <w:rPr>
        <w:rFonts w:hint="default"/>
        <w:lang w:val="ru-RU" w:eastAsia="en-US" w:bidi="ar-SA"/>
      </w:rPr>
    </w:lvl>
  </w:abstractNum>
  <w:abstractNum w:abstractNumId="4" w15:restartNumberingAfterBreak="0">
    <w:nsid w:val="26996294"/>
    <w:multiLevelType w:val="multilevel"/>
    <w:tmpl w:val="A5F64D24"/>
    <w:lvl w:ilvl="0">
      <w:start w:val="3"/>
      <w:numFmt w:val="decimal"/>
      <w:lvlText w:val="%1"/>
      <w:lvlJc w:val="left"/>
      <w:pPr>
        <w:ind w:left="1345" w:hanging="611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1345" w:hanging="611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3016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4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8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6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4" w:hanging="611"/>
      </w:pPr>
      <w:rPr>
        <w:rFonts w:hint="default"/>
        <w:lang w:val="ru-RU" w:eastAsia="en-US" w:bidi="ar-SA"/>
      </w:rPr>
    </w:lvl>
  </w:abstractNum>
  <w:abstractNum w:abstractNumId="5" w15:restartNumberingAfterBreak="0">
    <w:nsid w:val="3805493F"/>
    <w:multiLevelType w:val="hybridMultilevel"/>
    <w:tmpl w:val="7A26A54C"/>
    <w:lvl w:ilvl="0" w:tplc="C826FF12">
      <w:start w:val="1"/>
      <w:numFmt w:val="decimal"/>
      <w:lvlText w:val="%1)"/>
      <w:lvlJc w:val="left"/>
      <w:pPr>
        <w:ind w:left="48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7"/>
        <w:szCs w:val="27"/>
        <w:lang w:val="ru-RU" w:eastAsia="en-US" w:bidi="ar-SA"/>
      </w:rPr>
    </w:lvl>
    <w:lvl w:ilvl="1" w:tplc="EC4A8F54">
      <w:numFmt w:val="bullet"/>
      <w:lvlText w:val="-"/>
      <w:lvlJc w:val="left"/>
      <w:pPr>
        <w:ind w:left="71" w:hanging="427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2" w:tplc="2D2EBB62">
      <w:numFmt w:val="bullet"/>
      <w:lvlText w:val="•"/>
      <w:lvlJc w:val="left"/>
      <w:pPr>
        <w:ind w:left="1151" w:hanging="427"/>
      </w:pPr>
      <w:rPr>
        <w:rFonts w:hint="default"/>
        <w:lang w:val="ru-RU" w:eastAsia="en-US" w:bidi="ar-SA"/>
      </w:rPr>
    </w:lvl>
    <w:lvl w:ilvl="3" w:tplc="2C80A726">
      <w:numFmt w:val="bullet"/>
      <w:lvlText w:val="•"/>
      <w:lvlJc w:val="left"/>
      <w:pPr>
        <w:ind w:left="2222" w:hanging="427"/>
      </w:pPr>
      <w:rPr>
        <w:rFonts w:hint="default"/>
        <w:lang w:val="ru-RU" w:eastAsia="en-US" w:bidi="ar-SA"/>
      </w:rPr>
    </w:lvl>
    <w:lvl w:ilvl="4" w:tplc="0916CE1E">
      <w:numFmt w:val="bullet"/>
      <w:lvlText w:val="•"/>
      <w:lvlJc w:val="left"/>
      <w:pPr>
        <w:ind w:left="3293" w:hanging="427"/>
      </w:pPr>
      <w:rPr>
        <w:rFonts w:hint="default"/>
        <w:lang w:val="ru-RU" w:eastAsia="en-US" w:bidi="ar-SA"/>
      </w:rPr>
    </w:lvl>
    <w:lvl w:ilvl="5" w:tplc="F08A76B8">
      <w:numFmt w:val="bullet"/>
      <w:lvlText w:val="•"/>
      <w:lvlJc w:val="left"/>
      <w:pPr>
        <w:ind w:left="4364" w:hanging="427"/>
      </w:pPr>
      <w:rPr>
        <w:rFonts w:hint="default"/>
        <w:lang w:val="ru-RU" w:eastAsia="en-US" w:bidi="ar-SA"/>
      </w:rPr>
    </w:lvl>
    <w:lvl w:ilvl="6" w:tplc="114AAF92">
      <w:numFmt w:val="bullet"/>
      <w:lvlText w:val="•"/>
      <w:lvlJc w:val="left"/>
      <w:pPr>
        <w:ind w:left="5435" w:hanging="427"/>
      </w:pPr>
      <w:rPr>
        <w:rFonts w:hint="default"/>
        <w:lang w:val="ru-RU" w:eastAsia="en-US" w:bidi="ar-SA"/>
      </w:rPr>
    </w:lvl>
    <w:lvl w:ilvl="7" w:tplc="296C5F42">
      <w:numFmt w:val="bullet"/>
      <w:lvlText w:val="•"/>
      <w:lvlJc w:val="left"/>
      <w:pPr>
        <w:ind w:left="6506" w:hanging="427"/>
      </w:pPr>
      <w:rPr>
        <w:rFonts w:hint="default"/>
        <w:lang w:val="ru-RU" w:eastAsia="en-US" w:bidi="ar-SA"/>
      </w:rPr>
    </w:lvl>
    <w:lvl w:ilvl="8" w:tplc="C1A0BC7A">
      <w:numFmt w:val="bullet"/>
      <w:lvlText w:val="•"/>
      <w:lvlJc w:val="left"/>
      <w:pPr>
        <w:ind w:left="7577" w:hanging="427"/>
      </w:pPr>
      <w:rPr>
        <w:rFonts w:hint="default"/>
        <w:lang w:val="ru-RU" w:eastAsia="en-US" w:bidi="ar-SA"/>
      </w:rPr>
    </w:lvl>
  </w:abstractNum>
  <w:abstractNum w:abstractNumId="6" w15:restartNumberingAfterBreak="0">
    <w:nsid w:val="485645BA"/>
    <w:multiLevelType w:val="hybridMultilevel"/>
    <w:tmpl w:val="4B3EDB24"/>
    <w:lvl w:ilvl="0" w:tplc="951E22D8">
      <w:numFmt w:val="bullet"/>
      <w:lvlText w:val="-"/>
      <w:lvlJc w:val="left"/>
      <w:pPr>
        <w:ind w:left="7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6"/>
        <w:szCs w:val="26"/>
        <w:lang w:val="ru-RU" w:eastAsia="en-US" w:bidi="ar-SA"/>
      </w:rPr>
    </w:lvl>
    <w:lvl w:ilvl="1" w:tplc="2EA6085A">
      <w:numFmt w:val="bullet"/>
      <w:lvlText w:val="•"/>
      <w:lvlJc w:val="left"/>
      <w:pPr>
        <w:ind w:left="1044" w:hanging="161"/>
      </w:pPr>
      <w:rPr>
        <w:rFonts w:hint="default"/>
        <w:lang w:val="ru-RU" w:eastAsia="en-US" w:bidi="ar-SA"/>
      </w:rPr>
    </w:lvl>
    <w:lvl w:ilvl="2" w:tplc="D64EEE3C">
      <w:numFmt w:val="bullet"/>
      <w:lvlText w:val="•"/>
      <w:lvlJc w:val="left"/>
      <w:pPr>
        <w:ind w:left="2008" w:hanging="161"/>
      </w:pPr>
      <w:rPr>
        <w:rFonts w:hint="default"/>
        <w:lang w:val="ru-RU" w:eastAsia="en-US" w:bidi="ar-SA"/>
      </w:rPr>
    </w:lvl>
    <w:lvl w:ilvl="3" w:tplc="3D4CEC8E">
      <w:numFmt w:val="bullet"/>
      <w:lvlText w:val="•"/>
      <w:lvlJc w:val="left"/>
      <w:pPr>
        <w:ind w:left="2972" w:hanging="161"/>
      </w:pPr>
      <w:rPr>
        <w:rFonts w:hint="default"/>
        <w:lang w:val="ru-RU" w:eastAsia="en-US" w:bidi="ar-SA"/>
      </w:rPr>
    </w:lvl>
    <w:lvl w:ilvl="4" w:tplc="C52A6278">
      <w:numFmt w:val="bullet"/>
      <w:lvlText w:val="•"/>
      <w:lvlJc w:val="left"/>
      <w:pPr>
        <w:ind w:left="3936" w:hanging="161"/>
      </w:pPr>
      <w:rPr>
        <w:rFonts w:hint="default"/>
        <w:lang w:val="ru-RU" w:eastAsia="en-US" w:bidi="ar-SA"/>
      </w:rPr>
    </w:lvl>
    <w:lvl w:ilvl="5" w:tplc="2AF8D144">
      <w:numFmt w:val="bullet"/>
      <w:lvlText w:val="•"/>
      <w:lvlJc w:val="left"/>
      <w:pPr>
        <w:ind w:left="4900" w:hanging="161"/>
      </w:pPr>
      <w:rPr>
        <w:rFonts w:hint="default"/>
        <w:lang w:val="ru-RU" w:eastAsia="en-US" w:bidi="ar-SA"/>
      </w:rPr>
    </w:lvl>
    <w:lvl w:ilvl="6" w:tplc="AD422AFC">
      <w:numFmt w:val="bullet"/>
      <w:lvlText w:val="•"/>
      <w:lvlJc w:val="left"/>
      <w:pPr>
        <w:ind w:left="5864" w:hanging="161"/>
      </w:pPr>
      <w:rPr>
        <w:rFonts w:hint="default"/>
        <w:lang w:val="ru-RU" w:eastAsia="en-US" w:bidi="ar-SA"/>
      </w:rPr>
    </w:lvl>
    <w:lvl w:ilvl="7" w:tplc="686EE426">
      <w:numFmt w:val="bullet"/>
      <w:lvlText w:val="•"/>
      <w:lvlJc w:val="left"/>
      <w:pPr>
        <w:ind w:left="6828" w:hanging="161"/>
      </w:pPr>
      <w:rPr>
        <w:rFonts w:hint="default"/>
        <w:lang w:val="ru-RU" w:eastAsia="en-US" w:bidi="ar-SA"/>
      </w:rPr>
    </w:lvl>
    <w:lvl w:ilvl="8" w:tplc="2ADA4F88">
      <w:numFmt w:val="bullet"/>
      <w:lvlText w:val="•"/>
      <w:lvlJc w:val="left"/>
      <w:pPr>
        <w:ind w:left="7792" w:hanging="161"/>
      </w:pPr>
      <w:rPr>
        <w:rFonts w:hint="default"/>
        <w:lang w:val="ru-RU" w:eastAsia="en-US" w:bidi="ar-SA"/>
      </w:rPr>
    </w:lvl>
  </w:abstractNum>
  <w:abstractNum w:abstractNumId="7" w15:restartNumberingAfterBreak="0">
    <w:nsid w:val="4F0D5E68"/>
    <w:multiLevelType w:val="hybridMultilevel"/>
    <w:tmpl w:val="171AC09C"/>
    <w:lvl w:ilvl="0" w:tplc="B010DBF8">
      <w:start w:val="1"/>
      <w:numFmt w:val="decimal"/>
      <w:lvlText w:val="%1)"/>
      <w:lvlJc w:val="left"/>
      <w:pPr>
        <w:ind w:left="67" w:hanging="3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ru-RU" w:eastAsia="en-US" w:bidi="ar-SA"/>
      </w:rPr>
    </w:lvl>
    <w:lvl w:ilvl="1" w:tplc="5B7AB5EC">
      <w:numFmt w:val="bullet"/>
      <w:lvlText w:val="•"/>
      <w:lvlJc w:val="left"/>
      <w:pPr>
        <w:ind w:left="1026" w:hanging="378"/>
      </w:pPr>
      <w:rPr>
        <w:rFonts w:hint="default"/>
        <w:lang w:val="ru-RU" w:eastAsia="en-US" w:bidi="ar-SA"/>
      </w:rPr>
    </w:lvl>
    <w:lvl w:ilvl="2" w:tplc="AD96EDD2">
      <w:numFmt w:val="bullet"/>
      <w:lvlText w:val="•"/>
      <w:lvlJc w:val="left"/>
      <w:pPr>
        <w:ind w:left="1992" w:hanging="378"/>
      </w:pPr>
      <w:rPr>
        <w:rFonts w:hint="default"/>
        <w:lang w:val="ru-RU" w:eastAsia="en-US" w:bidi="ar-SA"/>
      </w:rPr>
    </w:lvl>
    <w:lvl w:ilvl="3" w:tplc="5B2C0306">
      <w:numFmt w:val="bullet"/>
      <w:lvlText w:val="•"/>
      <w:lvlJc w:val="left"/>
      <w:pPr>
        <w:ind w:left="2958" w:hanging="378"/>
      </w:pPr>
      <w:rPr>
        <w:rFonts w:hint="default"/>
        <w:lang w:val="ru-RU" w:eastAsia="en-US" w:bidi="ar-SA"/>
      </w:rPr>
    </w:lvl>
    <w:lvl w:ilvl="4" w:tplc="566267F8">
      <w:numFmt w:val="bullet"/>
      <w:lvlText w:val="•"/>
      <w:lvlJc w:val="left"/>
      <w:pPr>
        <w:ind w:left="3924" w:hanging="378"/>
      </w:pPr>
      <w:rPr>
        <w:rFonts w:hint="default"/>
        <w:lang w:val="ru-RU" w:eastAsia="en-US" w:bidi="ar-SA"/>
      </w:rPr>
    </w:lvl>
    <w:lvl w:ilvl="5" w:tplc="2F52D892">
      <w:numFmt w:val="bullet"/>
      <w:lvlText w:val="•"/>
      <w:lvlJc w:val="left"/>
      <w:pPr>
        <w:ind w:left="4890" w:hanging="378"/>
      </w:pPr>
      <w:rPr>
        <w:rFonts w:hint="default"/>
        <w:lang w:val="ru-RU" w:eastAsia="en-US" w:bidi="ar-SA"/>
      </w:rPr>
    </w:lvl>
    <w:lvl w:ilvl="6" w:tplc="D268635C">
      <w:numFmt w:val="bullet"/>
      <w:lvlText w:val="•"/>
      <w:lvlJc w:val="left"/>
      <w:pPr>
        <w:ind w:left="5856" w:hanging="378"/>
      </w:pPr>
      <w:rPr>
        <w:rFonts w:hint="default"/>
        <w:lang w:val="ru-RU" w:eastAsia="en-US" w:bidi="ar-SA"/>
      </w:rPr>
    </w:lvl>
    <w:lvl w:ilvl="7" w:tplc="1BF4D50C">
      <w:numFmt w:val="bullet"/>
      <w:lvlText w:val="•"/>
      <w:lvlJc w:val="left"/>
      <w:pPr>
        <w:ind w:left="6822" w:hanging="378"/>
      </w:pPr>
      <w:rPr>
        <w:rFonts w:hint="default"/>
        <w:lang w:val="ru-RU" w:eastAsia="en-US" w:bidi="ar-SA"/>
      </w:rPr>
    </w:lvl>
    <w:lvl w:ilvl="8" w:tplc="C8BC5E5E">
      <w:numFmt w:val="bullet"/>
      <w:lvlText w:val="•"/>
      <w:lvlJc w:val="left"/>
      <w:pPr>
        <w:ind w:left="7788" w:hanging="378"/>
      </w:pPr>
      <w:rPr>
        <w:rFonts w:hint="default"/>
        <w:lang w:val="ru-RU" w:eastAsia="en-US" w:bidi="ar-SA"/>
      </w:rPr>
    </w:lvl>
  </w:abstractNum>
  <w:abstractNum w:abstractNumId="8" w15:restartNumberingAfterBreak="0">
    <w:nsid w:val="50B87A2E"/>
    <w:multiLevelType w:val="hybridMultilevel"/>
    <w:tmpl w:val="336AB9B4"/>
    <w:lvl w:ilvl="0" w:tplc="D9064ACE">
      <w:numFmt w:val="bullet"/>
      <w:lvlText w:val="-"/>
      <w:lvlJc w:val="left"/>
      <w:pPr>
        <w:ind w:left="91" w:hanging="156"/>
      </w:pPr>
      <w:rPr>
        <w:rFonts w:ascii="Times New Roman" w:eastAsia="Times New Roman" w:hAnsi="Times New Roman" w:cs="Times New Roman" w:hint="default"/>
        <w:spacing w:val="0"/>
        <w:w w:val="108"/>
        <w:lang w:val="ru-RU" w:eastAsia="en-US" w:bidi="ar-SA"/>
      </w:rPr>
    </w:lvl>
    <w:lvl w:ilvl="1" w:tplc="58F65678">
      <w:numFmt w:val="bullet"/>
      <w:lvlText w:val="•"/>
      <w:lvlJc w:val="left"/>
      <w:pPr>
        <w:ind w:left="1062" w:hanging="156"/>
      </w:pPr>
      <w:rPr>
        <w:rFonts w:hint="default"/>
        <w:lang w:val="ru-RU" w:eastAsia="en-US" w:bidi="ar-SA"/>
      </w:rPr>
    </w:lvl>
    <w:lvl w:ilvl="2" w:tplc="C50847BA">
      <w:numFmt w:val="bullet"/>
      <w:lvlText w:val="•"/>
      <w:lvlJc w:val="left"/>
      <w:pPr>
        <w:ind w:left="2024" w:hanging="156"/>
      </w:pPr>
      <w:rPr>
        <w:rFonts w:hint="default"/>
        <w:lang w:val="ru-RU" w:eastAsia="en-US" w:bidi="ar-SA"/>
      </w:rPr>
    </w:lvl>
    <w:lvl w:ilvl="3" w:tplc="1F66F220">
      <w:numFmt w:val="bullet"/>
      <w:lvlText w:val="•"/>
      <w:lvlJc w:val="left"/>
      <w:pPr>
        <w:ind w:left="2986" w:hanging="156"/>
      </w:pPr>
      <w:rPr>
        <w:rFonts w:hint="default"/>
        <w:lang w:val="ru-RU" w:eastAsia="en-US" w:bidi="ar-SA"/>
      </w:rPr>
    </w:lvl>
    <w:lvl w:ilvl="4" w:tplc="4CF27146">
      <w:numFmt w:val="bullet"/>
      <w:lvlText w:val="•"/>
      <w:lvlJc w:val="left"/>
      <w:pPr>
        <w:ind w:left="3948" w:hanging="156"/>
      </w:pPr>
      <w:rPr>
        <w:rFonts w:hint="default"/>
        <w:lang w:val="ru-RU" w:eastAsia="en-US" w:bidi="ar-SA"/>
      </w:rPr>
    </w:lvl>
    <w:lvl w:ilvl="5" w:tplc="FBF0EFF8">
      <w:numFmt w:val="bullet"/>
      <w:lvlText w:val="•"/>
      <w:lvlJc w:val="left"/>
      <w:pPr>
        <w:ind w:left="4910" w:hanging="156"/>
      </w:pPr>
      <w:rPr>
        <w:rFonts w:hint="default"/>
        <w:lang w:val="ru-RU" w:eastAsia="en-US" w:bidi="ar-SA"/>
      </w:rPr>
    </w:lvl>
    <w:lvl w:ilvl="6" w:tplc="A238DE02">
      <w:numFmt w:val="bullet"/>
      <w:lvlText w:val="•"/>
      <w:lvlJc w:val="left"/>
      <w:pPr>
        <w:ind w:left="5872" w:hanging="156"/>
      </w:pPr>
      <w:rPr>
        <w:rFonts w:hint="default"/>
        <w:lang w:val="ru-RU" w:eastAsia="en-US" w:bidi="ar-SA"/>
      </w:rPr>
    </w:lvl>
    <w:lvl w:ilvl="7" w:tplc="91D8A944">
      <w:numFmt w:val="bullet"/>
      <w:lvlText w:val="•"/>
      <w:lvlJc w:val="left"/>
      <w:pPr>
        <w:ind w:left="6834" w:hanging="156"/>
      </w:pPr>
      <w:rPr>
        <w:rFonts w:hint="default"/>
        <w:lang w:val="ru-RU" w:eastAsia="en-US" w:bidi="ar-SA"/>
      </w:rPr>
    </w:lvl>
    <w:lvl w:ilvl="8" w:tplc="0B2E441C">
      <w:numFmt w:val="bullet"/>
      <w:lvlText w:val="•"/>
      <w:lvlJc w:val="left"/>
      <w:pPr>
        <w:ind w:left="7796" w:hanging="156"/>
      </w:pPr>
      <w:rPr>
        <w:rFonts w:hint="default"/>
        <w:lang w:val="ru-RU" w:eastAsia="en-US" w:bidi="ar-SA"/>
      </w:rPr>
    </w:lvl>
  </w:abstractNum>
  <w:abstractNum w:abstractNumId="9" w15:restartNumberingAfterBreak="0">
    <w:nsid w:val="51F32465"/>
    <w:multiLevelType w:val="multilevel"/>
    <w:tmpl w:val="6450B064"/>
    <w:lvl w:ilvl="0">
      <w:start w:val="1"/>
      <w:numFmt w:val="decimal"/>
      <w:lvlText w:val="%1."/>
      <w:lvlJc w:val="left"/>
      <w:pPr>
        <w:ind w:left="21" w:hanging="403"/>
        <w:jc w:val="right"/>
      </w:pPr>
      <w:rPr>
        <w:rFonts w:ascii="Times New Roman" w:eastAsia="Times New Roman" w:hAnsi="Times New Roman" w:cs="Times New Roman"/>
        <w:spacing w:val="0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" w:hanging="6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60" w:hanging="6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0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0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0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0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0" w:hanging="669"/>
      </w:pPr>
      <w:rPr>
        <w:rFonts w:hint="default"/>
        <w:lang w:val="ru-RU" w:eastAsia="en-US" w:bidi="ar-SA"/>
      </w:rPr>
    </w:lvl>
  </w:abstractNum>
  <w:abstractNum w:abstractNumId="10" w15:restartNumberingAfterBreak="0">
    <w:nsid w:val="56B826B9"/>
    <w:multiLevelType w:val="hybridMultilevel"/>
    <w:tmpl w:val="7A42B238"/>
    <w:lvl w:ilvl="0" w:tplc="BA7014F0">
      <w:numFmt w:val="bullet"/>
      <w:lvlText w:val="-"/>
      <w:lvlJc w:val="left"/>
      <w:pPr>
        <w:ind w:left="74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6"/>
        <w:szCs w:val="26"/>
        <w:lang w:val="ru-RU" w:eastAsia="en-US" w:bidi="ar-SA"/>
      </w:rPr>
    </w:lvl>
    <w:lvl w:ilvl="1" w:tplc="88E67ED2">
      <w:numFmt w:val="bullet"/>
      <w:lvlText w:val="•"/>
      <w:lvlJc w:val="left"/>
      <w:pPr>
        <w:ind w:left="1044" w:hanging="190"/>
      </w:pPr>
      <w:rPr>
        <w:rFonts w:hint="default"/>
        <w:lang w:val="ru-RU" w:eastAsia="en-US" w:bidi="ar-SA"/>
      </w:rPr>
    </w:lvl>
    <w:lvl w:ilvl="2" w:tplc="E0E0B184">
      <w:numFmt w:val="bullet"/>
      <w:lvlText w:val="•"/>
      <w:lvlJc w:val="left"/>
      <w:pPr>
        <w:ind w:left="2008" w:hanging="190"/>
      </w:pPr>
      <w:rPr>
        <w:rFonts w:hint="default"/>
        <w:lang w:val="ru-RU" w:eastAsia="en-US" w:bidi="ar-SA"/>
      </w:rPr>
    </w:lvl>
    <w:lvl w:ilvl="3" w:tplc="A80083FC">
      <w:numFmt w:val="bullet"/>
      <w:lvlText w:val="•"/>
      <w:lvlJc w:val="left"/>
      <w:pPr>
        <w:ind w:left="2972" w:hanging="190"/>
      </w:pPr>
      <w:rPr>
        <w:rFonts w:hint="default"/>
        <w:lang w:val="ru-RU" w:eastAsia="en-US" w:bidi="ar-SA"/>
      </w:rPr>
    </w:lvl>
    <w:lvl w:ilvl="4" w:tplc="FA16BAB8">
      <w:numFmt w:val="bullet"/>
      <w:lvlText w:val="•"/>
      <w:lvlJc w:val="left"/>
      <w:pPr>
        <w:ind w:left="3936" w:hanging="190"/>
      </w:pPr>
      <w:rPr>
        <w:rFonts w:hint="default"/>
        <w:lang w:val="ru-RU" w:eastAsia="en-US" w:bidi="ar-SA"/>
      </w:rPr>
    </w:lvl>
    <w:lvl w:ilvl="5" w:tplc="CFA8F140">
      <w:numFmt w:val="bullet"/>
      <w:lvlText w:val="•"/>
      <w:lvlJc w:val="left"/>
      <w:pPr>
        <w:ind w:left="4900" w:hanging="190"/>
      </w:pPr>
      <w:rPr>
        <w:rFonts w:hint="default"/>
        <w:lang w:val="ru-RU" w:eastAsia="en-US" w:bidi="ar-SA"/>
      </w:rPr>
    </w:lvl>
    <w:lvl w:ilvl="6" w:tplc="ED906172">
      <w:numFmt w:val="bullet"/>
      <w:lvlText w:val="•"/>
      <w:lvlJc w:val="left"/>
      <w:pPr>
        <w:ind w:left="5864" w:hanging="190"/>
      </w:pPr>
      <w:rPr>
        <w:rFonts w:hint="default"/>
        <w:lang w:val="ru-RU" w:eastAsia="en-US" w:bidi="ar-SA"/>
      </w:rPr>
    </w:lvl>
    <w:lvl w:ilvl="7" w:tplc="B6683C4C">
      <w:numFmt w:val="bullet"/>
      <w:lvlText w:val="•"/>
      <w:lvlJc w:val="left"/>
      <w:pPr>
        <w:ind w:left="6828" w:hanging="190"/>
      </w:pPr>
      <w:rPr>
        <w:rFonts w:hint="default"/>
        <w:lang w:val="ru-RU" w:eastAsia="en-US" w:bidi="ar-SA"/>
      </w:rPr>
    </w:lvl>
    <w:lvl w:ilvl="8" w:tplc="B360D6E8">
      <w:numFmt w:val="bullet"/>
      <w:lvlText w:val="•"/>
      <w:lvlJc w:val="left"/>
      <w:pPr>
        <w:ind w:left="7792" w:hanging="190"/>
      </w:pPr>
      <w:rPr>
        <w:rFonts w:hint="default"/>
        <w:lang w:val="ru-RU" w:eastAsia="en-US" w:bidi="ar-SA"/>
      </w:rPr>
    </w:lvl>
  </w:abstractNum>
  <w:abstractNum w:abstractNumId="11" w15:restartNumberingAfterBreak="0">
    <w:nsid w:val="5E7D2EBD"/>
    <w:multiLevelType w:val="hybridMultilevel"/>
    <w:tmpl w:val="AEE899CC"/>
    <w:lvl w:ilvl="0" w:tplc="B9D806E2">
      <w:start w:val="1"/>
      <w:numFmt w:val="decimal"/>
      <w:lvlText w:val="%1)"/>
      <w:lvlJc w:val="left"/>
      <w:pPr>
        <w:ind w:left="9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6"/>
        <w:szCs w:val="26"/>
        <w:lang w:val="ru-RU" w:eastAsia="en-US" w:bidi="ar-SA"/>
      </w:rPr>
    </w:lvl>
    <w:lvl w:ilvl="1" w:tplc="5D982702">
      <w:numFmt w:val="bullet"/>
      <w:lvlText w:val="•"/>
      <w:lvlJc w:val="left"/>
      <w:pPr>
        <w:ind w:left="1062" w:hanging="432"/>
      </w:pPr>
      <w:rPr>
        <w:rFonts w:hint="default"/>
        <w:lang w:val="ru-RU" w:eastAsia="en-US" w:bidi="ar-SA"/>
      </w:rPr>
    </w:lvl>
    <w:lvl w:ilvl="2" w:tplc="02140FF0">
      <w:numFmt w:val="bullet"/>
      <w:lvlText w:val="•"/>
      <w:lvlJc w:val="left"/>
      <w:pPr>
        <w:ind w:left="2024" w:hanging="432"/>
      </w:pPr>
      <w:rPr>
        <w:rFonts w:hint="default"/>
        <w:lang w:val="ru-RU" w:eastAsia="en-US" w:bidi="ar-SA"/>
      </w:rPr>
    </w:lvl>
    <w:lvl w:ilvl="3" w:tplc="C662436E">
      <w:numFmt w:val="bullet"/>
      <w:lvlText w:val="•"/>
      <w:lvlJc w:val="left"/>
      <w:pPr>
        <w:ind w:left="2986" w:hanging="432"/>
      </w:pPr>
      <w:rPr>
        <w:rFonts w:hint="default"/>
        <w:lang w:val="ru-RU" w:eastAsia="en-US" w:bidi="ar-SA"/>
      </w:rPr>
    </w:lvl>
    <w:lvl w:ilvl="4" w:tplc="3E18735E">
      <w:numFmt w:val="bullet"/>
      <w:lvlText w:val="•"/>
      <w:lvlJc w:val="left"/>
      <w:pPr>
        <w:ind w:left="3948" w:hanging="432"/>
      </w:pPr>
      <w:rPr>
        <w:rFonts w:hint="default"/>
        <w:lang w:val="ru-RU" w:eastAsia="en-US" w:bidi="ar-SA"/>
      </w:rPr>
    </w:lvl>
    <w:lvl w:ilvl="5" w:tplc="4C5CD02E">
      <w:numFmt w:val="bullet"/>
      <w:lvlText w:val="•"/>
      <w:lvlJc w:val="left"/>
      <w:pPr>
        <w:ind w:left="4910" w:hanging="432"/>
      </w:pPr>
      <w:rPr>
        <w:rFonts w:hint="default"/>
        <w:lang w:val="ru-RU" w:eastAsia="en-US" w:bidi="ar-SA"/>
      </w:rPr>
    </w:lvl>
    <w:lvl w:ilvl="6" w:tplc="F9A25BEA">
      <w:numFmt w:val="bullet"/>
      <w:lvlText w:val="•"/>
      <w:lvlJc w:val="left"/>
      <w:pPr>
        <w:ind w:left="5872" w:hanging="432"/>
      </w:pPr>
      <w:rPr>
        <w:rFonts w:hint="default"/>
        <w:lang w:val="ru-RU" w:eastAsia="en-US" w:bidi="ar-SA"/>
      </w:rPr>
    </w:lvl>
    <w:lvl w:ilvl="7" w:tplc="A5B20580">
      <w:numFmt w:val="bullet"/>
      <w:lvlText w:val="•"/>
      <w:lvlJc w:val="left"/>
      <w:pPr>
        <w:ind w:left="6834" w:hanging="432"/>
      </w:pPr>
      <w:rPr>
        <w:rFonts w:hint="default"/>
        <w:lang w:val="ru-RU" w:eastAsia="en-US" w:bidi="ar-SA"/>
      </w:rPr>
    </w:lvl>
    <w:lvl w:ilvl="8" w:tplc="716A8222">
      <w:numFmt w:val="bullet"/>
      <w:lvlText w:val="•"/>
      <w:lvlJc w:val="left"/>
      <w:pPr>
        <w:ind w:left="7796" w:hanging="432"/>
      </w:pPr>
      <w:rPr>
        <w:rFonts w:hint="default"/>
        <w:lang w:val="ru-RU" w:eastAsia="en-US" w:bidi="ar-SA"/>
      </w:rPr>
    </w:lvl>
  </w:abstractNum>
  <w:abstractNum w:abstractNumId="12" w15:restartNumberingAfterBreak="0">
    <w:nsid w:val="6CEF591D"/>
    <w:multiLevelType w:val="multilevel"/>
    <w:tmpl w:val="6E52CE28"/>
    <w:lvl w:ilvl="0">
      <w:start w:val="1"/>
      <w:numFmt w:val="decimal"/>
      <w:lvlText w:val="%1."/>
      <w:lvlJc w:val="left"/>
      <w:pPr>
        <w:ind w:left="4185" w:hanging="663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" w:hanging="670"/>
      </w:pPr>
      <w:rPr>
        <w:rFonts w:hint="default"/>
        <w:spacing w:val="0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9" w:hanging="665"/>
      </w:pPr>
      <w:rPr>
        <w:rFonts w:hint="default"/>
        <w:spacing w:val="0"/>
        <w:w w:val="96"/>
        <w:lang w:val="ru-RU" w:eastAsia="en-US" w:bidi="ar-SA"/>
      </w:rPr>
    </w:lvl>
    <w:lvl w:ilvl="3">
      <w:numFmt w:val="bullet"/>
      <w:lvlText w:val="-"/>
      <w:lvlJc w:val="left"/>
      <w:pPr>
        <w:ind w:left="7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position w:val="-2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4180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6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195"/>
      </w:pPr>
      <w:rPr>
        <w:rFonts w:hint="default"/>
        <w:lang w:val="ru-RU" w:eastAsia="en-US" w:bidi="ar-SA"/>
      </w:rPr>
    </w:lvl>
  </w:abstractNum>
  <w:abstractNum w:abstractNumId="13" w15:restartNumberingAfterBreak="0">
    <w:nsid w:val="7B345DE1"/>
    <w:multiLevelType w:val="hybridMultilevel"/>
    <w:tmpl w:val="AF10866C"/>
    <w:lvl w:ilvl="0" w:tplc="4E8EFC80">
      <w:start w:val="1"/>
      <w:numFmt w:val="decimal"/>
      <w:lvlText w:val="%1)"/>
      <w:lvlJc w:val="left"/>
      <w:pPr>
        <w:ind w:left="111" w:hanging="667"/>
      </w:pPr>
      <w:rPr>
        <w:rFonts w:hint="default"/>
        <w:spacing w:val="0"/>
        <w:w w:val="94"/>
        <w:lang w:val="ru-RU" w:eastAsia="en-US" w:bidi="ar-SA"/>
      </w:rPr>
    </w:lvl>
    <w:lvl w:ilvl="1" w:tplc="826001B4">
      <w:numFmt w:val="bullet"/>
      <w:lvlText w:val="-"/>
      <w:lvlJc w:val="left"/>
      <w:pPr>
        <w:ind w:left="103" w:hanging="427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2" w:tplc="9D0203C2">
      <w:numFmt w:val="bullet"/>
      <w:lvlText w:val="•"/>
      <w:lvlJc w:val="left"/>
      <w:pPr>
        <w:ind w:left="1186" w:hanging="427"/>
      </w:pPr>
      <w:rPr>
        <w:rFonts w:hint="default"/>
        <w:lang w:val="ru-RU" w:eastAsia="en-US" w:bidi="ar-SA"/>
      </w:rPr>
    </w:lvl>
    <w:lvl w:ilvl="3" w:tplc="758264F8">
      <w:numFmt w:val="bullet"/>
      <w:lvlText w:val="•"/>
      <w:lvlJc w:val="left"/>
      <w:pPr>
        <w:ind w:left="2253" w:hanging="427"/>
      </w:pPr>
      <w:rPr>
        <w:rFonts w:hint="default"/>
        <w:lang w:val="ru-RU" w:eastAsia="en-US" w:bidi="ar-SA"/>
      </w:rPr>
    </w:lvl>
    <w:lvl w:ilvl="4" w:tplc="1C206E04">
      <w:numFmt w:val="bullet"/>
      <w:lvlText w:val="•"/>
      <w:lvlJc w:val="left"/>
      <w:pPr>
        <w:ind w:left="3320" w:hanging="427"/>
      </w:pPr>
      <w:rPr>
        <w:rFonts w:hint="default"/>
        <w:lang w:val="ru-RU" w:eastAsia="en-US" w:bidi="ar-SA"/>
      </w:rPr>
    </w:lvl>
    <w:lvl w:ilvl="5" w:tplc="2F1C9034">
      <w:numFmt w:val="bullet"/>
      <w:lvlText w:val="•"/>
      <w:lvlJc w:val="left"/>
      <w:pPr>
        <w:ind w:left="4386" w:hanging="427"/>
      </w:pPr>
      <w:rPr>
        <w:rFonts w:hint="default"/>
        <w:lang w:val="ru-RU" w:eastAsia="en-US" w:bidi="ar-SA"/>
      </w:rPr>
    </w:lvl>
    <w:lvl w:ilvl="6" w:tplc="A4F0FD5A">
      <w:numFmt w:val="bullet"/>
      <w:lvlText w:val="•"/>
      <w:lvlJc w:val="left"/>
      <w:pPr>
        <w:ind w:left="5453" w:hanging="427"/>
      </w:pPr>
      <w:rPr>
        <w:rFonts w:hint="default"/>
        <w:lang w:val="ru-RU" w:eastAsia="en-US" w:bidi="ar-SA"/>
      </w:rPr>
    </w:lvl>
    <w:lvl w:ilvl="7" w:tplc="EDA68174">
      <w:numFmt w:val="bullet"/>
      <w:lvlText w:val="•"/>
      <w:lvlJc w:val="left"/>
      <w:pPr>
        <w:ind w:left="6520" w:hanging="427"/>
      </w:pPr>
      <w:rPr>
        <w:rFonts w:hint="default"/>
        <w:lang w:val="ru-RU" w:eastAsia="en-US" w:bidi="ar-SA"/>
      </w:rPr>
    </w:lvl>
    <w:lvl w:ilvl="8" w:tplc="B9742772">
      <w:numFmt w:val="bullet"/>
      <w:lvlText w:val="•"/>
      <w:lvlJc w:val="left"/>
      <w:pPr>
        <w:ind w:left="7586" w:hanging="42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13"/>
  </w:num>
  <w:num w:numId="11">
    <w:abstractNumId w:val="11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E45"/>
    <w:rsid w:val="00044E47"/>
    <w:rsid w:val="000701CD"/>
    <w:rsid w:val="0007290A"/>
    <w:rsid w:val="000C2797"/>
    <w:rsid w:val="00126813"/>
    <w:rsid w:val="001A13DF"/>
    <w:rsid w:val="002412DD"/>
    <w:rsid w:val="002715E7"/>
    <w:rsid w:val="002D09B9"/>
    <w:rsid w:val="003653A9"/>
    <w:rsid w:val="00384137"/>
    <w:rsid w:val="003A6A7A"/>
    <w:rsid w:val="003B77FD"/>
    <w:rsid w:val="003C6709"/>
    <w:rsid w:val="003F0907"/>
    <w:rsid w:val="004706A1"/>
    <w:rsid w:val="004B78DD"/>
    <w:rsid w:val="00524B9F"/>
    <w:rsid w:val="00545B76"/>
    <w:rsid w:val="005522D5"/>
    <w:rsid w:val="00552E45"/>
    <w:rsid w:val="00583CBF"/>
    <w:rsid w:val="00654A59"/>
    <w:rsid w:val="006D599E"/>
    <w:rsid w:val="006F01C1"/>
    <w:rsid w:val="007847D8"/>
    <w:rsid w:val="0078633F"/>
    <w:rsid w:val="00787678"/>
    <w:rsid w:val="007A108F"/>
    <w:rsid w:val="007D72AC"/>
    <w:rsid w:val="007F6754"/>
    <w:rsid w:val="00844CA6"/>
    <w:rsid w:val="00852AC1"/>
    <w:rsid w:val="008667CE"/>
    <w:rsid w:val="00874E19"/>
    <w:rsid w:val="008802AB"/>
    <w:rsid w:val="008C7A21"/>
    <w:rsid w:val="008D1B66"/>
    <w:rsid w:val="009029EB"/>
    <w:rsid w:val="00986122"/>
    <w:rsid w:val="00A06D78"/>
    <w:rsid w:val="00A206B9"/>
    <w:rsid w:val="00A328B0"/>
    <w:rsid w:val="00A37AD4"/>
    <w:rsid w:val="00A93DC3"/>
    <w:rsid w:val="00AA3835"/>
    <w:rsid w:val="00AC37A6"/>
    <w:rsid w:val="00AC77E9"/>
    <w:rsid w:val="00B15C77"/>
    <w:rsid w:val="00B24669"/>
    <w:rsid w:val="00B601E9"/>
    <w:rsid w:val="00B65E5D"/>
    <w:rsid w:val="00B7337A"/>
    <w:rsid w:val="00B81BBF"/>
    <w:rsid w:val="00B87AEA"/>
    <w:rsid w:val="00BB29BE"/>
    <w:rsid w:val="00BE7EB1"/>
    <w:rsid w:val="00BF7A0A"/>
    <w:rsid w:val="00C0741D"/>
    <w:rsid w:val="00C22868"/>
    <w:rsid w:val="00C66182"/>
    <w:rsid w:val="00C7469E"/>
    <w:rsid w:val="00D33A0D"/>
    <w:rsid w:val="00D650D9"/>
    <w:rsid w:val="00D82CDB"/>
    <w:rsid w:val="00D95B8A"/>
    <w:rsid w:val="00DA24B6"/>
    <w:rsid w:val="00DC21A2"/>
    <w:rsid w:val="00E74EB2"/>
    <w:rsid w:val="00E80A7E"/>
    <w:rsid w:val="00EC4CED"/>
    <w:rsid w:val="00F24869"/>
    <w:rsid w:val="00F4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2689"/>
  <w15:docId w15:val="{260AD722-BCF4-4E91-A85D-04E3BB37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6D599E"/>
    <w:pPr>
      <w:keepNext/>
      <w:numPr>
        <w:numId w:val="14"/>
      </w:numPr>
      <w:tabs>
        <w:tab w:val="clear" w:pos="360"/>
        <w:tab w:val="num" w:pos="432"/>
      </w:tabs>
      <w:autoSpaceDE/>
      <w:adjustRightInd w:val="0"/>
      <w:ind w:left="432" w:hanging="43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6D599E"/>
    <w:pPr>
      <w:keepNext/>
      <w:numPr>
        <w:ilvl w:val="1"/>
        <w:numId w:val="14"/>
      </w:numPr>
      <w:autoSpaceDE/>
      <w:adjustRightInd w:val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6D599E"/>
    <w:pPr>
      <w:keepNext/>
      <w:numPr>
        <w:ilvl w:val="2"/>
        <w:numId w:val="14"/>
      </w:numPr>
      <w:autoSpaceDE/>
      <w:adjustRightInd w:val="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6D599E"/>
    <w:pPr>
      <w:keepNext/>
      <w:numPr>
        <w:ilvl w:val="3"/>
        <w:numId w:val="14"/>
      </w:numPr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D599E"/>
    <w:pPr>
      <w:numPr>
        <w:ilvl w:val="4"/>
        <w:numId w:val="14"/>
      </w:numPr>
      <w:autoSpaceDE/>
      <w:autoSpaceDN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D599E"/>
    <w:pPr>
      <w:keepNext/>
      <w:numPr>
        <w:ilvl w:val="5"/>
        <w:numId w:val="14"/>
      </w:numPr>
      <w:autoSpaceDE/>
      <w:adjustRightInd w:val="0"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6D599E"/>
    <w:pPr>
      <w:numPr>
        <w:ilvl w:val="6"/>
        <w:numId w:val="14"/>
      </w:numPr>
      <w:autoSpaceDE/>
      <w:autoSpaceDN/>
      <w:spacing w:before="240" w:after="60"/>
      <w:outlineLvl w:val="6"/>
    </w:pPr>
    <w:rPr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D599E"/>
    <w:pPr>
      <w:numPr>
        <w:ilvl w:val="7"/>
        <w:numId w:val="14"/>
      </w:numPr>
      <w:autoSpaceDE/>
      <w:autoSpaceDN/>
      <w:spacing w:before="240" w:after="60"/>
      <w:outlineLvl w:val="7"/>
    </w:pPr>
    <w:rPr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D599E"/>
    <w:pPr>
      <w:numPr>
        <w:ilvl w:val="8"/>
        <w:numId w:val="14"/>
      </w:numPr>
      <w:autoSpaceDE/>
      <w:autoSpaceDN/>
      <w:spacing w:before="240" w:after="60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ind w:left="115" w:right="266"/>
      <w:jc w:val="center"/>
    </w:pPr>
    <w:rPr>
      <w:sz w:val="41"/>
      <w:szCs w:val="41"/>
    </w:rPr>
  </w:style>
  <w:style w:type="paragraph" w:styleId="a5">
    <w:name w:val="List Paragraph"/>
    <w:basedOn w:val="a"/>
    <w:uiPriority w:val="1"/>
    <w:qFormat/>
    <w:pPr>
      <w:ind w:left="71" w:firstLine="6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rsid w:val="006D59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rsid w:val="006D599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rsid w:val="006D59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6D599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6D599E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6D59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0">
    <w:name w:val="Заголовок 7 Знак"/>
    <w:basedOn w:val="a0"/>
    <w:link w:val="7"/>
    <w:rsid w:val="006D59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6D599E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6D599E"/>
    <w:rPr>
      <w:rFonts w:ascii="Arial" w:eastAsia="Times New Roman" w:hAnsi="Arial" w:cs="Arial"/>
      <w:lang w:val="ru-RU" w:eastAsia="ru-RU"/>
    </w:rPr>
  </w:style>
  <w:style w:type="character" w:customStyle="1" w:styleId="docdata">
    <w:name w:val="docdata"/>
    <w:aliases w:val="docy,v5,2274,bqiaagaaeyqcaaagiaiaaanabgaabu4gaaaaaaaaaaaaaaaaaaaaaaaaaaaaaaaaaaaaaaaaaaaaaaaaaaaaaaaaaaaaaaaaaaaaaaaaaaaaaaaaaaaaaaaaaaaaaaaaaaaaaaaaaaaaaaaaaaaaaaaaaaaaaaaaaaaaaaaaaaaaaaaaaaaaaaaaaaaaaaaaaaaaaaaaaaaaaaaaaaaaaaaaaaaaaaaaaaaaaaaa"/>
    <w:rsid w:val="006D599E"/>
  </w:style>
  <w:style w:type="paragraph" w:styleId="a6">
    <w:name w:val="Balloon Text"/>
    <w:basedOn w:val="a"/>
    <w:link w:val="a7"/>
    <w:uiPriority w:val="99"/>
    <w:semiHidden/>
    <w:unhideWhenUsed/>
    <w:rsid w:val="007863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633F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8667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667C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667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667CE"/>
    <w:rPr>
      <w:rFonts w:ascii="Times New Roman" w:eastAsia="Times New Roman" w:hAnsi="Times New Roman" w:cs="Times New Roman"/>
      <w:lang w:val="ru-RU"/>
    </w:rPr>
  </w:style>
  <w:style w:type="character" w:customStyle="1" w:styleId="ac">
    <w:name w:val="Гипертекстовая ссылка"/>
    <w:basedOn w:val="a0"/>
    <w:uiPriority w:val="99"/>
    <w:rsid w:val="00E74EB2"/>
    <w:rPr>
      <w:color w:val="106BBE"/>
    </w:rPr>
  </w:style>
  <w:style w:type="character" w:customStyle="1" w:styleId="ad">
    <w:name w:val="Цветовое выделение"/>
    <w:uiPriority w:val="99"/>
    <w:rsid w:val="00BE7EB1"/>
    <w:rPr>
      <w:b/>
      <w:bCs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BE7EB1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BE7EB1"/>
    <w:pPr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7469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469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7469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469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7469E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84522/54" TargetMode="External"/><Relationship Id="rId18" Type="http://schemas.openxmlformats.org/officeDocument/2006/relationships/hyperlink" Target="https://internet.garant.ru/document/redirect/404991865/0" TargetMode="External"/><Relationship Id="rId26" Type="http://schemas.openxmlformats.org/officeDocument/2006/relationships/hyperlink" Target="https://internet.garant.ru/document/redirect/24519833/777957" TargetMode="External"/><Relationship Id="rId39" Type="http://schemas.openxmlformats.org/officeDocument/2006/relationships/hyperlink" Target="https://internet.garant.ru/document/redirect/12112604/2692" TargetMode="External"/><Relationship Id="rId21" Type="http://schemas.openxmlformats.org/officeDocument/2006/relationships/hyperlink" Target="https://internet.garant.ru/document/redirect/12117360/2000" TargetMode="External"/><Relationship Id="rId34" Type="http://schemas.openxmlformats.org/officeDocument/2006/relationships/hyperlink" Target="https://internet.garant.ru/document/redirect/24519833/777957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24519833/778076" TargetMode="External"/><Relationship Id="rId20" Type="http://schemas.openxmlformats.org/officeDocument/2006/relationships/hyperlink" Target="https://internet.garant.ru/document/redirect/12117360/1000" TargetMode="External"/><Relationship Id="rId29" Type="http://schemas.openxmlformats.org/officeDocument/2006/relationships/hyperlink" Target="https://internet.garant.ru/document/redirect/24519833/7780256" TargetMode="External"/><Relationship Id="rId41" Type="http://schemas.openxmlformats.org/officeDocument/2006/relationships/hyperlink" Target="https://internet.garant.ru/document/redirect/12117360/2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12604/0" TargetMode="External"/><Relationship Id="rId24" Type="http://schemas.openxmlformats.org/officeDocument/2006/relationships/hyperlink" Target="https://internet.garant.ru/document/redirect/24519833/777957" TargetMode="External"/><Relationship Id="rId32" Type="http://schemas.openxmlformats.org/officeDocument/2006/relationships/hyperlink" Target="https://internet.garant.ru/document/redirect/24519833/777957" TargetMode="External"/><Relationship Id="rId37" Type="http://schemas.openxmlformats.org/officeDocument/2006/relationships/hyperlink" Target="https://internet.garant.ru/document/redirect/12112604/2692" TargetMode="External"/><Relationship Id="rId40" Type="http://schemas.openxmlformats.org/officeDocument/2006/relationships/hyperlink" Target="https://internet.garant.ru/document/redirect/12117360/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24519833/777957" TargetMode="External"/><Relationship Id="rId23" Type="http://schemas.openxmlformats.org/officeDocument/2006/relationships/hyperlink" Target="https://internet.garant.ru/document/redirect/12184522/21" TargetMode="External"/><Relationship Id="rId28" Type="http://schemas.openxmlformats.org/officeDocument/2006/relationships/hyperlink" Target="https://internet.garant.ru/document/redirect/24519833/777957" TargetMode="External"/><Relationship Id="rId36" Type="http://schemas.openxmlformats.org/officeDocument/2006/relationships/hyperlink" Target="https://internet.garant.ru/document/redirect/12112604/2681" TargetMode="External"/><Relationship Id="rId10" Type="http://schemas.openxmlformats.org/officeDocument/2006/relationships/hyperlink" Target="https://internet.garant.ru/document/redirect/407967939/0" TargetMode="External"/><Relationship Id="rId19" Type="http://schemas.openxmlformats.org/officeDocument/2006/relationships/hyperlink" Target="https://internet.garant.ru/document/redirect/10900200/473" TargetMode="External"/><Relationship Id="rId31" Type="http://schemas.openxmlformats.org/officeDocument/2006/relationships/hyperlink" Target="https://internet.garant.ru/document/redirect/24519833/71711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12604/0" TargetMode="External"/><Relationship Id="rId14" Type="http://schemas.openxmlformats.org/officeDocument/2006/relationships/hyperlink" Target="https://internet.garant.ru/document/redirect/24519833/777957" TargetMode="External"/><Relationship Id="rId22" Type="http://schemas.openxmlformats.org/officeDocument/2006/relationships/hyperlink" Target="https://internet.garant.ru/document/redirect/12184522/54" TargetMode="External"/><Relationship Id="rId27" Type="http://schemas.openxmlformats.org/officeDocument/2006/relationships/hyperlink" Target="https://internet.garant.ru/document/redirect/12184522/54" TargetMode="External"/><Relationship Id="rId30" Type="http://schemas.openxmlformats.org/officeDocument/2006/relationships/hyperlink" Target="https://internet.garant.ru/document/redirect/24519833/7255" TargetMode="External"/><Relationship Id="rId35" Type="http://schemas.openxmlformats.org/officeDocument/2006/relationships/hyperlink" Target="https://internet.garant.ru/document/redirect/24519833/778076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24519833/777957" TargetMode="External"/><Relationship Id="rId17" Type="http://schemas.openxmlformats.org/officeDocument/2006/relationships/hyperlink" Target="https://internet.garant.ru/document/redirect/2540400/7000" TargetMode="External"/><Relationship Id="rId25" Type="http://schemas.openxmlformats.org/officeDocument/2006/relationships/hyperlink" Target="https://internet.garant.ru/document/redirect/12184522/54" TargetMode="External"/><Relationship Id="rId33" Type="http://schemas.openxmlformats.org/officeDocument/2006/relationships/hyperlink" Target="https://internet.garant.ru/document/redirect/12184522/54" TargetMode="External"/><Relationship Id="rId38" Type="http://schemas.openxmlformats.org/officeDocument/2006/relationships/hyperlink" Target="https://internet.garant.ru/document/redirect/12112604/2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E229D-192D-4BD4-9A3F-9C0557B0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7191</Words>
  <Characters>40993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2025-12-03T06:01:00Z</cp:lastPrinted>
  <dcterms:created xsi:type="dcterms:W3CDTF">2025-12-04T08:08:00Z</dcterms:created>
  <dcterms:modified xsi:type="dcterms:W3CDTF">2025-12-09T07:01:00Z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3-Heights(TM) PDF Security Shell 4.8.25.2 (http://www.pdf-tools.com)</vt:lpwstr>
  </property>
</Properties>
</file>